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>Сведения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представленные </w:t>
      </w:r>
      <w:r>
        <w:rPr>
          <w:rFonts w:ascii="Times New Roman" w:eastAsia="Calibri" w:hAnsi="Times New Roman" w:cs="Times New Roman"/>
          <w:b/>
          <w:sz w:val="20"/>
          <w:szCs w:val="20"/>
        </w:rPr>
        <w:t>главо</w:t>
      </w:r>
      <w:r w:rsidR="00517C28">
        <w:rPr>
          <w:rFonts w:ascii="Times New Roman" w:eastAsia="Calibri" w:hAnsi="Times New Roman" w:cs="Times New Roman"/>
          <w:b/>
          <w:sz w:val="20"/>
          <w:szCs w:val="20"/>
        </w:rPr>
        <w:t>й Администрации МО «</w:t>
      </w:r>
      <w:proofErr w:type="spellStart"/>
      <w:r w:rsidR="00517C28">
        <w:rPr>
          <w:rFonts w:ascii="Times New Roman" w:eastAsia="Calibri" w:hAnsi="Times New Roman" w:cs="Times New Roman"/>
          <w:b/>
          <w:sz w:val="20"/>
          <w:szCs w:val="20"/>
        </w:rPr>
        <w:t>Большелугское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Кяхтинского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района Республики Бурятия</w:t>
      </w: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>за</w:t>
      </w:r>
      <w:r w:rsidR="00451713">
        <w:rPr>
          <w:rFonts w:ascii="Times New Roman" w:eastAsia="Calibri" w:hAnsi="Times New Roman" w:cs="Times New Roman"/>
          <w:b/>
          <w:sz w:val="20"/>
          <w:szCs w:val="20"/>
        </w:rPr>
        <w:t xml:space="preserve"> отчетный период с 1 января 2018 года по 31 декабря 2018</w:t>
      </w: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CD05F2" w:rsidRPr="00CD05F2" w:rsidTr="00CD05F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сделки (совершена сделка) </w:t>
            </w:r>
            <w:hyperlink r:id="rId8" w:anchor="Par104" w:history="1">
              <w:r w:rsidRPr="00CD05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D05F2" w:rsidRPr="00CD05F2" w:rsidTr="00CD05F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CD05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CD05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CD05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CD05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CD05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05F2" w:rsidRPr="00CD05F2" w:rsidTr="0094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99D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CD05F2" w:rsidRPr="00F0799D" w:rsidRDefault="00CD05F2" w:rsidP="00F079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517C28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Рышкова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Вениаминовна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E93FBB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25EE3">
              <w:rPr>
                <w:rFonts w:ascii="Times New Roman" w:eastAsia="Calibri" w:hAnsi="Times New Roman" w:cs="Times New Roman"/>
                <w:sz w:val="20"/>
                <w:szCs w:val="20"/>
              </w:rPr>
              <w:t>16877,38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F0799D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5D5B86"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Default="00F0799D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20,2</w:t>
            </w:r>
          </w:p>
          <w:p w:rsid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Default="005D5B86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F0799D" w:rsidP="00F079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CD05F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05F2">
        <w:rPr>
          <w:rFonts w:ascii="Times New Roman" w:eastAsia="Calibri" w:hAnsi="Times New Roman" w:cs="Times New Roman"/>
          <w:sz w:val="20"/>
          <w:szCs w:val="20"/>
        </w:rPr>
        <w:t>--------------------------------</w:t>
      </w:r>
    </w:p>
    <w:p w:rsid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Par103"/>
      <w:bookmarkStart w:id="1" w:name="Par104"/>
      <w:bookmarkEnd w:id="0"/>
      <w:bookmarkEnd w:id="1"/>
      <w:r w:rsidRPr="00CD05F2">
        <w:rPr>
          <w:rFonts w:ascii="Times New Roman" w:eastAsia="Calibri" w:hAnsi="Times New Roman" w:cs="Times New Roman"/>
          <w:sz w:val="20"/>
          <w:szCs w:val="20"/>
        </w:rPr>
        <w:t>&lt;1&gt; Сведения указываются, если общая сумма сделок (сделки) превышает общий доход за три последних года, предшествующих отчетному периоду.</w:t>
      </w:r>
    </w:p>
    <w:p w:rsidR="009471D7" w:rsidRDefault="009471D7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71D7" w:rsidRDefault="009471D7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71D7" w:rsidRDefault="009471D7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71D7" w:rsidRDefault="009471D7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71D7" w:rsidRDefault="009471D7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71D7" w:rsidRDefault="009471D7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71D7" w:rsidRDefault="009471D7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51713" w:rsidRDefault="00451713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51713" w:rsidRDefault="00451713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51713" w:rsidRDefault="00451713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51713" w:rsidRDefault="00451713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71D7" w:rsidRDefault="009471D7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799D" w:rsidRDefault="00F0799D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Сведения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представленные </w:t>
      </w:r>
      <w:r>
        <w:rPr>
          <w:rFonts w:ascii="Times New Roman" w:eastAsia="Calibri" w:hAnsi="Times New Roman" w:cs="Times New Roman"/>
          <w:b/>
          <w:sz w:val="20"/>
          <w:szCs w:val="20"/>
        </w:rPr>
        <w:t>специалисто</w:t>
      </w:r>
      <w:r w:rsidR="00517C28">
        <w:rPr>
          <w:rFonts w:ascii="Times New Roman" w:eastAsia="Calibri" w:hAnsi="Times New Roman" w:cs="Times New Roman"/>
          <w:b/>
          <w:sz w:val="20"/>
          <w:szCs w:val="20"/>
        </w:rPr>
        <w:t>м Администрации МО «</w:t>
      </w:r>
      <w:proofErr w:type="spellStart"/>
      <w:r w:rsidR="00517C28">
        <w:rPr>
          <w:rFonts w:ascii="Times New Roman" w:eastAsia="Calibri" w:hAnsi="Times New Roman" w:cs="Times New Roman"/>
          <w:b/>
          <w:sz w:val="20"/>
          <w:szCs w:val="20"/>
        </w:rPr>
        <w:t>Большелугское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Кяхтинского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района Республики Бурятия</w:t>
      </w: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>за</w:t>
      </w:r>
      <w:r w:rsidR="00451713">
        <w:rPr>
          <w:rFonts w:ascii="Times New Roman" w:eastAsia="Calibri" w:hAnsi="Times New Roman" w:cs="Times New Roman"/>
          <w:b/>
          <w:sz w:val="20"/>
          <w:szCs w:val="20"/>
        </w:rPr>
        <w:t xml:space="preserve"> отчетный период с 1 января 2018 года по 31 декабря 2018</w:t>
      </w: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CD05F2" w:rsidRPr="00CD05F2" w:rsidTr="006B548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сделки (совершена сделка) </w:t>
            </w:r>
            <w:hyperlink r:id="rId9" w:anchor="Par104" w:history="1">
              <w:r w:rsidRPr="00CD05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D05F2" w:rsidRPr="00CD05F2" w:rsidTr="006B548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F2" w:rsidRPr="00CD05F2" w:rsidRDefault="00CD05F2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05F2" w:rsidRPr="00CD05F2" w:rsidTr="0094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517C28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Зомонова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Валерьевна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56EA5">
              <w:rPr>
                <w:rFonts w:ascii="Times New Roman" w:eastAsia="Calibri" w:hAnsi="Times New Roman" w:cs="Times New Roman"/>
                <w:sz w:val="20"/>
                <w:szCs w:val="20"/>
              </w:rPr>
              <w:t>13974,89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1.земельные участки</w:t>
            </w:r>
          </w:p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56EA5" w:rsidP="00C56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6EA5" w:rsidRPr="00CD05F2" w:rsidTr="009471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6EA5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6EA5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6EA5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5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5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5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5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5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5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5" w:rsidRDefault="00C56EA5" w:rsidP="00C56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5" w:rsidRPr="00CD05F2" w:rsidRDefault="00C56EA5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05F2">
        <w:rPr>
          <w:rFonts w:ascii="Times New Roman" w:eastAsia="Calibri" w:hAnsi="Times New Roman" w:cs="Times New Roman"/>
          <w:sz w:val="20"/>
          <w:szCs w:val="20"/>
        </w:rPr>
        <w:t>--------------------------------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05F2">
        <w:rPr>
          <w:rFonts w:ascii="Times New Roman" w:eastAsia="Calibri" w:hAnsi="Times New Roman" w:cs="Times New Roman"/>
          <w:sz w:val="20"/>
          <w:szCs w:val="20"/>
        </w:rPr>
        <w:t>&lt;1&gt; Сведения указываются, если общая сумма сделок (сделки) превышает общий доход за три последних года, предшествующих отчетному периоду.</w:t>
      </w:r>
    </w:p>
    <w:p w:rsidR="00CD05F2" w:rsidRPr="00CD05F2" w:rsidRDefault="00CD05F2" w:rsidP="00CD0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7F3E" w:rsidRDefault="00967F3E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6443" w:rsidRDefault="00B36443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6443" w:rsidRDefault="00B36443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6443" w:rsidRDefault="00B36443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6443" w:rsidRDefault="00B36443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6443" w:rsidRDefault="00B36443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>Сведения</w:t>
      </w: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представленные </w:t>
      </w:r>
      <w:r>
        <w:rPr>
          <w:rFonts w:ascii="Times New Roman" w:eastAsia="Calibri" w:hAnsi="Times New Roman" w:cs="Times New Roman"/>
          <w:b/>
          <w:sz w:val="20"/>
          <w:szCs w:val="20"/>
        </w:rPr>
        <w:t>специалисто</w:t>
      </w:r>
      <w:r w:rsidR="00F93B87">
        <w:rPr>
          <w:rFonts w:ascii="Times New Roman" w:eastAsia="Calibri" w:hAnsi="Times New Roman" w:cs="Times New Roman"/>
          <w:b/>
          <w:sz w:val="20"/>
          <w:szCs w:val="20"/>
        </w:rPr>
        <w:t>м Администрации МО «</w:t>
      </w:r>
      <w:proofErr w:type="spellStart"/>
      <w:r w:rsidR="00F93B87">
        <w:rPr>
          <w:rFonts w:ascii="Times New Roman" w:eastAsia="Calibri" w:hAnsi="Times New Roman" w:cs="Times New Roman"/>
          <w:b/>
          <w:sz w:val="20"/>
          <w:szCs w:val="20"/>
        </w:rPr>
        <w:t>Большелугское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Кяхтинского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района Республики Бурятия</w:t>
      </w: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D05F2">
        <w:rPr>
          <w:rFonts w:ascii="Times New Roman" w:eastAsia="Calibri" w:hAnsi="Times New Roman" w:cs="Times New Roman"/>
          <w:b/>
          <w:sz w:val="20"/>
          <w:szCs w:val="20"/>
        </w:rPr>
        <w:t>за</w:t>
      </w:r>
      <w:r w:rsidR="00451713">
        <w:rPr>
          <w:rFonts w:ascii="Times New Roman" w:eastAsia="Calibri" w:hAnsi="Times New Roman" w:cs="Times New Roman"/>
          <w:b/>
          <w:sz w:val="20"/>
          <w:szCs w:val="20"/>
        </w:rPr>
        <w:t xml:space="preserve"> отчетный период с 1 января 2018 года по 31 декабря 2018</w:t>
      </w:r>
      <w:r w:rsidRPr="00CD05F2"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60" w:type="dxa"/>
        <w:tblInd w:w="-5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00"/>
        <w:gridCol w:w="1364"/>
        <w:gridCol w:w="1756"/>
        <w:gridCol w:w="960"/>
        <w:gridCol w:w="1080"/>
        <w:gridCol w:w="1200"/>
        <w:gridCol w:w="1080"/>
        <w:gridCol w:w="1080"/>
        <w:gridCol w:w="1633"/>
        <w:gridCol w:w="1967"/>
      </w:tblGrid>
      <w:tr w:rsidR="004A6BD7" w:rsidRPr="00CD05F2" w:rsidTr="006B548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сделки (совершена сделка) </w:t>
            </w:r>
            <w:hyperlink r:id="rId10" w:anchor="Par104" w:history="1">
              <w:r w:rsidRPr="00CD05F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A6BD7" w:rsidRPr="00CD05F2" w:rsidTr="006B548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D7" w:rsidRPr="00CD05F2" w:rsidRDefault="004A6BD7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D7" w:rsidRPr="00CD05F2" w:rsidRDefault="004A6BD7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D7" w:rsidRPr="00CD05F2" w:rsidRDefault="004A6BD7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D7" w:rsidRPr="00CD05F2" w:rsidRDefault="004A6BD7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D7" w:rsidRPr="00CD05F2" w:rsidRDefault="004A6BD7" w:rsidP="006B5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6BD7" w:rsidRPr="00CD05F2" w:rsidTr="00451713">
        <w:trPr>
          <w:trHeight w:val="6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A6BD7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05F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451713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Банзаракцаева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Дулма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E93FBB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451713" w:rsidP="0045171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451713" w:rsidP="00F93B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451713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05F2" w:rsidRPr="00CD05F2" w:rsidRDefault="00E93FBB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E93FBB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E93FBB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bookmarkStart w:id="2" w:name="_GoBack"/>
            <w:bookmarkEnd w:id="2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BD7" w:rsidRPr="00CD05F2" w:rsidRDefault="00F93B87" w:rsidP="00F93B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5F2" w:rsidRPr="00CD05F2" w:rsidRDefault="00CD05F2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1713" w:rsidRPr="00CD05F2" w:rsidTr="00451713">
        <w:trPr>
          <w:trHeight w:val="676"/>
        </w:trPr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713" w:rsidRPr="00CD05F2" w:rsidRDefault="00451713" w:rsidP="004517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</w:tr>
      <w:tr w:rsidR="00451713" w:rsidRPr="00CD05F2" w:rsidTr="00451713">
        <w:trPr>
          <w:trHeight w:val="1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13" w:rsidRPr="00CD05F2" w:rsidRDefault="00451713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13" w:rsidRDefault="00451713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13" w:rsidRDefault="00451713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13" w:rsidRPr="00CD05F2" w:rsidRDefault="00451713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13" w:rsidRDefault="00451713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13" w:rsidRPr="00CD05F2" w:rsidRDefault="00451713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13" w:rsidRPr="00CD05F2" w:rsidRDefault="00451713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13" w:rsidRPr="00CD05F2" w:rsidRDefault="00451713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13" w:rsidRPr="00CD05F2" w:rsidRDefault="00451713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13" w:rsidRDefault="00451713" w:rsidP="0045171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1.камаз</w:t>
            </w:r>
          </w:p>
          <w:p w:rsidR="00451713" w:rsidRDefault="00451713" w:rsidP="0045171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2.камаз</w:t>
            </w:r>
          </w:p>
          <w:p w:rsidR="00451713" w:rsidRDefault="00451713" w:rsidP="0045171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3.трактор МТЗ</w:t>
            </w:r>
          </w:p>
          <w:p w:rsidR="00451713" w:rsidRDefault="00451713" w:rsidP="0045171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премио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713" w:rsidRPr="00CD05F2" w:rsidRDefault="00451713" w:rsidP="006B548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05F2">
        <w:rPr>
          <w:rFonts w:ascii="Times New Roman" w:eastAsia="Calibri" w:hAnsi="Times New Roman" w:cs="Times New Roman"/>
          <w:sz w:val="20"/>
          <w:szCs w:val="20"/>
        </w:rPr>
        <w:t>--------------------------------</w:t>
      </w:r>
    </w:p>
    <w:p w:rsidR="004A6BD7" w:rsidRPr="00CD05F2" w:rsidRDefault="004A6BD7" w:rsidP="004A6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D05F2">
        <w:rPr>
          <w:rFonts w:ascii="Times New Roman" w:eastAsia="Calibri" w:hAnsi="Times New Roman" w:cs="Times New Roman"/>
          <w:sz w:val="20"/>
          <w:szCs w:val="20"/>
        </w:rPr>
        <w:t>&lt;1&gt; Сведения указываются, если общая сумма сделок (сделки) превышает общий доход за три последних года, предшествующих отчетному периоду.</w:t>
      </w:r>
    </w:p>
    <w:p w:rsidR="004A6BD7" w:rsidRDefault="004A6BD7"/>
    <w:p w:rsidR="00B36443" w:rsidRDefault="00B36443" w:rsidP="0094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94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94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94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94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3B87" w:rsidRDefault="00F93B87" w:rsidP="00947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F93B87" w:rsidSect="00CD0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32" w:rsidRDefault="00EB0F32" w:rsidP="00F0799D">
      <w:pPr>
        <w:spacing w:after="0" w:line="240" w:lineRule="auto"/>
      </w:pPr>
      <w:r>
        <w:separator/>
      </w:r>
    </w:p>
  </w:endnote>
  <w:endnote w:type="continuationSeparator" w:id="0">
    <w:p w:rsidR="00EB0F32" w:rsidRDefault="00EB0F32" w:rsidP="00F0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32" w:rsidRDefault="00EB0F32" w:rsidP="00F0799D">
      <w:pPr>
        <w:spacing w:after="0" w:line="240" w:lineRule="auto"/>
      </w:pPr>
      <w:r>
        <w:separator/>
      </w:r>
    </w:p>
  </w:footnote>
  <w:footnote w:type="continuationSeparator" w:id="0">
    <w:p w:rsidR="00EB0F32" w:rsidRDefault="00EB0F32" w:rsidP="00F07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F8C"/>
    <w:rsid w:val="002502D2"/>
    <w:rsid w:val="003D4023"/>
    <w:rsid w:val="00451713"/>
    <w:rsid w:val="004A6BD7"/>
    <w:rsid w:val="004F60E2"/>
    <w:rsid w:val="00517C28"/>
    <w:rsid w:val="005D5B86"/>
    <w:rsid w:val="00825EE3"/>
    <w:rsid w:val="009471D7"/>
    <w:rsid w:val="00967F3E"/>
    <w:rsid w:val="00A96F8C"/>
    <w:rsid w:val="00B36443"/>
    <w:rsid w:val="00C506D4"/>
    <w:rsid w:val="00C56EA5"/>
    <w:rsid w:val="00CB4715"/>
    <w:rsid w:val="00CD05F2"/>
    <w:rsid w:val="00E11E2B"/>
    <w:rsid w:val="00E762CA"/>
    <w:rsid w:val="00E93FBB"/>
    <w:rsid w:val="00EB0F32"/>
    <w:rsid w:val="00F0799D"/>
    <w:rsid w:val="00F9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99D"/>
  </w:style>
  <w:style w:type="paragraph" w:styleId="a5">
    <w:name w:val="footer"/>
    <w:basedOn w:val="a"/>
    <w:link w:val="a6"/>
    <w:uiPriority w:val="99"/>
    <w:semiHidden/>
    <w:unhideWhenUsed/>
    <w:rsid w:val="00F0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7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ronhoi\Downloads\file1703_2708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Horonhoi\Downloads\file1703_2708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Horonhoi\Downloads\file1703_270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566B-7B5F-43F4-B1B0-7B2B47A9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Horonhoi</dc:creator>
  <cp:keywords/>
  <dc:description/>
  <cp:lastModifiedBy>Большелугское</cp:lastModifiedBy>
  <cp:revision>9</cp:revision>
  <dcterms:created xsi:type="dcterms:W3CDTF">2015-04-27T06:41:00Z</dcterms:created>
  <dcterms:modified xsi:type="dcterms:W3CDTF">2019-04-11T06:01:00Z</dcterms:modified>
</cp:coreProperties>
</file>