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B1" w:rsidRDefault="00D22DB1" w:rsidP="00D22DB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МУНИЦИПАЛЬНОЕ КАЗЕННОЕ УЧРЕЖДЕНИЕ</w:t>
      </w:r>
    </w:p>
    <w:p w:rsidR="00D22DB1" w:rsidRDefault="00D22DB1" w:rsidP="00D22DB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СОВЕТ ДЕПУТАТОВ МУНИЦИПАЛЬНОГО ОБРАЗОВАНИЯ</w:t>
      </w:r>
    </w:p>
    <w:p w:rsidR="00D22DB1" w:rsidRDefault="00D22DB1" w:rsidP="00D22DB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СЕЛЬСКОГО ПОСЕЛЕНИЯ «ЗАРЯНСКОЕ»</w:t>
      </w:r>
    </w:p>
    <w:p w:rsidR="00D22DB1" w:rsidRDefault="00D22DB1" w:rsidP="00D22DB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КЯХТИНСКОГО РАЙОНА РЕСПУБЛИКИ БУРЯТИЯ</w:t>
      </w:r>
    </w:p>
    <w:p w:rsidR="00D22DB1" w:rsidRDefault="00D22DB1" w:rsidP="00D22DB1">
      <w:pPr>
        <w:widowControl w:val="0"/>
        <w:snapToGrid w:val="0"/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РЕШЕНИЕ</w:t>
      </w:r>
    </w:p>
    <w:p w:rsidR="00D22DB1" w:rsidRDefault="00D22DB1" w:rsidP="00D22DB1">
      <w:pPr>
        <w:widowControl w:val="0"/>
        <w:tabs>
          <w:tab w:val="left" w:pos="6460"/>
        </w:tabs>
        <w:snapToGrid w:val="0"/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1.04.2019г.                                                          № 1-8с                                       </w:t>
      </w:r>
      <w:proofErr w:type="spellStart"/>
      <w:r>
        <w:rPr>
          <w:rFonts w:ascii="Times New Roman" w:eastAsia="Times New Roman" w:hAnsi="Times New Roman"/>
          <w:lang w:eastAsia="ru-RU"/>
        </w:rPr>
        <w:t>с</w:t>
      </w:r>
      <w:proofErr w:type="gramStart"/>
      <w:r>
        <w:rPr>
          <w:rFonts w:ascii="Times New Roman" w:eastAsia="Times New Roman" w:hAnsi="Times New Roman"/>
          <w:lang w:eastAsia="ru-RU"/>
        </w:rPr>
        <w:t>.У</w:t>
      </w:r>
      <w:proofErr w:type="gramEnd"/>
      <w:r>
        <w:rPr>
          <w:rFonts w:ascii="Times New Roman" w:eastAsia="Times New Roman" w:hAnsi="Times New Roman"/>
          <w:lang w:eastAsia="ru-RU"/>
        </w:rPr>
        <w:t>нгуркуй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                             </w:t>
      </w:r>
    </w:p>
    <w:p w:rsidR="00D22DB1" w:rsidRDefault="00D22DB1" w:rsidP="00D22DB1">
      <w:pPr>
        <w:widowControl w:val="0"/>
        <w:tabs>
          <w:tab w:val="center" w:pos="5032"/>
          <w:tab w:val="left" w:pos="64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«Об утверждении   муниципального  правового  акта  о  внесении   изменения   в Устав муниципального образования сельского поселения МО СП «Зарянское»</w:t>
      </w:r>
    </w:p>
    <w:p w:rsidR="00D22DB1" w:rsidRDefault="00D22DB1" w:rsidP="00D22DB1">
      <w:pPr>
        <w:widowControl w:val="0"/>
        <w:tabs>
          <w:tab w:val="left" w:pos="64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22DB1" w:rsidRDefault="00D22DB1" w:rsidP="00D22DB1">
      <w:pPr>
        <w:widowControl w:val="0"/>
        <w:tabs>
          <w:tab w:val="left" w:pos="915"/>
        </w:tabs>
        <w:snapToGri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В целях приведения  отдельных положений  Устава в  соответствие  с действующим  законодательством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>в соответствии  с Федеральным законом от 06 октября 2003г.№131-ФЗ «Об общих принципах организации  местного  самоуправления  в Российской Федерации», Совет  депутатов муниципального образования сельское поселения  «Зарянское»</w:t>
      </w:r>
    </w:p>
    <w:p w:rsidR="00D22DB1" w:rsidRDefault="00D22DB1" w:rsidP="00D22DB1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proofErr w:type="gramStart"/>
      <w:r>
        <w:rPr>
          <w:rFonts w:ascii="Times New Roman" w:eastAsia="Times New Roman" w:hAnsi="Times New Roman"/>
          <w:bCs/>
          <w:lang w:eastAsia="ru-RU"/>
        </w:rPr>
        <w:t>Р</w:t>
      </w:r>
      <w:proofErr w:type="gramEnd"/>
      <w:r>
        <w:rPr>
          <w:rFonts w:ascii="Times New Roman" w:eastAsia="Times New Roman" w:hAnsi="Times New Roman"/>
          <w:bCs/>
          <w:lang w:eastAsia="ru-RU"/>
        </w:rPr>
        <w:t xml:space="preserve"> е ш и л:</w:t>
      </w:r>
    </w:p>
    <w:p w:rsidR="00D22DB1" w:rsidRDefault="00D22DB1" w:rsidP="00D22DB1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1.Внести изменения в Устав муниципального образования сельского поселения «Зарянское» Кяхтинского района Республики Бурятия, принятый решением Совета депутатов </w:t>
      </w:r>
      <w:r>
        <w:rPr>
          <w:rFonts w:ascii="Times New Roman" w:eastAsia="Times New Roman" w:hAnsi="Times New Roman"/>
          <w:color w:val="000000" w:themeColor="text1"/>
          <w:lang w:eastAsia="ru-RU"/>
        </w:rPr>
        <w:t>от 08.04.2015г № 1-18с (в редакции Совета депутатов от 30.08.2016г .№ 1-35с</w:t>
      </w:r>
      <w:proofErr w:type="gramStart"/>
      <w:r>
        <w:rPr>
          <w:rFonts w:ascii="Times New Roman" w:eastAsia="Times New Roman" w:hAnsi="Times New Roman"/>
          <w:color w:val="000000" w:themeColor="text1"/>
          <w:lang w:eastAsia="ru-RU"/>
        </w:rPr>
        <w:t>,о</w:t>
      </w:r>
      <w:proofErr w:type="gramEnd"/>
      <w:r>
        <w:rPr>
          <w:rFonts w:ascii="Times New Roman" w:eastAsia="Times New Roman" w:hAnsi="Times New Roman"/>
          <w:color w:val="000000" w:themeColor="text1"/>
          <w:lang w:eastAsia="ru-RU"/>
        </w:rPr>
        <w:t>т 09.12.2016г, № 1-39 с, 05.07.2017г .№ 1-45с, 06.06.2016г № 1-32с, от 25.09.2017г.№ 2-49с, 08.12.2017г. №1-52с, 03.08.2018г.№ 2-61,18.12.2018г №1-5с.)</w:t>
      </w:r>
      <w:r>
        <w:rPr>
          <w:rFonts w:ascii="Times New Roman" w:eastAsia="Times New Roman" w:hAnsi="Times New Roman"/>
          <w:lang w:eastAsia="ru-RU"/>
        </w:rPr>
        <w:t xml:space="preserve"> следующие изменения:</w:t>
      </w:r>
    </w:p>
    <w:p w:rsidR="00D22DB1" w:rsidRDefault="00D22DB1" w:rsidP="00D22DB1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</w:t>
      </w:r>
      <w:r>
        <w:rPr>
          <w:rFonts w:ascii="Times New Roman" w:eastAsia="Times New Roman" w:hAnsi="Times New Roman"/>
          <w:lang w:eastAsia="ru-RU"/>
        </w:rPr>
        <w:t xml:space="preserve">1.1. В пункте 1 части 6  статьи 25 после слов «иных </w:t>
      </w:r>
      <w:proofErr w:type="spellStart"/>
      <w:r>
        <w:rPr>
          <w:rFonts w:ascii="Times New Roman" w:eastAsia="Times New Roman" w:hAnsi="Times New Roman"/>
          <w:lang w:eastAsia="ru-RU"/>
        </w:rPr>
        <w:t>обьединений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муниципальных образований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политической партией,» добавить слова «профсоюзом , зарегистрированном в установленном  порядке,» </w:t>
      </w:r>
    </w:p>
    <w:p w:rsidR="00D22DB1" w:rsidRDefault="00D22DB1" w:rsidP="00D22DB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1.2. Абзац 1 части 2 статьи 48 изложить в следующей редакции:</w:t>
      </w:r>
    </w:p>
    <w:p w:rsidR="00D22DB1" w:rsidRDefault="00D22DB1" w:rsidP="00D22DB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«Муниципальные заимствования  осуществляются в целях  финансирования  дефицита местного бюджета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также  для погашения долговых обязательств  муниципального образования , пополнения остатков средств на счетах   местного бюджета в течение финансового года соответственно:</w:t>
      </w:r>
    </w:p>
    <w:p w:rsidR="00D22DB1" w:rsidRDefault="00D22DB1" w:rsidP="00D22DB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1.3.Пункт 13 части 1 статьи 3 изложить в следующей редакции:</w:t>
      </w:r>
    </w:p>
    <w:p w:rsidR="00D22DB1" w:rsidRDefault="00D22DB1" w:rsidP="00D22DB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eastAsia="Times New Roman" w:hAnsi="Times New Roman"/>
          <w:lang w:eastAsia="ru-RU"/>
        </w:rPr>
        <w:t>;»</w:t>
      </w:r>
      <w:proofErr w:type="gramEnd"/>
    </w:p>
    <w:p w:rsidR="00D22DB1" w:rsidRDefault="00D22DB1" w:rsidP="00D22DB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1.4. Пункт 18 статьи 2 изложить в следующей редакции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:</w:t>
      </w:r>
      <w:proofErr w:type="gramEnd"/>
    </w:p>
    <w:p w:rsidR="00D22DB1" w:rsidRDefault="00D22DB1" w:rsidP="00D22DB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«18) участие в организации деятельности по накоплению ( 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Times New Roman" w:hAnsi="Times New Roman"/>
          <w:lang w:eastAsia="ru-RU"/>
        </w:rPr>
        <w:t>;»</w:t>
      </w:r>
      <w:proofErr w:type="gramEnd"/>
    </w:p>
    <w:p w:rsidR="00D22DB1" w:rsidRDefault="00D22DB1" w:rsidP="00D22DB1">
      <w:pPr>
        <w:widowControl w:val="0"/>
        <w:tabs>
          <w:tab w:val="left" w:pos="0"/>
          <w:tab w:val="left" w:pos="6460"/>
        </w:tabs>
        <w:snapToGrid w:val="0"/>
        <w:spacing w:after="0" w:line="240" w:lineRule="auto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2. В порядке, установленном Федеральным законом от 21.07.2005 №97-ФЗ «О государственной регистрации уставов муниципальных образований» в 15-ти дневной срок представить муниципальный правовой акт о внесении изменения в устав на государственную регистрацию.</w:t>
      </w:r>
    </w:p>
    <w:p w:rsidR="00D22DB1" w:rsidRDefault="00D22DB1" w:rsidP="00D22DB1">
      <w:pPr>
        <w:keepNext/>
        <w:widowControl w:val="0"/>
        <w:adjustRightInd w:val="0"/>
        <w:snapToGrid w:val="0"/>
        <w:spacing w:after="0" w:line="240" w:lineRule="auto"/>
        <w:jc w:val="both"/>
        <w:outlineLvl w:val="0"/>
        <w:rPr>
          <w:rFonts w:ascii="Times New Roman" w:hAnsi="Times New Roman"/>
          <w:bCs/>
          <w:iCs/>
          <w:lang w:eastAsia="ru-RU"/>
        </w:rPr>
      </w:pPr>
      <w:r>
        <w:rPr>
          <w:rFonts w:ascii="Times New Roman" w:hAnsi="Times New Roman"/>
          <w:bCs/>
          <w:iCs/>
          <w:lang w:eastAsia="ru-RU"/>
        </w:rPr>
        <w:t xml:space="preserve">3. Обнародовать зарегистрированный муниципальный правовой акт о внесении изменения в Устав муниципального образования сельского поселения « Зарянское»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D22DB1" w:rsidRDefault="00D22DB1" w:rsidP="00D22DB1">
      <w:pPr>
        <w:widowControl w:val="0"/>
        <w:tabs>
          <w:tab w:val="left" w:pos="567"/>
          <w:tab w:val="left" w:pos="6460"/>
        </w:tabs>
        <w:snapToGrid w:val="0"/>
        <w:spacing w:after="0" w:line="240" w:lineRule="auto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ab/>
        <w:t>4. В десятидневный срок после обнародования настоящего решения 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22DB1" w:rsidRDefault="00D22DB1" w:rsidP="00D22DB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 </w:t>
      </w:r>
      <w:r>
        <w:rPr>
          <w:rFonts w:ascii="Times New Roman" w:hAnsi="Times New Roman"/>
          <w:iCs/>
          <w:lang w:eastAsia="ru-RU"/>
        </w:rPr>
        <w:t>Настоящее решение вступает в законную  силу со дня его официального обнародования,  после его государственной регистрации.</w:t>
      </w:r>
    </w:p>
    <w:p w:rsidR="00D22DB1" w:rsidRDefault="00D22DB1" w:rsidP="00D22DB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6.</w:t>
      </w:r>
      <w:proofErr w:type="gramStart"/>
      <w:r>
        <w:rPr>
          <w:rFonts w:ascii="Times New Roman" w:hAnsi="Times New Roman"/>
          <w:iCs/>
          <w:lang w:eastAsia="ru-RU"/>
        </w:rPr>
        <w:t>Контроль за</w:t>
      </w:r>
      <w:proofErr w:type="gramEnd"/>
      <w:r>
        <w:rPr>
          <w:rFonts w:ascii="Times New Roman" w:hAnsi="Times New Roman"/>
          <w:iCs/>
          <w:lang w:eastAsia="ru-RU"/>
        </w:rPr>
        <w:t xml:space="preserve"> исполнением настоящего решения оставляю за собой.</w:t>
      </w:r>
    </w:p>
    <w:p w:rsidR="00D22DB1" w:rsidRDefault="00D22DB1" w:rsidP="00D22DB1">
      <w:pPr>
        <w:widowControl w:val="0"/>
        <w:snapToGrid w:val="0"/>
        <w:spacing w:after="0" w:line="240" w:lineRule="auto"/>
        <w:rPr>
          <w:rFonts w:ascii="Times New Roman" w:hAnsi="Times New Roman"/>
          <w:lang w:eastAsia="ru-RU"/>
        </w:rPr>
      </w:pPr>
    </w:p>
    <w:p w:rsidR="00D22DB1" w:rsidRDefault="00D22DB1" w:rsidP="00D22DB1">
      <w:pPr>
        <w:widowControl w:val="0"/>
        <w:snapToGrid w:val="0"/>
        <w:spacing w:after="0" w:line="240" w:lineRule="auto"/>
        <w:rPr>
          <w:rFonts w:ascii="Times New Roman" w:hAnsi="Times New Roman"/>
          <w:lang w:eastAsia="ru-RU"/>
        </w:rPr>
      </w:pPr>
    </w:p>
    <w:p w:rsidR="00D22DB1" w:rsidRDefault="00D22DB1" w:rsidP="00D22DB1">
      <w:pPr>
        <w:widowControl w:val="0"/>
        <w:snapToGri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Глава муниципального образования</w:t>
      </w:r>
    </w:p>
    <w:p w:rsidR="00D22DB1" w:rsidRDefault="00D22DB1" w:rsidP="00D22DB1">
      <w:pPr>
        <w:widowControl w:val="0"/>
        <w:snapToGri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сельского поселения  «Зарянское»</w:t>
      </w:r>
      <w:r>
        <w:rPr>
          <w:rFonts w:ascii="Times New Roman" w:hAnsi="Times New Roman"/>
          <w:lang w:eastAsia="ru-RU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  <w:lang w:eastAsia="ru-RU"/>
        </w:rPr>
        <w:t>С.Ю.Асеева</w:t>
      </w:r>
      <w:proofErr w:type="spellEnd"/>
      <w:r>
        <w:rPr>
          <w:rFonts w:ascii="Times New Roman" w:hAnsi="Times New Roman"/>
          <w:lang w:eastAsia="ru-RU"/>
        </w:rPr>
        <w:t xml:space="preserve">.       </w:t>
      </w:r>
    </w:p>
    <w:p w:rsidR="00D22DB1" w:rsidRDefault="00D22DB1" w:rsidP="00D22DB1">
      <w:pPr>
        <w:tabs>
          <w:tab w:val="left" w:pos="585"/>
          <w:tab w:val="left" w:pos="8265"/>
        </w:tabs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22DB1" w:rsidRDefault="00D22DB1" w:rsidP="00D22DB1">
      <w:pPr>
        <w:tabs>
          <w:tab w:val="left" w:pos="585"/>
          <w:tab w:val="left" w:pos="8265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:rsidR="00D22DB1" w:rsidRDefault="00D22DB1" w:rsidP="00D22DB1">
      <w:pPr>
        <w:tabs>
          <w:tab w:val="left" w:pos="585"/>
          <w:tab w:val="left" w:pos="826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2DB1" w:rsidRDefault="00D22DB1" w:rsidP="00D22DB1">
      <w:pPr>
        <w:tabs>
          <w:tab w:val="left" w:pos="585"/>
          <w:tab w:val="left" w:pos="826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2DB1" w:rsidRDefault="00D22DB1" w:rsidP="00D22DB1">
      <w:pPr>
        <w:tabs>
          <w:tab w:val="left" w:pos="585"/>
          <w:tab w:val="left" w:pos="826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30542" w:rsidRDefault="00D22DB1">
      <w:bookmarkStart w:id="0" w:name="_GoBack"/>
      <w:bookmarkEnd w:id="0"/>
    </w:p>
    <w:sectPr w:rsidR="00B3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9C"/>
    <w:rsid w:val="00513A9C"/>
    <w:rsid w:val="007206E9"/>
    <w:rsid w:val="00CD73FD"/>
    <w:rsid w:val="00D2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3</cp:revision>
  <dcterms:created xsi:type="dcterms:W3CDTF">2021-08-05T06:25:00Z</dcterms:created>
  <dcterms:modified xsi:type="dcterms:W3CDTF">2021-08-05T06:25:00Z</dcterms:modified>
</cp:coreProperties>
</file>