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44" w:rsidRPr="002A6FF6" w:rsidRDefault="005C3C44" w:rsidP="005C3C44">
      <w:pPr>
        <w:spacing w:after="0"/>
        <w:ind w:left="-142" w:firstLine="1"/>
        <w:jc w:val="center"/>
        <w:rPr>
          <w:rFonts w:ascii="Times New Roman" w:hAnsi="Times New Roman" w:cs="Times New Roman"/>
          <w:b/>
          <w:sz w:val="24"/>
          <w:szCs w:val="24"/>
        </w:rPr>
      </w:pPr>
      <w:r w:rsidRPr="002A6FF6">
        <w:rPr>
          <w:rFonts w:ascii="Times New Roman" w:hAnsi="Times New Roman" w:cs="Times New Roman"/>
          <w:b/>
          <w:sz w:val="24"/>
          <w:szCs w:val="24"/>
        </w:rPr>
        <w:t>МУНИЦИПАЛЬНОЕ ОБРАЗОВАНИЕ СЕЛЬСКОГО ПОСЕЛЕНИЯ</w:t>
      </w:r>
    </w:p>
    <w:p w:rsidR="005C3C44" w:rsidRPr="002A6FF6" w:rsidRDefault="005C3C44" w:rsidP="005C3C44">
      <w:pPr>
        <w:spacing w:after="0"/>
        <w:ind w:left="-142" w:firstLine="1"/>
        <w:jc w:val="center"/>
        <w:rPr>
          <w:rFonts w:ascii="Times New Roman" w:hAnsi="Times New Roman" w:cs="Times New Roman"/>
          <w:b/>
          <w:sz w:val="24"/>
          <w:szCs w:val="24"/>
        </w:rPr>
      </w:pPr>
      <w:r w:rsidRPr="002A6FF6">
        <w:rPr>
          <w:rFonts w:ascii="Times New Roman" w:hAnsi="Times New Roman" w:cs="Times New Roman"/>
          <w:b/>
          <w:sz w:val="24"/>
          <w:szCs w:val="24"/>
        </w:rPr>
        <w:t>«АЛТАЙСКОЕ» КЯХТИНСКОГО РАЙОНА»</w:t>
      </w:r>
    </w:p>
    <w:p w:rsidR="005C3C44" w:rsidRPr="002A6FF6" w:rsidRDefault="005C3C44" w:rsidP="005C3C44">
      <w:pPr>
        <w:spacing w:after="0"/>
        <w:ind w:left="-142" w:firstLine="1"/>
        <w:rPr>
          <w:rFonts w:ascii="Times New Roman" w:hAnsi="Times New Roman" w:cs="Times New Roman"/>
          <w:b/>
          <w:sz w:val="24"/>
          <w:szCs w:val="24"/>
        </w:rPr>
      </w:pPr>
    </w:p>
    <w:p w:rsidR="005C3C44" w:rsidRPr="002A6FF6" w:rsidRDefault="005C3C44" w:rsidP="005C3C44">
      <w:pPr>
        <w:spacing w:after="0"/>
        <w:ind w:left="-142" w:firstLine="1"/>
        <w:jc w:val="center"/>
        <w:rPr>
          <w:rFonts w:ascii="Times New Roman" w:hAnsi="Times New Roman" w:cs="Times New Roman"/>
          <w:sz w:val="24"/>
          <w:szCs w:val="24"/>
        </w:rPr>
      </w:pPr>
      <w:r w:rsidRPr="002A6FF6">
        <w:rPr>
          <w:rFonts w:ascii="Times New Roman" w:hAnsi="Times New Roman" w:cs="Times New Roman"/>
          <w:b/>
          <w:sz w:val="24"/>
          <w:szCs w:val="24"/>
        </w:rPr>
        <w:t>Протокол сельского схода жителей с.Усть-Дунгуй</w:t>
      </w:r>
    </w:p>
    <w:p w:rsidR="005C3C44" w:rsidRPr="002A6FF6"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3</w:t>
      </w:r>
      <w:r w:rsidRPr="002A6FF6">
        <w:rPr>
          <w:rFonts w:ascii="Times New Roman" w:hAnsi="Times New Roman" w:cs="Times New Roman"/>
          <w:sz w:val="24"/>
          <w:szCs w:val="24"/>
        </w:rPr>
        <w:t>1 марта 20</w:t>
      </w:r>
      <w:r>
        <w:rPr>
          <w:rFonts w:ascii="Times New Roman" w:hAnsi="Times New Roman" w:cs="Times New Roman"/>
          <w:sz w:val="24"/>
          <w:szCs w:val="24"/>
        </w:rPr>
        <w:t>16</w:t>
      </w:r>
      <w:r w:rsidRPr="002A6FF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2A6FF6">
        <w:rPr>
          <w:rFonts w:ascii="Times New Roman" w:hAnsi="Times New Roman" w:cs="Times New Roman"/>
          <w:sz w:val="24"/>
          <w:szCs w:val="24"/>
        </w:rPr>
        <w:t>Алтайский СДК</w:t>
      </w:r>
    </w:p>
    <w:p w:rsidR="005C3C44" w:rsidRPr="002A6FF6" w:rsidRDefault="005C3C44" w:rsidP="005C3C44">
      <w:pPr>
        <w:spacing w:after="0"/>
        <w:ind w:left="-142" w:firstLine="1"/>
        <w:rPr>
          <w:rFonts w:ascii="Times New Roman" w:hAnsi="Times New Roman" w:cs="Times New Roman"/>
          <w:sz w:val="24"/>
          <w:szCs w:val="24"/>
        </w:rPr>
      </w:pPr>
      <w:r w:rsidRPr="002A6FF6">
        <w:rPr>
          <w:rFonts w:ascii="Times New Roman" w:hAnsi="Times New Roman" w:cs="Times New Roman"/>
          <w:sz w:val="24"/>
          <w:szCs w:val="24"/>
        </w:rPr>
        <w:t>Присутствовали: 67чел.</w:t>
      </w:r>
    </w:p>
    <w:p w:rsidR="005C3C44" w:rsidRDefault="005C3C44" w:rsidP="005C3C44">
      <w:pPr>
        <w:spacing w:after="0"/>
        <w:ind w:left="-142" w:firstLine="1"/>
        <w:rPr>
          <w:rFonts w:ascii="Times New Roman" w:hAnsi="Times New Roman" w:cs="Times New Roman"/>
          <w:sz w:val="24"/>
          <w:szCs w:val="24"/>
        </w:rPr>
      </w:pPr>
      <w:r w:rsidRPr="002A6FF6">
        <w:rPr>
          <w:rFonts w:ascii="Times New Roman" w:hAnsi="Times New Roman" w:cs="Times New Roman"/>
          <w:sz w:val="24"/>
          <w:szCs w:val="24"/>
        </w:rPr>
        <w:t>Приглашенные:</w:t>
      </w:r>
      <w:r>
        <w:rPr>
          <w:rFonts w:ascii="Times New Roman" w:hAnsi="Times New Roman" w:cs="Times New Roman"/>
          <w:sz w:val="24"/>
          <w:szCs w:val="24"/>
        </w:rPr>
        <w:t xml:space="preserve"> </w:t>
      </w:r>
    </w:p>
    <w:p w:rsidR="005C3C44"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1.</w:t>
      </w:r>
      <w:r w:rsidRPr="00BF064F">
        <w:rPr>
          <w:rFonts w:ascii="Times New Roman" w:hAnsi="Times New Roman" w:cs="Times New Roman"/>
          <w:sz w:val="24"/>
          <w:szCs w:val="24"/>
        </w:rPr>
        <w:t>Глава МО «Кяхтинский район» Буянтуев А.В.</w:t>
      </w:r>
      <w:r>
        <w:rPr>
          <w:rFonts w:ascii="Times New Roman" w:hAnsi="Times New Roman" w:cs="Times New Roman"/>
          <w:sz w:val="24"/>
          <w:szCs w:val="24"/>
        </w:rPr>
        <w:t xml:space="preserve"> </w:t>
      </w:r>
    </w:p>
    <w:p w:rsidR="005C3C44" w:rsidRPr="00BF064F"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2.</w:t>
      </w:r>
      <w:r w:rsidRPr="00BF064F">
        <w:rPr>
          <w:rFonts w:ascii="Times New Roman" w:hAnsi="Times New Roman" w:cs="Times New Roman"/>
          <w:sz w:val="24"/>
          <w:szCs w:val="24"/>
        </w:rPr>
        <w:t xml:space="preserve">Управ. делами МО </w:t>
      </w:r>
      <w:r>
        <w:rPr>
          <w:rFonts w:ascii="Times New Roman" w:hAnsi="Times New Roman" w:cs="Times New Roman"/>
          <w:sz w:val="24"/>
          <w:szCs w:val="24"/>
        </w:rPr>
        <w:t>«Кяхтинский район» Тугульдуров В.Б.</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3.</w:t>
      </w:r>
      <w:r w:rsidRPr="002A6FF6">
        <w:rPr>
          <w:rFonts w:ascii="Times New Roman" w:hAnsi="Times New Roman" w:cs="Times New Roman"/>
          <w:sz w:val="24"/>
          <w:szCs w:val="24"/>
        </w:rPr>
        <w:t>Начальник ОСХ Чурсов С.Н.</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4.</w:t>
      </w:r>
      <w:r w:rsidRPr="002A6FF6">
        <w:rPr>
          <w:rFonts w:ascii="Times New Roman" w:hAnsi="Times New Roman" w:cs="Times New Roman"/>
          <w:sz w:val="24"/>
          <w:szCs w:val="24"/>
        </w:rPr>
        <w:t xml:space="preserve">Начальник </w:t>
      </w:r>
      <w:r>
        <w:rPr>
          <w:rFonts w:ascii="Times New Roman" w:hAnsi="Times New Roman" w:cs="Times New Roman"/>
          <w:sz w:val="24"/>
          <w:szCs w:val="24"/>
        </w:rPr>
        <w:t>У</w:t>
      </w:r>
      <w:r w:rsidRPr="002A6FF6">
        <w:rPr>
          <w:rFonts w:ascii="Times New Roman" w:hAnsi="Times New Roman" w:cs="Times New Roman"/>
          <w:sz w:val="24"/>
          <w:szCs w:val="24"/>
        </w:rPr>
        <w:t xml:space="preserve"> ПФ</w:t>
      </w:r>
      <w:r>
        <w:rPr>
          <w:rFonts w:ascii="Times New Roman" w:hAnsi="Times New Roman" w:cs="Times New Roman"/>
          <w:sz w:val="24"/>
          <w:szCs w:val="24"/>
        </w:rPr>
        <w:t>Р Болсохоева А.М.</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5.Старший специалист </w:t>
      </w:r>
      <w:r w:rsidRPr="002A6FF6">
        <w:rPr>
          <w:rFonts w:ascii="Times New Roman" w:hAnsi="Times New Roman" w:cs="Times New Roman"/>
          <w:sz w:val="24"/>
          <w:szCs w:val="24"/>
        </w:rPr>
        <w:t>социальной защиты</w:t>
      </w:r>
      <w:r>
        <w:rPr>
          <w:rFonts w:ascii="Times New Roman" w:hAnsi="Times New Roman" w:cs="Times New Roman"/>
          <w:sz w:val="24"/>
          <w:szCs w:val="24"/>
        </w:rPr>
        <w:t xml:space="preserve"> Доржиева Н.Б </w:t>
      </w:r>
    </w:p>
    <w:p w:rsidR="005C3C44" w:rsidRPr="00BF064F"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6.Главный врач ЦРБ Ешеев Ж.А.</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7.Врач фтизиатр КПТД Беломестных О.В. </w:t>
      </w:r>
    </w:p>
    <w:p w:rsidR="005C3C44" w:rsidRPr="002744A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8.</w:t>
      </w:r>
      <w:r w:rsidRPr="002744A4">
        <w:rPr>
          <w:rFonts w:ascii="Times New Roman" w:hAnsi="Times New Roman" w:cs="Times New Roman"/>
          <w:sz w:val="24"/>
          <w:szCs w:val="24"/>
        </w:rPr>
        <w:t>Специалист по земельным и имущественным вопросам Цыбиков Б.Ц.</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9.Начальник УУП майор Дылгиров Д.В.</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10.</w:t>
      </w:r>
      <w:r w:rsidRPr="002A6FF6">
        <w:rPr>
          <w:rFonts w:ascii="Times New Roman" w:hAnsi="Times New Roman" w:cs="Times New Roman"/>
          <w:sz w:val="24"/>
          <w:szCs w:val="24"/>
        </w:rPr>
        <w:t>Начальник отделения (</w:t>
      </w:r>
      <w:r>
        <w:rPr>
          <w:rFonts w:ascii="Times New Roman" w:hAnsi="Times New Roman" w:cs="Times New Roman"/>
          <w:sz w:val="24"/>
          <w:szCs w:val="24"/>
        </w:rPr>
        <w:t>погз) в с. Шарагол Галимзянов И.И.</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11.Зам.начальника «Почта России» Намсараев В.В.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12.Начальник ПЧ №69 Агафонов М.И.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13.Начальник РЭС Атрашкеевич В.В.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14.Начальник РУО Лузанова С.О.</w:t>
      </w:r>
    </w:p>
    <w:p w:rsidR="005C3C44" w:rsidRPr="00B10DDD" w:rsidRDefault="005C3C44" w:rsidP="005C3C44">
      <w:pPr>
        <w:pStyle w:val="a3"/>
        <w:spacing w:after="0"/>
        <w:ind w:left="-141"/>
        <w:rPr>
          <w:rFonts w:ascii="Times New Roman" w:hAnsi="Times New Roman" w:cs="Times New Roman"/>
          <w:sz w:val="24"/>
          <w:szCs w:val="24"/>
        </w:rPr>
      </w:pPr>
    </w:p>
    <w:p w:rsidR="005C3C44" w:rsidRPr="002A6FF6" w:rsidRDefault="005C3C44" w:rsidP="005C3C44">
      <w:pPr>
        <w:spacing w:after="0"/>
        <w:ind w:left="-142" w:firstLine="1"/>
        <w:jc w:val="center"/>
        <w:rPr>
          <w:rFonts w:ascii="Times New Roman" w:hAnsi="Times New Roman" w:cs="Times New Roman"/>
          <w:sz w:val="24"/>
          <w:szCs w:val="24"/>
        </w:rPr>
      </w:pPr>
      <w:r w:rsidRPr="002A6FF6">
        <w:rPr>
          <w:rFonts w:ascii="Times New Roman" w:hAnsi="Times New Roman" w:cs="Times New Roman"/>
          <w:sz w:val="24"/>
          <w:szCs w:val="24"/>
        </w:rPr>
        <w:t>ПОВЕСТКА ДНЯ:</w:t>
      </w:r>
    </w:p>
    <w:p w:rsidR="005C3C44" w:rsidRPr="002A6FF6"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 xml:space="preserve">      1. Отчет  за 2015</w:t>
      </w:r>
      <w:r w:rsidRPr="002A6FF6">
        <w:rPr>
          <w:rFonts w:ascii="Times New Roman" w:hAnsi="Times New Roman" w:cs="Times New Roman"/>
          <w:sz w:val="24"/>
          <w:szCs w:val="24"/>
        </w:rPr>
        <w:t xml:space="preserve"> год по выполнению индикаторов социально-экономического развития поселения. Глава администрации  </w:t>
      </w:r>
      <w:r>
        <w:rPr>
          <w:rFonts w:ascii="Times New Roman" w:hAnsi="Times New Roman" w:cs="Times New Roman"/>
          <w:sz w:val="24"/>
          <w:szCs w:val="24"/>
        </w:rPr>
        <w:t xml:space="preserve"> </w:t>
      </w:r>
      <w:r w:rsidRPr="002A6FF6">
        <w:rPr>
          <w:rFonts w:ascii="Times New Roman" w:hAnsi="Times New Roman" w:cs="Times New Roman"/>
          <w:sz w:val="24"/>
          <w:szCs w:val="24"/>
        </w:rPr>
        <w:t xml:space="preserve">  Ж.Н.Буянтуев.</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      2.</w:t>
      </w:r>
      <w:r w:rsidRPr="002A6FF6">
        <w:rPr>
          <w:rFonts w:ascii="Times New Roman" w:hAnsi="Times New Roman" w:cs="Times New Roman"/>
          <w:sz w:val="24"/>
          <w:szCs w:val="24"/>
        </w:rPr>
        <w:t>Информация</w:t>
      </w:r>
      <w:r>
        <w:rPr>
          <w:rFonts w:ascii="Times New Roman" w:hAnsi="Times New Roman" w:cs="Times New Roman"/>
          <w:sz w:val="24"/>
          <w:szCs w:val="24"/>
        </w:rPr>
        <w:t xml:space="preserve"> специалиста землестроитель Рампилова О.В.</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      3.</w:t>
      </w:r>
      <w:r w:rsidRPr="002A6FF6">
        <w:rPr>
          <w:rFonts w:ascii="Times New Roman" w:hAnsi="Times New Roman" w:cs="Times New Roman"/>
          <w:sz w:val="24"/>
          <w:szCs w:val="24"/>
        </w:rPr>
        <w:t xml:space="preserve">Информация </w:t>
      </w:r>
      <w:r>
        <w:rPr>
          <w:rFonts w:ascii="Times New Roman" w:hAnsi="Times New Roman" w:cs="Times New Roman"/>
          <w:sz w:val="24"/>
          <w:szCs w:val="24"/>
        </w:rPr>
        <w:t xml:space="preserve"> о работе АСОШ завуч УВР Цыбикова Н.И.</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      4.Разное</w:t>
      </w:r>
    </w:p>
    <w:p w:rsidR="005C3C44" w:rsidRPr="002A6FF6" w:rsidRDefault="005C3C44" w:rsidP="005C3C44">
      <w:pPr>
        <w:pStyle w:val="a3"/>
        <w:spacing w:after="0"/>
        <w:ind w:left="-142" w:firstLine="1"/>
        <w:rPr>
          <w:rFonts w:ascii="Times New Roman" w:hAnsi="Times New Roman" w:cs="Times New Roman"/>
          <w:sz w:val="24"/>
          <w:szCs w:val="24"/>
        </w:rPr>
      </w:pPr>
    </w:p>
    <w:p w:rsidR="005C3C44" w:rsidRPr="002A6FF6" w:rsidRDefault="005C3C44" w:rsidP="005C3C44">
      <w:pPr>
        <w:pStyle w:val="a3"/>
        <w:spacing w:after="0"/>
        <w:ind w:left="-142" w:firstLine="1"/>
        <w:rPr>
          <w:rFonts w:ascii="Times New Roman" w:hAnsi="Times New Roman" w:cs="Times New Roman"/>
          <w:sz w:val="24"/>
          <w:szCs w:val="24"/>
        </w:rPr>
      </w:pPr>
      <w:r w:rsidRPr="002A6FF6">
        <w:rPr>
          <w:rFonts w:ascii="Times New Roman" w:hAnsi="Times New Roman" w:cs="Times New Roman"/>
          <w:sz w:val="24"/>
          <w:szCs w:val="24"/>
        </w:rPr>
        <w:t>Избра</w:t>
      </w:r>
      <w:r>
        <w:rPr>
          <w:rFonts w:ascii="Times New Roman" w:hAnsi="Times New Roman" w:cs="Times New Roman"/>
          <w:sz w:val="24"/>
          <w:szCs w:val="24"/>
        </w:rPr>
        <w:t>ли председателя собрания Будаева В.К.. и секретаря Рампилову Е.Д.</w:t>
      </w:r>
    </w:p>
    <w:p w:rsidR="005C3C44" w:rsidRDefault="005C3C44" w:rsidP="005C3C44">
      <w:pPr>
        <w:pStyle w:val="a3"/>
        <w:spacing w:after="0"/>
        <w:ind w:left="-142" w:firstLine="1"/>
        <w:rPr>
          <w:rFonts w:ascii="Times New Roman" w:hAnsi="Times New Roman" w:cs="Times New Roman"/>
          <w:sz w:val="24"/>
          <w:szCs w:val="24"/>
        </w:rPr>
      </w:pPr>
      <w:r w:rsidRPr="002A6FF6">
        <w:rPr>
          <w:rFonts w:ascii="Times New Roman" w:hAnsi="Times New Roman" w:cs="Times New Roman"/>
          <w:sz w:val="24"/>
          <w:szCs w:val="24"/>
        </w:rPr>
        <w:t>Пре</w:t>
      </w:r>
      <w:r>
        <w:rPr>
          <w:rFonts w:ascii="Times New Roman" w:hAnsi="Times New Roman" w:cs="Times New Roman"/>
          <w:sz w:val="24"/>
          <w:szCs w:val="24"/>
        </w:rPr>
        <w:t>дседатель собрания Будаев В.К.</w:t>
      </w:r>
      <w:r w:rsidRPr="002A6FF6">
        <w:rPr>
          <w:rFonts w:ascii="Times New Roman" w:hAnsi="Times New Roman" w:cs="Times New Roman"/>
          <w:sz w:val="24"/>
          <w:szCs w:val="24"/>
        </w:rPr>
        <w:t>огласил повестку собрания</w:t>
      </w:r>
      <w:r>
        <w:rPr>
          <w:rFonts w:ascii="Times New Roman" w:hAnsi="Times New Roman" w:cs="Times New Roman"/>
          <w:sz w:val="24"/>
          <w:szCs w:val="24"/>
        </w:rPr>
        <w:t xml:space="preserve">. </w:t>
      </w:r>
    </w:p>
    <w:p w:rsidR="005C3C44" w:rsidRPr="002A6FF6" w:rsidRDefault="005C3C44" w:rsidP="005C3C44">
      <w:pPr>
        <w:pStyle w:val="a3"/>
        <w:spacing w:after="0"/>
        <w:ind w:left="-142" w:firstLine="1"/>
        <w:rPr>
          <w:rFonts w:ascii="Times New Roman" w:hAnsi="Times New Roman" w:cs="Times New Roman"/>
          <w:sz w:val="24"/>
          <w:szCs w:val="24"/>
        </w:rPr>
      </w:pPr>
      <w:r w:rsidRPr="002A6FF6">
        <w:rPr>
          <w:rFonts w:ascii="Times New Roman" w:hAnsi="Times New Roman" w:cs="Times New Roman"/>
          <w:sz w:val="24"/>
          <w:szCs w:val="24"/>
        </w:rPr>
        <w:t>По первому вопросу выступил глава администрации Буянтуев Ж.Н. по выполнению индикаторов социально-экономического развития поселения.</w:t>
      </w:r>
    </w:p>
    <w:p w:rsidR="005C3C44" w:rsidRPr="002A6FF6" w:rsidRDefault="005C3C44" w:rsidP="005C3C44">
      <w:pPr>
        <w:pStyle w:val="a3"/>
        <w:spacing w:after="0"/>
        <w:ind w:left="-142" w:firstLine="1"/>
        <w:rPr>
          <w:rFonts w:ascii="Times New Roman" w:hAnsi="Times New Roman" w:cs="Times New Roman"/>
          <w:sz w:val="24"/>
          <w:szCs w:val="24"/>
        </w:rPr>
      </w:pPr>
      <w:r>
        <w:rPr>
          <w:rFonts w:ascii="Times New Roman" w:hAnsi="Times New Roman" w:cs="Times New Roman"/>
          <w:sz w:val="24"/>
          <w:szCs w:val="24"/>
        </w:rPr>
        <w:t>Отчет</w:t>
      </w:r>
      <w:r w:rsidRPr="002A6FF6">
        <w:rPr>
          <w:rFonts w:ascii="Times New Roman" w:hAnsi="Times New Roman" w:cs="Times New Roman"/>
          <w:sz w:val="24"/>
          <w:szCs w:val="24"/>
        </w:rPr>
        <w:t xml:space="preserve"> прилагается.</w:t>
      </w:r>
    </w:p>
    <w:p w:rsidR="005C3C44" w:rsidRPr="002A6FF6" w:rsidRDefault="005C3C44" w:rsidP="005C3C44">
      <w:pPr>
        <w:pStyle w:val="a3"/>
        <w:spacing w:after="0"/>
        <w:ind w:left="-142" w:firstLine="1"/>
        <w:rPr>
          <w:color w:val="494949"/>
        </w:rPr>
      </w:pPr>
      <w:r>
        <w:rPr>
          <w:rFonts w:ascii="Times New Roman" w:hAnsi="Times New Roman" w:cs="Times New Roman"/>
          <w:sz w:val="24"/>
          <w:szCs w:val="24"/>
        </w:rPr>
        <w:t>2. Информация специалиста землестроителя Рампиловой О.В. официально 9 отказников от земельной доли, чтобы не платить налоги. Налоги будете платить от кадастровой стоимости земельного участка, она будет чуть ниже рыночной стоимости, за неуплату 20% штрафа. В мае проведем жеребьевку по усадьбе 30 соток. На сегодня 2 человека свои паи отмежевали и будут оформлять в собственность. За аренду будут платить налоги. СПК возвращает свидетельства своих дольщиков нужно обратиться Данжуровой Б.Г.</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xml:space="preserve"> Красного Креста и</w:t>
      </w:r>
      <w:r w:rsidRPr="002A6FF6">
        <w:rPr>
          <w:rStyle w:val="apple-converted-space"/>
          <w:color w:val="494949"/>
        </w:rPr>
        <w:t> </w:t>
      </w:r>
      <w:r w:rsidRPr="002A6FF6">
        <w:rPr>
          <w:color w:val="494949"/>
        </w:rPr>
        <w:t>Красного Полумесяца, а также министерств и ведомств, предприятий, организаций, учреждений, комитетов профсоюзов и других общественных организаций.</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Для сельского населения - участковые больницы и амбулатории, поликлиники  районных больниц, центральных районных больниц.</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Центральная районная больница осуществляет</w:t>
      </w:r>
      <w:r w:rsidRPr="002A6FF6">
        <w:rPr>
          <w:rStyle w:val="apple-converted-space"/>
          <w:color w:val="494949"/>
        </w:rPr>
        <w:t> </w:t>
      </w:r>
      <w:r w:rsidRPr="002A6FF6">
        <w:rPr>
          <w:color w:val="494949"/>
        </w:rPr>
        <w:t xml:space="preserve">организационно-методическое руководство диспансеризацией, направляет специалистов в сельские и другие населенные пункты района </w:t>
      </w:r>
      <w:r w:rsidRPr="002A6FF6">
        <w:rPr>
          <w:color w:val="494949"/>
        </w:rPr>
        <w:lastRenderedPageBreak/>
        <w:t>для осуществления этой работы. Для проведения диспансеризации также используются больницы, диспансеры, другие</w:t>
      </w:r>
      <w:r w:rsidRPr="002A6FF6">
        <w:rPr>
          <w:rStyle w:val="apple-converted-space"/>
          <w:color w:val="494949"/>
        </w:rPr>
        <w:t> </w:t>
      </w:r>
      <w:r w:rsidRPr="002A6FF6">
        <w:rPr>
          <w:color w:val="494949"/>
        </w:rPr>
        <w:t>учреждения здравоохранения района.</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Органы здравоохранения республик, краев и областей организуют бригады специалистов из республиканских, краевых, областных больниц, медицинских ВУЗов и научно-исследовательских институтов,</w:t>
      </w:r>
      <w:r w:rsidRPr="002A6FF6">
        <w:rPr>
          <w:rStyle w:val="apple-converted-space"/>
          <w:color w:val="494949"/>
        </w:rPr>
        <w:t> </w:t>
      </w:r>
      <w:r w:rsidRPr="002A6FF6">
        <w:rPr>
          <w:color w:val="494949"/>
        </w:rPr>
        <w:t>а при необходимости - из городских учреждений здравоохранения для диспансерного обследования взрослого и детского населения в сельских районах с недостающим числом врачей-специалистов. Бригады обеспечиваются необходимым оборудованием и средствами</w:t>
      </w:r>
      <w:r w:rsidRPr="002A6FF6">
        <w:rPr>
          <w:rStyle w:val="apple-converted-space"/>
          <w:color w:val="494949"/>
        </w:rPr>
        <w:t> </w:t>
      </w:r>
      <w:r w:rsidRPr="002A6FF6">
        <w:rPr>
          <w:color w:val="494949"/>
        </w:rPr>
        <w:t>передвижения.</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В ходе проведения диспансеризации населения необходимо предусматривать:</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постоянное повышение уровня и качества ежегодных осмотров и диспансерного наблюдения с проведением необходимого объема</w:t>
      </w:r>
      <w:r w:rsidRPr="002A6FF6">
        <w:rPr>
          <w:rStyle w:val="apple-converted-space"/>
          <w:color w:val="494949"/>
        </w:rPr>
        <w:t> </w:t>
      </w:r>
      <w:r w:rsidRPr="002A6FF6">
        <w:rPr>
          <w:color w:val="494949"/>
        </w:rPr>
        <w:t>исследований;</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xml:space="preserve"> - совершенствование технического обеспечения проведения ежегодных осмотров и динамического наблюдения за здоровьем всего населения с использованием автоматизированных систем;</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обеспечение необходимого учета проведенных обследований и оздоровительных мероприятий на каждого человека.</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В прошлом году по плану должны были пройти диспансеризацию 114 чел., а прошли 36 чел. в 2014 году запланированы 99 чел. и  начали проходить 96 чел. человек, не явились 3 человека. Убедительная просьба всем проходить диспансеризацию.</w:t>
      </w:r>
    </w:p>
    <w:p w:rsidR="005C3C44" w:rsidRPr="002A6FF6" w:rsidRDefault="005C3C44" w:rsidP="005C3C44">
      <w:pPr>
        <w:pStyle w:val="a4"/>
        <w:spacing w:before="0" w:beforeAutospacing="0" w:after="0" w:afterAutospacing="0"/>
        <w:ind w:left="-142" w:right="-284" w:firstLine="1"/>
        <w:rPr>
          <w:color w:val="494949"/>
        </w:rPr>
      </w:pP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Очиров Н.Г. – участковый уполномоченный полиции с.Усть-Дунгуй.</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Проинформировал о преступлениях совершенных в 2013-2014гг.</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Совершено всего 7 преступлений, раскрыты 5,а прошлом году 23 преступления,  2 преступления кражи, 1 преступление незаконное хранение оружия, 1 – не законная порубка древесины. За 2 месяца 2014 г. совершено 7 преступление и 1 преступление не раскрыто кражи имущества Аранжурова В.И. не раскрыто, в доме никто не живет и по краже обратились поздно и из этого  не было возможности раскрыть.</w:t>
      </w:r>
    </w:p>
    <w:p w:rsidR="005C3C44" w:rsidRPr="002A6FF6" w:rsidRDefault="005C3C44" w:rsidP="005C3C44">
      <w:pPr>
        <w:pStyle w:val="a4"/>
        <w:spacing w:before="0" w:beforeAutospacing="0" w:after="0" w:afterAutospacing="0"/>
        <w:ind w:left="-142" w:right="-284" w:firstLine="1"/>
        <w:rPr>
          <w:color w:val="494949"/>
        </w:rPr>
      </w:pP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xml:space="preserve">Рампилова О.В. выступила по водоснабжению. </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Работают 4 скважины. Уплачивают за воду 127 дворов, 6 дворов имеют индивидуальные скважины. Ежемесячная плата за водоснабжение составляет 150 рублей. Ежемесячно на з\плату уходит 9600 рублей на э/энергии примерно в зимние месяцы 13000 рублей. Некоторые  граждане не оплачивают годами. Мало кто сдает ежемесячно в срок и просьба всем оплачивать за водоснабжение ежемесячно.</w:t>
      </w:r>
    </w:p>
    <w:p w:rsidR="005C3C44" w:rsidRPr="002A6FF6" w:rsidRDefault="005C3C44" w:rsidP="005C3C44">
      <w:pPr>
        <w:pStyle w:val="a4"/>
        <w:spacing w:before="0" w:beforeAutospacing="0" w:after="0" w:afterAutospacing="0"/>
        <w:ind w:left="-142" w:right="-284" w:firstLine="1"/>
        <w:rPr>
          <w:color w:val="494949"/>
        </w:rPr>
      </w:pP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xml:space="preserve">Подпруга Д.А. довел до граждан законы Российской Федерации «О Государственной границе РФ» « Об утверждении Административного регламента Федеральной службы безопасности РФ по исполнению государственной функции по выдаче пропусков в муниципальные образования, где установлен пограничный режим» </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В части, касающейся выдачи пропусков гражданам РФ обратиться к уполномоченному погран.заставы в с.Шарагол вашему земляку Цыренову В.Н.</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Ринчинова О.Н.-  ветеринарная служба Кяхтинского района проинформировала о проведенных противоэпизоотических мероприятиях в 2013г.,13 случаев бруцеллеза в МО «Большелугское», 1 случай в с.Шарагол лептоспирозе лошадей. 7 случаев вспышки ящуры в Монголии. В феврале этого года выезжала противоэпидемический отряд произвели вакцинирование всех животных подворно. Отметила хорошую работу ветеринарного врача Дашиева Б.В.</w:t>
      </w:r>
    </w:p>
    <w:p w:rsidR="005C3C44" w:rsidRPr="002A6FF6" w:rsidRDefault="005C3C44" w:rsidP="005C3C44">
      <w:pPr>
        <w:pStyle w:val="a4"/>
        <w:spacing w:before="0" w:beforeAutospacing="0" w:after="0" w:afterAutospacing="0"/>
        <w:ind w:left="-142" w:right="-284" w:firstLine="1"/>
        <w:rPr>
          <w:color w:val="494949"/>
        </w:rPr>
      </w:pP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Будаев В.К.  задал вопрос о расценке вакцинации КРС.</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Стоимость вакцинации взрослого скота 127,50 коп. было прошлом году, а этом году 177,50 коп. рублей.</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По техническому регламенту убойного цеха ответил Чурсов С.Н.</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lastRenderedPageBreak/>
        <w:t>Рассказал о программах поддержек малых сел и начинающих фермеров, о программе развитии сельских территорий.</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С 1 мая 2014 запрещается внутрихозяйственный забой животных и необходимо вывести скот в централизованный убойных цех. Это мероприятие осуществляют по условиям всемирной торговой организации, принятый российской закон нас не спрашивают.</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Всего по республике 14 централизованных убойных цеха, из них у нас 2 на Перешейке и в с.Кудара-Сомон.</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25 марта приезжают специалисты с Министерства сельского хозяйства, будут проводить день открытых дверей и круглый стол по вопросу центрального убойного цеха. Приглашаю принять активное участие.</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Очирова В.О.и  Рампилова О.В. вновь затронули вопрос о техническом регламенте убойного цеха и как на чем вывести скот в централизованный убойный цех и ценах закупки мясо, затраты очень большие и за этим скотом ходишь без выходных.</w:t>
      </w:r>
    </w:p>
    <w:p w:rsidR="005C3C44" w:rsidRPr="002A6FF6" w:rsidRDefault="005C3C44" w:rsidP="005C3C44">
      <w:pPr>
        <w:pStyle w:val="a4"/>
        <w:spacing w:before="0" w:beforeAutospacing="0" w:after="0" w:afterAutospacing="0"/>
        <w:ind w:left="-142" w:right="-284" w:firstLine="1"/>
        <w:rPr>
          <w:color w:val="494949"/>
        </w:rPr>
      </w:pP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Тугульдуров В.Б.- пенсионный фонд</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Владимир Бальжинимаевич поблагодарил алтайцев за поддержку на выборах депутатов в Районный совет депутатов и депутатским корпусом МО «Кяхтинский район»  написать обращение в правительство по вопросу централизованного убойного цеха.</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xml:space="preserve">Так же рассказал о новом пенсионном законе  и предупредил  у кого наступает пенсионный возраст обращаться за 6 месяцев вперед до наступления пенсионного возраста. </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Сафронова И.В.</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Рассказала о предоставлении социальной поддержки, гражданам принимающим добровольное участие в охране общественного порядка на приграничной территории Республики Бурятия, что постановление имело силу с 1 июля 2013 года и действует до 31 декабря 2013 года.</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Куреновв Ц-Д.Д. задал вопрос почему с января 2014 года не оплачивают  выплаты за дежурство по охране государственной границы</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Ирина Викторовна ответила : На 2014 год постановление правительства РБ о социальной поддержке, граждан принимающим добровольное участие в охране общественного порядка на приграничной территории Республики Бурятия не поступило и мы не имеем право производить выплаты.</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xml:space="preserve">Цыбиков Б.Ц. специалист по земельным и имущественным отношениям. Подробно рассказал о сроках оформления земельных долей и так же не востребованных долей </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По администрации МО «Алтайское»  всего 337 земельных долей, не востребованы 77 долей. По не востребованным долям будут приходить письма. Также отметил хорошую работу специалиста Рампиловой О.В.</w:t>
      </w:r>
    </w:p>
    <w:p w:rsidR="005C3C44" w:rsidRPr="002A6FF6" w:rsidRDefault="005C3C44" w:rsidP="005C3C44">
      <w:pPr>
        <w:pStyle w:val="a4"/>
        <w:spacing w:before="0" w:beforeAutospacing="0" w:after="0" w:afterAutospacing="0"/>
        <w:ind w:left="-142" w:right="-284" w:firstLine="1"/>
        <w:rPr>
          <w:color w:val="494949"/>
        </w:rPr>
      </w:pP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Все вопросы исчерпаны. Вопрос централизованного убоя животных стояло остро.</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Выступил Глава МО «Кяхтинский район» Буянтуев А.В.</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Поблагодарил главу администрации МО «Алтайское» Буянтуева Ж.Н.  за хорошую организацию и явку жителей села. И ответил на вопросы Очировой В.О. зачем выбираем глав и депутатов, которые не защищает интересы простого люда.</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 xml:space="preserve"> Федеральные законы издают по условиям всемирной торговой организации и мы не всесильны что-либо изменить. 25 марта будет день открытых дверей в г.Кяхта – будут специалисты министерство сельского хозяйства, организуем круглый стол по вопросу централизованного и передвижного убойного цеха. Приглашаю активных участников вашего схода Очирову В.О. и Рампилову О.В. и также приглашаю ООО «Русский войлок»  Лузанову С.О.</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Рассказал о планах развития экономики Кяхтинского района и принимать участие алтайцев в конкурсах и грантах. И в ближайшее время решить вопрос с председателем СПК «Алтайский».</w:t>
      </w:r>
    </w:p>
    <w:p w:rsidR="005C3C44" w:rsidRPr="002A6FF6" w:rsidRDefault="005C3C44" w:rsidP="005C3C44">
      <w:pPr>
        <w:pStyle w:val="a4"/>
        <w:spacing w:before="0" w:beforeAutospacing="0" w:after="0" w:afterAutospacing="0"/>
        <w:ind w:left="-142" w:right="-284" w:firstLine="1"/>
        <w:rPr>
          <w:color w:val="494949"/>
        </w:rPr>
      </w:pP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Председатель схода огласил решение сельского схода.</w:t>
      </w:r>
    </w:p>
    <w:p w:rsidR="005C3C44" w:rsidRPr="00573088" w:rsidRDefault="005C3C44" w:rsidP="005C3C44">
      <w:pPr>
        <w:rPr>
          <w:rFonts w:ascii="Times New Roman" w:hAnsi="Times New Roman" w:cs="Times New Roman"/>
          <w:sz w:val="24"/>
          <w:szCs w:val="24"/>
        </w:rPr>
      </w:pPr>
      <w:r w:rsidRPr="00573088">
        <w:rPr>
          <w:rFonts w:ascii="Times New Roman" w:hAnsi="Times New Roman" w:cs="Times New Roman"/>
          <w:sz w:val="24"/>
          <w:szCs w:val="24"/>
        </w:rPr>
        <w:lastRenderedPageBreak/>
        <w:t>Решение сельского схода:</w:t>
      </w:r>
    </w:p>
    <w:p w:rsidR="005C3C44" w:rsidRPr="00573088" w:rsidRDefault="005C3C44" w:rsidP="005C3C44">
      <w:pPr>
        <w:pStyle w:val="a3"/>
        <w:numPr>
          <w:ilvl w:val="0"/>
          <w:numId w:val="1"/>
        </w:numPr>
        <w:rPr>
          <w:rFonts w:ascii="Times New Roman" w:hAnsi="Times New Roman" w:cs="Times New Roman"/>
          <w:sz w:val="24"/>
          <w:szCs w:val="24"/>
        </w:rPr>
      </w:pPr>
      <w:r w:rsidRPr="00573088">
        <w:rPr>
          <w:rFonts w:ascii="Times New Roman" w:hAnsi="Times New Roman" w:cs="Times New Roman"/>
          <w:sz w:val="24"/>
          <w:szCs w:val="24"/>
        </w:rPr>
        <w:t>Информацию главы принять к сведению.</w:t>
      </w:r>
    </w:p>
    <w:p w:rsidR="005C3C44" w:rsidRPr="00573088" w:rsidRDefault="005C3C44" w:rsidP="005C3C44">
      <w:pPr>
        <w:pStyle w:val="a3"/>
        <w:numPr>
          <w:ilvl w:val="0"/>
          <w:numId w:val="1"/>
        </w:numPr>
        <w:rPr>
          <w:rFonts w:ascii="Times New Roman" w:hAnsi="Times New Roman" w:cs="Times New Roman"/>
          <w:sz w:val="24"/>
          <w:szCs w:val="24"/>
        </w:rPr>
      </w:pPr>
      <w:r w:rsidRPr="00573088">
        <w:rPr>
          <w:rFonts w:ascii="Times New Roman" w:hAnsi="Times New Roman" w:cs="Times New Roman"/>
          <w:sz w:val="24"/>
          <w:szCs w:val="24"/>
        </w:rPr>
        <w:t>Оплату за водопользование оплатить  ежемесячно.</w:t>
      </w:r>
    </w:p>
    <w:p w:rsidR="005C3C44" w:rsidRPr="00573088" w:rsidRDefault="005C3C44" w:rsidP="005C3C44">
      <w:pPr>
        <w:pStyle w:val="a3"/>
        <w:numPr>
          <w:ilvl w:val="0"/>
          <w:numId w:val="1"/>
        </w:numPr>
        <w:rPr>
          <w:rFonts w:ascii="Times New Roman" w:hAnsi="Times New Roman" w:cs="Times New Roman"/>
          <w:sz w:val="24"/>
          <w:szCs w:val="24"/>
        </w:rPr>
      </w:pPr>
      <w:r w:rsidRPr="00573088">
        <w:rPr>
          <w:rFonts w:ascii="Times New Roman" w:hAnsi="Times New Roman" w:cs="Times New Roman"/>
          <w:sz w:val="24"/>
          <w:szCs w:val="24"/>
        </w:rPr>
        <w:t>Информацию завуча Алтайской средней школы Н.И.Цыбиковой принять  к сведению</w:t>
      </w:r>
    </w:p>
    <w:p w:rsidR="005C3C44" w:rsidRPr="00573088" w:rsidRDefault="005C3C44" w:rsidP="005C3C44">
      <w:pPr>
        <w:pStyle w:val="a3"/>
        <w:rPr>
          <w:rFonts w:ascii="Times New Roman" w:hAnsi="Times New Roman" w:cs="Times New Roman"/>
          <w:sz w:val="24"/>
          <w:szCs w:val="24"/>
        </w:rPr>
      </w:pPr>
    </w:p>
    <w:p w:rsidR="005C3C44" w:rsidRPr="00573088" w:rsidRDefault="005C3C44" w:rsidP="005C3C44">
      <w:pPr>
        <w:pStyle w:val="a3"/>
        <w:rPr>
          <w:rFonts w:ascii="Times New Roman" w:hAnsi="Times New Roman" w:cs="Times New Roman"/>
          <w:sz w:val="24"/>
          <w:szCs w:val="24"/>
        </w:rPr>
      </w:pPr>
    </w:p>
    <w:p w:rsidR="005C3C44" w:rsidRPr="00573088" w:rsidRDefault="005C3C44" w:rsidP="005C3C44">
      <w:pPr>
        <w:pStyle w:val="a3"/>
        <w:rPr>
          <w:rFonts w:ascii="Times New Roman" w:hAnsi="Times New Roman" w:cs="Times New Roman"/>
          <w:sz w:val="24"/>
          <w:szCs w:val="24"/>
        </w:rPr>
      </w:pPr>
    </w:p>
    <w:p w:rsidR="005C3C44" w:rsidRPr="00573088" w:rsidRDefault="005C3C44" w:rsidP="005C3C44">
      <w:pPr>
        <w:pStyle w:val="a3"/>
        <w:rPr>
          <w:rFonts w:ascii="Times New Roman" w:hAnsi="Times New Roman" w:cs="Times New Roman"/>
          <w:sz w:val="24"/>
          <w:szCs w:val="24"/>
        </w:rPr>
      </w:pPr>
      <w:r w:rsidRPr="00573088">
        <w:rPr>
          <w:rFonts w:ascii="Times New Roman" w:hAnsi="Times New Roman" w:cs="Times New Roman"/>
          <w:sz w:val="24"/>
          <w:szCs w:val="24"/>
        </w:rPr>
        <w:t xml:space="preserve">Председатель собрания:                 </w:t>
      </w:r>
      <w:r>
        <w:rPr>
          <w:rFonts w:ascii="Times New Roman" w:hAnsi="Times New Roman" w:cs="Times New Roman"/>
          <w:sz w:val="24"/>
          <w:szCs w:val="24"/>
        </w:rPr>
        <w:t xml:space="preserve">   </w:t>
      </w:r>
      <w:r w:rsidRPr="00573088">
        <w:rPr>
          <w:rFonts w:ascii="Times New Roman" w:hAnsi="Times New Roman" w:cs="Times New Roman"/>
          <w:sz w:val="24"/>
          <w:szCs w:val="24"/>
        </w:rPr>
        <w:t xml:space="preserve">  Будаев В.К.</w:t>
      </w:r>
    </w:p>
    <w:p w:rsidR="005C3C44" w:rsidRPr="00573088" w:rsidRDefault="005C3C44" w:rsidP="005C3C44">
      <w:pPr>
        <w:pStyle w:val="a3"/>
        <w:rPr>
          <w:rFonts w:ascii="Times New Roman" w:hAnsi="Times New Roman" w:cs="Times New Roman"/>
          <w:sz w:val="24"/>
          <w:szCs w:val="24"/>
        </w:rPr>
      </w:pPr>
      <w:r w:rsidRPr="00573088">
        <w:rPr>
          <w:rFonts w:ascii="Times New Roman" w:hAnsi="Times New Roman" w:cs="Times New Roman"/>
          <w:sz w:val="24"/>
          <w:szCs w:val="24"/>
        </w:rPr>
        <w:t>Секретарь:                                             Рампилова Е.Д.</w:t>
      </w:r>
    </w:p>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Default="005C3C44" w:rsidP="005C3C44"/>
    <w:p w:rsidR="005C3C44" w:rsidRPr="002A6FF6" w:rsidRDefault="005C3C44" w:rsidP="005C3C44">
      <w:pPr>
        <w:spacing w:after="0"/>
        <w:ind w:left="-142" w:firstLine="1"/>
        <w:jc w:val="center"/>
        <w:rPr>
          <w:rFonts w:ascii="Times New Roman" w:hAnsi="Times New Roman" w:cs="Times New Roman"/>
          <w:b/>
          <w:sz w:val="24"/>
          <w:szCs w:val="24"/>
        </w:rPr>
      </w:pPr>
      <w:r w:rsidRPr="002A6FF6">
        <w:rPr>
          <w:rFonts w:ascii="Times New Roman" w:hAnsi="Times New Roman" w:cs="Times New Roman"/>
          <w:b/>
          <w:sz w:val="24"/>
          <w:szCs w:val="24"/>
        </w:rPr>
        <w:lastRenderedPageBreak/>
        <w:t>МУНИЦИПАЛЬНОЕ ОБРАЗОВАНИЕ СЕЛЬСКОГО ПОСЕЛЕНИЯ</w:t>
      </w:r>
    </w:p>
    <w:p w:rsidR="005C3C44" w:rsidRPr="002A6FF6" w:rsidRDefault="005C3C44" w:rsidP="005C3C44">
      <w:pPr>
        <w:spacing w:after="0"/>
        <w:ind w:left="-142" w:firstLine="1"/>
        <w:jc w:val="center"/>
        <w:rPr>
          <w:rFonts w:ascii="Times New Roman" w:hAnsi="Times New Roman" w:cs="Times New Roman"/>
          <w:b/>
          <w:sz w:val="24"/>
          <w:szCs w:val="24"/>
        </w:rPr>
      </w:pPr>
      <w:r w:rsidRPr="002A6FF6">
        <w:rPr>
          <w:rFonts w:ascii="Times New Roman" w:hAnsi="Times New Roman" w:cs="Times New Roman"/>
          <w:b/>
          <w:sz w:val="24"/>
          <w:szCs w:val="24"/>
        </w:rPr>
        <w:t>«АЛТАЙСКОЕ» КЯХТИНСКОГО РАЙОНА»</w:t>
      </w:r>
    </w:p>
    <w:p w:rsidR="005C3C44" w:rsidRPr="002A6FF6" w:rsidRDefault="005C3C44" w:rsidP="005C3C44">
      <w:pPr>
        <w:spacing w:after="0"/>
        <w:ind w:left="-142" w:firstLine="1"/>
        <w:rPr>
          <w:rFonts w:ascii="Times New Roman" w:hAnsi="Times New Roman" w:cs="Times New Roman"/>
          <w:b/>
          <w:sz w:val="24"/>
          <w:szCs w:val="24"/>
        </w:rPr>
      </w:pPr>
    </w:p>
    <w:p w:rsidR="005C3C44" w:rsidRPr="002A6FF6" w:rsidRDefault="005C3C44" w:rsidP="005C3C44">
      <w:pPr>
        <w:spacing w:after="0"/>
        <w:ind w:left="-142" w:firstLine="1"/>
        <w:jc w:val="center"/>
        <w:rPr>
          <w:rFonts w:ascii="Times New Roman" w:hAnsi="Times New Roman" w:cs="Times New Roman"/>
          <w:sz w:val="24"/>
          <w:szCs w:val="24"/>
        </w:rPr>
      </w:pPr>
      <w:r w:rsidRPr="002A6FF6">
        <w:rPr>
          <w:rFonts w:ascii="Times New Roman" w:hAnsi="Times New Roman" w:cs="Times New Roman"/>
          <w:b/>
          <w:sz w:val="24"/>
          <w:szCs w:val="24"/>
        </w:rPr>
        <w:t>Пр</w:t>
      </w:r>
      <w:r>
        <w:rPr>
          <w:rFonts w:ascii="Times New Roman" w:hAnsi="Times New Roman" w:cs="Times New Roman"/>
          <w:b/>
          <w:sz w:val="24"/>
          <w:szCs w:val="24"/>
        </w:rPr>
        <w:t>отокол сельского схода жителей у</w:t>
      </w:r>
      <w:r w:rsidRPr="002A6FF6">
        <w:rPr>
          <w:rFonts w:ascii="Times New Roman" w:hAnsi="Times New Roman" w:cs="Times New Roman"/>
          <w:b/>
          <w:sz w:val="24"/>
          <w:szCs w:val="24"/>
        </w:rPr>
        <w:t>.Усть-Дунгуй</w:t>
      </w:r>
    </w:p>
    <w:p w:rsidR="005C3C44" w:rsidRPr="002A6FF6"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17 апреля</w:t>
      </w:r>
      <w:r w:rsidRPr="002A6FF6">
        <w:rPr>
          <w:rFonts w:ascii="Times New Roman" w:hAnsi="Times New Roman" w:cs="Times New Roman"/>
          <w:sz w:val="24"/>
          <w:szCs w:val="24"/>
        </w:rPr>
        <w:t xml:space="preserve"> 20</w:t>
      </w:r>
      <w:r>
        <w:rPr>
          <w:rFonts w:ascii="Times New Roman" w:hAnsi="Times New Roman" w:cs="Times New Roman"/>
          <w:sz w:val="24"/>
          <w:szCs w:val="24"/>
        </w:rPr>
        <w:t>18</w:t>
      </w:r>
      <w:r w:rsidRPr="002A6FF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2A6FF6">
        <w:rPr>
          <w:rFonts w:ascii="Times New Roman" w:hAnsi="Times New Roman" w:cs="Times New Roman"/>
          <w:sz w:val="24"/>
          <w:szCs w:val="24"/>
        </w:rPr>
        <w:t>Алтайский СДК</w:t>
      </w:r>
    </w:p>
    <w:p w:rsidR="005C3C44" w:rsidRPr="002A6FF6"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 xml:space="preserve">Присутствовали: 60  </w:t>
      </w:r>
      <w:r w:rsidRPr="002A6FF6">
        <w:rPr>
          <w:rFonts w:ascii="Times New Roman" w:hAnsi="Times New Roman" w:cs="Times New Roman"/>
          <w:sz w:val="24"/>
          <w:szCs w:val="24"/>
        </w:rPr>
        <w:t>чел.</w:t>
      </w:r>
    </w:p>
    <w:p w:rsidR="005C3C44" w:rsidRDefault="005C3C44" w:rsidP="005C3C44">
      <w:pPr>
        <w:spacing w:after="0"/>
        <w:ind w:left="-142" w:firstLine="1"/>
        <w:rPr>
          <w:rFonts w:ascii="Times New Roman" w:hAnsi="Times New Roman" w:cs="Times New Roman"/>
          <w:sz w:val="24"/>
          <w:szCs w:val="24"/>
        </w:rPr>
      </w:pPr>
      <w:r w:rsidRPr="002A6FF6">
        <w:rPr>
          <w:rFonts w:ascii="Times New Roman" w:hAnsi="Times New Roman" w:cs="Times New Roman"/>
          <w:sz w:val="24"/>
          <w:szCs w:val="24"/>
        </w:rPr>
        <w:t>Приглашенные:</w:t>
      </w:r>
      <w:r>
        <w:rPr>
          <w:rFonts w:ascii="Times New Roman" w:hAnsi="Times New Roman" w:cs="Times New Roman"/>
          <w:sz w:val="24"/>
          <w:szCs w:val="24"/>
        </w:rPr>
        <w:t xml:space="preserve"> </w:t>
      </w:r>
    </w:p>
    <w:p w:rsidR="005C3C44"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1.</w:t>
      </w:r>
      <w:r w:rsidRPr="00BF064F">
        <w:rPr>
          <w:rFonts w:ascii="Times New Roman" w:hAnsi="Times New Roman" w:cs="Times New Roman"/>
          <w:sz w:val="24"/>
          <w:szCs w:val="24"/>
        </w:rPr>
        <w:t>Глава МО «Кяхтинский район» Буянтуев А.В.</w:t>
      </w:r>
      <w:r>
        <w:rPr>
          <w:rFonts w:ascii="Times New Roman" w:hAnsi="Times New Roman" w:cs="Times New Roman"/>
          <w:sz w:val="24"/>
          <w:szCs w:val="24"/>
        </w:rPr>
        <w:t xml:space="preserve"> </w:t>
      </w:r>
    </w:p>
    <w:p w:rsidR="005C3C44" w:rsidRPr="00BF064F"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2.</w:t>
      </w:r>
      <w:r w:rsidRPr="00BF064F">
        <w:rPr>
          <w:rFonts w:ascii="Times New Roman" w:hAnsi="Times New Roman" w:cs="Times New Roman"/>
          <w:sz w:val="24"/>
          <w:szCs w:val="24"/>
        </w:rPr>
        <w:t xml:space="preserve">Управ. делами МО </w:t>
      </w:r>
      <w:r>
        <w:rPr>
          <w:rFonts w:ascii="Times New Roman" w:hAnsi="Times New Roman" w:cs="Times New Roman"/>
          <w:sz w:val="24"/>
          <w:szCs w:val="24"/>
        </w:rPr>
        <w:t>«Кяхтинский район» Тугульдуров В.Б.</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3.Зам. Руководителя администрации по инфраструктуре – Черняев В.М.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4.Тугульдуров Владимир Бальжи-Нимаевич – управляющий делами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5.Мункуева Любовь Викторовна – начальник Финансового управления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6. Белоусов Александр Владимирович – директор лесхоза </w:t>
      </w:r>
    </w:p>
    <w:p w:rsidR="005C3C44" w:rsidRPr="00552BAC"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7.Дылгиров Данзан Владимирович начальник УУП подполковник</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8.Начальник</w:t>
      </w:r>
      <w:r w:rsidRPr="002744A4">
        <w:rPr>
          <w:rFonts w:ascii="Times New Roman" w:hAnsi="Times New Roman" w:cs="Times New Roman"/>
          <w:sz w:val="24"/>
          <w:szCs w:val="24"/>
        </w:rPr>
        <w:t xml:space="preserve"> по земельным и иму</w:t>
      </w:r>
      <w:r>
        <w:rPr>
          <w:rFonts w:ascii="Times New Roman" w:hAnsi="Times New Roman" w:cs="Times New Roman"/>
          <w:sz w:val="24"/>
          <w:szCs w:val="24"/>
        </w:rPr>
        <w:t xml:space="preserve">щественным вопросам Сковыра Денис Олегович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9.Будатарова Анастасия Романовна – пресс-секретарь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10.Батуев Борис Цыренжапович – начальник отдела культуры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11.Лосолова Розалия Доржиевна – директор Кяхтинской ЦБС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12.Аюшиева Светлана Чагдаржаповна заместитель начльника РУО </w:t>
      </w:r>
    </w:p>
    <w:p w:rsidR="005C3C44" w:rsidRPr="002744A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13.Альбеков Рафик Равилович – заместитель Кяхтинского лесничества РАЛХ</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14. УУП капитан Бадмаев А.Д.</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15.</w:t>
      </w:r>
      <w:r w:rsidRPr="002A6FF6">
        <w:rPr>
          <w:rFonts w:ascii="Times New Roman" w:hAnsi="Times New Roman" w:cs="Times New Roman"/>
          <w:sz w:val="24"/>
          <w:szCs w:val="24"/>
        </w:rPr>
        <w:t>Начальник отделения (</w:t>
      </w:r>
      <w:r>
        <w:rPr>
          <w:rFonts w:ascii="Times New Roman" w:hAnsi="Times New Roman" w:cs="Times New Roman"/>
          <w:sz w:val="24"/>
          <w:szCs w:val="24"/>
        </w:rPr>
        <w:t xml:space="preserve">погз) «Шарагол» Суздалев Владислав Аркдьевич </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16. Жаркой Борис Николаевич – УУПС ст.пр-к</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 </w:t>
      </w:r>
    </w:p>
    <w:p w:rsidR="005C3C44" w:rsidRPr="00B10DDD" w:rsidRDefault="005C3C44" w:rsidP="005C3C44">
      <w:pPr>
        <w:pStyle w:val="a3"/>
        <w:spacing w:after="0"/>
        <w:ind w:left="-141"/>
        <w:rPr>
          <w:rFonts w:ascii="Times New Roman" w:hAnsi="Times New Roman" w:cs="Times New Roman"/>
          <w:sz w:val="24"/>
          <w:szCs w:val="24"/>
        </w:rPr>
      </w:pPr>
    </w:p>
    <w:p w:rsidR="005C3C44" w:rsidRPr="002A6FF6" w:rsidRDefault="005C3C44" w:rsidP="005C3C44">
      <w:pPr>
        <w:spacing w:after="0"/>
        <w:ind w:left="-142" w:firstLine="1"/>
        <w:jc w:val="center"/>
        <w:rPr>
          <w:rFonts w:ascii="Times New Roman" w:hAnsi="Times New Roman" w:cs="Times New Roman"/>
          <w:sz w:val="24"/>
          <w:szCs w:val="24"/>
        </w:rPr>
      </w:pPr>
      <w:r w:rsidRPr="002A6FF6">
        <w:rPr>
          <w:rFonts w:ascii="Times New Roman" w:hAnsi="Times New Roman" w:cs="Times New Roman"/>
          <w:sz w:val="24"/>
          <w:szCs w:val="24"/>
        </w:rPr>
        <w:t>ПОВЕСТКА ДНЯ:</w:t>
      </w:r>
    </w:p>
    <w:p w:rsidR="005C3C44" w:rsidRPr="002A6FF6" w:rsidRDefault="005C3C44" w:rsidP="005C3C44">
      <w:pPr>
        <w:spacing w:after="0"/>
        <w:ind w:left="-142" w:firstLine="1"/>
        <w:rPr>
          <w:rFonts w:ascii="Times New Roman" w:hAnsi="Times New Roman" w:cs="Times New Roman"/>
          <w:sz w:val="24"/>
          <w:szCs w:val="24"/>
        </w:rPr>
      </w:pPr>
      <w:r>
        <w:rPr>
          <w:rFonts w:ascii="Times New Roman" w:hAnsi="Times New Roman" w:cs="Times New Roman"/>
          <w:sz w:val="24"/>
          <w:szCs w:val="24"/>
        </w:rPr>
        <w:t xml:space="preserve">      1. Отчет  за 2017</w:t>
      </w:r>
      <w:r w:rsidRPr="002A6FF6">
        <w:rPr>
          <w:rFonts w:ascii="Times New Roman" w:hAnsi="Times New Roman" w:cs="Times New Roman"/>
          <w:sz w:val="24"/>
          <w:szCs w:val="24"/>
        </w:rPr>
        <w:t xml:space="preserve"> год по выполнению индикаторов социально-экономического развития поселения. Глава администрации  </w:t>
      </w:r>
      <w:r>
        <w:rPr>
          <w:rFonts w:ascii="Times New Roman" w:hAnsi="Times New Roman" w:cs="Times New Roman"/>
          <w:sz w:val="24"/>
          <w:szCs w:val="24"/>
        </w:rPr>
        <w:t xml:space="preserve"> </w:t>
      </w:r>
      <w:r w:rsidRPr="002A6FF6">
        <w:rPr>
          <w:rFonts w:ascii="Times New Roman" w:hAnsi="Times New Roman" w:cs="Times New Roman"/>
          <w:sz w:val="24"/>
          <w:szCs w:val="24"/>
        </w:rPr>
        <w:t xml:space="preserve">  Ж.Н.Буянтуев.</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      2.</w:t>
      </w:r>
      <w:r w:rsidRPr="002A6FF6">
        <w:rPr>
          <w:rFonts w:ascii="Times New Roman" w:hAnsi="Times New Roman" w:cs="Times New Roman"/>
          <w:sz w:val="24"/>
          <w:szCs w:val="24"/>
        </w:rPr>
        <w:t>Информация</w:t>
      </w:r>
      <w:r>
        <w:rPr>
          <w:rFonts w:ascii="Times New Roman" w:hAnsi="Times New Roman" w:cs="Times New Roman"/>
          <w:sz w:val="24"/>
          <w:szCs w:val="24"/>
        </w:rPr>
        <w:t xml:space="preserve"> специалиста землестроитель Рампилова О.В.</w:t>
      </w:r>
    </w:p>
    <w:p w:rsidR="005C3C44" w:rsidRPr="002A6FF6"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      3.Пастьба КРС и Лошадей</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      4.Разное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       Регламент: докладчик 20 минут, выступающие -  5 минут.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По первому вопросу выступил Глава Буянтуев Ж.Н. в 2016 году на с/сходе был поднят вопрос о подключении молочки к ЛЭП по ул.Набережная верхняя т.к. нижняя вышла из строя. Работа не выполнена по скважине. Хотя Главой весь материал был подготовлен и собран для подведения к зданию ЛЭП. Осенью вся дорога поселенческая размыта и ремонт не произведен. В бюджете денег нет и необходимо дорожная техника. Пастьба КРС и Лошадей сорвана в связи засухой, но в этом году нужно организованно провести выпас домашних животных. Все эти вопросы нужно общими усилиями решить. Не смотреть только на администрацию. Если будут жителями исполняться Закон об организованном пастьбе, то потравов сенокосных угодий не будет. После рассмотрения вопросов прошлого схода . Глава перешел  о выполнении СЭР за 2017 год. Где отчитался о проделанной работе,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После отчета Главы, начали выступать все приглашенные с районной Администрации. Т</w:t>
      </w:r>
    </w:p>
    <w:p w:rsidR="005C3C44" w:rsidRDefault="005C3C44" w:rsidP="005C3C44">
      <w:pPr>
        <w:pStyle w:val="a3"/>
        <w:spacing w:after="0"/>
        <w:ind w:left="-141"/>
        <w:rPr>
          <w:rFonts w:ascii="Times New Roman" w:hAnsi="Times New Roman" w:cs="Times New Roman"/>
          <w:sz w:val="24"/>
          <w:szCs w:val="24"/>
        </w:rPr>
      </w:pP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1.Буянтуев А.В. запланировано ПСД – будет сделано дорога Усть-Дунгуй – Дунгуй в этом году. Район покупает автогрейдер и сами будем выезжать в поселения и ремонтировать </w:t>
      </w:r>
      <w:r>
        <w:rPr>
          <w:rFonts w:ascii="Times New Roman" w:hAnsi="Times New Roman" w:cs="Times New Roman"/>
          <w:sz w:val="24"/>
          <w:szCs w:val="24"/>
        </w:rPr>
        <w:lastRenderedPageBreak/>
        <w:t xml:space="preserve">дороги. После Отсон-хана грейдер придет в село. Сегодня проблема по сдаче молока, молоко теперь цена 20 рублей. Алтай только не сдает молоко, т.к. коров не доим.И нужно организовать сбор молока в Кудара-Сомон.  </w:t>
      </w:r>
    </w:p>
    <w:p w:rsidR="005C3C44" w:rsidRDefault="005C3C44" w:rsidP="005C3C44">
      <w:pPr>
        <w:pStyle w:val="a3"/>
        <w:spacing w:after="0"/>
        <w:ind w:left="-141"/>
        <w:rPr>
          <w:rFonts w:ascii="Times New Roman" w:hAnsi="Times New Roman" w:cs="Times New Roman"/>
          <w:sz w:val="24"/>
          <w:szCs w:val="24"/>
        </w:rPr>
      </w:pP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2.По второму вопросу выступила Рампилова О.В. У нас зарегистрировано 626 земельных участков, 30 участков не зарегистрировано..Многие выехали за пределы села. И не хотят оформлять з\у на руках нет документов по наследству и эту работу нужно доработать. С февраля провели 2 с\схода по долевым .Было 209 дольщиков, на сегодня 190 дольщиков. Подали в МФЦ документы. И чтобы снять с росреестра необходимо собрать новые документы согласно списка.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На сегодня очень трудно идет сбор денег за потребление воды. Ежемесячно РЭС требует предоплату, а мы не можем оплатить. В зимнее время из-за подключения обогревателей в разы увеличивается энергопотребления..Самообложение 200 руб.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3.Пастьбу КРС и Лошадей</w:t>
      </w:r>
      <w:r w:rsidRPr="00605DDA">
        <w:rPr>
          <w:rFonts w:ascii="Times New Roman" w:hAnsi="Times New Roman" w:cs="Times New Roman"/>
          <w:sz w:val="24"/>
          <w:szCs w:val="24"/>
        </w:rPr>
        <w:t xml:space="preserve"> </w:t>
      </w:r>
      <w:r>
        <w:rPr>
          <w:rFonts w:ascii="Times New Roman" w:hAnsi="Times New Roman" w:cs="Times New Roman"/>
          <w:sz w:val="24"/>
          <w:szCs w:val="24"/>
        </w:rPr>
        <w:t xml:space="preserve">начнем с 15 мая в два звена по 3 пастуха. Списки к 15 мая будут готовы. А лошадей будем пасти поголовно. В прошлом году пастьба была сорвано и владельцы не захотели пасти их по списку 12 человек. Нынче придется к административным мерам прибегнуть, т.к. не будет как  в прошлом году. Население устало от их потравов с/угодий и безнаказанности владельцев.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4. Тугульдуров В.Б. управ.делами Администрациив первую очередь очень мало количество людей на с/сходе. Прописано очень много, проживающих очень мало. рассказал о предстоящих выборах. О переизбрании нового состава УИК, о проведении праймериз 20 мая в Алтае, кандидатов на Главу района, райсовета, в 5 поселениях выборы депутатов и Глав, кандидатов НХ. Земельный контроль все поселения по графику.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5.Мункуева Л.В.начальник ФУ о низкой собираемости налогов, доходов нет. Тосы  свои позиции отдали. Только ТОС «Центральное» приняло участие в республиканском конкурсе. А остальные не представили документы. По программе занятости приняло 80 чел. МРОТ сторожей д\сада 14.232 руб. с 01.012018г. МРОТ бюджетных организаций и учреждений 16.700 руб.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6.Батуев Б.Ц. нач.отдела культуры отремонтировали СДК 2,5 млн.руб.,в конкурсе республики сельский библиотекарь Тулбуреева О.Д. заняло 1-м и сертификат на сумму 106тыс.руб. отремонтировано 2окна будет, новые стеллажи,компьютер. Проведем юбилейные мероприятия 95 лет району,290 г.Кяхта и фестиваль «Древо согласия».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7.Аюшеева С.Ч. зам.начальника РУО нынче проведем ремонт спортзала АСОШ на сумму 800 тыс.руб. Школа и д\сад кадрами укомплектовано. Д\сад 1 смешанная группа, АСОШ  -64 школьника.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8.Белоусов А.В.директор лесхоза деляны отработаны. Специалиста по отводу взяли на работу.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9.Бадмаев А.Д. УУП  совершено 10 преступлений, раскрыто 8. За 1 квартал зарегистрировано 2 преступления.  Квартирная кража подростком на учете в КДН 1 ребенок.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11.Суздалев А.А. нач.погз «Шарагол» произошли изменения в приказе на въезд в ПЗ сроки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пребывания не 6месяцев, а три года. Организованная выпас скота только в присутствии пастухов и табунщиков.</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И перепас ч\з границу КРС и Лошадей штрафы и возврат с Монголии хозяевам не будет все пойдет на  утилизацию. А также проведем огораживание острова.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lastRenderedPageBreak/>
        <w:t xml:space="preserve">12. Дылгиров Д.В. ст.УУП пп-к в позапрошлом году 17 преступлений из них 5 дает конопля на полях. Нужно принимать меры по ликвидации очагов  произрастания конопли. Два преступления не раскрытых по Усть-Дунгую. Кража КРС и квартиная по ул.Набережная,16. </w:t>
      </w:r>
    </w:p>
    <w:p w:rsidR="005C3C44" w:rsidRDefault="005C3C44" w:rsidP="005C3C44">
      <w:pPr>
        <w:pStyle w:val="a3"/>
        <w:spacing w:after="0"/>
        <w:ind w:left="-141"/>
        <w:rPr>
          <w:rFonts w:ascii="Times New Roman" w:hAnsi="Times New Roman" w:cs="Times New Roman"/>
          <w:sz w:val="24"/>
          <w:szCs w:val="24"/>
        </w:rPr>
      </w:pP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13.Цыдыпова Н.В. специалист РГУ ветеринария с болезнями животных в районе проводится  идентификация началась с 2016 года вы были первыми в районе, она продолжается сегодня чипирование или биркование. С 1июля – электронный вариант, до 20 мая закончить биркование.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14.Лосолова Р.Д. директор Кяхтинской ЦБС в этом году нам выпала честь стать лучшей сельской библиотекой в РБ. Надо создать центр бурятской культуры. И сделать библиотеку модульной. </w:t>
      </w: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15.Альбеков Р.Р. лесничий 8заявлений на деловую древесину, но не отведены.У кого лесобилеты мы можем продлить. В лес заходить нельзя. Никаких выжиганий. </w:t>
      </w:r>
    </w:p>
    <w:p w:rsidR="005C3C44" w:rsidRDefault="005C3C44" w:rsidP="005C3C44">
      <w:pPr>
        <w:pStyle w:val="a3"/>
        <w:spacing w:after="0"/>
        <w:ind w:left="-141"/>
        <w:rPr>
          <w:rFonts w:ascii="Times New Roman" w:hAnsi="Times New Roman" w:cs="Times New Roman"/>
          <w:sz w:val="24"/>
          <w:szCs w:val="24"/>
        </w:rPr>
      </w:pPr>
    </w:p>
    <w:p w:rsidR="005C3C44" w:rsidRDefault="005C3C44" w:rsidP="005C3C44">
      <w:pPr>
        <w:pStyle w:val="a3"/>
        <w:spacing w:after="0"/>
        <w:ind w:left="-141"/>
        <w:rPr>
          <w:rFonts w:ascii="Times New Roman" w:hAnsi="Times New Roman" w:cs="Times New Roman"/>
          <w:sz w:val="24"/>
          <w:szCs w:val="24"/>
        </w:rPr>
      </w:pPr>
      <w:r>
        <w:rPr>
          <w:rFonts w:ascii="Times New Roman" w:hAnsi="Times New Roman" w:cs="Times New Roman"/>
          <w:sz w:val="24"/>
          <w:szCs w:val="24"/>
        </w:rPr>
        <w:t xml:space="preserve">Все вопросы рассмотрены в повестке дня, переходим к голосованию по решению сельского схода.  </w:t>
      </w:r>
    </w:p>
    <w:p w:rsidR="005C3C44" w:rsidRPr="002D3B7E" w:rsidRDefault="005C3C44" w:rsidP="005C3C44">
      <w:pPr>
        <w:spacing w:after="0"/>
        <w:rPr>
          <w:rFonts w:ascii="Times New Roman" w:hAnsi="Times New Roman" w:cs="Times New Roman"/>
          <w:sz w:val="24"/>
          <w:szCs w:val="24"/>
        </w:rPr>
      </w:pPr>
      <w:r w:rsidRPr="002D3B7E">
        <w:rPr>
          <w:rFonts w:ascii="Times New Roman" w:hAnsi="Times New Roman" w:cs="Times New Roman"/>
          <w:sz w:val="24"/>
          <w:szCs w:val="24"/>
        </w:rPr>
        <w:t xml:space="preserve">  </w:t>
      </w:r>
    </w:p>
    <w:p w:rsidR="005C3C44" w:rsidRPr="00671C49" w:rsidRDefault="005C3C44" w:rsidP="005C3C44">
      <w:pPr>
        <w:pStyle w:val="a3"/>
        <w:spacing w:after="0"/>
        <w:rPr>
          <w:rFonts w:ascii="Times New Roman" w:hAnsi="Times New Roman" w:cs="Times New Roman"/>
          <w:sz w:val="24"/>
          <w:szCs w:val="24"/>
        </w:rPr>
      </w:pPr>
      <w:r w:rsidRPr="002C2B29">
        <w:rPr>
          <w:rFonts w:ascii="Times New Roman" w:hAnsi="Times New Roman" w:cs="Times New Roman"/>
          <w:sz w:val="24"/>
          <w:szCs w:val="24"/>
        </w:rPr>
        <w:t xml:space="preserve">     </w:t>
      </w:r>
    </w:p>
    <w:p w:rsidR="005C3C44" w:rsidRPr="002A6FF6" w:rsidRDefault="005C3C44" w:rsidP="005C3C44">
      <w:pPr>
        <w:pStyle w:val="a4"/>
        <w:spacing w:before="0" w:beforeAutospacing="0" w:after="0" w:afterAutospacing="0"/>
        <w:ind w:left="-142" w:right="-284" w:firstLine="1"/>
        <w:rPr>
          <w:color w:val="494949"/>
        </w:rPr>
      </w:pPr>
      <w:r w:rsidRPr="002A6FF6">
        <w:rPr>
          <w:color w:val="494949"/>
        </w:rPr>
        <w:t>Председатель схода огласил решение сельского схода.</w:t>
      </w:r>
    </w:p>
    <w:p w:rsidR="005C3C44" w:rsidRPr="00573088" w:rsidRDefault="005C3C44" w:rsidP="005C3C44">
      <w:pPr>
        <w:rPr>
          <w:rFonts w:ascii="Times New Roman" w:hAnsi="Times New Roman" w:cs="Times New Roman"/>
          <w:sz w:val="24"/>
          <w:szCs w:val="24"/>
        </w:rPr>
      </w:pPr>
      <w:r w:rsidRPr="00573088">
        <w:rPr>
          <w:rFonts w:ascii="Times New Roman" w:hAnsi="Times New Roman" w:cs="Times New Roman"/>
          <w:sz w:val="24"/>
          <w:szCs w:val="24"/>
        </w:rPr>
        <w:t>Решение сельского схода:</w:t>
      </w:r>
    </w:p>
    <w:p w:rsidR="005C3C44" w:rsidRPr="00573088" w:rsidRDefault="005C3C44" w:rsidP="005C3C44">
      <w:pPr>
        <w:pStyle w:val="a3"/>
        <w:numPr>
          <w:ilvl w:val="0"/>
          <w:numId w:val="2"/>
        </w:numPr>
        <w:rPr>
          <w:rFonts w:ascii="Times New Roman" w:hAnsi="Times New Roman" w:cs="Times New Roman"/>
          <w:sz w:val="24"/>
          <w:szCs w:val="24"/>
        </w:rPr>
      </w:pPr>
      <w:r w:rsidRPr="00573088">
        <w:rPr>
          <w:rFonts w:ascii="Times New Roman" w:hAnsi="Times New Roman" w:cs="Times New Roman"/>
          <w:sz w:val="24"/>
          <w:szCs w:val="24"/>
        </w:rPr>
        <w:t>Информацию главы принять к сведению.</w:t>
      </w:r>
    </w:p>
    <w:p w:rsidR="005C3C44" w:rsidRDefault="005C3C44" w:rsidP="005C3C44">
      <w:pPr>
        <w:pStyle w:val="a3"/>
        <w:numPr>
          <w:ilvl w:val="0"/>
          <w:numId w:val="2"/>
        </w:numPr>
        <w:rPr>
          <w:rFonts w:ascii="Times New Roman" w:hAnsi="Times New Roman" w:cs="Times New Roman"/>
          <w:sz w:val="24"/>
          <w:szCs w:val="24"/>
        </w:rPr>
      </w:pPr>
      <w:r w:rsidRPr="00573088">
        <w:rPr>
          <w:rFonts w:ascii="Times New Roman" w:hAnsi="Times New Roman" w:cs="Times New Roman"/>
          <w:sz w:val="24"/>
          <w:szCs w:val="24"/>
        </w:rPr>
        <w:t>Оплату за водопользование оплатить  ежемесячно.</w:t>
      </w:r>
      <w:r>
        <w:rPr>
          <w:rFonts w:ascii="Times New Roman" w:hAnsi="Times New Roman" w:cs="Times New Roman"/>
          <w:sz w:val="24"/>
          <w:szCs w:val="24"/>
        </w:rPr>
        <w:t xml:space="preserve"> </w:t>
      </w:r>
    </w:p>
    <w:p w:rsidR="005C3C44" w:rsidRDefault="005C3C44" w:rsidP="005C3C4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Провести сбор денег для завершения памятника </w:t>
      </w:r>
    </w:p>
    <w:p w:rsidR="005C3C44" w:rsidRDefault="005C3C44" w:rsidP="005C3C4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Провести ремонт уличных дорог своими силами. </w:t>
      </w:r>
    </w:p>
    <w:p w:rsidR="005C3C44" w:rsidRPr="00573088" w:rsidRDefault="005C3C44" w:rsidP="005C3C44">
      <w:pPr>
        <w:pStyle w:val="a3"/>
        <w:rPr>
          <w:rFonts w:ascii="Times New Roman" w:hAnsi="Times New Roman" w:cs="Times New Roman"/>
          <w:sz w:val="24"/>
          <w:szCs w:val="24"/>
        </w:rPr>
      </w:pPr>
    </w:p>
    <w:p w:rsidR="005C3C44" w:rsidRPr="00573088" w:rsidRDefault="005C3C44" w:rsidP="005C3C44">
      <w:pPr>
        <w:pStyle w:val="a3"/>
        <w:rPr>
          <w:rFonts w:ascii="Times New Roman" w:hAnsi="Times New Roman" w:cs="Times New Roman"/>
          <w:sz w:val="24"/>
          <w:szCs w:val="24"/>
        </w:rPr>
      </w:pPr>
    </w:p>
    <w:p w:rsidR="005C3C44" w:rsidRPr="00573088" w:rsidRDefault="005C3C44" w:rsidP="005C3C44">
      <w:pPr>
        <w:pStyle w:val="a3"/>
        <w:rPr>
          <w:rFonts w:ascii="Times New Roman" w:hAnsi="Times New Roman" w:cs="Times New Roman"/>
          <w:sz w:val="24"/>
          <w:szCs w:val="24"/>
        </w:rPr>
      </w:pPr>
    </w:p>
    <w:p w:rsidR="005C3C44" w:rsidRPr="00573088" w:rsidRDefault="005C3C44" w:rsidP="005C3C44">
      <w:pPr>
        <w:pStyle w:val="a3"/>
        <w:rPr>
          <w:rFonts w:ascii="Times New Roman" w:hAnsi="Times New Roman" w:cs="Times New Roman"/>
          <w:sz w:val="24"/>
          <w:szCs w:val="24"/>
        </w:rPr>
      </w:pPr>
    </w:p>
    <w:p w:rsidR="005C3C44" w:rsidRPr="00573088" w:rsidRDefault="005C3C44" w:rsidP="005C3C44">
      <w:pPr>
        <w:pStyle w:val="a3"/>
        <w:rPr>
          <w:rFonts w:ascii="Times New Roman" w:hAnsi="Times New Roman" w:cs="Times New Roman"/>
          <w:sz w:val="24"/>
          <w:szCs w:val="24"/>
        </w:rPr>
      </w:pPr>
      <w:r w:rsidRPr="00573088">
        <w:rPr>
          <w:rFonts w:ascii="Times New Roman" w:hAnsi="Times New Roman" w:cs="Times New Roman"/>
          <w:sz w:val="24"/>
          <w:szCs w:val="24"/>
        </w:rPr>
        <w:t xml:space="preserve">Председатель собрания:                 </w:t>
      </w:r>
      <w:r>
        <w:rPr>
          <w:rFonts w:ascii="Times New Roman" w:hAnsi="Times New Roman" w:cs="Times New Roman"/>
          <w:sz w:val="24"/>
          <w:szCs w:val="24"/>
        </w:rPr>
        <w:t xml:space="preserve">     Рампилов В.Х.</w:t>
      </w:r>
    </w:p>
    <w:p w:rsidR="005C3C44" w:rsidRPr="00573088" w:rsidRDefault="005C3C44" w:rsidP="005C3C44">
      <w:pPr>
        <w:pStyle w:val="a3"/>
        <w:rPr>
          <w:rFonts w:ascii="Times New Roman" w:hAnsi="Times New Roman" w:cs="Times New Roman"/>
          <w:sz w:val="24"/>
          <w:szCs w:val="24"/>
        </w:rPr>
      </w:pPr>
      <w:r w:rsidRPr="00573088">
        <w:rPr>
          <w:rFonts w:ascii="Times New Roman" w:hAnsi="Times New Roman" w:cs="Times New Roman"/>
          <w:sz w:val="24"/>
          <w:szCs w:val="24"/>
        </w:rPr>
        <w:t xml:space="preserve">Секретарь:                           </w:t>
      </w:r>
      <w:r>
        <w:rPr>
          <w:rFonts w:ascii="Times New Roman" w:hAnsi="Times New Roman" w:cs="Times New Roman"/>
          <w:sz w:val="24"/>
          <w:szCs w:val="24"/>
        </w:rPr>
        <w:t xml:space="preserve">                 Цыбикова Н.И. </w:t>
      </w:r>
    </w:p>
    <w:p w:rsidR="005C3C44" w:rsidRDefault="005C3C44" w:rsidP="005C3C44"/>
    <w:p w:rsidR="005C3C44" w:rsidRDefault="005C3C44" w:rsidP="005C3C44"/>
    <w:p w:rsidR="005C3C44" w:rsidRDefault="005C3C44" w:rsidP="005C3C44"/>
    <w:p w:rsidR="005C3C44" w:rsidRDefault="005C3C44" w:rsidP="005C3C44"/>
    <w:p w:rsidR="000431A8" w:rsidRDefault="000431A8"/>
    <w:sectPr w:rsidR="000431A8" w:rsidSect="006A4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FC7"/>
    <w:multiLevelType w:val="hybridMultilevel"/>
    <w:tmpl w:val="69EC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6411C6"/>
    <w:multiLevelType w:val="hybridMultilevel"/>
    <w:tmpl w:val="69EC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5C3C44"/>
    <w:rsid w:val="000431A8"/>
    <w:rsid w:val="001F66F6"/>
    <w:rsid w:val="005C3C44"/>
    <w:rsid w:val="00F90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C44"/>
    <w:pPr>
      <w:ind w:left="720"/>
      <w:contextualSpacing/>
    </w:pPr>
  </w:style>
  <w:style w:type="paragraph" w:styleId="a4">
    <w:name w:val="Normal (Web)"/>
    <w:basedOn w:val="a"/>
    <w:uiPriority w:val="99"/>
    <w:unhideWhenUsed/>
    <w:rsid w:val="005C3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3C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2448</Words>
  <Characters>13954</Characters>
  <Application>Microsoft Office Word</Application>
  <DocSecurity>0</DocSecurity>
  <Lines>116</Lines>
  <Paragraphs>32</Paragraphs>
  <ScaleCrop>false</ScaleCrop>
  <Company>RePack by SPecialiST</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2018-04-26T08:55:00Z</dcterms:created>
  <dcterms:modified xsi:type="dcterms:W3CDTF">2018-04-26T08:55:00Z</dcterms:modified>
</cp:coreProperties>
</file>