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3D" w:rsidRDefault="0025473D" w:rsidP="0025473D">
      <w:r>
        <w:t xml:space="preserve">    </w:t>
      </w:r>
      <w:bookmarkStart w:id="0" w:name="_GoBack"/>
      <w:bookmarkEnd w:id="0"/>
      <w:r>
        <w:t xml:space="preserve">Вниманию работодателей </w:t>
      </w:r>
      <w:r>
        <w:t xml:space="preserve">  </w:t>
      </w:r>
      <w:proofErr w:type="spellStart"/>
      <w:r>
        <w:t>Кяхтинского</w:t>
      </w:r>
      <w:proofErr w:type="spellEnd"/>
      <w:r>
        <w:t xml:space="preserve">  </w:t>
      </w:r>
      <w:r>
        <w:t xml:space="preserve"> района!</w:t>
      </w:r>
    </w:p>
    <w:p w:rsidR="0025473D" w:rsidRDefault="0025473D" w:rsidP="0025473D">
      <w:r>
        <w:t xml:space="preserve">  </w:t>
      </w:r>
      <w:r>
        <w:t>Одной из мер борьбы с коррупцией является обязанность государственных и муниципальных служащих сообщать о своем новом месте работы представителю нанимателя по последнему месту прохождения службы после увольнения с государственной или муниципальной службы. Аналогичная обязанность предусмотрена для работодателей, заключивших трудовые или гражданско-правовые договоры с бывшими служащими. Это касается всех работодателей без исключения.</w:t>
      </w:r>
    </w:p>
    <w:p w:rsidR="0025473D" w:rsidRDefault="0025473D" w:rsidP="0025473D"/>
    <w:p w:rsidR="0025473D" w:rsidRDefault="0025473D" w:rsidP="0025473D">
      <w:r>
        <w:t>Постановлением Правительства РФ от 21.01.2015 № 29 обновлена процедура сообщения работодателем о заключении контракта с гражданином, замещавшим определенные должности государственной или муниципальной службы.</w:t>
      </w:r>
    </w:p>
    <w:p w:rsidR="0025473D" w:rsidRDefault="0025473D" w:rsidP="0025473D"/>
    <w:p w:rsidR="0025473D" w:rsidRDefault="0025473D" w:rsidP="0025473D">
      <w:proofErr w:type="gramStart"/>
      <w:r>
        <w:t>Новые Правила утверждены в соответствии с Федеральным законом «О противодействии коррупции» и устанавливают порядок сообщения работодателем о заключении трудового или гражданско-правового договора на выполнение в организации в течение месяца работ (оказание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актами РФ, представителю нанимателя (работодателю) государственного или муниципального служащего по последнему</w:t>
      </w:r>
      <w:proofErr w:type="gramEnd"/>
      <w:r>
        <w:t xml:space="preserve"> месту его службы.</w:t>
      </w:r>
    </w:p>
    <w:p w:rsidR="0025473D" w:rsidRDefault="0025473D" w:rsidP="0025473D"/>
    <w:p w:rsidR="0025473D" w:rsidRDefault="0025473D" w:rsidP="0025473D">
      <w:r>
        <w:t>Работодатель при заключении трудового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Сообщение оформляется на бланке организации и подписывается ее руководителем (уполномоченным лицом),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25473D" w:rsidRDefault="0025473D" w:rsidP="0025473D"/>
    <w:p w:rsidR="0025473D" w:rsidRDefault="0025473D" w:rsidP="0025473D">
      <w:r>
        <w:t>Установлен перечень сведений и данных, которые должны содержаться в сообщении.</w:t>
      </w:r>
    </w:p>
    <w:p w:rsidR="0025473D" w:rsidRDefault="0025473D" w:rsidP="0025473D"/>
    <w:p w:rsidR="005443E3" w:rsidRDefault="0025473D" w:rsidP="0025473D">
      <w:r>
        <w:t>Признано утратившим силу аналогичное Постановление Правительства РФ от 08.09.2010 № 700.</w:t>
      </w:r>
    </w:p>
    <w:sectPr w:rsidR="0054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55"/>
    <w:rsid w:val="0025473D"/>
    <w:rsid w:val="005443E3"/>
    <w:rsid w:val="007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User2016</cp:lastModifiedBy>
  <cp:revision>3</cp:revision>
  <dcterms:created xsi:type="dcterms:W3CDTF">2018-04-12T16:05:00Z</dcterms:created>
  <dcterms:modified xsi:type="dcterms:W3CDTF">2018-04-12T16:07:00Z</dcterms:modified>
</cp:coreProperties>
</file>