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31" w:rsidRPr="003E2743" w:rsidRDefault="00DA2A31" w:rsidP="00DA2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A2A31" w:rsidRPr="003E2743" w:rsidRDefault="00DA2A31" w:rsidP="00DA2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DA2A31" w:rsidRPr="003E2743" w:rsidRDefault="00DA2A31" w:rsidP="00DA2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DA2A31" w:rsidRPr="003E2743" w:rsidRDefault="00DA2A31" w:rsidP="00DA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2A31" w:rsidRPr="003E2743" w:rsidRDefault="00DA2A31" w:rsidP="00DA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31" w:rsidRPr="003E2743" w:rsidRDefault="00DA2A31" w:rsidP="00DA2A31">
      <w:pPr>
        <w:rPr>
          <w:rFonts w:ascii="Times New Roman" w:hAnsi="Times New Roman" w:cs="Times New Roman"/>
          <w:b/>
        </w:rPr>
      </w:pPr>
      <w:r w:rsidRPr="003E2743">
        <w:rPr>
          <w:rFonts w:ascii="Times New Roman" w:hAnsi="Times New Roman" w:cs="Times New Roman"/>
          <w:b/>
        </w:rPr>
        <w:t>От «1</w:t>
      </w:r>
      <w:r>
        <w:rPr>
          <w:rFonts w:ascii="Times New Roman" w:hAnsi="Times New Roman" w:cs="Times New Roman"/>
          <w:b/>
        </w:rPr>
        <w:t>7</w:t>
      </w:r>
      <w:r w:rsidRPr="003E2743">
        <w:rPr>
          <w:rFonts w:ascii="Times New Roman" w:hAnsi="Times New Roman" w:cs="Times New Roman"/>
          <w:b/>
        </w:rPr>
        <w:t xml:space="preserve">» ноября </w:t>
      </w:r>
      <w:smartTag w:uri="urn:schemas-microsoft-com:office:smarttags" w:element="metricconverter">
        <w:smartTagPr>
          <w:attr w:name="ProductID" w:val="2014 г"/>
        </w:smartTagPr>
        <w:r w:rsidRPr="003E2743">
          <w:rPr>
            <w:rFonts w:ascii="Times New Roman" w:hAnsi="Times New Roman" w:cs="Times New Roman"/>
            <w:b/>
          </w:rPr>
          <w:t>2014 г</w:t>
        </w:r>
      </w:smartTag>
      <w:r w:rsidRPr="003E2743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45</w:t>
      </w:r>
    </w:p>
    <w:p w:rsidR="00DA2A31" w:rsidRPr="003E2743" w:rsidRDefault="00DA2A31" w:rsidP="00DA2A31">
      <w:pPr>
        <w:rPr>
          <w:rFonts w:ascii="Times New Roman" w:hAnsi="Times New Roman" w:cs="Times New Roman"/>
          <w:b/>
        </w:rPr>
      </w:pPr>
      <w:r w:rsidRPr="003E2743"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gramStart"/>
      <w:r w:rsidRPr="003E2743">
        <w:rPr>
          <w:rFonts w:ascii="Times New Roman" w:hAnsi="Times New Roman" w:cs="Times New Roman"/>
          <w:b/>
        </w:rPr>
        <w:t>с</w:t>
      </w:r>
      <w:proofErr w:type="gramEnd"/>
      <w:r w:rsidRPr="003E2743">
        <w:rPr>
          <w:rFonts w:ascii="Times New Roman" w:hAnsi="Times New Roman" w:cs="Times New Roman"/>
          <w:b/>
        </w:rPr>
        <w:t xml:space="preserve">. Кудара-Сомон                                    </w:t>
      </w:r>
    </w:p>
    <w:p w:rsidR="00DA2A31" w:rsidRDefault="00DA2A31" w:rsidP="00DA2A31"/>
    <w:p w:rsidR="00DA2A31" w:rsidRPr="001F3BA8" w:rsidRDefault="00DA2A31" w:rsidP="00DA2A31">
      <w:pPr>
        <w:rPr>
          <w:rFonts w:ascii="Times New Roman" w:hAnsi="Times New Roman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  <w:bookmarkStart w:id="0" w:name="_GoBack"/>
    </w:p>
    <w:p w:rsidR="00DA2A31" w:rsidRPr="00DA2A31" w:rsidRDefault="00DA2A31" w:rsidP="00DA2A31">
      <w:pPr>
        <w:pStyle w:val="a4"/>
        <w:shd w:val="clear" w:color="auto" w:fill="auto"/>
        <w:spacing w:line="326" w:lineRule="exact"/>
        <w:ind w:left="420" w:right="20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«Об административном регламенте Администрации Муниципального образования сельского поселения «</w:t>
      </w:r>
      <w:proofErr w:type="spellStart"/>
      <w:r w:rsidRPr="00DA2A31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DA2A3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A2A31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DA2A31">
        <w:rPr>
          <w:rFonts w:ascii="Times New Roman" w:hAnsi="Times New Roman" w:cs="Times New Roman"/>
          <w:sz w:val="24"/>
          <w:szCs w:val="24"/>
        </w:rPr>
        <w:t xml:space="preserve"> района Республики Бурятия по предоставлению муниципальной услуги «Выдача разрешения на вырубку деревьев, кустарников», утвержденного Постановлением № 53 от 24.07.2013г.</w:t>
      </w:r>
    </w:p>
    <w:p w:rsidR="00DA2A31" w:rsidRPr="00DA2A31" w:rsidRDefault="00DA2A31" w:rsidP="00DA2A31">
      <w:pPr>
        <w:pStyle w:val="a4"/>
        <w:framePr w:h="282" w:wrap="around" w:vAnchor="text" w:hAnchor="margin" w:x="-179" w:y="5777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framePr w:h="281" w:wrap="notBeside" w:vAnchor="text" w:hAnchor="margin" w:x="7650" w:y="5792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framePr w:w="5314" w:h="1702" w:wrap="notBeside" w:vAnchor="text" w:hAnchor="margin" w:x="-193" w:y="6659"/>
        <w:jc w:val="center"/>
        <w:rPr>
          <w:rFonts w:ascii="Times New Roman" w:hAnsi="Times New Roman" w:cs="Times New Roman"/>
          <w:color w:val="auto"/>
        </w:rPr>
      </w:pPr>
    </w:p>
    <w:p w:rsidR="00DA2A31" w:rsidRPr="00DA2A31" w:rsidRDefault="00DA2A31" w:rsidP="00DA2A31">
      <w:pPr>
        <w:pStyle w:val="a4"/>
        <w:shd w:val="clear" w:color="auto" w:fill="auto"/>
        <w:spacing w:after="338" w:line="317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>В соответствии требованиям Указа Президента Российской Федерации от 07.05.2012г № 601 п.1д Администрация муниципального образования сельского поселения «</w:t>
      </w:r>
      <w:proofErr w:type="spellStart"/>
      <w:r w:rsidRPr="00DA2A31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DA2A31">
        <w:rPr>
          <w:rFonts w:ascii="Times New Roman" w:hAnsi="Times New Roman" w:cs="Times New Roman"/>
          <w:sz w:val="24"/>
          <w:szCs w:val="24"/>
        </w:rPr>
        <w:t>»</w:t>
      </w:r>
    </w:p>
    <w:p w:rsidR="00DA2A31" w:rsidRPr="00DA2A31" w:rsidRDefault="00DA2A31" w:rsidP="00DA2A31">
      <w:pPr>
        <w:pStyle w:val="21"/>
        <w:shd w:val="clear" w:color="auto" w:fill="auto"/>
        <w:spacing w:after="264" w:line="27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2A31" w:rsidRPr="00DA2A31" w:rsidRDefault="00DA2A31" w:rsidP="00DA2A31">
      <w:pPr>
        <w:pStyle w:val="a4"/>
        <w:numPr>
          <w:ilvl w:val="0"/>
          <w:numId w:val="1"/>
        </w:numPr>
        <w:shd w:val="clear" w:color="auto" w:fill="auto"/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«Выдача разрешения на вырубку деревьев, кустарников», утвержденного Постановлением № 53 от 24.07.2013г. </w:t>
      </w:r>
      <w:proofErr w:type="gramStart"/>
      <w:r w:rsidRPr="00DA2A3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A2A31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A2A31" w:rsidRPr="00DA2A31" w:rsidRDefault="00DA2A31" w:rsidP="00DA2A31">
      <w:pPr>
        <w:pStyle w:val="a4"/>
        <w:numPr>
          <w:ilvl w:val="0"/>
          <w:numId w:val="1"/>
        </w:numPr>
        <w:shd w:val="clear" w:color="auto" w:fill="auto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2A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2A31" w:rsidRPr="00DA2A31" w:rsidRDefault="00DA2A31" w:rsidP="00DA2A31">
      <w:pPr>
        <w:pStyle w:val="a4"/>
        <w:numPr>
          <w:ilvl w:val="0"/>
          <w:numId w:val="1"/>
        </w:numPr>
        <w:shd w:val="clear" w:color="auto" w:fill="auto"/>
        <w:tabs>
          <w:tab w:val="left" w:pos="783"/>
        </w:tabs>
        <w:spacing w:line="317" w:lineRule="exact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    </w:t>
      </w: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 xml:space="preserve">         обнародования.</w:t>
      </w: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 xml:space="preserve">         Глава МО «</w:t>
      </w:r>
      <w:proofErr w:type="spellStart"/>
      <w:r w:rsidRPr="00DA2A31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DA2A31"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proofErr w:type="spellStart"/>
      <w:r w:rsidRPr="00DA2A31">
        <w:rPr>
          <w:rFonts w:ascii="Times New Roman" w:hAnsi="Times New Roman" w:cs="Times New Roman"/>
          <w:sz w:val="24"/>
          <w:szCs w:val="24"/>
        </w:rPr>
        <w:t>А.А.Серебренникова</w:t>
      </w:r>
      <w:proofErr w:type="spellEnd"/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tabs>
          <w:tab w:val="left" w:pos="783"/>
        </w:tabs>
        <w:spacing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spacing w:after="240" w:line="322" w:lineRule="exact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1 к Постановлению Администрации МО СП «</w:t>
      </w:r>
      <w:proofErr w:type="spellStart"/>
      <w:r w:rsidRPr="00DA2A31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DA2A31">
        <w:rPr>
          <w:rFonts w:ascii="Times New Roman" w:hAnsi="Times New Roman" w:cs="Times New Roman"/>
          <w:sz w:val="24"/>
          <w:szCs w:val="24"/>
        </w:rPr>
        <w:t>» №  45 от 17.11.2014г</w:t>
      </w:r>
    </w:p>
    <w:p w:rsidR="00DA2A31" w:rsidRPr="00DA2A31" w:rsidRDefault="00DA2A31" w:rsidP="00DA2A31">
      <w:pPr>
        <w:pStyle w:val="a4"/>
        <w:shd w:val="clear" w:color="auto" w:fill="auto"/>
        <w:spacing w:after="240" w:line="322" w:lineRule="exact"/>
        <w:ind w:right="500"/>
        <w:jc w:val="right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>Пункт 2.13 изложить в следующей редакции:</w:t>
      </w:r>
    </w:p>
    <w:p w:rsidR="00DA2A31" w:rsidRPr="00DA2A31" w:rsidRDefault="00DA2A31" w:rsidP="00DA2A31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rPr>
          <w:rFonts w:ascii="Times New Roman" w:hAnsi="Times New Roman" w:cs="Times New Roman"/>
          <w:b/>
        </w:rPr>
      </w:pPr>
      <w:r w:rsidRPr="00DA2A31">
        <w:rPr>
          <w:rFonts w:ascii="Times New Roman" w:hAnsi="Times New Roman" w:cs="Times New Roman"/>
          <w:b/>
        </w:rPr>
        <w:t>2.13. Место, сроки приема, ожидания и консультирования при предоставлении муниципальной услуги</w:t>
      </w:r>
    </w:p>
    <w:p w:rsidR="00DA2A31" w:rsidRPr="00DA2A31" w:rsidRDefault="00DA2A31" w:rsidP="00DA2A31">
      <w:pPr>
        <w:pStyle w:val="a4"/>
        <w:shd w:val="clear" w:color="auto" w:fill="auto"/>
        <w:spacing w:line="322" w:lineRule="exact"/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A2A31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A2A31" w:rsidRPr="00DA2A31" w:rsidRDefault="00DA2A31" w:rsidP="00DA2A3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DA2A31">
        <w:rPr>
          <w:rFonts w:ascii="Times New Roman" w:hAnsi="Times New Roman" w:cs="Times New Roman"/>
          <w:color w:val="000000"/>
        </w:rPr>
        <w:t>Максимальное время ожидания в очереди для получения консультации не должно превышать 15 минут.</w:t>
      </w:r>
    </w:p>
    <w:p w:rsidR="00DA2A31" w:rsidRPr="00DA2A31" w:rsidRDefault="00DA2A31" w:rsidP="00DA2A31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DA2A31">
        <w:rPr>
          <w:rFonts w:ascii="Times New Roman" w:hAnsi="Times New Roman" w:cs="Times New Roman"/>
          <w:color w:val="000000"/>
        </w:rPr>
        <w:t xml:space="preserve">Прием и консультирование граждан по вопросам связанным с предоставлением муниципальной услуги,  осуществляется по адресу: 671831, Республика Бурятия, </w:t>
      </w:r>
      <w:proofErr w:type="spellStart"/>
      <w:r w:rsidRPr="00DA2A31">
        <w:rPr>
          <w:rFonts w:ascii="Times New Roman" w:hAnsi="Times New Roman" w:cs="Times New Roman"/>
          <w:color w:val="000000"/>
        </w:rPr>
        <w:t>Кяхтинский</w:t>
      </w:r>
      <w:proofErr w:type="spellEnd"/>
      <w:r w:rsidRPr="00DA2A31">
        <w:rPr>
          <w:rFonts w:ascii="Times New Roman" w:hAnsi="Times New Roman" w:cs="Times New Roman"/>
          <w:color w:val="000000"/>
        </w:rPr>
        <w:t xml:space="preserve"> район, с. Кудара-Сомон, ул</w:t>
      </w:r>
      <w:proofErr w:type="gramStart"/>
      <w:r w:rsidRPr="00DA2A31">
        <w:rPr>
          <w:rFonts w:ascii="Times New Roman" w:hAnsi="Times New Roman" w:cs="Times New Roman"/>
          <w:color w:val="000000"/>
        </w:rPr>
        <w:t>.С</w:t>
      </w:r>
      <w:proofErr w:type="gramEnd"/>
      <w:r w:rsidRPr="00DA2A31">
        <w:rPr>
          <w:rFonts w:ascii="Times New Roman" w:hAnsi="Times New Roman" w:cs="Times New Roman"/>
          <w:color w:val="000000"/>
        </w:rPr>
        <w:t>оветская,7, в соответствии со следующим графиком: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DA2A31" w:rsidRPr="00DA2A31" w:rsidTr="007924FD">
        <w:trPr>
          <w:trHeight w:val="355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31" w:rsidRPr="00DA2A31" w:rsidRDefault="00DA2A31" w:rsidP="007924FD">
            <w:pPr>
              <w:snapToGrid w:val="0"/>
              <w:ind w:firstLine="75"/>
              <w:jc w:val="both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 xml:space="preserve">  8.30 – 16.30 (перерыв 12.30-13.30)</w:t>
            </w:r>
          </w:p>
        </w:tc>
      </w:tr>
      <w:tr w:rsidR="00DA2A31" w:rsidRPr="00DA2A31" w:rsidTr="007924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31" w:rsidRPr="00DA2A31" w:rsidRDefault="00DA2A31" w:rsidP="007924FD">
            <w:pPr>
              <w:snapToGrid w:val="0"/>
              <w:ind w:hanging="29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 xml:space="preserve">    8.30 – 16.30 (перерыв 12.30-13.30)</w:t>
            </w:r>
          </w:p>
        </w:tc>
      </w:tr>
      <w:tr w:rsidR="00DA2A31" w:rsidRPr="00DA2A31" w:rsidTr="007924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31" w:rsidRPr="00DA2A31" w:rsidRDefault="00DA2A31" w:rsidP="007924FD">
            <w:pPr>
              <w:snapToGrid w:val="0"/>
              <w:ind w:hanging="29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 xml:space="preserve">    8.30 – 16.30 (перерыв 12.30-13.30)</w:t>
            </w:r>
          </w:p>
        </w:tc>
      </w:tr>
      <w:tr w:rsidR="00DA2A31" w:rsidRPr="00DA2A31" w:rsidTr="007924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A31" w:rsidRPr="00DA2A31" w:rsidRDefault="00DA2A31" w:rsidP="007924FD">
            <w:pPr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 xml:space="preserve">   8.30 – 16.30 (перерыв 12.30-16.30)</w:t>
            </w:r>
          </w:p>
        </w:tc>
      </w:tr>
      <w:tr w:rsidR="00DA2A31" w:rsidRPr="00DA2A31" w:rsidTr="007924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31" w:rsidRPr="00DA2A31" w:rsidRDefault="00DA2A31" w:rsidP="007924FD">
            <w:pPr>
              <w:jc w:val="both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 xml:space="preserve">   8.30 – 16.30 (перерыв 12.30-13.30)</w:t>
            </w:r>
          </w:p>
        </w:tc>
      </w:tr>
      <w:tr w:rsidR="00DA2A31" w:rsidRPr="00DA2A31" w:rsidTr="007924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31" w:rsidRPr="00DA2A31" w:rsidRDefault="00DA2A31" w:rsidP="007924FD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выходные дни</w:t>
            </w:r>
          </w:p>
        </w:tc>
      </w:tr>
      <w:tr w:rsidR="00DA2A31" w:rsidRPr="00DA2A31" w:rsidTr="007924F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A31" w:rsidRPr="00DA2A31" w:rsidRDefault="00DA2A31" w:rsidP="007924FD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A2A3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31" w:rsidRPr="00DA2A31" w:rsidRDefault="00DA2A31" w:rsidP="007924FD">
            <w:pPr>
              <w:rPr>
                <w:rFonts w:ascii="Times New Roman" w:hAnsi="Times New Roman" w:cs="Times New Roman"/>
              </w:rPr>
            </w:pPr>
          </w:p>
        </w:tc>
      </w:tr>
    </w:tbl>
    <w:p w:rsidR="00DA2A31" w:rsidRPr="00DA2A31" w:rsidRDefault="00DA2A31" w:rsidP="00DA2A31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A31" w:rsidRPr="00DA2A31" w:rsidRDefault="00DA2A31" w:rsidP="00DA2A31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</w:p>
    <w:p w:rsidR="00DA2A31" w:rsidRPr="00DA2A31" w:rsidRDefault="00DA2A31" w:rsidP="00DA2A31">
      <w:pPr>
        <w:rPr>
          <w:rFonts w:ascii="Times New Roman" w:hAnsi="Times New Roman" w:cs="Times New Roman"/>
        </w:rPr>
      </w:pPr>
    </w:p>
    <w:bookmarkEnd w:id="0"/>
    <w:p w:rsidR="00E955BD" w:rsidRPr="00DA2A31" w:rsidRDefault="00E955BD">
      <w:pPr>
        <w:rPr>
          <w:rFonts w:ascii="Times New Roman" w:hAnsi="Times New Roman" w:cs="Times New Roman"/>
        </w:rPr>
      </w:pPr>
    </w:p>
    <w:sectPr w:rsidR="00E955BD" w:rsidRPr="00DA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0B7"/>
    <w:multiLevelType w:val="hybridMultilevel"/>
    <w:tmpl w:val="31E0BC40"/>
    <w:lvl w:ilvl="0" w:tplc="1B3880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5"/>
    <w:rsid w:val="003B5735"/>
    <w:rsid w:val="00DA2A31"/>
    <w:rsid w:val="00E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A2A31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A2A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A2A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DA2A3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2A3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 с отступом Знак"/>
    <w:link w:val="a6"/>
    <w:semiHidden/>
    <w:locked/>
    <w:rsid w:val="00DA2A31"/>
    <w:rPr>
      <w:rFonts w:ascii="Calibri" w:eastAsia="Calibri" w:hAnsi="Calibri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DA2A31"/>
    <w:pPr>
      <w:spacing w:after="120"/>
      <w:ind w:left="283"/>
    </w:pPr>
    <w:rPr>
      <w:rFonts w:ascii="Calibri" w:eastAsia="Calibri" w:hAnsi="Calibri" w:cstheme="minorBidi"/>
      <w:color w:val="auto"/>
    </w:rPr>
  </w:style>
  <w:style w:type="character" w:customStyle="1" w:styleId="10">
    <w:name w:val="Основной текст с отступом Знак1"/>
    <w:basedOn w:val="a0"/>
    <w:uiPriority w:val="99"/>
    <w:semiHidden/>
    <w:rsid w:val="00DA2A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A2A31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A2A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A2A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DA2A3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2A3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a5">
    <w:name w:val="Основной текст с отступом Знак"/>
    <w:link w:val="a6"/>
    <w:semiHidden/>
    <w:locked/>
    <w:rsid w:val="00DA2A31"/>
    <w:rPr>
      <w:rFonts w:ascii="Calibri" w:eastAsia="Calibri" w:hAnsi="Calibri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DA2A31"/>
    <w:pPr>
      <w:spacing w:after="120"/>
      <w:ind w:left="283"/>
    </w:pPr>
    <w:rPr>
      <w:rFonts w:ascii="Calibri" w:eastAsia="Calibri" w:hAnsi="Calibri" w:cstheme="minorBidi"/>
      <w:color w:val="auto"/>
    </w:rPr>
  </w:style>
  <w:style w:type="character" w:customStyle="1" w:styleId="10">
    <w:name w:val="Основной текст с отступом Знак1"/>
    <w:basedOn w:val="a0"/>
    <w:uiPriority w:val="99"/>
    <w:semiHidden/>
    <w:rsid w:val="00DA2A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2018-04-03T09:34:00Z</dcterms:created>
  <dcterms:modified xsi:type="dcterms:W3CDTF">2018-04-03T09:37:00Z</dcterms:modified>
</cp:coreProperties>
</file>