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1C" w:rsidRDefault="00763F1C" w:rsidP="00763F1C">
      <w:pPr>
        <w:rPr>
          <w:rFonts w:ascii="Times New Roman" w:hAnsi="Times New Roman"/>
        </w:rPr>
      </w:pPr>
    </w:p>
    <w:p w:rsidR="00763F1C" w:rsidRPr="003E2743" w:rsidRDefault="00763F1C" w:rsidP="00763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43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763F1C" w:rsidRPr="003E2743" w:rsidRDefault="00763F1C" w:rsidP="00763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4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763F1C" w:rsidRPr="003E2743" w:rsidRDefault="00763F1C" w:rsidP="00763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43">
        <w:rPr>
          <w:rFonts w:ascii="Times New Roman" w:hAnsi="Times New Roman" w:cs="Times New Roman"/>
          <w:b/>
          <w:sz w:val="28"/>
          <w:szCs w:val="28"/>
        </w:rPr>
        <w:t>КЯХТИНСКОГО РАЙОНА РЕСПУБЛИКИ БУРЯТИЯ</w:t>
      </w:r>
    </w:p>
    <w:p w:rsidR="00763F1C" w:rsidRPr="003E2743" w:rsidRDefault="00763F1C" w:rsidP="00763F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3F1C" w:rsidRPr="003E2743" w:rsidRDefault="00763F1C" w:rsidP="00763F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1C" w:rsidRDefault="00763F1C" w:rsidP="00763F1C">
      <w:pPr>
        <w:rPr>
          <w:rFonts w:ascii="Times New Roman" w:hAnsi="Times New Roman" w:cs="Times New Roman"/>
          <w:b/>
        </w:rPr>
      </w:pPr>
      <w:r w:rsidRPr="003E2743">
        <w:rPr>
          <w:rFonts w:ascii="Times New Roman" w:hAnsi="Times New Roman" w:cs="Times New Roman"/>
          <w:b/>
        </w:rPr>
        <w:t>От «1</w:t>
      </w:r>
      <w:r>
        <w:rPr>
          <w:rFonts w:ascii="Times New Roman" w:hAnsi="Times New Roman" w:cs="Times New Roman"/>
          <w:b/>
        </w:rPr>
        <w:t>7</w:t>
      </w:r>
      <w:r w:rsidRPr="003E2743">
        <w:rPr>
          <w:rFonts w:ascii="Times New Roman" w:hAnsi="Times New Roman" w:cs="Times New Roman"/>
          <w:b/>
        </w:rPr>
        <w:t xml:space="preserve">» ноября </w:t>
      </w:r>
      <w:smartTag w:uri="urn:schemas-microsoft-com:office:smarttags" w:element="metricconverter">
        <w:smartTagPr>
          <w:attr w:name="ProductID" w:val="2014 г"/>
        </w:smartTagPr>
        <w:r w:rsidRPr="003E2743">
          <w:rPr>
            <w:rFonts w:ascii="Times New Roman" w:hAnsi="Times New Roman" w:cs="Times New Roman"/>
            <w:b/>
          </w:rPr>
          <w:t>2014 г</w:t>
        </w:r>
      </w:smartTag>
      <w:r w:rsidRPr="003E2743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№ </w:t>
      </w:r>
      <w:r>
        <w:rPr>
          <w:rFonts w:ascii="Times New Roman" w:hAnsi="Times New Roman" w:cs="Times New Roman"/>
          <w:b/>
        </w:rPr>
        <w:t>47</w:t>
      </w:r>
    </w:p>
    <w:p w:rsidR="00763F1C" w:rsidRDefault="00763F1C" w:rsidP="00763F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proofErr w:type="gramStart"/>
      <w:r w:rsidRPr="003E2743">
        <w:rPr>
          <w:rFonts w:ascii="Times New Roman" w:hAnsi="Times New Roman" w:cs="Times New Roman"/>
          <w:b/>
        </w:rPr>
        <w:t>с</w:t>
      </w:r>
      <w:proofErr w:type="gramEnd"/>
      <w:r w:rsidRPr="003E2743">
        <w:rPr>
          <w:rFonts w:ascii="Times New Roman" w:hAnsi="Times New Roman" w:cs="Times New Roman"/>
          <w:b/>
        </w:rPr>
        <w:t xml:space="preserve">. Кудара-Сомон                                    </w:t>
      </w:r>
    </w:p>
    <w:p w:rsidR="00763F1C" w:rsidRPr="00763F1C" w:rsidRDefault="00763F1C" w:rsidP="00763F1C">
      <w:pPr>
        <w:rPr>
          <w:rFonts w:ascii="Times New Roman" w:hAnsi="Times New Roman" w:cs="Times New Roman"/>
          <w:b/>
        </w:rPr>
      </w:pPr>
      <w:r w:rsidRPr="00763F1C">
        <w:rPr>
          <w:rFonts w:ascii="Times New Roman" w:hAnsi="Times New Roman" w:cs="Times New Roman"/>
          <w:b/>
        </w:rPr>
        <w:t xml:space="preserve">                                   </w:t>
      </w:r>
    </w:p>
    <w:p w:rsidR="00763F1C" w:rsidRPr="00763F1C" w:rsidRDefault="00763F1C" w:rsidP="00763F1C">
      <w:pPr>
        <w:pStyle w:val="a4"/>
        <w:shd w:val="clear" w:color="auto" w:fill="auto"/>
        <w:spacing w:line="326" w:lineRule="exact"/>
        <w:ind w:left="420" w:right="20"/>
        <w:rPr>
          <w:rFonts w:ascii="Times New Roman" w:hAnsi="Times New Roman" w:cs="Times New Roman"/>
          <w:sz w:val="24"/>
          <w:szCs w:val="24"/>
        </w:rPr>
      </w:pPr>
      <w:r w:rsidRPr="00763F1C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«Об административном регламенте Администрации Муниципального образования сельского поселения «</w:t>
      </w:r>
      <w:proofErr w:type="spellStart"/>
      <w:r w:rsidRPr="00763F1C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763F1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63F1C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763F1C">
        <w:rPr>
          <w:rFonts w:ascii="Times New Roman" w:hAnsi="Times New Roman" w:cs="Times New Roman"/>
          <w:sz w:val="24"/>
          <w:szCs w:val="24"/>
        </w:rPr>
        <w:t xml:space="preserve"> района Республики Бурятия по предоставлению муниципальной услуги «Об утверждении административного регламента предоставления муниципальной услуги по принятию на учет граждан, нуждающихся в улучшении жилищных условий», утвержденного Постановлением № 66 от 14.10.2013г.</w:t>
      </w:r>
    </w:p>
    <w:p w:rsidR="00763F1C" w:rsidRPr="00763F1C" w:rsidRDefault="00763F1C" w:rsidP="00763F1C">
      <w:pPr>
        <w:framePr w:w="2035" w:h="1406" w:wrap="around" w:vAnchor="text" w:hAnchor="margin" w:x="3661" w:y="4983"/>
        <w:jc w:val="center"/>
        <w:rPr>
          <w:rFonts w:ascii="Times New Roman" w:hAnsi="Times New Roman" w:cs="Times New Roman"/>
          <w:color w:val="auto"/>
        </w:rPr>
      </w:pPr>
    </w:p>
    <w:p w:rsidR="00763F1C" w:rsidRPr="00763F1C" w:rsidRDefault="00763F1C" w:rsidP="00763F1C">
      <w:pPr>
        <w:pStyle w:val="a4"/>
        <w:framePr w:h="281" w:wrap="notBeside" w:vAnchor="text" w:hAnchor="margin" w:x="7650" w:y="5792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763F1C" w:rsidRPr="00763F1C" w:rsidRDefault="00763F1C" w:rsidP="00763F1C">
      <w:pPr>
        <w:framePr w:w="5314" w:h="1702" w:wrap="notBeside" w:vAnchor="text" w:hAnchor="margin" w:x="-193" w:y="6659"/>
        <w:jc w:val="center"/>
        <w:rPr>
          <w:rFonts w:ascii="Times New Roman" w:hAnsi="Times New Roman" w:cs="Times New Roman"/>
          <w:color w:val="auto"/>
        </w:rPr>
      </w:pPr>
    </w:p>
    <w:p w:rsidR="00763F1C" w:rsidRPr="00763F1C" w:rsidRDefault="00763F1C" w:rsidP="00763F1C">
      <w:pPr>
        <w:pStyle w:val="a4"/>
        <w:shd w:val="clear" w:color="auto" w:fill="auto"/>
        <w:spacing w:after="338" w:line="317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63F1C">
        <w:rPr>
          <w:rFonts w:ascii="Times New Roman" w:hAnsi="Times New Roman" w:cs="Times New Roman"/>
          <w:sz w:val="24"/>
          <w:szCs w:val="24"/>
        </w:rPr>
        <w:t>В соответствии требованиям Указа Президента Российской Федерации от 07.05.2012г № 601 п.1д Администрация муниципального образования сельского поселения «</w:t>
      </w:r>
      <w:proofErr w:type="spellStart"/>
      <w:r w:rsidRPr="00763F1C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763F1C">
        <w:rPr>
          <w:rFonts w:ascii="Times New Roman" w:hAnsi="Times New Roman" w:cs="Times New Roman"/>
          <w:sz w:val="24"/>
          <w:szCs w:val="24"/>
        </w:rPr>
        <w:t>»</w:t>
      </w:r>
    </w:p>
    <w:p w:rsidR="00763F1C" w:rsidRPr="00763F1C" w:rsidRDefault="00763F1C" w:rsidP="00763F1C">
      <w:pPr>
        <w:pStyle w:val="21"/>
        <w:shd w:val="clear" w:color="auto" w:fill="auto"/>
        <w:spacing w:after="264" w:line="27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763F1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63F1C" w:rsidRPr="00763F1C" w:rsidRDefault="00763F1C" w:rsidP="00763F1C">
      <w:pPr>
        <w:pStyle w:val="a4"/>
        <w:numPr>
          <w:ilvl w:val="0"/>
          <w:numId w:val="1"/>
        </w:numPr>
        <w:shd w:val="clear" w:color="auto" w:fill="auto"/>
        <w:spacing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63F1C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по предоставлению муниципальной услуги «Об утверждении административного регламента предоставления муниципальной услуги « Об утверждении административного регламента предоставления муниципальной услуги по принятию на учет граждан, нуждающихся в улучшении жилищных условий », утвержденного Постановлением № 66 от 14.10.2013г. </w:t>
      </w:r>
      <w:proofErr w:type="gramStart"/>
      <w:r w:rsidRPr="00763F1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763F1C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763F1C" w:rsidRPr="00763F1C" w:rsidRDefault="00763F1C" w:rsidP="00763F1C">
      <w:pPr>
        <w:pStyle w:val="a4"/>
        <w:numPr>
          <w:ilvl w:val="0"/>
          <w:numId w:val="1"/>
        </w:numPr>
        <w:shd w:val="clear" w:color="auto" w:fill="auto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F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3F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3F1C" w:rsidRPr="00763F1C" w:rsidRDefault="00763F1C" w:rsidP="00763F1C">
      <w:pPr>
        <w:pStyle w:val="a4"/>
        <w:numPr>
          <w:ilvl w:val="0"/>
          <w:numId w:val="1"/>
        </w:numPr>
        <w:shd w:val="clear" w:color="auto" w:fill="auto"/>
        <w:tabs>
          <w:tab w:val="left" w:pos="783"/>
        </w:tabs>
        <w:spacing w:line="317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63F1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официального     </w:t>
      </w:r>
    </w:p>
    <w:p w:rsidR="00763F1C" w:rsidRPr="00763F1C" w:rsidRDefault="00763F1C" w:rsidP="00763F1C">
      <w:pPr>
        <w:pStyle w:val="a4"/>
        <w:shd w:val="clear" w:color="auto" w:fill="auto"/>
        <w:tabs>
          <w:tab w:val="left" w:pos="783"/>
        </w:tabs>
        <w:spacing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63F1C">
        <w:rPr>
          <w:rFonts w:ascii="Times New Roman" w:hAnsi="Times New Roman" w:cs="Times New Roman"/>
          <w:sz w:val="24"/>
          <w:szCs w:val="24"/>
        </w:rPr>
        <w:t xml:space="preserve">         обнародования.</w:t>
      </w:r>
    </w:p>
    <w:p w:rsidR="00763F1C" w:rsidRPr="00763F1C" w:rsidRDefault="00763F1C" w:rsidP="00763F1C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</w:p>
    <w:p w:rsidR="00763F1C" w:rsidRPr="00763F1C" w:rsidRDefault="00763F1C" w:rsidP="00763F1C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</w:p>
    <w:p w:rsidR="00763F1C" w:rsidRPr="00763F1C" w:rsidRDefault="00763F1C" w:rsidP="00763F1C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63F1C">
        <w:rPr>
          <w:rFonts w:ascii="Times New Roman" w:hAnsi="Times New Roman" w:cs="Times New Roman"/>
          <w:sz w:val="24"/>
          <w:szCs w:val="24"/>
        </w:rPr>
        <w:t xml:space="preserve">               Глава МО «</w:t>
      </w:r>
      <w:proofErr w:type="spellStart"/>
      <w:r w:rsidRPr="00763F1C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763F1C">
        <w:rPr>
          <w:rFonts w:ascii="Times New Roman" w:hAnsi="Times New Roman" w:cs="Times New Roman"/>
          <w:sz w:val="24"/>
          <w:szCs w:val="24"/>
        </w:rPr>
        <w:t xml:space="preserve">»                           </w:t>
      </w:r>
      <w:proofErr w:type="spellStart"/>
      <w:r w:rsidRPr="00763F1C">
        <w:rPr>
          <w:rFonts w:ascii="Times New Roman" w:hAnsi="Times New Roman" w:cs="Times New Roman"/>
          <w:sz w:val="24"/>
          <w:szCs w:val="24"/>
        </w:rPr>
        <w:t>А.А.Серебренникова</w:t>
      </w:r>
      <w:proofErr w:type="spellEnd"/>
    </w:p>
    <w:p w:rsidR="00763F1C" w:rsidRPr="00763F1C" w:rsidRDefault="00763F1C" w:rsidP="00763F1C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</w:p>
    <w:p w:rsidR="00763F1C" w:rsidRPr="00763F1C" w:rsidRDefault="00763F1C" w:rsidP="00763F1C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</w:p>
    <w:p w:rsidR="00763F1C" w:rsidRPr="00763F1C" w:rsidRDefault="00763F1C" w:rsidP="00763F1C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</w:p>
    <w:p w:rsidR="00763F1C" w:rsidRPr="00763F1C" w:rsidRDefault="00763F1C" w:rsidP="00763F1C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</w:p>
    <w:p w:rsidR="00763F1C" w:rsidRPr="00763F1C" w:rsidRDefault="00763F1C" w:rsidP="00763F1C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</w:p>
    <w:p w:rsidR="00763F1C" w:rsidRPr="00763F1C" w:rsidRDefault="00763F1C" w:rsidP="00763F1C">
      <w:pPr>
        <w:pStyle w:val="a4"/>
        <w:shd w:val="clear" w:color="auto" w:fill="auto"/>
        <w:spacing w:after="240" w:line="322" w:lineRule="exact"/>
        <w:ind w:right="50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F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Приложение 1 к Постановлению Администрации МО СП «</w:t>
      </w:r>
      <w:proofErr w:type="spellStart"/>
      <w:r w:rsidRPr="00763F1C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763F1C">
        <w:rPr>
          <w:rFonts w:ascii="Times New Roman" w:hAnsi="Times New Roman" w:cs="Times New Roman"/>
          <w:sz w:val="24"/>
          <w:szCs w:val="24"/>
        </w:rPr>
        <w:t>» № 47 от 17.11.2014г</w:t>
      </w:r>
    </w:p>
    <w:p w:rsidR="00763F1C" w:rsidRPr="00763F1C" w:rsidRDefault="00763F1C" w:rsidP="00763F1C">
      <w:pPr>
        <w:pStyle w:val="a4"/>
        <w:shd w:val="clear" w:color="auto" w:fill="auto"/>
        <w:spacing w:after="240" w:line="322" w:lineRule="exact"/>
        <w:ind w:right="500"/>
        <w:jc w:val="right"/>
        <w:rPr>
          <w:rFonts w:ascii="Times New Roman" w:hAnsi="Times New Roman" w:cs="Times New Roman"/>
          <w:sz w:val="24"/>
          <w:szCs w:val="24"/>
        </w:rPr>
      </w:pPr>
    </w:p>
    <w:p w:rsidR="00763F1C" w:rsidRPr="00763F1C" w:rsidRDefault="00763F1C" w:rsidP="00763F1C">
      <w:pPr>
        <w:pStyle w:val="a4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63F1C">
        <w:rPr>
          <w:rFonts w:ascii="Times New Roman" w:hAnsi="Times New Roman" w:cs="Times New Roman"/>
          <w:sz w:val="24"/>
          <w:szCs w:val="24"/>
        </w:rPr>
        <w:t>Пункт 2.12 изложить в следующей редакции:</w:t>
      </w:r>
    </w:p>
    <w:p w:rsidR="00763F1C" w:rsidRPr="00763F1C" w:rsidRDefault="00763F1C" w:rsidP="00763F1C">
      <w:pPr>
        <w:pStyle w:val="a5"/>
        <w:jc w:val="both"/>
        <w:rPr>
          <w:b/>
        </w:rPr>
      </w:pPr>
      <w:r w:rsidRPr="00763F1C">
        <w:rPr>
          <w:b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3F1C" w:rsidRPr="00763F1C" w:rsidRDefault="00763F1C" w:rsidP="00763F1C">
      <w:pPr>
        <w:pStyle w:val="a4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63F1C">
        <w:rPr>
          <w:rFonts w:ascii="Times New Roman" w:hAnsi="Times New Roman" w:cs="Times New Roman"/>
          <w:sz w:val="24"/>
          <w:szCs w:val="24"/>
        </w:rPr>
        <w:t>2.12.1.</w:t>
      </w:r>
      <w:r w:rsidRPr="00763F1C">
        <w:rPr>
          <w:rFonts w:ascii="Times New Roman" w:hAnsi="Times New Roman" w:cs="Times New Roman"/>
        </w:rPr>
        <w:t xml:space="preserve"> </w:t>
      </w:r>
      <w:r w:rsidRPr="00763F1C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763F1C" w:rsidRPr="00763F1C" w:rsidRDefault="00763F1C" w:rsidP="00763F1C">
      <w:pPr>
        <w:pStyle w:val="a5"/>
        <w:jc w:val="both"/>
      </w:pPr>
      <w:r w:rsidRPr="00763F1C">
        <w:t>2.12.2.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763F1C" w:rsidRPr="00763F1C" w:rsidRDefault="00763F1C" w:rsidP="00763F1C">
      <w:pPr>
        <w:pStyle w:val="a5"/>
        <w:jc w:val="both"/>
      </w:pPr>
      <w:r w:rsidRPr="00763F1C"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</w:t>
      </w:r>
      <w:proofErr w:type="gramStart"/>
      <w:r w:rsidRPr="00763F1C">
        <w:t>приема</w:t>
      </w:r>
      <w:proofErr w:type="gramEnd"/>
      <w:r w:rsidRPr="00763F1C">
        <w:t xml:space="preserve"> в которое следует обратиться. </w:t>
      </w:r>
    </w:p>
    <w:p w:rsidR="00763F1C" w:rsidRPr="00763F1C" w:rsidRDefault="00763F1C" w:rsidP="00763F1C">
      <w:pPr>
        <w:pStyle w:val="a5"/>
        <w:jc w:val="both"/>
      </w:pPr>
      <w:r w:rsidRPr="00763F1C">
        <w:t>2.12.3.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63F1C" w:rsidRPr="00763F1C" w:rsidRDefault="00763F1C" w:rsidP="00763F1C">
      <w:pPr>
        <w:pStyle w:val="a4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763F1C" w:rsidRPr="00763F1C" w:rsidRDefault="00763F1C" w:rsidP="00763F1C">
      <w:pPr>
        <w:pStyle w:val="a4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763F1C" w:rsidRPr="00763F1C" w:rsidRDefault="00763F1C" w:rsidP="00763F1C">
      <w:pPr>
        <w:pStyle w:val="a4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763F1C" w:rsidRPr="00763F1C" w:rsidRDefault="00763F1C" w:rsidP="00763F1C">
      <w:pPr>
        <w:pStyle w:val="a4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763F1C" w:rsidRDefault="00763F1C" w:rsidP="00763F1C">
      <w:pPr>
        <w:pStyle w:val="a4"/>
        <w:shd w:val="clear" w:color="auto" w:fill="auto"/>
        <w:spacing w:line="322" w:lineRule="exact"/>
        <w:ind w:left="20"/>
        <w:jc w:val="both"/>
        <w:rPr>
          <w:sz w:val="24"/>
          <w:szCs w:val="24"/>
        </w:rPr>
      </w:pPr>
    </w:p>
    <w:p w:rsidR="00763F1C" w:rsidRDefault="00763F1C" w:rsidP="00763F1C">
      <w:pPr>
        <w:pStyle w:val="a4"/>
        <w:shd w:val="clear" w:color="auto" w:fill="auto"/>
        <w:spacing w:line="322" w:lineRule="exact"/>
        <w:ind w:left="20"/>
        <w:jc w:val="both"/>
        <w:rPr>
          <w:sz w:val="24"/>
          <w:szCs w:val="24"/>
        </w:rPr>
      </w:pPr>
    </w:p>
    <w:p w:rsidR="00763F1C" w:rsidRDefault="00763F1C" w:rsidP="00763F1C">
      <w:pPr>
        <w:pStyle w:val="a4"/>
        <w:shd w:val="clear" w:color="auto" w:fill="auto"/>
        <w:spacing w:line="322" w:lineRule="exact"/>
        <w:ind w:left="20"/>
        <w:jc w:val="both"/>
        <w:rPr>
          <w:sz w:val="24"/>
          <w:szCs w:val="24"/>
        </w:rPr>
      </w:pPr>
    </w:p>
    <w:p w:rsidR="00E955BD" w:rsidRDefault="00E955BD"/>
    <w:sectPr w:rsidR="00E9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30B"/>
    <w:multiLevelType w:val="hybridMultilevel"/>
    <w:tmpl w:val="F0467236"/>
    <w:lvl w:ilvl="0" w:tplc="1B3880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0B"/>
    <w:rsid w:val="00763F1C"/>
    <w:rsid w:val="00B50E0B"/>
    <w:rsid w:val="00E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63F1C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763F1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63F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763F1C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63F1C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styleId="a5">
    <w:name w:val="No Spacing"/>
    <w:qFormat/>
    <w:rsid w:val="007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63F1C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763F1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63F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763F1C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63F1C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styleId="a5">
    <w:name w:val="No Spacing"/>
    <w:qFormat/>
    <w:rsid w:val="007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2</cp:revision>
  <dcterms:created xsi:type="dcterms:W3CDTF">2018-04-03T08:08:00Z</dcterms:created>
  <dcterms:modified xsi:type="dcterms:W3CDTF">2018-04-03T08:09:00Z</dcterms:modified>
</cp:coreProperties>
</file>