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5B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МУНИЦИПАЛЬНОЕ КАЗЕННОЕ УЧРЕЖДЕНИЕ  </w:t>
      </w:r>
    </w:p>
    <w:p w:rsidR="00D0705B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>СОВЕТ ДЕПУТАТОВ МУНИЦИПАЛЬНОГО ОБРАЗОВАНИЯ</w:t>
      </w:r>
    </w:p>
    <w:p w:rsidR="00D0705B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 СЕЛЬСКО</w:t>
      </w:r>
      <w:r w:rsidR="00D0705B">
        <w:rPr>
          <w:rFonts w:ascii="Times New Roman" w:hAnsi="Times New Roman" w:cs="Times New Roman"/>
          <w:b/>
          <w:kern w:val="28"/>
          <w:sz w:val="28"/>
          <w:szCs w:val="32"/>
        </w:rPr>
        <w:t>ГО ПОСЕЛЕНИЯ</w:t>
      </w: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 «</w:t>
      </w:r>
      <w:r w:rsidR="007212F3">
        <w:rPr>
          <w:rFonts w:ascii="Times New Roman" w:hAnsi="Times New Roman" w:cs="Times New Roman"/>
          <w:b/>
          <w:kern w:val="28"/>
          <w:sz w:val="28"/>
          <w:szCs w:val="32"/>
        </w:rPr>
        <w:t>ПЕРВОМАЙСКОЕ</w:t>
      </w: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 xml:space="preserve">» </w:t>
      </w:r>
    </w:p>
    <w:p w:rsidR="003154EE" w:rsidRPr="00D0705B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32"/>
        </w:rPr>
      </w:pPr>
      <w:r w:rsidRPr="00D0705B">
        <w:rPr>
          <w:rFonts w:ascii="Times New Roman" w:hAnsi="Times New Roman" w:cs="Times New Roman"/>
          <w:b/>
          <w:kern w:val="28"/>
          <w:sz w:val="28"/>
          <w:szCs w:val="32"/>
        </w:rPr>
        <w:t>КЯХТИНСКОГО РАЙОНА РЕСПУБЛИКИ БУРЯТИЯ</w:t>
      </w:r>
    </w:p>
    <w:p w:rsidR="003154EE" w:rsidRPr="00AB49A2" w:rsidRDefault="003154EE" w:rsidP="003154E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0"/>
          <w:szCs w:val="40"/>
        </w:rPr>
      </w:pPr>
      <w:r w:rsidRPr="00D0705B">
        <w:rPr>
          <w:rFonts w:ascii="Times New Roman" w:hAnsi="Times New Roman" w:cs="Times New Roman"/>
          <w:b/>
          <w:kern w:val="28"/>
          <w:sz w:val="36"/>
          <w:szCs w:val="40"/>
        </w:rPr>
        <w:t xml:space="preserve">  </w:t>
      </w:r>
    </w:p>
    <w:tbl>
      <w:tblPr>
        <w:tblW w:w="10386" w:type="dxa"/>
        <w:tblInd w:w="-7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386"/>
      </w:tblGrid>
      <w:tr w:rsidR="003154EE" w:rsidRPr="003154EE" w:rsidTr="00AB49A2">
        <w:trPr>
          <w:trHeight w:val="100"/>
        </w:trPr>
        <w:tc>
          <w:tcPr>
            <w:tcW w:w="10386" w:type="dxa"/>
          </w:tcPr>
          <w:p w:rsidR="00D0705B" w:rsidRDefault="00D0705B" w:rsidP="00D07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</w:pPr>
          </w:p>
          <w:p w:rsidR="003154EE" w:rsidRPr="00D0705B" w:rsidRDefault="00D0705B" w:rsidP="00D0705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18"/>
              </w:rPr>
            </w:pPr>
            <w:r w:rsidRPr="00D0705B">
              <w:rPr>
                <w:rFonts w:ascii="Times New Roman" w:hAnsi="Times New Roman" w:cs="Times New Roman"/>
                <w:b/>
                <w:kern w:val="28"/>
                <w:sz w:val="28"/>
                <w:szCs w:val="40"/>
              </w:rPr>
              <w:t>РЕШЕНИЕ</w:t>
            </w:r>
          </w:p>
          <w:p w:rsidR="00D0705B" w:rsidRDefault="00D0705B" w:rsidP="003154EE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3154EE" w:rsidRPr="00AB49A2" w:rsidRDefault="00AB49A2" w:rsidP="007212F3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от </w:t>
            </w:r>
            <w:r w:rsidR="007212F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18 ноября</w:t>
            </w:r>
            <w:r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 w:rsidR="00D11D7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     </w:t>
            </w:r>
            <w:r w:rsidR="007212F3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            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№ </w:t>
            </w:r>
            <w:r w:rsidR="007212F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3154EE" w:rsidRPr="00AB49A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</w:t>
            </w:r>
            <w:r w:rsidR="007212F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F823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bookmarkStart w:id="0" w:name="_GoBack"/>
            <w:bookmarkEnd w:id="0"/>
            <w:r w:rsidR="007212F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                                      с. Ара-Алцагат</w:t>
            </w:r>
          </w:p>
          <w:p w:rsidR="003154EE" w:rsidRDefault="003154EE" w:rsidP="003154EE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AB49A2" w:rsidRPr="003154EE" w:rsidRDefault="00AB49A2" w:rsidP="003154EE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</w:tc>
      </w:tr>
    </w:tbl>
    <w:p w:rsidR="003154EE" w:rsidRPr="007212F3" w:rsidRDefault="003154EE" w:rsidP="003154E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2F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МО СП «</w:t>
      </w:r>
      <w:r w:rsidR="007212F3" w:rsidRPr="007212F3">
        <w:rPr>
          <w:rFonts w:ascii="Times New Roman" w:hAnsi="Times New Roman" w:cs="Times New Roman"/>
          <w:b/>
          <w:bCs/>
          <w:sz w:val="28"/>
          <w:szCs w:val="28"/>
        </w:rPr>
        <w:t>Первомайское</w:t>
      </w:r>
      <w:r w:rsidRPr="007212F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154EE" w:rsidRPr="007212F3" w:rsidRDefault="003154EE" w:rsidP="003154E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2F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212F3" w:rsidRPr="007212F3">
        <w:rPr>
          <w:rFonts w:ascii="Times New Roman" w:hAnsi="Times New Roman" w:cs="Times New Roman"/>
          <w:b/>
          <w:bCs/>
          <w:sz w:val="28"/>
          <w:szCs w:val="28"/>
        </w:rPr>
        <w:t xml:space="preserve">2-3С </w:t>
      </w:r>
      <w:r w:rsidRPr="007212F3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7212F3" w:rsidRPr="007212F3">
        <w:rPr>
          <w:rFonts w:ascii="Times New Roman" w:hAnsi="Times New Roman" w:cs="Times New Roman"/>
          <w:b/>
          <w:bCs/>
          <w:sz w:val="28"/>
          <w:szCs w:val="28"/>
        </w:rPr>
        <w:t xml:space="preserve"> 30.06.2017</w:t>
      </w:r>
      <w:r w:rsidRPr="007212F3">
        <w:rPr>
          <w:rFonts w:ascii="Times New Roman" w:hAnsi="Times New Roman" w:cs="Times New Roman"/>
          <w:b/>
          <w:bCs/>
          <w:sz w:val="28"/>
          <w:szCs w:val="28"/>
        </w:rPr>
        <w:t xml:space="preserve"> г. «Положение о земельном налоге в муниципальном образовании  </w:t>
      </w:r>
      <w:r w:rsidR="002D308E" w:rsidRPr="007212F3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D11D72" w:rsidRPr="007212F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2D308E" w:rsidRPr="007212F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11D72" w:rsidRPr="007212F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D308E" w:rsidRPr="00721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2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12F3" w:rsidRPr="007212F3">
        <w:rPr>
          <w:rFonts w:ascii="Times New Roman" w:hAnsi="Times New Roman" w:cs="Times New Roman"/>
          <w:b/>
          <w:bCs/>
          <w:sz w:val="28"/>
          <w:szCs w:val="28"/>
        </w:rPr>
        <w:t>Первомайское</w:t>
      </w:r>
      <w:r w:rsidRPr="007212F3">
        <w:rPr>
          <w:rFonts w:ascii="Times New Roman" w:hAnsi="Times New Roman" w:cs="Times New Roman"/>
          <w:b/>
          <w:bCs/>
          <w:sz w:val="28"/>
          <w:szCs w:val="28"/>
        </w:rPr>
        <w:t>» Кяхтинского района Республики Бурятия»</w:t>
      </w:r>
    </w:p>
    <w:p w:rsidR="003154EE" w:rsidRPr="00D0705B" w:rsidRDefault="003154EE" w:rsidP="003154E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3154EE" w:rsidRDefault="003154EE" w:rsidP="007E59B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Руководствуясь Федеральным</w:t>
      </w:r>
      <w:r w:rsidR="00AB49A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законом № </w:t>
      </w:r>
      <w:r w:rsidR="00D11D72">
        <w:rPr>
          <w:rFonts w:ascii="Times New Roman" w:hAnsi="Times New Roman" w:cs="Times New Roman"/>
          <w:b w:val="0"/>
          <w:bCs w:val="0"/>
          <w:sz w:val="28"/>
          <w:szCs w:val="24"/>
        </w:rPr>
        <w:t>325</w:t>
      </w:r>
      <w:r w:rsidR="00AB49A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-ФЗ от </w:t>
      </w:r>
      <w:r w:rsidR="00A56D9C">
        <w:rPr>
          <w:rFonts w:ascii="Times New Roman" w:hAnsi="Times New Roman" w:cs="Times New Roman"/>
          <w:b w:val="0"/>
          <w:bCs w:val="0"/>
          <w:sz w:val="28"/>
          <w:szCs w:val="24"/>
        </w:rPr>
        <w:t>29.09.2019года</w:t>
      </w:r>
      <w:r w:rsidR="00D11D7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«О внесении изменений в части первую и вторую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Налогов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>ого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Кодекс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</w:t>
      </w:r>
      <w:r w:rsidR="001772E9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оссийской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Ф</w:t>
      </w:r>
      <w:r w:rsidR="001772E9">
        <w:rPr>
          <w:rFonts w:ascii="Times New Roman" w:hAnsi="Times New Roman" w:cs="Times New Roman"/>
          <w:b w:val="0"/>
          <w:bCs w:val="0"/>
          <w:sz w:val="28"/>
          <w:szCs w:val="24"/>
        </w:rPr>
        <w:t>едерации</w:t>
      </w:r>
      <w:r w:rsidR="00026768">
        <w:rPr>
          <w:rFonts w:ascii="Times New Roman" w:hAnsi="Times New Roman" w:cs="Times New Roman"/>
          <w:b w:val="0"/>
          <w:bCs w:val="0"/>
          <w:sz w:val="28"/>
          <w:szCs w:val="24"/>
        </w:rPr>
        <w:t>»</w:t>
      </w:r>
      <w:r w:rsidR="00A56D9C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Совет депутатов </w:t>
      </w:r>
      <w:r w:rsidR="00A45F4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МО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СП «</w:t>
      </w:r>
      <w:r w:rsidR="007212F3">
        <w:rPr>
          <w:rFonts w:ascii="Times New Roman" w:hAnsi="Times New Roman" w:cs="Times New Roman"/>
          <w:b w:val="0"/>
          <w:bCs w:val="0"/>
          <w:sz w:val="28"/>
          <w:szCs w:val="24"/>
        </w:rPr>
        <w:t>Первомайское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» </w:t>
      </w:r>
    </w:p>
    <w:p w:rsidR="007F42FF" w:rsidRPr="007F42FF" w:rsidRDefault="007F42FF" w:rsidP="007F42FF">
      <w:pPr>
        <w:spacing w:after="0" w:line="240" w:lineRule="auto"/>
      </w:pPr>
    </w:p>
    <w:p w:rsidR="00D61AE1" w:rsidRDefault="003154EE" w:rsidP="007F42FF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D0705B">
        <w:rPr>
          <w:rFonts w:ascii="Times New Roman" w:hAnsi="Times New Roman" w:cs="Times New Roman"/>
          <w:bCs w:val="0"/>
          <w:sz w:val="28"/>
          <w:szCs w:val="24"/>
        </w:rPr>
        <w:t>РЕШИЛ:</w:t>
      </w:r>
    </w:p>
    <w:p w:rsidR="003154EE" w:rsidRDefault="003154EE" w:rsidP="007E59B6">
      <w:pPr>
        <w:pStyle w:val="1"/>
        <w:keepNext w:val="0"/>
        <w:numPr>
          <w:ilvl w:val="0"/>
          <w:numId w:val="2"/>
        </w:numPr>
        <w:shd w:val="clear" w:color="auto" w:fill="FFFFFF"/>
        <w:spacing w:before="0" w:after="0"/>
        <w:ind w:left="426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Внести изменения в</w:t>
      </w:r>
      <w:r w:rsidRPr="00D0705B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Положение о земельном налоге в муниципальном образовании</w:t>
      </w:r>
      <w:r w:rsidR="002D308E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сельском поселении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«</w:t>
      </w:r>
      <w:r w:rsidR="007212F3">
        <w:rPr>
          <w:rFonts w:ascii="Times New Roman" w:hAnsi="Times New Roman" w:cs="Times New Roman"/>
          <w:b w:val="0"/>
          <w:bCs w:val="0"/>
          <w:sz w:val="28"/>
          <w:szCs w:val="24"/>
        </w:rPr>
        <w:t>Первомайское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»,</w:t>
      </w:r>
      <w:r w:rsidR="002D308E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утвержденное решением Совета депутатов МО «</w:t>
      </w:r>
      <w:r w:rsidR="007212F3">
        <w:rPr>
          <w:rFonts w:ascii="Times New Roman" w:hAnsi="Times New Roman" w:cs="Times New Roman"/>
          <w:b w:val="0"/>
          <w:bCs w:val="0"/>
          <w:sz w:val="28"/>
          <w:szCs w:val="24"/>
        </w:rPr>
        <w:t>Первомайское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» от </w:t>
      </w:r>
      <w:r w:rsidR="007212F3">
        <w:rPr>
          <w:rFonts w:ascii="Times New Roman" w:hAnsi="Times New Roman" w:cs="Times New Roman"/>
          <w:b w:val="0"/>
          <w:bCs w:val="0"/>
          <w:sz w:val="28"/>
          <w:szCs w:val="24"/>
        </w:rPr>
        <w:t>30,06.2017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г. № </w:t>
      </w:r>
      <w:r w:rsidR="007212F3">
        <w:rPr>
          <w:rFonts w:ascii="Times New Roman" w:hAnsi="Times New Roman" w:cs="Times New Roman"/>
          <w:b w:val="0"/>
          <w:bCs w:val="0"/>
          <w:sz w:val="28"/>
          <w:szCs w:val="24"/>
        </w:rPr>
        <w:t>2-3С</w:t>
      </w:r>
      <w:r w:rsidRPr="00D0705B">
        <w:rPr>
          <w:rFonts w:ascii="Times New Roman" w:hAnsi="Times New Roman" w:cs="Times New Roman"/>
          <w:b w:val="0"/>
          <w:bCs w:val="0"/>
          <w:sz w:val="28"/>
          <w:szCs w:val="24"/>
        </w:rPr>
        <w:t>:</w:t>
      </w:r>
    </w:p>
    <w:p w:rsidR="002163DC" w:rsidRPr="002163DC" w:rsidRDefault="002163DC" w:rsidP="002163DC">
      <w:pPr>
        <w:spacing w:after="0"/>
        <w:rPr>
          <w:sz w:val="10"/>
        </w:rPr>
      </w:pPr>
    </w:p>
    <w:p w:rsidR="00752C12" w:rsidRDefault="00781A1C" w:rsidP="003154EE">
      <w:pPr>
        <w:pStyle w:val="1"/>
        <w:keepNext w:val="0"/>
        <w:numPr>
          <w:ilvl w:val="1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пункт 3</w:t>
      </w:r>
      <w:r w:rsidR="00752C12" w:rsidRPr="00D0705B">
        <w:rPr>
          <w:rFonts w:ascii="Times New Roman" w:hAnsi="Times New Roman" w:cs="Times New Roman"/>
          <w:sz w:val="28"/>
          <w:szCs w:val="24"/>
        </w:rPr>
        <w:t xml:space="preserve"> </w:t>
      </w:r>
      <w:r w:rsidR="00752C12">
        <w:rPr>
          <w:rFonts w:ascii="Times New Roman" w:hAnsi="Times New Roman" w:cs="Times New Roman"/>
          <w:sz w:val="28"/>
          <w:szCs w:val="24"/>
        </w:rPr>
        <w:t>П</w:t>
      </w:r>
      <w:r w:rsidR="00752C12" w:rsidRPr="00D0705B">
        <w:rPr>
          <w:rFonts w:ascii="Times New Roman" w:hAnsi="Times New Roman" w:cs="Times New Roman"/>
          <w:sz w:val="28"/>
          <w:szCs w:val="24"/>
        </w:rPr>
        <w:t>оложения изложить в следующей редакции:</w:t>
      </w:r>
    </w:p>
    <w:p w:rsidR="001D17C9" w:rsidRPr="001D17C9" w:rsidRDefault="001D17C9" w:rsidP="001D17C9">
      <w:pPr>
        <w:rPr>
          <w:sz w:val="2"/>
        </w:rPr>
      </w:pPr>
    </w:p>
    <w:p w:rsidR="001D17C9" w:rsidRPr="001D17C9" w:rsidRDefault="001D17C9" w:rsidP="001D17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«</w:t>
      </w:r>
      <w:r w:rsidR="00781A1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3</w:t>
      </w:r>
      <w:r w:rsidRPr="001D17C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 w:rsidR="001F6CE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391 Налогового кодекса РФ»</w:t>
      </w:r>
      <w:r w:rsidRPr="001D17C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</w:p>
    <w:p w:rsidR="001D17C9" w:rsidRPr="00142AC8" w:rsidRDefault="001D17C9" w:rsidP="001D17C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24"/>
        </w:rPr>
      </w:pPr>
    </w:p>
    <w:p w:rsidR="003154EE" w:rsidRDefault="003154EE" w:rsidP="003154EE">
      <w:pPr>
        <w:pStyle w:val="1"/>
        <w:keepNext w:val="0"/>
        <w:numPr>
          <w:ilvl w:val="1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705B">
        <w:rPr>
          <w:rFonts w:ascii="Times New Roman" w:hAnsi="Times New Roman" w:cs="Times New Roman"/>
          <w:sz w:val="28"/>
          <w:szCs w:val="24"/>
        </w:rPr>
        <w:t>пункт 1</w:t>
      </w:r>
      <w:r w:rsidR="007E59B6">
        <w:rPr>
          <w:rFonts w:ascii="Times New Roman" w:hAnsi="Times New Roman" w:cs="Times New Roman"/>
          <w:sz w:val="28"/>
          <w:szCs w:val="24"/>
        </w:rPr>
        <w:t>0</w:t>
      </w:r>
      <w:r w:rsidRPr="00D0705B">
        <w:rPr>
          <w:rFonts w:ascii="Times New Roman" w:hAnsi="Times New Roman" w:cs="Times New Roman"/>
          <w:sz w:val="28"/>
          <w:szCs w:val="24"/>
        </w:rPr>
        <w:t xml:space="preserve"> </w:t>
      </w:r>
      <w:r w:rsidR="007E59B6">
        <w:rPr>
          <w:rFonts w:ascii="Times New Roman" w:hAnsi="Times New Roman" w:cs="Times New Roman"/>
          <w:sz w:val="28"/>
          <w:szCs w:val="24"/>
        </w:rPr>
        <w:t>П</w:t>
      </w:r>
      <w:r w:rsidRPr="00D0705B">
        <w:rPr>
          <w:rFonts w:ascii="Times New Roman" w:hAnsi="Times New Roman" w:cs="Times New Roman"/>
          <w:sz w:val="28"/>
          <w:szCs w:val="24"/>
        </w:rPr>
        <w:t xml:space="preserve">оложения изложить в следующей редакции: </w:t>
      </w:r>
    </w:p>
    <w:p w:rsidR="007E59B6" w:rsidRPr="001D17C9" w:rsidRDefault="007E59B6" w:rsidP="007E59B6">
      <w:pPr>
        <w:rPr>
          <w:sz w:val="2"/>
        </w:rPr>
      </w:pP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10.  Налоговые ставки устанавливаются в следующих размерах: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    1) 0,3 процента в отношении земельных участков: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7E59B6">
        <w:rPr>
          <w:rFonts w:ascii="Times New Roman" w:hAnsi="Times New Roman" w:cs="Times New Roman"/>
          <w:color w:val="000000"/>
          <w:sz w:val="28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, 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;</w:t>
      </w:r>
      <w:proofErr w:type="gramEnd"/>
    </w:p>
    <w:p w:rsidR="007F42FF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 w:rsidR="007F42FF">
        <w:rPr>
          <w:rFonts w:ascii="Times New Roman" w:hAnsi="Times New Roman" w:cs="Times New Roman"/>
          <w:color w:val="000000"/>
          <w:sz w:val="28"/>
          <w:szCs w:val="24"/>
        </w:rPr>
        <w:t xml:space="preserve">не используемых в предпринимательской деятельности, 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приобретенных (предоставленных) для</w:t>
      </w:r>
      <w:r w:rsidR="0078770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личного по</w:t>
      </w:r>
      <w:r w:rsidR="007F42FF">
        <w:rPr>
          <w:rFonts w:ascii="Times New Roman" w:hAnsi="Times New Roman" w:cs="Times New Roman"/>
          <w:color w:val="000000"/>
          <w:sz w:val="28"/>
          <w:szCs w:val="24"/>
        </w:rPr>
        <w:t>дсобного хозяйства, садоводства или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огородничества, а также </w:t>
      </w:r>
      <w:r w:rsidR="007F42FF">
        <w:rPr>
          <w:rFonts w:ascii="Times New Roman" w:hAnsi="Times New Roman" w:cs="Times New Roman"/>
          <w:color w:val="000000"/>
          <w:sz w:val="28"/>
          <w:szCs w:val="24"/>
        </w:rPr>
        <w:t xml:space="preserve">земельных участков общего назначения, предусмотренных </w:t>
      </w:r>
      <w:r w:rsidR="007F42FF" w:rsidRPr="007F42FF">
        <w:rPr>
          <w:rFonts w:ascii="Times New Roman" w:hAnsi="Times New Roman" w:cs="Times New Roman"/>
          <w:bCs/>
          <w:sz w:val="28"/>
          <w:szCs w:val="24"/>
        </w:rPr>
        <w:t>Федеральным законом от 29.07.2017года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7E59B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7E59B6" w:rsidRP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     </w:t>
      </w:r>
    </w:p>
    <w:p w:rsidR="007E59B6" w:rsidRDefault="007E59B6" w:rsidP="007F4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E59B6">
        <w:rPr>
          <w:rFonts w:ascii="Times New Roman" w:hAnsi="Times New Roman" w:cs="Times New Roman"/>
          <w:color w:val="000000"/>
          <w:sz w:val="28"/>
          <w:szCs w:val="24"/>
        </w:rPr>
        <w:t xml:space="preserve">    2) 1,5 процента в отношении прочих земельных участков</w:t>
      </w:r>
      <w:r w:rsidR="00E91CF1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E91CF1" w:rsidRDefault="00E91CF1" w:rsidP="00E91CF1">
      <w:pPr>
        <w:pStyle w:val="1"/>
        <w:keepNext w:val="0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3) 0 процентов на первые пять налоговых периодов в отношении земельных участков:</w:t>
      </w:r>
    </w:p>
    <w:p w:rsidR="003154EE" w:rsidRDefault="00E91CF1" w:rsidP="00E91CF1">
      <w:pPr>
        <w:spacing w:after="0"/>
        <w:ind w:firstLine="851"/>
        <w:rPr>
          <w:rFonts w:ascii="Times New Roman" w:hAnsi="Times New Roman" w:cs="Times New Roman"/>
          <w:sz w:val="28"/>
          <w:szCs w:val="24"/>
        </w:rPr>
      </w:pPr>
      <w:r>
        <w:t xml:space="preserve"> </w:t>
      </w:r>
      <w:r w:rsidRPr="00DF3A6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предоставленных </w:t>
      </w:r>
      <w:r w:rsidRPr="00DF3A6B">
        <w:rPr>
          <w:rFonts w:ascii="Times New Roman" w:hAnsi="Times New Roman" w:cs="Times New Roman"/>
          <w:sz w:val="28"/>
        </w:rPr>
        <w:t>резидентам</w:t>
      </w:r>
      <w:r>
        <w:rPr>
          <w:rFonts w:ascii="Times New Roman" w:hAnsi="Times New Roman" w:cs="Times New Roman"/>
          <w:sz w:val="28"/>
        </w:rPr>
        <w:t xml:space="preserve"> ТОР «Бурятия» - в отношении земельных    участков, расположенных на территории опережающего социально- экономического развития</w:t>
      </w:r>
      <w:r w:rsidR="00787707">
        <w:rPr>
          <w:rFonts w:ascii="Times New Roman" w:hAnsi="Times New Roman" w:cs="Times New Roman"/>
          <w:sz w:val="28"/>
          <w:szCs w:val="24"/>
        </w:rPr>
        <w:t>»</w:t>
      </w:r>
      <w:r w:rsidR="001D17C9">
        <w:rPr>
          <w:rFonts w:ascii="Times New Roman" w:hAnsi="Times New Roman" w:cs="Times New Roman"/>
          <w:sz w:val="28"/>
          <w:szCs w:val="24"/>
        </w:rPr>
        <w:t>.</w:t>
      </w:r>
    </w:p>
    <w:p w:rsidR="001D17C9" w:rsidRPr="00F4458A" w:rsidRDefault="001D17C9" w:rsidP="00E91CF1">
      <w:pPr>
        <w:spacing w:after="0"/>
        <w:ind w:firstLine="851"/>
        <w:rPr>
          <w:rFonts w:ascii="Times New Roman" w:hAnsi="Times New Roman" w:cs="Times New Roman"/>
          <w:sz w:val="2"/>
          <w:szCs w:val="24"/>
        </w:rPr>
      </w:pPr>
    </w:p>
    <w:p w:rsidR="001D17C9" w:rsidRDefault="001D17C9" w:rsidP="001D17C9">
      <w:pPr>
        <w:pStyle w:val="1"/>
        <w:keepNext w:val="0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1.3. </w:t>
      </w:r>
      <w:r w:rsidRPr="00D0705B">
        <w:rPr>
          <w:rFonts w:ascii="Times New Roman" w:hAnsi="Times New Roman" w:cs="Times New Roman"/>
          <w:sz w:val="28"/>
          <w:szCs w:val="24"/>
        </w:rPr>
        <w:t>пункт 1</w:t>
      </w:r>
      <w:r w:rsidR="001D3DE9">
        <w:rPr>
          <w:rFonts w:ascii="Times New Roman" w:hAnsi="Times New Roman" w:cs="Times New Roman"/>
          <w:sz w:val="28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D0705B">
        <w:rPr>
          <w:rFonts w:ascii="Times New Roman" w:hAnsi="Times New Roman" w:cs="Times New Roman"/>
          <w:sz w:val="28"/>
          <w:szCs w:val="24"/>
        </w:rPr>
        <w:t xml:space="preserve">оложения изложить в следующей редакции: </w:t>
      </w:r>
    </w:p>
    <w:p w:rsidR="001D17C9" w:rsidRPr="00F4458A" w:rsidRDefault="001D17C9" w:rsidP="00E91CF1">
      <w:pPr>
        <w:spacing w:after="0"/>
        <w:ind w:firstLine="851"/>
        <w:rPr>
          <w:rFonts w:ascii="Times New Roman" w:hAnsi="Times New Roman" w:cs="Times New Roman"/>
          <w:sz w:val="4"/>
          <w:szCs w:val="24"/>
        </w:rPr>
      </w:pPr>
    </w:p>
    <w:p w:rsidR="001D17C9" w:rsidRPr="005D17D7" w:rsidRDefault="001D17C9" w:rsidP="001D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«13. 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1D17C9" w:rsidRPr="005D17D7" w:rsidRDefault="001D17C9" w:rsidP="001D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    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1D17C9" w:rsidRPr="005D17D7" w:rsidRDefault="001D17C9" w:rsidP="001D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     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r w:rsidR="00F4458A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»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.</w:t>
      </w:r>
    </w:p>
    <w:p w:rsidR="001D17C9" w:rsidRPr="00F4458A" w:rsidRDefault="001D17C9" w:rsidP="00E91CF1">
      <w:pPr>
        <w:spacing w:after="0"/>
        <w:ind w:firstLine="851"/>
        <w:rPr>
          <w:rFonts w:ascii="Times New Roman" w:hAnsi="Times New Roman" w:cs="Times New Roman"/>
          <w:sz w:val="2"/>
          <w:szCs w:val="24"/>
        </w:rPr>
      </w:pPr>
    </w:p>
    <w:p w:rsidR="001D3DE9" w:rsidRDefault="001D3DE9" w:rsidP="001D3DE9">
      <w:pPr>
        <w:pStyle w:val="1"/>
        <w:keepNext w:val="0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1.4. </w:t>
      </w:r>
      <w:r w:rsidRPr="00D0705B">
        <w:rPr>
          <w:rFonts w:ascii="Times New Roman" w:hAnsi="Times New Roman" w:cs="Times New Roman"/>
          <w:sz w:val="28"/>
          <w:szCs w:val="24"/>
        </w:rPr>
        <w:t>пункт 1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D0705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D0705B">
        <w:rPr>
          <w:rFonts w:ascii="Times New Roman" w:hAnsi="Times New Roman" w:cs="Times New Roman"/>
          <w:sz w:val="28"/>
          <w:szCs w:val="24"/>
        </w:rPr>
        <w:t xml:space="preserve">оложения изложить в следующей редакции: </w:t>
      </w:r>
    </w:p>
    <w:p w:rsidR="001D3DE9" w:rsidRPr="001D3DE9" w:rsidRDefault="001D3DE9" w:rsidP="00E91CF1">
      <w:pPr>
        <w:spacing w:after="0"/>
        <w:ind w:firstLine="851"/>
        <w:rPr>
          <w:rFonts w:ascii="Times New Roman" w:hAnsi="Times New Roman" w:cs="Times New Roman"/>
          <w:sz w:val="10"/>
          <w:szCs w:val="24"/>
        </w:rPr>
      </w:pPr>
    </w:p>
    <w:p w:rsidR="001D3DE9" w:rsidRPr="005D17D7" w:rsidRDefault="001D3DE9" w:rsidP="00142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5D17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</w:t>
      </w:r>
      <w:r w:rsidR="00142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Сумма налога исчисляется по истечении налогового периода, как </w:t>
      </w:r>
      <w:r w:rsidR="00F445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соответствующая налоговой ставке процентная доля налоговой базы с учетом особенностей установленных статьей 396 Налогового кодекса РФ».</w:t>
      </w:r>
    </w:p>
    <w:p w:rsidR="001D17C9" w:rsidRPr="00F4458A" w:rsidRDefault="001D17C9" w:rsidP="00E91CF1">
      <w:pPr>
        <w:spacing w:after="0"/>
        <w:ind w:firstLine="851"/>
        <w:rPr>
          <w:rFonts w:ascii="Times New Roman" w:hAnsi="Times New Roman" w:cs="Times New Roman"/>
          <w:b/>
          <w:bCs/>
          <w:sz w:val="2"/>
          <w:szCs w:val="24"/>
        </w:rPr>
      </w:pPr>
    </w:p>
    <w:p w:rsidR="003154EE" w:rsidRDefault="001D3DE9" w:rsidP="001D3DE9">
      <w:pPr>
        <w:pStyle w:val="1"/>
        <w:keepNext w:val="0"/>
        <w:shd w:val="clear" w:color="auto" w:fill="FFFFFF"/>
        <w:spacing w:before="0"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1.4 </w:t>
      </w:r>
      <w:r w:rsidR="003154EE" w:rsidRPr="00D0705B">
        <w:rPr>
          <w:rFonts w:ascii="Times New Roman" w:hAnsi="Times New Roman" w:cs="Times New Roman"/>
          <w:sz w:val="28"/>
          <w:szCs w:val="24"/>
        </w:rPr>
        <w:t>пункт 1</w:t>
      </w:r>
      <w:r w:rsidR="00787707">
        <w:rPr>
          <w:rFonts w:ascii="Times New Roman" w:hAnsi="Times New Roman" w:cs="Times New Roman"/>
          <w:sz w:val="28"/>
          <w:szCs w:val="24"/>
        </w:rPr>
        <w:t>8</w:t>
      </w:r>
      <w:r w:rsidR="003154EE" w:rsidRPr="00D0705B">
        <w:rPr>
          <w:rFonts w:ascii="Times New Roman" w:hAnsi="Times New Roman" w:cs="Times New Roman"/>
          <w:sz w:val="28"/>
          <w:szCs w:val="24"/>
        </w:rPr>
        <w:t xml:space="preserve"> </w:t>
      </w:r>
      <w:r w:rsidR="00787707">
        <w:rPr>
          <w:rFonts w:ascii="Times New Roman" w:hAnsi="Times New Roman" w:cs="Times New Roman"/>
          <w:sz w:val="28"/>
          <w:szCs w:val="24"/>
        </w:rPr>
        <w:t>П</w:t>
      </w:r>
      <w:r w:rsidR="003154EE" w:rsidRPr="00D0705B">
        <w:rPr>
          <w:rFonts w:ascii="Times New Roman" w:hAnsi="Times New Roman" w:cs="Times New Roman"/>
          <w:sz w:val="28"/>
          <w:szCs w:val="24"/>
        </w:rPr>
        <w:t xml:space="preserve">оложения </w:t>
      </w:r>
      <w:r w:rsidR="00787707">
        <w:rPr>
          <w:rFonts w:ascii="Times New Roman" w:hAnsi="Times New Roman" w:cs="Times New Roman"/>
          <w:sz w:val="28"/>
          <w:szCs w:val="24"/>
        </w:rPr>
        <w:t>- исключить</w:t>
      </w:r>
    </w:p>
    <w:p w:rsidR="00787707" w:rsidRPr="00F4458A" w:rsidRDefault="00787707" w:rsidP="00787707">
      <w:pPr>
        <w:rPr>
          <w:sz w:val="2"/>
        </w:rPr>
      </w:pPr>
    </w:p>
    <w:p w:rsidR="003154EE" w:rsidRPr="00A45F42" w:rsidRDefault="003154EE" w:rsidP="00787707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45F42">
        <w:rPr>
          <w:rFonts w:ascii="Times New Roman" w:hAnsi="Times New Roman" w:cs="Times New Roman"/>
          <w:bCs/>
          <w:sz w:val="28"/>
        </w:rPr>
        <w:t xml:space="preserve"> Настоящее решение опубликовать в газете «</w:t>
      </w:r>
      <w:proofErr w:type="spellStart"/>
      <w:r w:rsidRPr="00A45F42">
        <w:rPr>
          <w:rFonts w:ascii="Times New Roman" w:hAnsi="Times New Roman" w:cs="Times New Roman"/>
          <w:bCs/>
          <w:sz w:val="28"/>
        </w:rPr>
        <w:t>Кяхтинские</w:t>
      </w:r>
      <w:proofErr w:type="spellEnd"/>
      <w:r w:rsidRPr="00A45F42">
        <w:rPr>
          <w:rFonts w:ascii="Times New Roman" w:hAnsi="Times New Roman" w:cs="Times New Roman"/>
          <w:bCs/>
          <w:sz w:val="28"/>
        </w:rPr>
        <w:t xml:space="preserve"> вести»,</w:t>
      </w:r>
      <w:r w:rsidR="002D308E">
        <w:rPr>
          <w:rFonts w:ascii="Times New Roman" w:hAnsi="Times New Roman" w:cs="Times New Roman"/>
          <w:bCs/>
          <w:sz w:val="28"/>
        </w:rPr>
        <w:t xml:space="preserve"> </w:t>
      </w:r>
      <w:r w:rsidRPr="00A45F42">
        <w:rPr>
          <w:rFonts w:ascii="Times New Roman" w:hAnsi="Times New Roman" w:cs="Times New Roman"/>
          <w:bCs/>
          <w:sz w:val="28"/>
        </w:rPr>
        <w:t>обнародовать на информационных стендах МКУ Администрации МО СП «</w:t>
      </w:r>
      <w:r w:rsidR="007212F3">
        <w:rPr>
          <w:rFonts w:ascii="Times New Roman" w:hAnsi="Times New Roman" w:cs="Times New Roman"/>
          <w:bCs/>
          <w:sz w:val="28"/>
        </w:rPr>
        <w:t>Первомайское</w:t>
      </w:r>
      <w:r w:rsidRPr="00A45F42">
        <w:rPr>
          <w:rFonts w:ascii="Times New Roman" w:hAnsi="Times New Roman" w:cs="Times New Roman"/>
          <w:bCs/>
          <w:sz w:val="28"/>
        </w:rPr>
        <w:t>» и разместить на официальном сайте МО «Кяхтинский район»</w:t>
      </w:r>
      <w:r w:rsidR="00787707">
        <w:rPr>
          <w:rFonts w:ascii="Times New Roman" w:hAnsi="Times New Roman" w:cs="Times New Roman"/>
          <w:bCs/>
          <w:sz w:val="28"/>
        </w:rPr>
        <w:t xml:space="preserve"> </w:t>
      </w:r>
      <w:r w:rsidRPr="00A45F42">
        <w:rPr>
          <w:rFonts w:ascii="Times New Roman" w:hAnsi="Times New Roman" w:cs="Times New Roman"/>
          <w:bCs/>
          <w:sz w:val="28"/>
        </w:rPr>
        <w:t>в сети интернет.</w:t>
      </w:r>
    </w:p>
    <w:p w:rsidR="003154EE" w:rsidRPr="00A45F42" w:rsidRDefault="003154EE" w:rsidP="00787707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45F42">
        <w:rPr>
          <w:rFonts w:ascii="Times New Roman" w:hAnsi="Times New Roman" w:cs="Times New Roman"/>
          <w:bCs/>
          <w:sz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3154EE" w:rsidRDefault="003154EE" w:rsidP="00787707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A45F42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A45F42">
        <w:rPr>
          <w:rFonts w:ascii="Times New Roman" w:hAnsi="Times New Roman" w:cs="Times New Roman"/>
          <w:bCs/>
          <w:sz w:val="28"/>
        </w:rPr>
        <w:t xml:space="preserve"> исполнением решения оставляю за собой.</w:t>
      </w:r>
    </w:p>
    <w:p w:rsidR="003154EE" w:rsidRPr="007212F3" w:rsidRDefault="003154EE" w:rsidP="003154E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7212F3" w:rsidRPr="007212F3" w:rsidRDefault="007212F3" w:rsidP="00721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2F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МО СП «Первомайское»,</w:t>
      </w:r>
    </w:p>
    <w:p w:rsidR="007212F3" w:rsidRPr="007212F3" w:rsidRDefault="007212F3" w:rsidP="0072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2F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212F3" w:rsidRPr="007212F3" w:rsidRDefault="007212F3" w:rsidP="0072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2F3">
        <w:rPr>
          <w:rFonts w:ascii="Times New Roman" w:eastAsia="Times New Roman" w:hAnsi="Times New Roman" w:cs="Times New Roman"/>
          <w:sz w:val="28"/>
          <w:szCs w:val="28"/>
        </w:rPr>
        <w:t xml:space="preserve">МО СП «Первомайское»                                                      В.Н. </w:t>
      </w:r>
      <w:proofErr w:type="spellStart"/>
      <w:r w:rsidRPr="007212F3">
        <w:rPr>
          <w:rFonts w:ascii="Times New Roman" w:eastAsia="Times New Roman" w:hAnsi="Times New Roman" w:cs="Times New Roman"/>
          <w:sz w:val="28"/>
          <w:szCs w:val="28"/>
        </w:rPr>
        <w:t>Цыдыптаров</w:t>
      </w:r>
      <w:proofErr w:type="spellEnd"/>
    </w:p>
    <w:sectPr w:rsidR="007212F3" w:rsidRPr="007212F3" w:rsidSect="001F6CE8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7C4F"/>
    <w:multiLevelType w:val="multilevel"/>
    <w:tmpl w:val="8920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7AB463F"/>
    <w:multiLevelType w:val="hybridMultilevel"/>
    <w:tmpl w:val="5E4E314E"/>
    <w:lvl w:ilvl="0" w:tplc="15445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EE"/>
    <w:rsid w:val="00026768"/>
    <w:rsid w:val="00142AC8"/>
    <w:rsid w:val="001772E9"/>
    <w:rsid w:val="001D17C9"/>
    <w:rsid w:val="001D3DE9"/>
    <w:rsid w:val="001F6CE8"/>
    <w:rsid w:val="002163DC"/>
    <w:rsid w:val="002D308E"/>
    <w:rsid w:val="003154EE"/>
    <w:rsid w:val="006F1ADC"/>
    <w:rsid w:val="007212F3"/>
    <w:rsid w:val="00752C12"/>
    <w:rsid w:val="00781A1C"/>
    <w:rsid w:val="00787707"/>
    <w:rsid w:val="007A2446"/>
    <w:rsid w:val="007E59B6"/>
    <w:rsid w:val="007F42FF"/>
    <w:rsid w:val="00A45F42"/>
    <w:rsid w:val="00A56D9C"/>
    <w:rsid w:val="00AB49A2"/>
    <w:rsid w:val="00B4267E"/>
    <w:rsid w:val="00D0705B"/>
    <w:rsid w:val="00D11D72"/>
    <w:rsid w:val="00D61AE1"/>
    <w:rsid w:val="00DF7D7D"/>
    <w:rsid w:val="00E91CF1"/>
    <w:rsid w:val="00F4458A"/>
    <w:rsid w:val="00F80D83"/>
    <w:rsid w:val="00F823AA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4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4E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E5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7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D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4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4E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E5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7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D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Первомайское</cp:lastModifiedBy>
  <cp:revision>2</cp:revision>
  <cp:lastPrinted>2019-10-23T00:20:00Z</cp:lastPrinted>
  <dcterms:created xsi:type="dcterms:W3CDTF">2019-11-19T01:56:00Z</dcterms:created>
  <dcterms:modified xsi:type="dcterms:W3CDTF">2019-11-19T01:56:00Z</dcterms:modified>
</cp:coreProperties>
</file>