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7F61F9" w:rsidTr="007F61F9">
        <w:tc>
          <w:tcPr>
            <w:tcW w:w="957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F61F9" w:rsidRDefault="007F61F9">
            <w:pPr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СОВЕТ ДЕПУТАТОВ МУНИЦИПАЛЬНОГО ОБРАЗОВАНИЯ</w:t>
            </w:r>
          </w:p>
          <w:p w:rsidR="007F61F9" w:rsidRDefault="007F61F9">
            <w:pPr>
              <w:widowControl w:val="0"/>
              <w:snapToGrid w:val="0"/>
              <w:spacing w:line="276" w:lineRule="auto"/>
              <w:jc w:val="center"/>
              <w:rPr>
                <w:rFonts w:eastAsia="Times New Roman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«УСТЬ-КИРАНСКОЕ» КЯХТИНСКОГО РАЙОНА РЕСПУБЛИКИ БУРЯТИЯ</w:t>
            </w:r>
          </w:p>
        </w:tc>
      </w:tr>
    </w:tbl>
    <w:p w:rsidR="007F61F9" w:rsidRDefault="007F61F9" w:rsidP="007F61F9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</w:t>
      </w:r>
    </w:p>
    <w:p w:rsidR="007F61F9" w:rsidRDefault="007F61F9" w:rsidP="007F61F9">
      <w:pPr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РЕШЕНИЕ №  2-7с                          </w:t>
      </w:r>
    </w:p>
    <w:p w:rsidR="007F61F9" w:rsidRDefault="007F61F9" w:rsidP="007F61F9">
      <w:pPr>
        <w:rPr>
          <w:b/>
          <w:sz w:val="28"/>
          <w:szCs w:val="28"/>
        </w:rPr>
      </w:pPr>
    </w:p>
    <w:p w:rsidR="007F61F9" w:rsidRDefault="007F61F9" w:rsidP="007F61F9">
      <w:pPr>
        <w:jc w:val="center"/>
        <w:rPr>
          <w:b/>
          <w:sz w:val="28"/>
          <w:szCs w:val="28"/>
        </w:rPr>
      </w:pPr>
    </w:p>
    <w:p w:rsidR="007F61F9" w:rsidRDefault="007F61F9" w:rsidP="007F61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15мая  2017г.                              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сть-Киран</w:t>
      </w:r>
      <w:proofErr w:type="spellEnd"/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В соответствии  с частями 3,4 статьи 14 Федерального Закона от 06.10.2003г. №131-ФЗ « Об общих принципах организации местного самоуправления в Российской Федерации»  вопросы местного значения, предусмотренные пунктом 20 части 1 статьи 14   Федерального Закона от 06.10.2003г. №131-ФЗ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письмом Министерства строительства   и ЖКХ Российской Федерации «О перераспределении полномочий в области градостроительной деятельности» от 19.12.2016г. №42950-ХН/09, Уставом МО « 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», Совет депутатов  МО «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 xml:space="preserve">» решил: </w:t>
      </w: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7F61F9" w:rsidRDefault="007F61F9" w:rsidP="007F61F9">
      <w:pPr>
        <w:pStyle w:val="a3"/>
        <w:numPr>
          <w:ilvl w:val="0"/>
          <w:numId w:val="1"/>
        </w:numPr>
      </w:pPr>
      <w:r>
        <w:t xml:space="preserve">Отменить решение Совета депутатов МО « </w:t>
      </w:r>
      <w:proofErr w:type="spellStart"/>
      <w:r>
        <w:t>Усть-Киранское</w:t>
      </w:r>
      <w:proofErr w:type="spellEnd"/>
      <w:r>
        <w:t xml:space="preserve">» от 30.12.2016г. №2-6с « О внесении изменений в  Правила землепользования и застройки  МО « </w:t>
      </w:r>
      <w:proofErr w:type="spellStart"/>
      <w:r>
        <w:t>Усть-Киранское</w:t>
      </w:r>
      <w:proofErr w:type="spellEnd"/>
      <w:r>
        <w:t xml:space="preserve">» </w:t>
      </w:r>
      <w:proofErr w:type="spellStart"/>
      <w:r>
        <w:t>Кяхтинского</w:t>
      </w:r>
      <w:proofErr w:type="spellEnd"/>
      <w:r>
        <w:t xml:space="preserve"> района Республики Бурятия.</w:t>
      </w:r>
    </w:p>
    <w:p w:rsidR="007F61F9" w:rsidRDefault="007F61F9" w:rsidP="007F61F9">
      <w:pPr>
        <w:pStyle w:val="a3"/>
        <w:numPr>
          <w:ilvl w:val="0"/>
          <w:numId w:val="1"/>
        </w:numPr>
      </w:pPr>
      <w:r>
        <w:t>Обнародовать настоящее решение в установленном порядке.</w:t>
      </w:r>
    </w:p>
    <w:p w:rsidR="007F61F9" w:rsidRDefault="007F61F9" w:rsidP="007F61F9">
      <w:pPr>
        <w:pStyle w:val="a3"/>
        <w:numPr>
          <w:ilvl w:val="0"/>
          <w:numId w:val="1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 оставляю за собой.</w:t>
      </w:r>
    </w:p>
    <w:p w:rsidR="007F61F9" w:rsidRDefault="007F61F9" w:rsidP="007F61F9">
      <w:pPr>
        <w:pStyle w:val="a3"/>
        <w:numPr>
          <w:ilvl w:val="0"/>
          <w:numId w:val="1"/>
        </w:numPr>
      </w:pPr>
      <w:r>
        <w:t>Решение вступает в силу со дня его обнародования.</w:t>
      </w: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F61F9" w:rsidRDefault="007F61F9" w:rsidP="007F61F9">
      <w:pPr>
        <w:rPr>
          <w:sz w:val="28"/>
          <w:szCs w:val="28"/>
        </w:rPr>
      </w:pPr>
      <w:r>
        <w:rPr>
          <w:sz w:val="28"/>
          <w:szCs w:val="28"/>
        </w:rPr>
        <w:t xml:space="preserve">Глава МО « </w:t>
      </w:r>
      <w:proofErr w:type="spellStart"/>
      <w:r>
        <w:rPr>
          <w:sz w:val="28"/>
          <w:szCs w:val="28"/>
        </w:rPr>
        <w:t>Усть-Киранское</w:t>
      </w:r>
      <w:proofErr w:type="spellEnd"/>
      <w:r>
        <w:rPr>
          <w:sz w:val="28"/>
          <w:szCs w:val="28"/>
        </w:rPr>
        <w:t>»                            А.Б-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удаев</w:t>
      </w:r>
      <w:proofErr w:type="spellEnd"/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>
      <w:pPr>
        <w:rPr>
          <w:sz w:val="28"/>
          <w:szCs w:val="28"/>
        </w:rPr>
      </w:pPr>
    </w:p>
    <w:p w:rsidR="007F61F9" w:rsidRDefault="007F61F9" w:rsidP="007F61F9"/>
    <w:p w:rsidR="007F61F9" w:rsidRDefault="007F61F9" w:rsidP="007F61F9"/>
    <w:p w:rsidR="00866EEC" w:rsidRDefault="00866EEC">
      <w:bookmarkStart w:id="0" w:name="_GoBack"/>
      <w:bookmarkEnd w:id="0"/>
    </w:p>
    <w:sectPr w:rsidR="0086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32BE7"/>
    <w:multiLevelType w:val="hybridMultilevel"/>
    <w:tmpl w:val="1A5CAD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3F"/>
    <w:rsid w:val="007F61F9"/>
    <w:rsid w:val="00866EEC"/>
    <w:rsid w:val="0092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1F9"/>
    <w:pPr>
      <w:widowControl w:val="0"/>
      <w:snapToGrid w:val="0"/>
      <w:ind w:left="720"/>
      <w:contextualSpacing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1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F61F9"/>
    <w:pPr>
      <w:widowControl w:val="0"/>
      <w:snapToGrid w:val="0"/>
      <w:ind w:left="720"/>
      <w:contextualSpacing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Усть-Киран</dc:creator>
  <cp:keywords/>
  <dc:description/>
  <cp:lastModifiedBy>МО Усть-Киран</cp:lastModifiedBy>
  <cp:revision>3</cp:revision>
  <dcterms:created xsi:type="dcterms:W3CDTF">2017-12-14T02:14:00Z</dcterms:created>
  <dcterms:modified xsi:type="dcterms:W3CDTF">2017-12-14T02:15:00Z</dcterms:modified>
</cp:coreProperties>
</file>