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6" w:rsidRDefault="00574A06" w:rsidP="00574A06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74A06" w:rsidRDefault="00574A06" w:rsidP="00574A06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574A06" w:rsidRDefault="00574A06" w:rsidP="00574A06">
      <w:pPr>
        <w:jc w:val="center"/>
        <w:rPr>
          <w:b/>
        </w:rPr>
      </w:pPr>
      <w:r>
        <w:rPr>
          <w:b/>
        </w:rPr>
        <w:t xml:space="preserve">СЕЛЬСКОГО ПОСЕЛЕНИЯ «ЗАРЯНСКОЕ» </w:t>
      </w:r>
    </w:p>
    <w:p w:rsidR="00574A06" w:rsidRDefault="00574A06" w:rsidP="00574A06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574A06" w:rsidRDefault="00574A06" w:rsidP="00574A06">
      <w:pPr>
        <w:rPr>
          <w:b/>
        </w:rPr>
      </w:pPr>
    </w:p>
    <w:p w:rsidR="00574A06" w:rsidRDefault="00574A06" w:rsidP="00574A06">
      <w:pPr>
        <w:jc w:val="center"/>
        <w:rPr>
          <w:b/>
        </w:rPr>
      </w:pPr>
      <w:r>
        <w:rPr>
          <w:b/>
        </w:rPr>
        <w:t>РЕШЕНИЕ</w:t>
      </w:r>
    </w:p>
    <w:p w:rsidR="00574A06" w:rsidRDefault="00574A06" w:rsidP="00574A06">
      <w:pPr>
        <w:jc w:val="center"/>
        <w:rPr>
          <w:b/>
        </w:rPr>
      </w:pPr>
    </w:p>
    <w:p w:rsidR="00574A06" w:rsidRDefault="00574A06" w:rsidP="00574A06">
      <w:pPr>
        <w:tabs>
          <w:tab w:val="left" w:pos="6460"/>
        </w:tabs>
      </w:pPr>
      <w:r>
        <w:t xml:space="preserve">      у. Унгуркуй                                    №   1-25с                                                        11.12.2015г</w:t>
      </w:r>
    </w:p>
    <w:p w:rsidR="00574A06" w:rsidRDefault="00574A06" w:rsidP="00574A06">
      <w:pPr>
        <w:tabs>
          <w:tab w:val="left" w:pos="6460"/>
        </w:tabs>
      </w:pPr>
    </w:p>
    <w:p w:rsidR="00574A06" w:rsidRDefault="00574A06" w:rsidP="00574A06">
      <w:pPr>
        <w:tabs>
          <w:tab w:val="left" w:pos="6460"/>
        </w:tabs>
        <w:jc w:val="center"/>
        <w:rPr>
          <w:b/>
        </w:rPr>
      </w:pPr>
      <w:r>
        <w:rPr>
          <w:b/>
        </w:rPr>
        <w:t>Об утверждении  муниципального правового акта о внесении изменений и дополнений</w:t>
      </w:r>
    </w:p>
    <w:p w:rsidR="00574A06" w:rsidRDefault="00574A06" w:rsidP="00574A06">
      <w:pPr>
        <w:tabs>
          <w:tab w:val="left" w:pos="6460"/>
        </w:tabs>
        <w:jc w:val="center"/>
        <w:rPr>
          <w:b/>
        </w:rPr>
      </w:pPr>
      <w:r>
        <w:rPr>
          <w:b/>
        </w:rPr>
        <w:t>в Устав МО СП «Зарянское»</w:t>
      </w:r>
    </w:p>
    <w:p w:rsidR="00574A06" w:rsidRDefault="00574A06" w:rsidP="00574A06">
      <w:pPr>
        <w:tabs>
          <w:tab w:val="left" w:pos="6460"/>
        </w:tabs>
      </w:pPr>
    </w:p>
    <w:p w:rsidR="00574A06" w:rsidRDefault="00574A06" w:rsidP="00574A06">
      <w:pPr>
        <w:suppressAutoHyphens/>
        <w:ind w:firstLine="709"/>
        <w:jc w:val="both"/>
      </w:pPr>
      <w: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«Зарянское», Совет </w:t>
      </w:r>
      <w:r>
        <w:rPr>
          <w:bCs/>
        </w:rPr>
        <w:t>депутатов</w:t>
      </w:r>
      <w:r>
        <w:t xml:space="preserve"> сельского поселения «Зарянское»</w:t>
      </w:r>
    </w:p>
    <w:p w:rsidR="00574A06" w:rsidRDefault="00574A06" w:rsidP="00574A06">
      <w:pPr>
        <w:suppressAutoHyphens/>
        <w:ind w:firstLine="720"/>
        <w:jc w:val="both"/>
      </w:pPr>
    </w:p>
    <w:p w:rsidR="00574A06" w:rsidRDefault="00574A06" w:rsidP="00574A06">
      <w:pPr>
        <w:suppressAutoHyphens/>
        <w:jc w:val="center"/>
        <w:rPr>
          <w:bCs/>
        </w:rPr>
      </w:pPr>
      <w:r>
        <w:rPr>
          <w:bCs/>
        </w:rPr>
        <w:t>Р е ш и л:</w:t>
      </w:r>
    </w:p>
    <w:p w:rsidR="00574A06" w:rsidRDefault="00574A06" w:rsidP="00574A06">
      <w:pPr>
        <w:widowControl w:val="0"/>
        <w:adjustRightInd w:val="0"/>
        <w:ind w:firstLine="709"/>
        <w:jc w:val="both"/>
      </w:pPr>
    </w:p>
    <w:p w:rsidR="00574A06" w:rsidRDefault="00574A06" w:rsidP="00574A06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Внести в Устав муниципального образования сельского поселения «Зарянское» Кяхтинского района Республики Бурятия, принятый решением Совета депутатов от 08.04. 2015 года № 1-18С, следующие изменения и дополнения: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</w:rPr>
      </w:pP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rPr>
          <w:rStyle w:val="a5"/>
        </w:rPr>
        <w:t>1) в статье 2: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</w:rPr>
      </w:pPr>
      <w:r>
        <w:rPr>
          <w:rStyle w:val="a5"/>
        </w:rPr>
        <w:t>а) в пункте 7 после слов «</w:t>
      </w:r>
      <w:r>
        <w:t>физической культуры» дополнить словами «, школьного спорта»;</w:t>
      </w:r>
    </w:p>
    <w:p w:rsidR="00574A06" w:rsidRDefault="00574A06" w:rsidP="00574A06">
      <w:pPr>
        <w:autoSpaceDE w:val="0"/>
        <w:autoSpaceDN w:val="0"/>
        <w:adjustRightInd w:val="0"/>
        <w:ind w:firstLine="709"/>
        <w:jc w:val="both"/>
      </w:pPr>
      <w:r>
        <w:rPr>
          <w:rStyle w:val="a5"/>
        </w:rPr>
        <w:t>б) дополнить пунктом 22 следующего содержания: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2"/>
          <w:szCs w:val="22"/>
        </w:rPr>
        <w:t xml:space="preserve">«22) 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поселения;»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Часть 1 статьи 8 изложить в следующей редакции: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 части 1 статьи 9 слова «,Главы поселения» исключить;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часть 3 статьи 13 изложить в следующей редакции:</w:t>
      </w:r>
    </w:p>
    <w:p w:rsidR="00574A06" w:rsidRDefault="00574A06" w:rsidP="00574A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публичные слушания должны выноситься вопросы, предусмотренные частью 3 статьи 28 Федерального закона № 131-ФЗ.»;</w:t>
      </w:r>
    </w:p>
    <w:p w:rsidR="00574A06" w:rsidRDefault="00574A06" w:rsidP="00574A06">
      <w:pPr>
        <w:tabs>
          <w:tab w:val="left" w:pos="10065"/>
        </w:tabs>
        <w:ind w:firstLine="709"/>
        <w:jc w:val="both"/>
      </w:pPr>
    </w:p>
    <w:p w:rsidR="00574A06" w:rsidRDefault="00574A06" w:rsidP="00574A06">
      <w:pPr>
        <w:tabs>
          <w:tab w:val="left" w:pos="10065"/>
        </w:tabs>
        <w:ind w:firstLine="709"/>
        <w:jc w:val="both"/>
        <w:rPr>
          <w:b/>
        </w:rPr>
      </w:pPr>
      <w:r>
        <w:rPr>
          <w:b/>
        </w:rPr>
        <w:t>5) часть 8 статьи 16 изложить в следующей редакции:</w:t>
      </w:r>
    </w:p>
    <w:p w:rsidR="00574A06" w:rsidRDefault="00574A06" w:rsidP="00574A06">
      <w:pPr>
        <w:tabs>
          <w:tab w:val="left" w:pos="10065"/>
        </w:tabs>
        <w:ind w:firstLine="709"/>
        <w:jc w:val="both"/>
      </w:pPr>
      <w:r>
        <w:t xml:space="preserve">«8. </w:t>
      </w:r>
      <w:r>
        <w:rPr>
          <w:lang w:eastAsia="en-US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Бурятия.</w:t>
      </w:r>
      <w:r>
        <w:rPr>
          <w:iCs/>
        </w:rPr>
        <w:t>»;</w:t>
      </w:r>
    </w:p>
    <w:p w:rsidR="00574A06" w:rsidRDefault="00574A06" w:rsidP="00574A06">
      <w:pPr>
        <w:tabs>
          <w:tab w:val="left" w:pos="10065"/>
        </w:tabs>
        <w:ind w:firstLine="709"/>
        <w:jc w:val="both"/>
      </w:pPr>
    </w:p>
    <w:p w:rsidR="00574A06" w:rsidRDefault="00574A06" w:rsidP="00574A06">
      <w:pPr>
        <w:tabs>
          <w:tab w:val="left" w:pos="10065"/>
        </w:tabs>
        <w:ind w:firstLine="709"/>
        <w:jc w:val="both"/>
        <w:rPr>
          <w:b/>
        </w:rPr>
      </w:pPr>
      <w:r>
        <w:rPr>
          <w:b/>
        </w:rPr>
        <w:t>6) часть 1 статьи 21 дополнить пунктами 11,12, 13 следующего содержания:</w:t>
      </w:r>
    </w:p>
    <w:p w:rsidR="00574A06" w:rsidRDefault="00574A06" w:rsidP="00574A06">
      <w:pPr>
        <w:ind w:firstLine="709"/>
        <w:jc w:val="both"/>
      </w:pPr>
      <w: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574A06" w:rsidRDefault="00574A06" w:rsidP="00574A06">
      <w:pPr>
        <w:ind w:firstLine="709"/>
        <w:jc w:val="both"/>
      </w:pPr>
      <w: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bCs/>
        </w:rPr>
      </w:pPr>
      <w:r>
        <w:lastRenderedPageBreak/>
        <w:t>13) избрание Главы поселения из числа кандидатов, представленных конкурсной комиссией по результатам конкурса;»;</w:t>
      </w:r>
    </w:p>
    <w:p w:rsidR="00574A06" w:rsidRDefault="00574A06" w:rsidP="00574A06">
      <w:pPr>
        <w:pStyle w:val="a3"/>
        <w:spacing w:after="0"/>
        <w:ind w:left="0" w:firstLine="709"/>
        <w:jc w:val="both"/>
      </w:pPr>
    </w:p>
    <w:p w:rsidR="00574A06" w:rsidRDefault="00574A06" w:rsidP="00574A0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7) в статье 23:</w:t>
      </w:r>
    </w:p>
    <w:p w:rsidR="00574A06" w:rsidRDefault="00574A06" w:rsidP="00574A06">
      <w:pPr>
        <w:pStyle w:val="a3"/>
        <w:spacing w:after="0"/>
        <w:ind w:left="0" w:firstLine="709"/>
        <w:jc w:val="both"/>
      </w:pPr>
      <w:r>
        <w:t>а) в части 1 после слов «</w:t>
      </w:r>
      <w:r>
        <w:rPr>
          <w:rFonts w:cs="Arial"/>
        </w:rPr>
        <w:t xml:space="preserve">подотчетен населению» дополнить словами « и Совету депутатов поселения»; </w:t>
      </w:r>
    </w:p>
    <w:p w:rsidR="00574A06" w:rsidRDefault="00574A06" w:rsidP="00574A06">
      <w:pPr>
        <w:pStyle w:val="a3"/>
        <w:spacing w:after="0"/>
        <w:ind w:left="0" w:firstLine="709"/>
        <w:jc w:val="both"/>
      </w:pPr>
      <w:r>
        <w:t>б) часть 3 изложить в следующей редакции:</w:t>
      </w:r>
    </w:p>
    <w:p w:rsidR="00574A06" w:rsidRDefault="00574A06" w:rsidP="00574A06">
      <w:pPr>
        <w:autoSpaceDE w:val="0"/>
        <w:autoSpaceDN w:val="0"/>
        <w:adjustRightInd w:val="0"/>
        <w:ind w:firstLine="709"/>
        <w:jc w:val="both"/>
      </w:pPr>
      <w:r>
        <w:t>«3. Глава поселения избирается Советом депутатов из числа кандидатов, представленных конкурсной комиссией по результатам конкурса, сроком на 5 лет.</w:t>
      </w:r>
    </w:p>
    <w:p w:rsidR="00574A06" w:rsidRDefault="00574A06" w:rsidP="00574A06">
      <w:pPr>
        <w:autoSpaceDE w:val="0"/>
        <w:autoSpaceDN w:val="0"/>
        <w:adjustRightInd w:val="0"/>
        <w:ind w:firstLine="709"/>
        <w:jc w:val="both"/>
      </w:pPr>
      <w: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574A06" w:rsidRDefault="00574A06" w:rsidP="00574A06">
      <w:pPr>
        <w:tabs>
          <w:tab w:val="left" w:pos="10065"/>
        </w:tabs>
        <w:ind w:firstLine="709"/>
        <w:jc w:val="both"/>
      </w:pPr>
      <w:r>
        <w:t>При формировании конкурсной комиссии половина ее членов назначается Советом депутатов, а другая половина – Главой Кяхтинского района Республики Бурятия.»;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t xml:space="preserve">в) </w:t>
      </w:r>
      <w:r>
        <w:rPr>
          <w:rStyle w:val="a5"/>
        </w:rPr>
        <w:t xml:space="preserve">часть 4 изложить в следующей редакции: 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rPr>
          <w:rStyle w:val="a5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574A06" w:rsidRDefault="00574A06" w:rsidP="00574A06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rPr>
          <w:rStyle w:val="a5"/>
        </w:rPr>
        <w:t>г) абзац 2 части 8 признать утратившим силу;</w:t>
      </w: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  <w:b w:val="0"/>
        </w:rPr>
      </w:pPr>
      <w:r>
        <w:rPr>
          <w:rStyle w:val="a5"/>
        </w:rPr>
        <w:tab/>
        <w:t>д) часть 11 признать утратившим силу.</w:t>
      </w: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</w:rPr>
      </w:pP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  <w:b w:val="0"/>
        </w:rPr>
      </w:pPr>
      <w:r>
        <w:rPr>
          <w:rStyle w:val="a5"/>
        </w:rPr>
        <w:tab/>
        <w:t>8) в статье 25:</w:t>
      </w: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  <w:b w:val="0"/>
        </w:rPr>
      </w:pPr>
      <w:r>
        <w:rPr>
          <w:rStyle w:val="a5"/>
        </w:rPr>
        <w:tab/>
        <w:t>а)  пункт 1 части 6 изложить в следующей редакции:</w:t>
      </w:r>
    </w:p>
    <w:p w:rsidR="00574A06" w:rsidRDefault="00574A06" w:rsidP="00574A06">
      <w:pPr>
        <w:autoSpaceDE w:val="0"/>
        <w:autoSpaceDN w:val="0"/>
        <w:adjustRightInd w:val="0"/>
        <w:jc w:val="both"/>
      </w:pPr>
      <w:r>
        <w:rPr>
          <w:rStyle w:val="a5"/>
        </w:rPr>
        <w:tab/>
        <w:t xml:space="preserve">«1) </w:t>
      </w:r>
      <w: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организацией;».</w:t>
      </w: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  <w:b w:val="0"/>
        </w:rPr>
      </w:pPr>
      <w:r>
        <w:rPr>
          <w:rStyle w:val="a5"/>
        </w:rPr>
        <w:tab/>
        <w:t>б) часть 7 изложить в следующей реакции:</w:t>
      </w:r>
    </w:p>
    <w:p w:rsidR="00574A06" w:rsidRDefault="00574A06" w:rsidP="00574A0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t xml:space="preserve">«7. </w:t>
      </w:r>
      <w:r>
        <w:rPr>
          <w:rFonts w:ascii="Times New Roman" w:hAnsi="Times New Roman" w:cs="Times New Roman"/>
          <w:sz w:val="24"/>
          <w:szCs w:val="24"/>
        </w:rPr>
        <w:t>Депутат,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74A06" w:rsidRDefault="00574A06" w:rsidP="00574A06">
      <w:pPr>
        <w:tabs>
          <w:tab w:val="left" w:pos="709"/>
          <w:tab w:val="left" w:pos="10065"/>
        </w:tabs>
        <w:jc w:val="both"/>
        <w:rPr>
          <w:rStyle w:val="a5"/>
          <w:b w:val="0"/>
        </w:rPr>
      </w:pPr>
      <w:r>
        <w:rPr>
          <w:rStyle w:val="a5"/>
        </w:rPr>
        <w:tab/>
        <w:t>в) часть 13 изложить в следующей редакции:</w:t>
      </w:r>
    </w:p>
    <w:p w:rsidR="00574A06" w:rsidRDefault="00574A06" w:rsidP="00574A06">
      <w:pPr>
        <w:autoSpaceDE w:val="0"/>
        <w:autoSpaceDN w:val="0"/>
        <w:adjustRightInd w:val="0"/>
        <w:ind w:firstLine="708"/>
        <w:jc w:val="both"/>
      </w:pPr>
      <w:r>
        <w:rPr>
          <w:rStyle w:val="a5"/>
        </w:rPr>
        <w:t xml:space="preserve">«13. </w:t>
      </w:r>
      <w: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131-ФЗ».</w:t>
      </w:r>
    </w:p>
    <w:p w:rsidR="00574A06" w:rsidRDefault="00574A06" w:rsidP="00574A06">
      <w:pPr>
        <w:tabs>
          <w:tab w:val="left" w:pos="10065"/>
        </w:tabs>
        <w:jc w:val="both"/>
        <w:rPr>
          <w:rStyle w:val="a5"/>
          <w:b w:val="0"/>
        </w:rPr>
      </w:pPr>
    </w:p>
    <w:p w:rsidR="00574A06" w:rsidRDefault="00574A06" w:rsidP="00574A0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 Настоящее решение вступает в силу со дня его обнародования, произведенного после его государственной регистрации, за исключением пунктов для которых предусмотрен иной срок вступления в силу.</w:t>
      </w:r>
    </w:p>
    <w:p w:rsidR="00574A06" w:rsidRDefault="00574A06" w:rsidP="00574A06">
      <w:pPr>
        <w:widowControl w:val="0"/>
        <w:adjustRightInd w:val="0"/>
        <w:ind w:firstLine="709"/>
        <w:jc w:val="both"/>
        <w:rPr>
          <w:lang w:eastAsia="en-US"/>
        </w:rPr>
      </w:pPr>
      <w:r>
        <w:t>3. Положения</w:t>
      </w:r>
      <w:r>
        <w:rPr>
          <w:iCs/>
        </w:rPr>
        <w:t xml:space="preserve"> пунктов 3, 6, подпунктов «б», «в», «г», «д»  пункта 7 части 1 настоящего Решения </w:t>
      </w:r>
      <w:r>
        <w:rPr>
          <w:lang w:eastAsia="en-US"/>
        </w:rPr>
        <w:t xml:space="preserve">применяется после истечения срока полномочий главы поселения, </w:t>
      </w:r>
      <w:r>
        <w:t xml:space="preserve">избранного до вступления в силу </w:t>
      </w:r>
      <w:r>
        <w:rPr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574A06" w:rsidRDefault="00574A06" w:rsidP="00574A06">
      <w:pPr>
        <w:pStyle w:val="a3"/>
        <w:spacing w:after="0"/>
        <w:ind w:left="0" w:firstLine="709"/>
        <w:jc w:val="both"/>
      </w:pPr>
      <w:r>
        <w:t>4.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574A06" w:rsidRDefault="00574A06" w:rsidP="00574A06">
      <w:pPr>
        <w:pStyle w:val="a3"/>
        <w:spacing w:after="0"/>
        <w:ind w:left="0" w:firstLine="709"/>
        <w:jc w:val="both"/>
      </w:pPr>
      <w:r>
        <w:t xml:space="preserve">5.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«Зарянское»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74A06" w:rsidRDefault="00574A06" w:rsidP="00574A06">
      <w:pPr>
        <w:pStyle w:val="a3"/>
        <w:spacing w:after="0"/>
        <w:ind w:left="0" w:firstLine="709"/>
        <w:jc w:val="both"/>
      </w:pPr>
      <w:r>
        <w:t>6.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74A06" w:rsidRDefault="00574A06" w:rsidP="00574A06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>7. Контроль за исполнением настоящего решения оставляю за собой.</w:t>
      </w:r>
    </w:p>
    <w:p w:rsidR="00574A06" w:rsidRDefault="00574A06" w:rsidP="00574A06">
      <w:pPr>
        <w:ind w:firstLine="709"/>
      </w:pPr>
    </w:p>
    <w:p w:rsidR="00574A06" w:rsidRDefault="00574A06" w:rsidP="00574A06">
      <w:pPr>
        <w:ind w:firstLine="709"/>
      </w:pPr>
    </w:p>
    <w:p w:rsidR="00574A06" w:rsidRDefault="00574A06" w:rsidP="00574A06">
      <w:r>
        <w:t>Глава муниципального образования</w:t>
      </w:r>
    </w:p>
    <w:p w:rsidR="00574A06" w:rsidRDefault="00574A06" w:rsidP="00574A06">
      <w:r>
        <w:t>сельского поселения  «Зарянское»</w:t>
      </w:r>
      <w:r>
        <w:tab/>
      </w:r>
      <w:r>
        <w:tab/>
      </w:r>
      <w:r>
        <w:tab/>
      </w:r>
      <w:r>
        <w:tab/>
        <w:t xml:space="preserve">                                  Г.Л. Малыгина</w:t>
      </w:r>
    </w:p>
    <w:p w:rsidR="00574A06" w:rsidRDefault="00574A06" w:rsidP="00574A06">
      <w:pPr>
        <w:autoSpaceDE w:val="0"/>
        <w:autoSpaceDN w:val="0"/>
        <w:adjustRightInd w:val="0"/>
        <w:ind w:firstLine="709"/>
        <w:jc w:val="both"/>
      </w:pPr>
    </w:p>
    <w:p w:rsidR="00574A06" w:rsidRDefault="00574A06" w:rsidP="00574A06">
      <w:pPr>
        <w:tabs>
          <w:tab w:val="left" w:pos="6460"/>
        </w:tabs>
      </w:pPr>
    </w:p>
    <w:p w:rsidR="00574A06" w:rsidRDefault="00574A06" w:rsidP="00574A06">
      <w:pPr>
        <w:ind w:firstLine="709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>
      <w:pPr>
        <w:tabs>
          <w:tab w:val="left" w:pos="6460"/>
        </w:tabs>
        <w:jc w:val="right"/>
      </w:pPr>
    </w:p>
    <w:p w:rsidR="00574A06" w:rsidRDefault="00574A06" w:rsidP="00574A06"/>
    <w:p w:rsidR="00574A06" w:rsidRDefault="00574A06" w:rsidP="00574A06"/>
    <w:p w:rsidR="00574A06" w:rsidRDefault="00574A06" w:rsidP="00574A06"/>
    <w:p w:rsidR="00574A06" w:rsidRDefault="00574A06" w:rsidP="00574A06"/>
    <w:p w:rsidR="00574A06" w:rsidRDefault="00574A06" w:rsidP="00574A06"/>
    <w:p w:rsidR="00574A06" w:rsidRDefault="00574A06" w:rsidP="00574A06"/>
    <w:p w:rsidR="0082400A" w:rsidRDefault="0082400A">
      <w:bookmarkStart w:id="0" w:name="_GoBack"/>
      <w:bookmarkEnd w:id="0"/>
    </w:p>
    <w:sectPr w:rsidR="008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87"/>
    <w:rsid w:val="00574A06"/>
    <w:rsid w:val="0082400A"/>
    <w:rsid w:val="008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A06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A06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74A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574A06"/>
    <w:pPr>
      <w:spacing w:before="100" w:beforeAutospacing="1" w:after="100" w:afterAutospacing="1"/>
    </w:pPr>
  </w:style>
  <w:style w:type="character" w:styleId="a5">
    <w:name w:val="Strong"/>
    <w:basedOn w:val="a0"/>
    <w:qFormat/>
    <w:rsid w:val="00574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A06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A06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74A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574A06"/>
    <w:pPr>
      <w:spacing w:before="100" w:beforeAutospacing="1" w:after="100" w:afterAutospacing="1"/>
    </w:pPr>
  </w:style>
  <w:style w:type="character" w:styleId="a5">
    <w:name w:val="Strong"/>
    <w:basedOn w:val="a0"/>
    <w:qFormat/>
    <w:rsid w:val="00574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2018-05-31T05:28:00Z</dcterms:created>
  <dcterms:modified xsi:type="dcterms:W3CDTF">2018-05-31T05:28:00Z</dcterms:modified>
</cp:coreProperties>
</file>