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A8" w:rsidRDefault="001605A8" w:rsidP="001605A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605A8" w:rsidRDefault="001605A8" w:rsidP="001605A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«ЗАРЯНСКОЕ»</w:t>
      </w:r>
    </w:p>
    <w:p w:rsidR="001605A8" w:rsidRDefault="001605A8" w:rsidP="001605A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05A8" w:rsidRDefault="001605A8" w:rsidP="001605A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605A8" w:rsidRDefault="001605A8" w:rsidP="001605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05A8" w:rsidRDefault="001605A8" w:rsidP="001605A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1ноября  </w:t>
      </w:r>
      <w:r>
        <w:rPr>
          <w:sz w:val="28"/>
          <w:szCs w:val="28"/>
        </w:rPr>
        <w:t xml:space="preserve">2017 г.                      </w:t>
      </w:r>
      <w:bookmarkStart w:id="0" w:name="_GoBack"/>
      <w:bookmarkEnd w:id="0"/>
      <w:r>
        <w:rPr>
          <w:sz w:val="28"/>
          <w:szCs w:val="28"/>
        </w:rPr>
        <w:t xml:space="preserve"> №23       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1605A8" w:rsidRDefault="001605A8" w:rsidP="001605A8">
      <w:pPr>
        <w:rPr>
          <w:rFonts w:eastAsia="Calibri"/>
          <w:sz w:val="24"/>
          <w:szCs w:val="24"/>
          <w:lang w:eastAsia="en-US"/>
        </w:rPr>
      </w:pPr>
    </w:p>
    <w:p w:rsidR="001605A8" w:rsidRDefault="001605A8" w:rsidP="001605A8">
      <w:pPr>
        <w:spacing w:line="240" w:lineRule="auto"/>
        <w:jc w:val="center"/>
        <w:rPr>
          <w:sz w:val="24"/>
          <w:szCs w:val="24"/>
        </w:rPr>
      </w:pPr>
    </w:p>
    <w:p w:rsidR="001605A8" w:rsidRDefault="001605A8" w:rsidP="001605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Правил благоустройства территории сельского поселения</w:t>
      </w:r>
    </w:p>
    <w:p w:rsidR="001605A8" w:rsidRDefault="001605A8" w:rsidP="001605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 «</w:t>
      </w:r>
      <w:proofErr w:type="spellStart"/>
      <w:r>
        <w:rPr>
          <w:b/>
          <w:sz w:val="24"/>
          <w:szCs w:val="24"/>
        </w:rPr>
        <w:t>Зарянское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Кяхтинского</w:t>
      </w:r>
      <w:proofErr w:type="spellEnd"/>
      <w:r>
        <w:rPr>
          <w:b/>
          <w:sz w:val="24"/>
          <w:szCs w:val="24"/>
        </w:rPr>
        <w:t xml:space="preserve"> района Республики Бурятия»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ind w:firstLine="708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целях повышения качества уборки и содержания территорий, наведения чистоты и порядка, усиления контроля по этим направлениям деятельности и в соответствии с Федеральным законом «Об общих принципах организации местного самоуправления в Российской Федерации» от 06.10.2003 N 131-ФЗ, приказом министерства строительства и жилищно-коммунального хозяйства РФ «Об утверждении методических рекомендаций для подготовки  правил благоустройства территорий поселений, городских округов, внутригородских районов» от 13.04.2017</w:t>
      </w:r>
      <w:proofErr w:type="gramEnd"/>
      <w:r>
        <w:rPr>
          <w:sz w:val="24"/>
          <w:szCs w:val="24"/>
        </w:rPr>
        <w:t xml:space="preserve"> № 711/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»,постановляю: </w:t>
      </w:r>
    </w:p>
    <w:p w:rsidR="001605A8" w:rsidRDefault="001605A8" w:rsidP="001605A8">
      <w:pPr>
        <w:spacing w:line="240" w:lineRule="auto"/>
        <w:jc w:val="center"/>
        <w:rPr>
          <w:bCs/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1.Утвердить </w:t>
      </w:r>
      <w:r>
        <w:rPr>
          <w:sz w:val="24"/>
          <w:szCs w:val="24"/>
        </w:rPr>
        <w:t>Правила благоустройства территории сельского поселения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 района Республики Бурятия» (далее – Правила) согласно приложению № 1.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Руководителям организаций, учреждений и предприятий, расположенных на территории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всем юридическим и физическим лицам руководствоваться Правилами при проведении работ по внешнему благоустройству, санитарному содержанию и защите окружающей среды.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4.Обнародовать настоящее постановление на информационном стенде в здании администрации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и в сети «Интернет» (вкладка «Городские и сельские поселения» официального сайта МО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район»).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его официального обнародования.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ГлаваМ</w:t>
      </w:r>
      <w:proofErr w:type="gramStart"/>
      <w:r>
        <w:rPr>
          <w:sz w:val="24"/>
          <w:szCs w:val="24"/>
        </w:rPr>
        <w:t>О«</w:t>
      </w:r>
      <w:proofErr w:type="gramEnd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1605A8" w:rsidRDefault="001605A8" w:rsidP="001605A8">
      <w:pPr>
        <w:spacing w:line="240" w:lineRule="auto"/>
        <w:jc w:val="center"/>
        <w:rPr>
          <w:sz w:val="24"/>
          <w:szCs w:val="24"/>
        </w:rPr>
      </w:pPr>
    </w:p>
    <w:p w:rsidR="001605A8" w:rsidRDefault="001605A8" w:rsidP="001605A8">
      <w:pPr>
        <w:spacing w:line="240" w:lineRule="auto"/>
        <w:jc w:val="center"/>
        <w:rPr>
          <w:sz w:val="24"/>
          <w:szCs w:val="24"/>
        </w:rPr>
      </w:pPr>
    </w:p>
    <w:p w:rsidR="001605A8" w:rsidRDefault="001605A8" w:rsidP="001605A8">
      <w:pPr>
        <w:spacing w:line="240" w:lineRule="auto"/>
        <w:jc w:val="center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lang w:eastAsia="en-US"/>
        </w:rPr>
      </w:pPr>
    </w:p>
    <w:p w:rsidR="001605A8" w:rsidRDefault="001605A8" w:rsidP="001605A8">
      <w:pPr>
        <w:spacing w:line="240" w:lineRule="auto"/>
        <w:ind w:left="5812"/>
      </w:pPr>
      <w:r>
        <w:lastRenderedPageBreak/>
        <w:t>Приложение №1 к Постановлению Администрации муниципального образования «</w:t>
      </w:r>
      <w:proofErr w:type="spellStart"/>
      <w:r>
        <w:t>Зарянское</w:t>
      </w:r>
      <w:proofErr w:type="spellEnd"/>
      <w:r>
        <w:t xml:space="preserve">» </w:t>
      </w:r>
    </w:p>
    <w:p w:rsidR="001605A8" w:rsidRDefault="001605A8" w:rsidP="001605A8">
      <w:pPr>
        <w:spacing w:line="240" w:lineRule="auto"/>
        <w:ind w:left="5812"/>
      </w:pPr>
      <w:r>
        <w:t>от  1 ноября 2017 г.  № 23</w:t>
      </w:r>
    </w:p>
    <w:p w:rsidR="001605A8" w:rsidRDefault="001605A8" w:rsidP="001605A8">
      <w:pPr>
        <w:spacing w:line="240" w:lineRule="auto"/>
        <w:jc w:val="center"/>
        <w:rPr>
          <w:b/>
        </w:rPr>
      </w:pPr>
    </w:p>
    <w:p w:rsidR="001605A8" w:rsidRDefault="001605A8" w:rsidP="001605A8">
      <w:pPr>
        <w:spacing w:line="240" w:lineRule="auto"/>
        <w:jc w:val="center"/>
        <w:rPr>
          <w:b/>
        </w:rPr>
      </w:pPr>
      <w:r>
        <w:rPr>
          <w:b/>
        </w:rPr>
        <w:t>Правила благоустройства территории сельского поселения МО «</w:t>
      </w:r>
      <w:proofErr w:type="spellStart"/>
      <w:r>
        <w:rPr>
          <w:b/>
        </w:rPr>
        <w:t>Зарянское</w:t>
      </w:r>
      <w:proofErr w:type="spellEnd"/>
      <w:r>
        <w:rPr>
          <w:b/>
        </w:rPr>
        <w:t>»</w:t>
      </w:r>
    </w:p>
    <w:p w:rsidR="001605A8" w:rsidRDefault="001605A8" w:rsidP="001605A8">
      <w:pPr>
        <w:spacing w:line="240" w:lineRule="auto"/>
        <w:rPr>
          <w:b/>
        </w:rPr>
      </w:pPr>
    </w:p>
    <w:p w:rsidR="001605A8" w:rsidRDefault="001605A8" w:rsidP="001605A8">
      <w:pPr>
        <w:spacing w:line="240" w:lineRule="auto"/>
        <w:rPr>
          <w:b/>
        </w:rPr>
      </w:pPr>
      <w:r>
        <w:rPr>
          <w:b/>
        </w:rPr>
        <w:t xml:space="preserve">1. Общие положения </w:t>
      </w:r>
    </w:p>
    <w:p w:rsidR="001605A8" w:rsidRDefault="001605A8" w:rsidP="001605A8">
      <w:pPr>
        <w:spacing w:line="240" w:lineRule="auto"/>
      </w:pPr>
      <w:r>
        <w:t>1.1. Правила благоустройства территории сельского поселения МО «</w:t>
      </w:r>
      <w:proofErr w:type="spellStart"/>
      <w:r>
        <w:t>Зарянское</w:t>
      </w:r>
      <w:proofErr w:type="spellEnd"/>
      <w:r>
        <w:t>» (далее — Правила) в соответствии с действующим законодательством устанавливают порядок организации благоустройства и озеленения территории сельского поселения МО «</w:t>
      </w:r>
      <w:proofErr w:type="spellStart"/>
      <w:r>
        <w:t>Зарянское</w:t>
      </w:r>
      <w:proofErr w:type="spellEnd"/>
      <w:r>
        <w:t>» (далее — сельское поселение), содержания зеленых насаждений, очистки и уборки территории сельского поселения и обязательны для всех физических и юридических лиц независимо от их организационно-правовых форм.</w:t>
      </w:r>
    </w:p>
    <w:p w:rsidR="001605A8" w:rsidRDefault="001605A8" w:rsidP="001605A8">
      <w:pPr>
        <w:spacing w:line="240" w:lineRule="auto"/>
      </w:pPr>
      <w:r>
        <w:t>1.2. Физические и юридические лица независимо от их организационно-правовой формы обеспечивают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1605A8" w:rsidRDefault="001605A8" w:rsidP="001605A8">
      <w:pPr>
        <w:spacing w:line="240" w:lineRule="auto"/>
      </w:pPr>
      <w: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1605A8" w:rsidRDefault="001605A8" w:rsidP="001605A8">
      <w:pPr>
        <w:spacing w:line="240" w:lineRule="auto"/>
      </w:pPr>
      <w: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1605A8" w:rsidRDefault="001605A8" w:rsidP="001605A8">
      <w:pPr>
        <w:spacing w:line="240" w:lineRule="auto"/>
      </w:pPr>
      <w: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1605A8" w:rsidRDefault="001605A8" w:rsidP="001605A8">
      <w:pPr>
        <w:spacing w:line="240" w:lineRule="auto"/>
      </w:pPr>
      <w: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1605A8" w:rsidRDefault="001605A8" w:rsidP="001605A8">
      <w:pPr>
        <w:spacing w:line="240" w:lineRule="auto"/>
      </w:pPr>
      <w: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1605A8" w:rsidRDefault="001605A8" w:rsidP="001605A8">
      <w:pPr>
        <w:spacing w:line="240" w:lineRule="auto"/>
      </w:pPr>
      <w: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1605A8" w:rsidRDefault="001605A8" w:rsidP="001605A8">
      <w:pPr>
        <w:spacing w:line="240" w:lineRule="auto"/>
      </w:pPr>
      <w:r>
        <w:t>5) на территориях, где ведется строительство, - лица, получившие разрешение на строительство;</w:t>
      </w:r>
    </w:p>
    <w:p w:rsidR="001605A8" w:rsidRDefault="001605A8" w:rsidP="001605A8">
      <w:pPr>
        <w:spacing w:line="240" w:lineRule="auto"/>
      </w:pPr>
      <w: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1605A8" w:rsidRDefault="001605A8" w:rsidP="001605A8">
      <w:pPr>
        <w:spacing w:line="240" w:lineRule="auto"/>
      </w:pPr>
      <w: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1605A8" w:rsidRDefault="001605A8" w:rsidP="001605A8">
      <w:pPr>
        <w:spacing w:line="240" w:lineRule="auto"/>
      </w:pPr>
      <w:r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1605A8" w:rsidRDefault="001605A8" w:rsidP="001605A8">
      <w:pPr>
        <w:spacing w:line="240" w:lineRule="auto"/>
        <w:ind w:firstLine="708"/>
      </w:pPr>
      <w: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1605A8" w:rsidRDefault="001605A8" w:rsidP="001605A8">
      <w:pPr>
        <w:spacing w:line="240" w:lineRule="auto"/>
      </w:pPr>
      <w:r>
        <w:t xml:space="preserve">1.3. </w:t>
      </w:r>
      <w:proofErr w:type="gramStart"/>
      <w:r>
        <w:t xml:space="preserve">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</w:t>
      </w:r>
      <w:r>
        <w:lastRenderedPageBreak/>
        <w:t>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проездов, тротуаров, объектов озеленения, детских и спортивных площадок, автостоянок, площадок для сбора коммунальных отходов</w:t>
      </w:r>
      <w:proofErr w:type="gramEnd"/>
      <w:r>
        <w:t xml:space="preserve"> (далее - придомовая территория).</w:t>
      </w:r>
    </w:p>
    <w:p w:rsidR="001605A8" w:rsidRDefault="001605A8" w:rsidP="001605A8">
      <w:pPr>
        <w:spacing w:line="240" w:lineRule="auto"/>
      </w:pPr>
    </w:p>
    <w:p w:rsidR="001605A8" w:rsidRDefault="001605A8" w:rsidP="001605A8">
      <w:pPr>
        <w:spacing w:line="240" w:lineRule="auto"/>
        <w:rPr>
          <w:b/>
        </w:rPr>
      </w:pPr>
      <w:r>
        <w:rPr>
          <w:b/>
        </w:rPr>
        <w:t>2. Основные понятия</w:t>
      </w:r>
    </w:p>
    <w:p w:rsidR="001605A8" w:rsidRDefault="001605A8" w:rsidP="001605A8">
      <w:pPr>
        <w:spacing w:line="240" w:lineRule="auto"/>
      </w:pPr>
      <w:r>
        <w:rPr>
          <w:b/>
        </w:rPr>
        <w:t>Благоустройство территории сельского поселения</w:t>
      </w:r>
      <w:r>
        <w:t xml:space="preserve"> - комплекс предусмотренных правилами благоустройства территории сельского поселения мероприятий по содержанию территории, а также по проектированию, размещению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1605A8" w:rsidRDefault="001605A8" w:rsidP="001605A8">
      <w:pPr>
        <w:spacing w:line="240" w:lineRule="auto"/>
      </w:pPr>
      <w:r>
        <w:rPr>
          <w:b/>
        </w:rPr>
        <w:t>Внешний архитектурный облик сельского поселения</w:t>
      </w:r>
      <w:r>
        <w:t xml:space="preserve">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1605A8" w:rsidRDefault="001605A8" w:rsidP="001605A8">
      <w:pPr>
        <w:spacing w:line="240" w:lineRule="auto"/>
      </w:pPr>
      <w:r>
        <w:rPr>
          <w:b/>
        </w:rPr>
        <w:t>Зеленые насаждения</w:t>
      </w:r>
      <w:r>
        <w:t xml:space="preserve"> - древесная, древесно-кустарниковая, кустарниковая растительность.</w:t>
      </w:r>
    </w:p>
    <w:p w:rsidR="001605A8" w:rsidRDefault="001605A8" w:rsidP="001605A8">
      <w:pPr>
        <w:spacing w:line="240" w:lineRule="auto"/>
      </w:pPr>
      <w:r>
        <w:rPr>
          <w:b/>
        </w:rPr>
        <w:t>Земляные работы</w:t>
      </w:r>
      <w: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1605A8" w:rsidRDefault="001605A8" w:rsidP="001605A8">
      <w:pPr>
        <w:spacing w:line="240" w:lineRule="auto"/>
      </w:pPr>
      <w:r>
        <w:rPr>
          <w:b/>
        </w:rPr>
        <w:t>Зоны отдыха</w:t>
      </w:r>
      <w: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1605A8" w:rsidRDefault="001605A8" w:rsidP="001605A8">
      <w:pPr>
        <w:spacing w:line="240" w:lineRule="auto"/>
      </w:pPr>
      <w:r>
        <w:rPr>
          <w:b/>
        </w:rPr>
        <w:t>Контейнер для мусора</w:t>
      </w:r>
      <w: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</w:t>
      </w:r>
    </w:p>
    <w:p w:rsidR="001605A8" w:rsidRDefault="001605A8" w:rsidP="001605A8">
      <w:pPr>
        <w:spacing w:line="240" w:lineRule="auto"/>
      </w:pPr>
      <w:proofErr w:type="gramStart"/>
      <w:r>
        <w:rPr>
          <w:b/>
        </w:rPr>
        <w:t>Малые архитектурные формы</w:t>
      </w:r>
      <w:r>
        <w:t xml:space="preserve">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1605A8" w:rsidRDefault="001605A8" w:rsidP="001605A8">
      <w:pPr>
        <w:spacing w:line="240" w:lineRule="auto"/>
      </w:pPr>
      <w:r>
        <w:rPr>
          <w:b/>
        </w:rPr>
        <w:t>Маломобильные группы населения (МГН)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1605A8" w:rsidRDefault="001605A8" w:rsidP="001605A8">
      <w:pPr>
        <w:spacing w:line="240" w:lineRule="auto"/>
      </w:pPr>
      <w:proofErr w:type="gramStart"/>
      <w:r>
        <w:rPr>
          <w:b/>
        </w:rPr>
        <w:t>Некапитальные объекты (объекты, не являющиеся объектами капитального строительства)</w:t>
      </w:r>
      <w:r>
        <w:t xml:space="preserve"> - объекты, для возведения и (или) размещения которых не требуется получение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 вспомогательного назначения, в </w:t>
      </w:r>
      <w:proofErr w:type="spellStart"/>
      <w:r>
        <w:t>т.ч</w:t>
      </w:r>
      <w:proofErr w:type="spellEnd"/>
      <w:r>
        <w:t xml:space="preserve">. летние павильоны, торговые киоски, иные объекты мелкорозничной торговли, беседки, </w:t>
      </w:r>
      <w:proofErr w:type="spellStart"/>
      <w:r>
        <w:t>остановочныепавильоны</w:t>
      </w:r>
      <w:proofErr w:type="spellEnd"/>
      <w:r>
        <w:t>, наземные туалеты, металлические гаражи и другие подобные сооружения.</w:t>
      </w:r>
      <w:proofErr w:type="gramEnd"/>
    </w:p>
    <w:p w:rsidR="001605A8" w:rsidRDefault="001605A8" w:rsidP="001605A8">
      <w:pPr>
        <w:spacing w:line="240" w:lineRule="auto"/>
      </w:pPr>
      <w:proofErr w:type="gramStart"/>
      <w:r>
        <w:rPr>
          <w:b/>
        </w:rPr>
        <w:t>Объекты благоустройства</w:t>
      </w:r>
      <w: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1605A8" w:rsidRDefault="001605A8" w:rsidP="001605A8">
      <w:pPr>
        <w:spacing w:line="240" w:lineRule="auto"/>
      </w:pPr>
      <w: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1605A8" w:rsidRDefault="001605A8" w:rsidP="001605A8">
      <w:pPr>
        <w:spacing w:line="240" w:lineRule="auto"/>
      </w:pPr>
      <w:proofErr w:type="gramStart"/>
      <w: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  <w:proofErr w:type="gramEnd"/>
    </w:p>
    <w:p w:rsidR="001605A8" w:rsidRDefault="001605A8" w:rsidP="001605A8">
      <w:pPr>
        <w:spacing w:line="240" w:lineRule="auto"/>
      </w:pPr>
      <w:r>
        <w:t xml:space="preserve">- озелененные территории специального назначения - территории санитарно-защитных, </w:t>
      </w:r>
      <w:proofErr w:type="spellStart"/>
      <w:r>
        <w:t>водоохранных</w:t>
      </w:r>
      <w:proofErr w:type="spellEnd"/>
      <w:r>
        <w:t xml:space="preserve"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</w:t>
      </w:r>
      <w:r>
        <w:lastRenderedPageBreak/>
        <w:t>действие Федерального закона "Об особо охраняемых территориях".</w:t>
      </w:r>
    </w:p>
    <w:p w:rsidR="001605A8" w:rsidRDefault="001605A8" w:rsidP="001605A8">
      <w:pPr>
        <w:spacing w:line="240" w:lineRule="auto"/>
      </w:pPr>
      <w:r>
        <w:rPr>
          <w:b/>
        </w:rPr>
        <w:t>Содержание дорог</w:t>
      </w:r>
      <w: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605A8" w:rsidRDefault="001605A8" w:rsidP="001605A8">
      <w:pPr>
        <w:spacing w:line="240" w:lineRule="auto"/>
      </w:pPr>
      <w:r>
        <w:rPr>
          <w:b/>
        </w:rPr>
        <w:t>Содержание территории</w:t>
      </w:r>
      <w: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1605A8" w:rsidRDefault="001605A8" w:rsidP="001605A8">
      <w:pPr>
        <w:spacing w:line="240" w:lineRule="auto"/>
      </w:pPr>
      <w:r>
        <w:rPr>
          <w:b/>
        </w:rPr>
        <w:t>Специализированная организация</w:t>
      </w:r>
      <w: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1605A8" w:rsidRDefault="001605A8" w:rsidP="001605A8">
      <w:pPr>
        <w:spacing w:line="240" w:lineRule="auto"/>
      </w:pPr>
      <w:r>
        <w:rPr>
          <w:b/>
        </w:rPr>
        <w:t>Твердые коммунальные отходы (ТКО)</w:t>
      </w:r>
      <w: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605A8" w:rsidRDefault="001605A8" w:rsidP="001605A8">
      <w:pPr>
        <w:spacing w:line="240" w:lineRule="auto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1605A8" w:rsidRDefault="001605A8" w:rsidP="001605A8">
      <w:pPr>
        <w:spacing w:line="240" w:lineRule="auto"/>
      </w:pPr>
      <w:r>
        <w:rPr>
          <w:b/>
        </w:rPr>
        <w:t>Фасад</w:t>
      </w:r>
      <w:r>
        <w:t xml:space="preserve"> - наружная стена здания, строения либо сооружения.</w:t>
      </w:r>
    </w:p>
    <w:p w:rsidR="001605A8" w:rsidRDefault="001605A8" w:rsidP="001605A8">
      <w:pPr>
        <w:spacing w:line="240" w:lineRule="auto"/>
      </w:pPr>
      <w:proofErr w:type="gramStart"/>
      <w: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1605A8" w:rsidRDefault="001605A8" w:rsidP="001605A8">
      <w:pPr>
        <w:spacing w:line="240" w:lineRule="auto"/>
      </w:pPr>
      <w:r>
        <w:rPr>
          <w:b/>
        </w:rPr>
        <w:t>Элементы благоустройства территории</w:t>
      </w:r>
      <w: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605A8" w:rsidRDefault="001605A8" w:rsidP="001605A8">
      <w:pPr>
        <w:spacing w:line="240" w:lineRule="auto"/>
        <w:rPr>
          <w:b/>
        </w:rPr>
      </w:pPr>
    </w:p>
    <w:p w:rsidR="001605A8" w:rsidRDefault="001605A8" w:rsidP="001605A8">
      <w:pPr>
        <w:spacing w:line="240" w:lineRule="auto"/>
        <w:rPr>
          <w:b/>
        </w:rPr>
      </w:pPr>
      <w:r>
        <w:rPr>
          <w:b/>
        </w:rPr>
        <w:t>3. Проектирование и устройство зданий, строений и сооружений</w:t>
      </w:r>
    </w:p>
    <w:p w:rsidR="001605A8" w:rsidRDefault="001605A8" w:rsidP="001605A8">
      <w:pPr>
        <w:spacing w:line="240" w:lineRule="auto"/>
      </w:pPr>
      <w:r>
        <w:t xml:space="preserve">3.1. Проектирование зданий, строений, сооружений на территории сельского поселения осуществляется в соответствии </w:t>
      </w:r>
      <w:proofErr w:type="spellStart"/>
      <w:r>
        <w:t>справилами</w:t>
      </w:r>
      <w:proofErr w:type="spellEnd"/>
      <w:r>
        <w:t xml:space="preserve"> землепользования и застройки, документацией по планировке территории сельского поселения.</w:t>
      </w:r>
    </w:p>
    <w:p w:rsidR="001605A8" w:rsidRDefault="001605A8" w:rsidP="001605A8">
      <w:pPr>
        <w:spacing w:line="240" w:lineRule="auto"/>
      </w:pPr>
      <w:r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1605A8" w:rsidRDefault="001605A8" w:rsidP="001605A8">
      <w:pPr>
        <w:spacing w:line="240" w:lineRule="auto"/>
      </w:pPr>
      <w: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1605A8" w:rsidRDefault="001605A8" w:rsidP="001605A8">
      <w:pPr>
        <w:spacing w:line="240" w:lineRule="auto"/>
      </w:pPr>
      <w:r>
        <w:t xml:space="preserve">3.4. Проектирование и оборудование детских площадок осуществляется в соответствии с требованиями СанПиН 2.2.1/2.1.1.1200-03, требованиями ГОСТ </w:t>
      </w:r>
      <w:proofErr w:type="gramStart"/>
      <w:r>
        <w:t>Р</w:t>
      </w:r>
      <w:proofErr w:type="gramEnd"/>
      <w: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>
        <w:t>ударопоглощающее</w:t>
      </w:r>
      <w:proofErr w:type="spellEnd"/>
      <w:r>
        <w:t xml:space="preserve"> покрытие, игровое оборудование, скамьи и урны. Детская площадка должна быть освещена.</w:t>
      </w:r>
    </w:p>
    <w:p w:rsidR="001605A8" w:rsidRDefault="001605A8" w:rsidP="001605A8">
      <w:pPr>
        <w:spacing w:line="240" w:lineRule="auto"/>
      </w:pPr>
      <w:r>
        <w:t>3.5. Площадки отдыха размещаются в соответствии СанПиН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1605A8" w:rsidRDefault="001605A8" w:rsidP="001605A8">
      <w:pPr>
        <w:spacing w:line="240" w:lineRule="auto"/>
      </w:pPr>
      <w:r>
        <w:t xml:space="preserve">3.6. Проектирование и оборудование спортивных площадок осуществляется в соответствии </w:t>
      </w:r>
      <w:r>
        <w:lastRenderedPageBreak/>
        <w:t xml:space="preserve">с требованиями ГОСТ </w:t>
      </w:r>
      <w:proofErr w:type="gramStart"/>
      <w:r>
        <w:t>Р</w:t>
      </w:r>
      <w:proofErr w:type="gramEnd"/>
      <w: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>
        <w:t>ударопоглощающее</w:t>
      </w:r>
      <w:proofErr w:type="spellEnd"/>
      <w:r>
        <w:t xml:space="preserve"> покрытие, спортивное оборудование. Рекомендуется озеленение и ограждение площадки.</w:t>
      </w:r>
    </w:p>
    <w:p w:rsidR="001605A8" w:rsidRDefault="001605A8" w:rsidP="001605A8">
      <w:pPr>
        <w:spacing w:line="240" w:lineRule="auto"/>
      </w:pPr>
      <w:r>
        <w:t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21-02-99; СП 113.1333.2012, СанПиН 2.2.1/2.1.1.1200-03.</w:t>
      </w:r>
    </w:p>
    <w:p w:rsidR="001605A8" w:rsidRDefault="001605A8" w:rsidP="001605A8">
      <w:pPr>
        <w:spacing w:line="240" w:lineRule="auto"/>
      </w:pPr>
      <w:r>
        <w:t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иметь информационное оборудование. На площадке должны быть установлены скамейки и урны для мусора.</w:t>
      </w:r>
    </w:p>
    <w:p w:rsidR="001605A8" w:rsidRDefault="001605A8" w:rsidP="001605A8">
      <w:pPr>
        <w:spacing w:line="240" w:lineRule="auto"/>
      </w:pPr>
      <w:r>
        <w:t>3.9. К пешеходным коммуникациям относят: тротуары, аллеи, дорожки, тропинки.</w:t>
      </w:r>
    </w:p>
    <w:p w:rsidR="001605A8" w:rsidRDefault="001605A8" w:rsidP="001605A8">
      <w:pPr>
        <w:spacing w:line="240" w:lineRule="auto"/>
      </w:pPr>
      <w:r>
        <w:t>3.10. Проектирование и оборудование пешеходных коммуникаций производится в соответствии со СП 42.13330-2011 и СП 140.13330.2012.</w:t>
      </w:r>
    </w:p>
    <w:p w:rsidR="001605A8" w:rsidRDefault="001605A8" w:rsidP="001605A8">
      <w:pPr>
        <w:spacing w:line="240" w:lineRule="auto"/>
        <w:rPr>
          <w:b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>Правила содержания зданий, фасадов зданий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4.3. Ответственные лица обязаны при содержании зданий, строений, сооружений обеспечить: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в сроки, установленные соответствующими СНиП,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восстановление, ремонт и своевременную очистку </w:t>
      </w:r>
      <w:proofErr w:type="spellStart"/>
      <w:r>
        <w:rPr>
          <w:sz w:val="24"/>
          <w:szCs w:val="24"/>
        </w:rPr>
        <w:t>отмосток</w:t>
      </w:r>
      <w:proofErr w:type="spellEnd"/>
      <w:r>
        <w:rPr>
          <w:sz w:val="24"/>
          <w:szCs w:val="24"/>
        </w:rPr>
        <w:t>, приямков цокольных окон и входов в подвалы;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своевременное мытье окон и витрин, вывесок и указателей;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очистку от надписей, рисунков, объявлений, плакатов и иной информационно-</w:t>
      </w:r>
      <w:r>
        <w:rPr>
          <w:sz w:val="24"/>
          <w:szCs w:val="24"/>
        </w:rPr>
        <w:lastRenderedPageBreak/>
        <w:t>печатной продукции;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своевременную очистку крыш, козырьков, карнизов, балконов и лоджий от сосулек, снежного покрова и наледи;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немедленный вывоз сброшенного с крыш, козырьков, карнизов, балконов и лоджий снега и наледи;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содержание</w:t>
      </w:r>
      <w:r>
        <w:rPr>
          <w:sz w:val="24"/>
          <w:szCs w:val="24"/>
        </w:rPr>
        <w:t xml:space="preserve"> зданий, строений, сооружений в исправном состоянии; 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содержание</w:t>
      </w:r>
      <w:r>
        <w:rPr>
          <w:sz w:val="24"/>
          <w:szCs w:val="24"/>
        </w:rPr>
        <w:t xml:space="preserve"> ограждений зданий, строений, сооружений с соблюдением требований настоящих Правил;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отсутствие на зданиях, строениях, сооружениях </w:t>
      </w:r>
      <w:proofErr w:type="spellStart"/>
      <w:r>
        <w:rPr>
          <w:sz w:val="24"/>
          <w:szCs w:val="24"/>
        </w:rPr>
        <w:t>несанкционированно</w:t>
      </w:r>
      <w:proofErr w:type="spellEnd"/>
      <w:r>
        <w:rPr>
          <w:sz w:val="24"/>
          <w:szCs w:val="24"/>
        </w:rPr>
        <w:t xml:space="preserve">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осуществление</w:t>
      </w:r>
      <w:r>
        <w:rPr>
          <w:sz w:val="24"/>
          <w:szCs w:val="24"/>
        </w:rPr>
        <w:t xml:space="preserve"> ежедневной уборки от мусора, снега и наледи </w:t>
      </w:r>
      <w:proofErr w:type="spellStart"/>
      <w:r>
        <w:rPr>
          <w:sz w:val="24"/>
          <w:szCs w:val="24"/>
        </w:rPr>
        <w:t>отмосток</w:t>
      </w:r>
      <w:proofErr w:type="spellEnd"/>
      <w:r>
        <w:rPr>
          <w:sz w:val="24"/>
          <w:szCs w:val="24"/>
        </w:rPr>
        <w:t>, приямков цокольных окон и входов в подвалы, фасадов и ограждений, козырьков, балконов и лоджий, крыш;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выполнение</w:t>
      </w:r>
      <w:r>
        <w:rPr>
          <w:sz w:val="24"/>
          <w:szCs w:val="24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4.4. При устройстве и изменении элементов фасада или цветового решения учитывается: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историко-культурная ценность здания;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соответствие комплексному решению и архитектурному облику;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назначение, характер использования помещений;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надежность, безопасность элементов и конструкций.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должны соответствовать комплексному решению фасада.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4.10. При оформлении фасадов зданий не допускается: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частичная окраска фасадов зданий;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нанесение рисунков, надписей (граффити) на фасадах зданий;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изменение </w:t>
      </w:r>
      <w:proofErr w:type="gramStart"/>
      <w:r>
        <w:rPr>
          <w:sz w:val="24"/>
          <w:szCs w:val="24"/>
        </w:rPr>
        <w:t>архитектурного решения</w:t>
      </w:r>
      <w:proofErr w:type="gramEnd"/>
      <w:r>
        <w:rPr>
          <w:sz w:val="24"/>
          <w:szCs w:val="24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4.11.Текущий ремонт, в том числе окраска фасадов, проводится с учетом </w:t>
      </w:r>
      <w:proofErr w:type="gramStart"/>
      <w:r>
        <w:rPr>
          <w:sz w:val="24"/>
          <w:szCs w:val="24"/>
        </w:rPr>
        <w:t>концепции общего цветового решения застройки улиц соответствующей территории сельского поселения</w:t>
      </w:r>
      <w:proofErr w:type="gramEnd"/>
      <w:r>
        <w:rPr>
          <w:sz w:val="24"/>
          <w:szCs w:val="24"/>
        </w:rPr>
        <w:t xml:space="preserve"> не реже 1 раза в 10 лет.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4.15. Кровля зданий, сооружений, элементы водоотводящей системы, оголовки дымоходов и </w:t>
      </w:r>
      <w:proofErr w:type="spellStart"/>
      <w:r>
        <w:rPr>
          <w:sz w:val="24"/>
          <w:szCs w:val="24"/>
        </w:rPr>
        <w:t>вентсистем</w:t>
      </w:r>
      <w:proofErr w:type="spellEnd"/>
      <w:r>
        <w:rPr>
          <w:sz w:val="24"/>
          <w:szCs w:val="24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</w:t>
      </w:r>
      <w:proofErr w:type="gramStart"/>
      <w:r>
        <w:rPr>
          <w:sz w:val="24"/>
          <w:szCs w:val="24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4.19. Ограждение территории зданий и сооружений.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к устройству ограждений: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единое решение в границах объекта благоустройства;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безопасность, комфорт.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допускается: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непрозрачных ограждений на внутриквартальных территориях.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Уборка территории сельского поселения.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>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>
        <w:rPr>
          <w:sz w:val="24"/>
          <w:szCs w:val="24"/>
        </w:rPr>
        <w:t>помойниц</w:t>
      </w:r>
      <w:proofErr w:type="spellEnd"/>
      <w:r>
        <w:rPr>
          <w:sz w:val="24"/>
          <w:szCs w:val="24"/>
        </w:rPr>
        <w:t xml:space="preserve"> для сбора жидких отходов в </w:t>
      </w:r>
      <w:proofErr w:type="spellStart"/>
      <w:r>
        <w:rPr>
          <w:sz w:val="24"/>
          <w:szCs w:val="24"/>
        </w:rPr>
        <w:t>полублагоустроенном</w:t>
      </w:r>
      <w:proofErr w:type="spellEnd"/>
      <w:r>
        <w:rPr>
          <w:sz w:val="24"/>
          <w:szCs w:val="24"/>
        </w:rPr>
        <w:t xml:space="preserve"> жилищном фонде в соответствии с </w:t>
      </w:r>
      <w:r>
        <w:rPr>
          <w:sz w:val="24"/>
          <w:szCs w:val="24"/>
        </w:rPr>
        <w:lastRenderedPageBreak/>
        <w:t>требованиями законодательства в области обеспечения санитарно-эпидемиологического благополучия населения.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5.3.Ответственность за организацию и производство уборочных работ возлагается: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 уборку мест временной уличной торговли - на лиц, осуществляющих торговую деятельность.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sz w:val="24"/>
          <w:szCs w:val="24"/>
        </w:rPr>
        <w:t>мусоровозный</w:t>
      </w:r>
      <w:proofErr w:type="spellEnd"/>
      <w:r>
        <w:rPr>
          <w:sz w:val="24"/>
          <w:szCs w:val="24"/>
        </w:rPr>
        <w:t xml:space="preserve"> транспорт, рекомендуется производить работникам организации, осуществляющей транспортирование отходов.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5.8. При уборке в ночное время должны быть приняты меры, предупреждающие шум.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5.9. Установлен запрет на установку устройств наливных помоек, разлив помоев и </w:t>
      </w:r>
      <w:r>
        <w:rPr>
          <w:sz w:val="24"/>
          <w:szCs w:val="24"/>
        </w:rPr>
        <w:lastRenderedPageBreak/>
        <w:t>нечистот за территорией домов и улиц, вынос отходов на уличные проезды.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5.10. Должен быть обеспечен свободный подъезд непосредственно к мусоросборникам и выгребным ямам.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Особенности уборки в весенне-летний период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6.1. Весенне-летняя уборка производится с 15 апреля по 15 октября и предусматривает мойку, </w:t>
      </w:r>
      <w:proofErr w:type="gramStart"/>
      <w:r>
        <w:rPr>
          <w:sz w:val="24"/>
          <w:szCs w:val="24"/>
        </w:rPr>
        <w:t>полив</w:t>
      </w:r>
      <w:proofErr w:type="gramEnd"/>
      <w:r>
        <w:rPr>
          <w:sz w:val="24"/>
          <w:szCs w:val="24"/>
        </w:rPr>
        <w:t xml:space="preserve"> и подметание проезжей части улиц, тротуаров, площадей.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6.2. В зависимости от климатических условий правовым актом Главы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период весенне-летней уборки может быть изменен.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6.3. Уборка лотков и бордюр от песка, пыли, мусора должна завершаться к 7 часам утра.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7.Особенности уборки территории в осенне-зимний период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7.2. В зависимости от климатических условий правовым актом Главы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период осенне-зимний уборки может быть изменен.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7.8. Тротуары посыпаются сухим песком без хлоридов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7.12. Вывоз снега разрешено осуществлять только на специально отведенные места отвала.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Содержание элементов благоустройства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</w:t>
      </w:r>
      <w:proofErr w:type="spellStart"/>
      <w:r>
        <w:rPr>
          <w:sz w:val="24"/>
          <w:szCs w:val="24"/>
        </w:rPr>
        <w:t>Минжилкомоза</w:t>
      </w:r>
      <w:proofErr w:type="spellEnd"/>
      <w:r>
        <w:rPr>
          <w:sz w:val="24"/>
          <w:szCs w:val="24"/>
        </w:rPr>
        <w:t xml:space="preserve"> от 12.05.1988 N 120, с ГОСТ 24940-96 «Здания и сооружения. Методы измерения освещенности».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8.3. В стационарных установках наружного освещения рекомендуется применять </w:t>
      </w:r>
      <w:proofErr w:type="spellStart"/>
      <w:r>
        <w:rPr>
          <w:sz w:val="24"/>
          <w:szCs w:val="24"/>
        </w:rPr>
        <w:t>энергоэффективные</w:t>
      </w:r>
      <w:proofErr w:type="spellEnd"/>
      <w:r>
        <w:rPr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Элементы озеленения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>
        <w:rPr>
          <w:sz w:val="24"/>
          <w:szCs w:val="24"/>
        </w:rPr>
        <w:t xml:space="preserve">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</w:t>
      </w:r>
      <w:r>
        <w:rPr>
          <w:sz w:val="24"/>
          <w:szCs w:val="24"/>
        </w:rPr>
        <w:lastRenderedPageBreak/>
        <w:t>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9.4. Запрещается посадка деревьев в пределах охранных зон инженерных сетей и подземных коммуникаций.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9.5.Содержание зеленых насаждений,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</w:t>
      </w:r>
      <w:proofErr w:type="gramEnd"/>
      <w:r>
        <w:rPr>
          <w:sz w:val="24"/>
          <w:szCs w:val="24"/>
        </w:rPr>
        <w:t>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1605A8" w:rsidRDefault="001605A8" w:rsidP="001605A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производить самовольную вырубку и посадку зеленых насаждений;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повреждать зеленые насаждения;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производить распашку земель;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выгул домашних животных, выпас скота и домашней птицы;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сбрасывать смет и другие отходы;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ездить по зеленым насаждениям и парковать автотранспорт на газонах;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устанавливать металлические гаражи.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Содержание элементов зеленых насаждений. 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</w:t>
      </w:r>
      <w:r>
        <w:rPr>
          <w:sz w:val="24"/>
          <w:szCs w:val="24"/>
        </w:rPr>
        <w:lastRenderedPageBreak/>
        <w:t>объектов ландшафтной архитектуры должна производиться по проектам, согласованным с администрацией сельского поселения.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Оформление и размещение вывесок, рекламы и витрин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11.3.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 Размещение и содержание малых архитектурных форм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12.1. Основными требованиями к малым архитектурным формам являются: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12.2. При выборе малых архитектурных форм рекомендуется пользоваться каталогами сертифицированных изделий.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proofErr w:type="gramStart"/>
      <w:r>
        <w:rPr>
          <w:sz w:val="24"/>
          <w:szCs w:val="24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</w:t>
      </w:r>
      <w:proofErr w:type="spellStart"/>
      <w:r>
        <w:rPr>
          <w:sz w:val="24"/>
          <w:szCs w:val="24"/>
        </w:rPr>
        <w:t>движения"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одержание</w:t>
      </w:r>
      <w:proofErr w:type="spellEnd"/>
      <w:r>
        <w:rPr>
          <w:sz w:val="24"/>
          <w:szCs w:val="24"/>
        </w:rPr>
        <w:t xml:space="preserve"> автомобильных дорог местного значения осуществляется в соответствии с приказом Минтранса России от 16.11.2012 N 402 "Об </w:t>
      </w:r>
      <w:r>
        <w:rPr>
          <w:sz w:val="24"/>
          <w:szCs w:val="24"/>
        </w:rPr>
        <w:lastRenderedPageBreak/>
        <w:t>утверждении Классификации работ по капитальному ремонту, ремонту и содержанию автомобильных дорог".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12.9. Владельцы инженерных сетей и коммуникаций: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осуществляют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наличием и исправным состоянием люков и их крышек на колодцах;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Освещение территории 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13.1. Освещение территории сельского поселения осуществляется </w:t>
      </w:r>
      <w:proofErr w:type="spellStart"/>
      <w:r>
        <w:rPr>
          <w:sz w:val="24"/>
          <w:szCs w:val="24"/>
        </w:rPr>
        <w:t>энергоснабжающими</w:t>
      </w:r>
      <w:proofErr w:type="spellEnd"/>
      <w:r>
        <w:rPr>
          <w:sz w:val="24"/>
          <w:szCs w:val="24"/>
        </w:rPr>
        <w:t xml:space="preserve">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Праздничное оформление территории 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proofErr w:type="gramStart"/>
      <w:r>
        <w:rPr>
          <w:sz w:val="24"/>
          <w:szCs w:val="24"/>
        </w:rPr>
        <w:t>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администрацией сельского поселения.</w:t>
      </w: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</w:p>
    <w:p w:rsidR="001605A8" w:rsidRDefault="001605A8" w:rsidP="001605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 Ответственность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spacing w:line="240" w:lineRule="auto"/>
        <w:rPr>
          <w:sz w:val="24"/>
          <w:szCs w:val="24"/>
        </w:rPr>
      </w:pPr>
    </w:p>
    <w:p w:rsidR="001605A8" w:rsidRDefault="001605A8" w:rsidP="001605A8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5A8" w:rsidRDefault="001605A8" w:rsidP="001605A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5A8" w:rsidRDefault="001605A8" w:rsidP="001605A8"/>
    <w:p w:rsidR="00007AB5" w:rsidRDefault="00007AB5"/>
    <w:sectPr w:rsidR="0000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B"/>
    <w:rsid w:val="00007AB5"/>
    <w:rsid w:val="001605A8"/>
    <w:rsid w:val="004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605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605A8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605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605A8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2017-11-13T01:36:00Z</dcterms:created>
  <dcterms:modified xsi:type="dcterms:W3CDTF">2017-11-13T02:23:00Z</dcterms:modified>
</cp:coreProperties>
</file>