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03" w:rsidRDefault="00263103" w:rsidP="0026310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МКУ АДМИНИСТРАЦИЯ  МУНИЦИПАЛЬНОГО ОБРАЗОВАНИЯ  «ЗАРЯНСКОЕ»  КЯХТИНСКОГО РАЙОНА  РЕСПУБЛИКА БУРЯТИЯ</w:t>
      </w: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От 17 марта  2017г                                                                          с. </w:t>
      </w:r>
      <w:proofErr w:type="spellStart"/>
      <w:r>
        <w:rPr>
          <w:sz w:val="28"/>
          <w:szCs w:val="28"/>
        </w:rPr>
        <w:t>Унгуркуй</w:t>
      </w:r>
      <w:proofErr w:type="spellEnd"/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>ПОВЕСТКА СОБРАНИЯ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>1.Отчет главы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   Малыгина Г.Л.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>2.Информация  ветврача  Игумнова Н.Н.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3.Информация  участкового  </w:t>
      </w:r>
      <w:proofErr w:type="spellStart"/>
      <w:r>
        <w:rPr>
          <w:sz w:val="28"/>
          <w:szCs w:val="28"/>
        </w:rPr>
        <w:t>Залтуев</w:t>
      </w:r>
      <w:proofErr w:type="spellEnd"/>
      <w:r>
        <w:rPr>
          <w:sz w:val="28"/>
          <w:szCs w:val="28"/>
        </w:rPr>
        <w:t xml:space="preserve"> А.Д.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>4.Информация  специалистов  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 район»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>5. Разное.</w:t>
      </w: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Pr="00263103" w:rsidRDefault="00263103" w:rsidP="00263103">
      <w:pPr>
        <w:rPr>
          <w:sz w:val="28"/>
          <w:szCs w:val="28"/>
        </w:rPr>
      </w:pPr>
    </w:p>
    <w:p w:rsidR="00263103" w:rsidRPr="00263103" w:rsidRDefault="00263103" w:rsidP="00263103">
      <w:pPr>
        <w:rPr>
          <w:sz w:val="28"/>
          <w:szCs w:val="28"/>
        </w:rPr>
      </w:pPr>
    </w:p>
    <w:p w:rsidR="00263103" w:rsidRPr="00263103" w:rsidRDefault="00263103" w:rsidP="00263103">
      <w:pPr>
        <w:rPr>
          <w:sz w:val="28"/>
          <w:szCs w:val="28"/>
        </w:rPr>
      </w:pPr>
    </w:p>
    <w:p w:rsidR="00263103" w:rsidRPr="00263103" w:rsidRDefault="00263103" w:rsidP="00263103">
      <w:pPr>
        <w:rPr>
          <w:sz w:val="28"/>
          <w:szCs w:val="28"/>
        </w:rPr>
      </w:pPr>
    </w:p>
    <w:p w:rsidR="00263103" w:rsidRPr="00263103" w:rsidRDefault="00263103" w:rsidP="00263103">
      <w:pPr>
        <w:rPr>
          <w:sz w:val="28"/>
          <w:szCs w:val="28"/>
        </w:rPr>
      </w:pPr>
    </w:p>
    <w:p w:rsidR="00263103" w:rsidRPr="00263103" w:rsidRDefault="00263103" w:rsidP="00263103">
      <w:pPr>
        <w:rPr>
          <w:sz w:val="28"/>
          <w:szCs w:val="28"/>
        </w:rPr>
      </w:pPr>
    </w:p>
    <w:p w:rsidR="00263103" w:rsidRPr="00263103" w:rsidRDefault="00263103" w:rsidP="00263103">
      <w:pPr>
        <w:rPr>
          <w:sz w:val="28"/>
          <w:szCs w:val="28"/>
        </w:rPr>
      </w:pPr>
    </w:p>
    <w:p w:rsidR="00263103" w:rsidRPr="00263103" w:rsidRDefault="00263103" w:rsidP="00263103">
      <w:pPr>
        <w:rPr>
          <w:sz w:val="28"/>
          <w:szCs w:val="28"/>
        </w:rPr>
      </w:pPr>
    </w:p>
    <w:p w:rsidR="00263103" w:rsidRPr="00263103" w:rsidRDefault="00263103" w:rsidP="00263103">
      <w:pPr>
        <w:rPr>
          <w:sz w:val="28"/>
          <w:szCs w:val="28"/>
        </w:rPr>
      </w:pPr>
    </w:p>
    <w:p w:rsidR="00263103" w:rsidRPr="00263103" w:rsidRDefault="00263103" w:rsidP="00263103">
      <w:pPr>
        <w:rPr>
          <w:sz w:val="28"/>
          <w:szCs w:val="28"/>
        </w:rPr>
      </w:pPr>
    </w:p>
    <w:p w:rsidR="00263103" w:rsidRPr="00263103" w:rsidRDefault="00263103" w:rsidP="00263103">
      <w:pPr>
        <w:rPr>
          <w:sz w:val="28"/>
          <w:szCs w:val="28"/>
        </w:rPr>
      </w:pPr>
    </w:p>
    <w:p w:rsidR="00263103" w:rsidRPr="00263103" w:rsidRDefault="00263103" w:rsidP="00263103">
      <w:pPr>
        <w:rPr>
          <w:sz w:val="28"/>
          <w:szCs w:val="28"/>
        </w:rPr>
      </w:pPr>
    </w:p>
    <w:p w:rsidR="00263103" w:rsidRPr="00263103" w:rsidRDefault="00263103" w:rsidP="00263103">
      <w:pPr>
        <w:rPr>
          <w:sz w:val="28"/>
          <w:szCs w:val="28"/>
        </w:rPr>
      </w:pPr>
    </w:p>
    <w:p w:rsidR="00263103" w:rsidRPr="00263103" w:rsidRDefault="00263103" w:rsidP="00263103">
      <w:pPr>
        <w:rPr>
          <w:sz w:val="28"/>
          <w:szCs w:val="28"/>
        </w:rPr>
      </w:pPr>
    </w:p>
    <w:p w:rsidR="00263103" w:rsidRP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АДМИНИСТРАЦИЯ  МУНИЦИПАЛЬНОГО ОБРАЗОВАНИЯ  «ЗАРЯНСКОЕ»  КЯХТИНСКОГО РАЙОНА  РЕСПУБЛИКА БУРЯТИЯ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Сход  граждан   в МО 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</w:t>
      </w: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17.03.2017г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СДК </w:t>
      </w:r>
      <w:proofErr w:type="spellStart"/>
      <w:r>
        <w:rPr>
          <w:sz w:val="28"/>
          <w:szCs w:val="28"/>
        </w:rPr>
        <w:t>Унгуркуй</w:t>
      </w:r>
      <w:proofErr w:type="spellEnd"/>
      <w:r>
        <w:rPr>
          <w:sz w:val="28"/>
          <w:szCs w:val="28"/>
        </w:rPr>
        <w:t>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>Время проведения: 12-00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>Всего присутствовало жителей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41человек.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>1.Буянтуева  Александр  Владимирович-глава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Черняеев</w:t>
      </w:r>
      <w:proofErr w:type="spellEnd"/>
      <w:r>
        <w:rPr>
          <w:sz w:val="28"/>
          <w:szCs w:val="28"/>
        </w:rPr>
        <w:t xml:space="preserve"> Виктор Михайлови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заместитель по </w:t>
      </w:r>
      <w:proofErr w:type="spellStart"/>
      <w:r>
        <w:rPr>
          <w:sz w:val="28"/>
          <w:szCs w:val="28"/>
        </w:rPr>
        <w:t>инфрастуктуре</w:t>
      </w:r>
      <w:proofErr w:type="spellEnd"/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Тугульдуров</w:t>
      </w:r>
      <w:proofErr w:type="spellEnd"/>
      <w:r>
        <w:rPr>
          <w:sz w:val="28"/>
          <w:szCs w:val="28"/>
        </w:rPr>
        <w:t xml:space="preserve"> Владимир </w:t>
      </w:r>
      <w:proofErr w:type="spellStart"/>
      <w:r>
        <w:rPr>
          <w:sz w:val="28"/>
          <w:szCs w:val="28"/>
        </w:rPr>
        <w:t>Бальжи-Нимаеви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Управляющий делами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4.Перелыгин Павел Алексеевич-прокурор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района.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>5.Сафронова Ирина Викторовн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Начальник ОСЗН  по «</w:t>
      </w:r>
      <w:proofErr w:type="spellStart"/>
      <w:r>
        <w:rPr>
          <w:sz w:val="28"/>
          <w:szCs w:val="28"/>
        </w:rPr>
        <w:t>Кяхтинскому</w:t>
      </w:r>
      <w:proofErr w:type="spellEnd"/>
      <w:r>
        <w:rPr>
          <w:sz w:val="28"/>
          <w:szCs w:val="28"/>
        </w:rPr>
        <w:t xml:space="preserve"> району»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6.Эшеев  </w:t>
      </w:r>
      <w:proofErr w:type="spellStart"/>
      <w:r>
        <w:rPr>
          <w:sz w:val="28"/>
          <w:szCs w:val="28"/>
        </w:rPr>
        <w:t>Жаргал</w:t>
      </w:r>
      <w:proofErr w:type="spellEnd"/>
      <w:r>
        <w:rPr>
          <w:sz w:val="28"/>
          <w:szCs w:val="28"/>
        </w:rPr>
        <w:t xml:space="preserve"> Александрови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Гл. врач    </w:t>
      </w:r>
      <w:proofErr w:type="spellStart"/>
      <w:r>
        <w:rPr>
          <w:sz w:val="28"/>
          <w:szCs w:val="28"/>
        </w:rPr>
        <w:t>Кяхтинской</w:t>
      </w:r>
      <w:proofErr w:type="spellEnd"/>
      <w:r>
        <w:rPr>
          <w:sz w:val="28"/>
          <w:szCs w:val="28"/>
        </w:rPr>
        <w:t xml:space="preserve"> больницы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7.Куйдинов Андрей Александрович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 xml:space="preserve">ач. полиции по </w:t>
      </w:r>
      <w:proofErr w:type="spellStart"/>
      <w:r>
        <w:rPr>
          <w:sz w:val="28"/>
          <w:szCs w:val="28"/>
        </w:rPr>
        <w:t>Кяхтинскому</w:t>
      </w:r>
      <w:proofErr w:type="spellEnd"/>
      <w:r>
        <w:rPr>
          <w:sz w:val="28"/>
          <w:szCs w:val="28"/>
        </w:rPr>
        <w:t xml:space="preserve"> району.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8.Золтуев Александр </w:t>
      </w:r>
      <w:proofErr w:type="spellStart"/>
      <w:r>
        <w:rPr>
          <w:sz w:val="28"/>
          <w:szCs w:val="28"/>
        </w:rPr>
        <w:t>Доржиеви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ст.участковый</w:t>
      </w:r>
      <w:proofErr w:type="spellEnd"/>
      <w:r>
        <w:rPr>
          <w:sz w:val="28"/>
          <w:szCs w:val="28"/>
        </w:rPr>
        <w:t xml:space="preserve"> капитан полиции.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>9.Мункуева Любовь Викторовна-зав. Фин. Управлением.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>10.Игумнова  Наталья Ивановна-специалист по малому  и среднему бизнесу.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>11.Алемасова Евгения Борисовна-специалист отдела  с/х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12.Цыбиков </w:t>
      </w:r>
      <w:proofErr w:type="spellStart"/>
      <w:r>
        <w:rPr>
          <w:sz w:val="28"/>
          <w:szCs w:val="28"/>
        </w:rPr>
        <w:t>Батор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Цыден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Дамбаевич</w:t>
      </w:r>
      <w:proofErr w:type="spellEnd"/>
      <w:r>
        <w:rPr>
          <w:sz w:val="28"/>
          <w:szCs w:val="28"/>
        </w:rPr>
        <w:t>-специалист земельного отдела.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>13.Рибас Евгений Алексеевич-начальник пограничной заставы.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>14.Курикалов Максим  Григорьевич-зам. Нач. РУО.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15.Альбеков Рафик </w:t>
      </w:r>
      <w:proofErr w:type="spellStart"/>
      <w:r>
        <w:rPr>
          <w:sz w:val="28"/>
          <w:szCs w:val="28"/>
        </w:rPr>
        <w:t>Вавилович</w:t>
      </w:r>
      <w:proofErr w:type="spellEnd"/>
      <w:r>
        <w:rPr>
          <w:sz w:val="28"/>
          <w:szCs w:val="28"/>
        </w:rPr>
        <w:t>-лесничий.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16.Алексеенко Валерий Валерьевич-специалист </w:t>
      </w:r>
      <w:proofErr w:type="spellStart"/>
      <w:r>
        <w:rPr>
          <w:sz w:val="28"/>
          <w:szCs w:val="28"/>
        </w:rPr>
        <w:t>энергосбыта</w:t>
      </w:r>
      <w:proofErr w:type="spellEnd"/>
      <w:r>
        <w:rPr>
          <w:sz w:val="28"/>
          <w:szCs w:val="28"/>
        </w:rPr>
        <w:t>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17.Кривогорницина Елена Георгиевна-специалист УПФР по Р.Б. в </w:t>
      </w:r>
      <w:proofErr w:type="spellStart"/>
      <w:r>
        <w:rPr>
          <w:sz w:val="28"/>
          <w:szCs w:val="28"/>
        </w:rPr>
        <w:t>Кяхтинском</w:t>
      </w:r>
      <w:proofErr w:type="spellEnd"/>
      <w:r>
        <w:rPr>
          <w:sz w:val="28"/>
          <w:szCs w:val="28"/>
        </w:rPr>
        <w:t xml:space="preserve"> районе.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>18.Тумурова Елена Николаевна-пресс секретарь.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Малыгина Г.Л. предложила  повестку  собрания жителям. Проголосовали: единогласно. С информацией  выступила  глава Малыгина Галина Леонидовна.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Сельское поселение 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 расположено на севере-востоке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района. Территория  сельского поселения  составляют  земли общей площадью 20981 гектаров.  В  администрацию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 входят два села </w:t>
      </w:r>
      <w:proofErr w:type="spellStart"/>
      <w:r>
        <w:rPr>
          <w:sz w:val="28"/>
          <w:szCs w:val="28"/>
        </w:rPr>
        <w:t>Унгуркуй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Полканово</w:t>
      </w:r>
      <w:proofErr w:type="spellEnd"/>
      <w:r>
        <w:rPr>
          <w:sz w:val="28"/>
          <w:szCs w:val="28"/>
        </w:rPr>
        <w:t xml:space="preserve">.  Численность  населения на 1.01.2017г   486чел.  Большую  роль на  состояние демографической ситуации в  поселении играет рождаемость и  смертность  населения. Естественный прирост  3, родилось  8, умерло 5.Механический прирост  -11 чел, прибыло -0чел, убыло-11 чел. Причина выбытия за  пределы </w:t>
      </w:r>
      <w:proofErr w:type="gramStart"/>
      <w:r>
        <w:rPr>
          <w:sz w:val="28"/>
          <w:szCs w:val="28"/>
        </w:rPr>
        <w:t>поселения-это</w:t>
      </w:r>
      <w:proofErr w:type="gramEnd"/>
      <w:r>
        <w:rPr>
          <w:sz w:val="28"/>
          <w:szCs w:val="28"/>
        </w:rPr>
        <w:t xml:space="preserve"> поиск работы, смена  места  жительства, большая  часть выбывших  составляет  населения трудоспособного возраста. Это  объясняется безработицей в поселении, молодые люди выезжают с целью  найти работу.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Трудоспособного  населения 286чел, количество  занятых 274 чел, безработных 9 чел, на учете в ЦЗ -1чел, уровень безработицы 3,27%.  По </w:t>
      </w:r>
      <w:r>
        <w:rPr>
          <w:sz w:val="28"/>
          <w:szCs w:val="28"/>
        </w:rPr>
        <w:lastRenderedPageBreak/>
        <w:t>программе общественных  работ прошло  10 человек. Основная часть трудоспособного  населения  заняты ведением личного подсобного хозяйства.  В течение 2016 года администрация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работало на основании плана  работы, решений  сельских сходов.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В плане работы администрации в 2016г в сельском  хозяйстве стояло несколько задач.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1.Увеличение объемов производства  сельскохозяйственной продукции.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2.Увеличением численности поголовья скота.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3.Увеличением площадей  зерновых культур.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производителем  сельхоз продукции  в поселении  является СПК «Заря» и частный сектор. Валовая продукция сельского хозяйства за 2016г составила 29600,8 рублей, в том числе в СПК «Заря» 1716,2, в хозяйствах  население 27884,6, объем производства 29600,8, в том числе  на душу  населения 5075,6. Объем производства  молока 10717,5  Объем производства  мяса 10207,8.  В индивидуальном  секторе  численность скота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население</w:t>
      </w:r>
      <w:proofErr w:type="gramEnd"/>
      <w:r>
        <w:rPr>
          <w:sz w:val="28"/>
          <w:szCs w:val="28"/>
        </w:rPr>
        <w:t xml:space="preserve"> на 1.01.2017  520 голов. На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.01. 2016г 570 голов.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 поселении функционирует: </w:t>
      </w:r>
      <w:proofErr w:type="gramStart"/>
      <w:r>
        <w:rPr>
          <w:sz w:val="28"/>
          <w:szCs w:val="28"/>
        </w:rPr>
        <w:t xml:space="preserve">СДК в с. </w:t>
      </w:r>
      <w:proofErr w:type="spellStart"/>
      <w:r>
        <w:rPr>
          <w:sz w:val="28"/>
          <w:szCs w:val="28"/>
        </w:rPr>
        <w:t>Унгуркуй</w:t>
      </w:r>
      <w:proofErr w:type="spellEnd"/>
      <w:r>
        <w:rPr>
          <w:sz w:val="28"/>
          <w:szCs w:val="28"/>
        </w:rPr>
        <w:t xml:space="preserve"> и клуб в с. </w:t>
      </w:r>
      <w:proofErr w:type="spellStart"/>
      <w:r>
        <w:rPr>
          <w:sz w:val="28"/>
          <w:szCs w:val="28"/>
        </w:rPr>
        <w:t>Полканово</w:t>
      </w:r>
      <w:proofErr w:type="spellEnd"/>
      <w:r>
        <w:rPr>
          <w:sz w:val="28"/>
          <w:szCs w:val="28"/>
        </w:rPr>
        <w:t xml:space="preserve">, почта России, в с. </w:t>
      </w:r>
      <w:proofErr w:type="spellStart"/>
      <w:r>
        <w:rPr>
          <w:sz w:val="28"/>
          <w:szCs w:val="28"/>
        </w:rPr>
        <w:t>Полканово</w:t>
      </w:r>
      <w:proofErr w:type="spellEnd"/>
      <w:r>
        <w:rPr>
          <w:sz w:val="28"/>
          <w:szCs w:val="28"/>
        </w:rPr>
        <w:t xml:space="preserve"> почту принимают на дому, 5 магазинов-3 в с. </w:t>
      </w:r>
      <w:proofErr w:type="spellStart"/>
      <w:r>
        <w:rPr>
          <w:sz w:val="28"/>
          <w:szCs w:val="28"/>
        </w:rPr>
        <w:t>Унгуркуй</w:t>
      </w:r>
      <w:proofErr w:type="spellEnd"/>
      <w:r>
        <w:rPr>
          <w:sz w:val="28"/>
          <w:szCs w:val="28"/>
        </w:rPr>
        <w:t xml:space="preserve">, 2-в с. </w:t>
      </w:r>
      <w:proofErr w:type="spellStart"/>
      <w:r>
        <w:rPr>
          <w:sz w:val="28"/>
          <w:szCs w:val="28"/>
        </w:rPr>
        <w:t>Полканово</w:t>
      </w:r>
      <w:proofErr w:type="spellEnd"/>
      <w:r>
        <w:rPr>
          <w:sz w:val="28"/>
          <w:szCs w:val="28"/>
        </w:rPr>
        <w:t xml:space="preserve">. основная школа в с. </w:t>
      </w:r>
      <w:proofErr w:type="spellStart"/>
      <w:r>
        <w:rPr>
          <w:sz w:val="28"/>
          <w:szCs w:val="28"/>
        </w:rPr>
        <w:t>Унгуркуй</w:t>
      </w:r>
      <w:proofErr w:type="spellEnd"/>
      <w:r>
        <w:rPr>
          <w:sz w:val="28"/>
          <w:szCs w:val="28"/>
        </w:rPr>
        <w:t xml:space="preserve"> и филиал в с. </w:t>
      </w:r>
      <w:proofErr w:type="spellStart"/>
      <w:r>
        <w:rPr>
          <w:sz w:val="28"/>
          <w:szCs w:val="28"/>
        </w:rPr>
        <w:t>Полканово</w:t>
      </w:r>
      <w:proofErr w:type="spellEnd"/>
      <w:r>
        <w:rPr>
          <w:sz w:val="28"/>
          <w:szCs w:val="28"/>
        </w:rPr>
        <w:t>, ИП-2, 1 –перевозка людей,1-заготовка  древесины.</w:t>
      </w:r>
      <w:proofErr w:type="gramEnd"/>
      <w:r>
        <w:rPr>
          <w:sz w:val="28"/>
          <w:szCs w:val="28"/>
        </w:rPr>
        <w:t xml:space="preserve"> СПК «Заря», 2-ФАПА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Унгуркуй-1, в с. Полканово-1. </w:t>
      </w:r>
      <w:proofErr w:type="spellStart"/>
      <w:r>
        <w:rPr>
          <w:sz w:val="28"/>
          <w:szCs w:val="28"/>
        </w:rPr>
        <w:t>Унгуркуйскому</w:t>
      </w:r>
      <w:proofErr w:type="spellEnd"/>
      <w:r>
        <w:rPr>
          <w:sz w:val="28"/>
          <w:szCs w:val="28"/>
        </w:rPr>
        <w:t xml:space="preserve"> ФАПУ требуется срочно капитальный ремонт, в с. </w:t>
      </w:r>
      <w:proofErr w:type="spellStart"/>
      <w:r>
        <w:rPr>
          <w:sz w:val="28"/>
          <w:szCs w:val="28"/>
        </w:rPr>
        <w:t>Полканово</w:t>
      </w:r>
      <w:proofErr w:type="spellEnd"/>
      <w:r>
        <w:rPr>
          <w:sz w:val="28"/>
          <w:szCs w:val="28"/>
        </w:rPr>
        <w:t>, нет  фельдшера, по 2 раза в неделю приезжает фельдшер из п. Октябрьский.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В здравоохранении  на  2016г стояли  задачи: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целевых программ по борьбе с туберкулезом, проведения </w:t>
      </w:r>
      <w:proofErr w:type="spellStart"/>
      <w:r>
        <w:rPr>
          <w:sz w:val="28"/>
          <w:szCs w:val="28"/>
        </w:rPr>
        <w:t>флюроосмотра</w:t>
      </w:r>
      <w:proofErr w:type="spellEnd"/>
      <w:r>
        <w:rPr>
          <w:sz w:val="28"/>
          <w:szCs w:val="28"/>
        </w:rPr>
        <w:t xml:space="preserve">  населения, профилактика и предупреждений.</w:t>
      </w:r>
    </w:p>
    <w:p w:rsidR="00263103" w:rsidRDefault="00263103" w:rsidP="002631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Флюоосмотром</w:t>
      </w:r>
      <w:proofErr w:type="spellEnd"/>
      <w:r>
        <w:rPr>
          <w:sz w:val="28"/>
          <w:szCs w:val="28"/>
        </w:rPr>
        <w:t xml:space="preserve"> охвачено большинство населения-98%. На  должном уровне профилактика и предупреждение других заболеваний. </w:t>
      </w:r>
      <w:proofErr w:type="spellStart"/>
      <w:r>
        <w:rPr>
          <w:sz w:val="28"/>
          <w:szCs w:val="28"/>
        </w:rPr>
        <w:t>Диспансиризация</w:t>
      </w:r>
      <w:proofErr w:type="spellEnd"/>
      <w:r>
        <w:rPr>
          <w:sz w:val="28"/>
          <w:szCs w:val="28"/>
        </w:rPr>
        <w:t xml:space="preserve"> детей и взрослого  населения </w:t>
      </w: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 xml:space="preserve">. Вакцинация  платных прививок от гриппа и клещевого </w:t>
      </w:r>
      <w:proofErr w:type="spellStart"/>
      <w:r>
        <w:rPr>
          <w:sz w:val="28"/>
          <w:szCs w:val="28"/>
        </w:rPr>
        <w:t>инцифалита</w:t>
      </w:r>
      <w:proofErr w:type="spellEnd"/>
      <w:r>
        <w:rPr>
          <w:sz w:val="28"/>
          <w:szCs w:val="28"/>
        </w:rPr>
        <w:t xml:space="preserve"> проведена полностью.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поддержка  населения малообеспеченным семьям. Оказываем  помощь в оформление различных документов, проводим акции по сбору вещей и раздаем </w:t>
      </w:r>
      <w:proofErr w:type="gramStart"/>
      <w:r>
        <w:rPr>
          <w:sz w:val="28"/>
          <w:szCs w:val="28"/>
        </w:rPr>
        <w:t>нуждающимся</w:t>
      </w:r>
      <w:proofErr w:type="gramEnd"/>
      <w:r>
        <w:rPr>
          <w:sz w:val="28"/>
          <w:szCs w:val="28"/>
        </w:rPr>
        <w:t xml:space="preserve">. Проводим проверки семей состоящих на учете в комиссии по делам несовершеннолетних совместно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специалистам</w:t>
      </w:r>
      <w:proofErr w:type="gramEnd"/>
      <w:r>
        <w:rPr>
          <w:sz w:val="28"/>
          <w:szCs w:val="28"/>
        </w:rPr>
        <w:t xml:space="preserve"> опеки, КДН, участковым, школой, фельдшером.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потребительского  рынка.  Розничный </w:t>
      </w:r>
      <w:proofErr w:type="spellStart"/>
      <w:r>
        <w:rPr>
          <w:sz w:val="28"/>
          <w:szCs w:val="28"/>
        </w:rPr>
        <w:t>товорооборот</w:t>
      </w:r>
      <w:proofErr w:type="spellEnd"/>
      <w:r>
        <w:rPr>
          <w:sz w:val="28"/>
          <w:szCs w:val="28"/>
        </w:rPr>
        <w:t xml:space="preserve"> составил 18000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в т. Числе на душу населения 3086,4.  Платные услуги 7273,9 в том числе пассажирский транспорт 550т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связь 4028,0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почта 3278 , электросвязь-750т.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культура -5,4, ветеринарные услуги-170,0.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инвестиции 2354,4, бюджетные инвестиции-1325,1, внебюджетные-1029,0. Налоговые и неналоговые доходы  составили-465,74 при  плане 452,71, процент выполнения-102,88. Большая работа проводилась по оформлению паевых земельных участков, </w:t>
      </w:r>
      <w:proofErr w:type="spellStart"/>
      <w:r>
        <w:rPr>
          <w:sz w:val="28"/>
          <w:szCs w:val="28"/>
        </w:rPr>
        <w:t>офор</w:t>
      </w:r>
      <w:proofErr w:type="spellEnd"/>
      <w:r>
        <w:rPr>
          <w:sz w:val="28"/>
          <w:szCs w:val="28"/>
        </w:rPr>
        <w:t xml:space="preserve">  278 паев, из них 135 СПК «Заря», 92 пая невостребованных перешли в район, 51 участок оформлено населением. Ранее учтенные земельные участки 274, временные-6, земельные </w:t>
      </w:r>
      <w:r>
        <w:rPr>
          <w:sz w:val="28"/>
          <w:szCs w:val="28"/>
        </w:rPr>
        <w:lastRenderedPageBreak/>
        <w:t xml:space="preserve">участки-274, всего участков-288. Зарегистрировано 247 участков, не </w:t>
      </w:r>
      <w:proofErr w:type="spellStart"/>
      <w:r>
        <w:rPr>
          <w:sz w:val="28"/>
          <w:szCs w:val="28"/>
        </w:rPr>
        <w:t>зарегистированных</w:t>
      </w:r>
      <w:proofErr w:type="spellEnd"/>
      <w:r>
        <w:rPr>
          <w:sz w:val="28"/>
          <w:szCs w:val="28"/>
        </w:rPr>
        <w:t xml:space="preserve"> 60 участков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но работа продолжается. Потенциал зарегистрированных земельных участков 81,34%. Не зарегистрированных 18,66%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Унгуркуйской</w:t>
      </w:r>
      <w:proofErr w:type="spellEnd"/>
      <w:r>
        <w:rPr>
          <w:sz w:val="28"/>
          <w:szCs w:val="28"/>
        </w:rPr>
        <w:t xml:space="preserve"> школе  64 ученика, из них 1 ребенок на домашнем обучении. В </w:t>
      </w:r>
      <w:proofErr w:type="spellStart"/>
      <w:r>
        <w:rPr>
          <w:sz w:val="28"/>
          <w:szCs w:val="28"/>
        </w:rPr>
        <w:t>Полкановской</w:t>
      </w:r>
      <w:proofErr w:type="spellEnd"/>
      <w:r>
        <w:rPr>
          <w:sz w:val="28"/>
          <w:szCs w:val="28"/>
        </w:rPr>
        <w:t xml:space="preserve"> начальной школе 7 учащихся. Дети на подвозе из с. Полканово-6чел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 xml:space="preserve">з с. </w:t>
      </w:r>
      <w:proofErr w:type="spellStart"/>
      <w:r>
        <w:rPr>
          <w:sz w:val="28"/>
          <w:szCs w:val="28"/>
        </w:rPr>
        <w:t>Убур-Кирети</w:t>
      </w:r>
      <w:proofErr w:type="spellEnd"/>
      <w:r>
        <w:rPr>
          <w:sz w:val="28"/>
          <w:szCs w:val="28"/>
        </w:rPr>
        <w:t xml:space="preserve"> -17 учащихся. Подвоз осуществляется на автобусе «Газель». При школе </w:t>
      </w:r>
      <w:proofErr w:type="gramStart"/>
      <w:r>
        <w:rPr>
          <w:sz w:val="28"/>
          <w:szCs w:val="28"/>
        </w:rPr>
        <w:t>организована</w:t>
      </w:r>
      <w:proofErr w:type="gramEnd"/>
      <w:r>
        <w:rPr>
          <w:sz w:val="28"/>
          <w:szCs w:val="28"/>
        </w:rPr>
        <w:t xml:space="preserve"> дошкольная кратковременное </w:t>
      </w:r>
      <w:proofErr w:type="spellStart"/>
      <w:r>
        <w:rPr>
          <w:sz w:val="28"/>
          <w:szCs w:val="28"/>
        </w:rPr>
        <w:t>прибывание</w:t>
      </w:r>
      <w:proofErr w:type="spellEnd"/>
      <w:r>
        <w:rPr>
          <w:sz w:val="28"/>
          <w:szCs w:val="28"/>
        </w:rPr>
        <w:t xml:space="preserve"> детей 10 детей.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В школе организовано горячее питание, охват-100%, 37% учащихся за счет республиканского и местного бюджета, 63% за счет родительской платы-20 рублей в день. Летом 2016года организован лагерь дневного пребывания, отдыхало 10 детей, родители которых работают. Финансирование бюджетное,15% родительская плата. За 2016год проведен косметический ремонт школы: побелка, покраска кабинетов за счет родительских средств и материальной помощ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«Байкал-</w:t>
      </w:r>
      <w:proofErr w:type="spellStart"/>
      <w:r>
        <w:rPr>
          <w:sz w:val="28"/>
          <w:szCs w:val="28"/>
        </w:rPr>
        <w:t>Клининг</w:t>
      </w:r>
      <w:proofErr w:type="spellEnd"/>
      <w:r>
        <w:rPr>
          <w:sz w:val="28"/>
          <w:szCs w:val="28"/>
        </w:rPr>
        <w:t>», оборудован теплый туалет за счет  местного бюджета стоимость 150000рублей. Установлены 2 дополнительные батареи за счет спонсорской помощи ИП  «</w:t>
      </w:r>
      <w:proofErr w:type="spellStart"/>
      <w:r>
        <w:rPr>
          <w:sz w:val="28"/>
          <w:szCs w:val="28"/>
        </w:rPr>
        <w:t>Анчиков</w:t>
      </w:r>
      <w:proofErr w:type="spellEnd"/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Снят верхний слой почвы возле северной стороны здания школы вывезен</w:t>
      </w:r>
      <w:proofErr w:type="gramEnd"/>
      <w:r>
        <w:rPr>
          <w:sz w:val="28"/>
          <w:szCs w:val="28"/>
        </w:rPr>
        <w:t>, зацементирована площадка перед школой за счет спонсорской помощи коллектива школы.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 питьевой фонтанчик за счет фонда учреждения. Установлена раковина с подводкой воды в лаборантский кабинет химии, сделан  ремонт </w:t>
      </w:r>
      <w:proofErr w:type="spellStart"/>
      <w:r>
        <w:rPr>
          <w:sz w:val="28"/>
          <w:szCs w:val="28"/>
        </w:rPr>
        <w:t>отмостков</w:t>
      </w:r>
      <w:proofErr w:type="spellEnd"/>
      <w:r>
        <w:rPr>
          <w:sz w:val="28"/>
          <w:szCs w:val="28"/>
        </w:rPr>
        <w:t xml:space="preserve"> здания своими средствами, установлен резервный котел.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Запланированные работы на 2017г.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1.Замена сопротивления электрооборудование.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2.Ремонт  системы освещения здания школы.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3.Приобретение ученической мебели.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Требуется финансовая помощь: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1.Замена кровли здания.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2.Замена оконных блоков.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3.Удаление с территории школы засохших тополей.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4.Вывоз шлака с территории школы.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5.Замена электропроводки в котельной.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6.Ремонт гаража для школьного автобуса.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Культура.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культурно-досуговых мероприятий за 2016г составило 466участников. Всего было проведено 193 мероприятий.  Поступило платных услуг-4200 рублей, привлечено для мероприятий спонсорских средств 7000рублей.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Проводятся танцевальные вечера (дискотеки), поставлено 5 концертов, детские мероприятия, молодежные вечера, конкурсы разной тематики. В СДК созданы и работают любительские объединения и клубы по интересам.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Всего 5 кружков. В 2016году приняли участие в районном мероприятии «</w:t>
      </w:r>
      <w:proofErr w:type="spellStart"/>
      <w:r>
        <w:rPr>
          <w:sz w:val="28"/>
          <w:szCs w:val="28"/>
        </w:rPr>
        <w:t>Сагалган</w:t>
      </w:r>
      <w:proofErr w:type="spellEnd"/>
      <w:r>
        <w:rPr>
          <w:sz w:val="28"/>
          <w:szCs w:val="28"/>
        </w:rPr>
        <w:t xml:space="preserve">», районных конкурсах «Театральная весна», «Песня в солдатской шинели». Материально техническая база частично укомплектована. Благодаря ТОСУ «Заря» была приобретена музыкальная аппаратура на сумму 60000 рублей, и с этим приобретением заметно повысилось качество работы работников культуры. Повысилось посещаемость всех мероприятий. Работает библиотека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 </w:t>
      </w:r>
      <w:proofErr w:type="spellStart"/>
      <w:r>
        <w:rPr>
          <w:sz w:val="28"/>
          <w:szCs w:val="28"/>
        </w:rPr>
        <w:t>Унгуркуй</w:t>
      </w:r>
      <w:proofErr w:type="spellEnd"/>
      <w:r>
        <w:rPr>
          <w:sz w:val="28"/>
          <w:szCs w:val="28"/>
        </w:rPr>
        <w:t xml:space="preserve">. Проведено мероприятие по патриотическому воспитанию по  краеведческому и экологическому направлению, работа по проведению здорового образа жизни. Проводились обзоры выставочной литературы, литературно-музыкальные праздники, познавательные беседы, КВН, конкурсы, викторины, оформлено 24 книжных выставок. В течение года </w:t>
      </w:r>
      <w:proofErr w:type="spellStart"/>
      <w:r>
        <w:rPr>
          <w:sz w:val="28"/>
          <w:szCs w:val="28"/>
        </w:rPr>
        <w:t>Унгуркуйская</w:t>
      </w:r>
      <w:proofErr w:type="spellEnd"/>
      <w:r>
        <w:rPr>
          <w:sz w:val="28"/>
          <w:szCs w:val="28"/>
        </w:rPr>
        <w:t xml:space="preserve"> библиотека обслуживала все категории пользователей. Продолжена работа по проведению здорового образа жизни. Проведены праздничные новогодние мероприятия, торжественное мероприятие, посвященное Дню Победы, </w:t>
      </w:r>
      <w:proofErr w:type="spellStart"/>
      <w:r>
        <w:rPr>
          <w:sz w:val="28"/>
          <w:szCs w:val="28"/>
        </w:rPr>
        <w:t>масленница</w:t>
      </w:r>
      <w:proofErr w:type="spellEnd"/>
      <w:r>
        <w:rPr>
          <w:sz w:val="28"/>
          <w:szCs w:val="28"/>
        </w:rPr>
        <w:t xml:space="preserve">, день защиты детей. День пожилого человека с чаепитием. В </w:t>
      </w:r>
      <w:proofErr w:type="spellStart"/>
      <w:r>
        <w:rPr>
          <w:sz w:val="28"/>
          <w:szCs w:val="28"/>
        </w:rPr>
        <w:t>Унгуркуйский</w:t>
      </w:r>
      <w:proofErr w:type="spellEnd"/>
      <w:r>
        <w:rPr>
          <w:sz w:val="28"/>
          <w:szCs w:val="28"/>
        </w:rPr>
        <w:t xml:space="preserve"> СДК срочно требуется капитальный ремонт.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месячники по уборке сел  в мае и октябре месяце, проводились </w:t>
      </w:r>
      <w:proofErr w:type="gramStart"/>
      <w:r>
        <w:rPr>
          <w:sz w:val="28"/>
          <w:szCs w:val="28"/>
        </w:rPr>
        <w:t>субботники-убрали</w:t>
      </w:r>
      <w:proofErr w:type="gramEnd"/>
      <w:r>
        <w:rPr>
          <w:sz w:val="28"/>
          <w:szCs w:val="28"/>
        </w:rPr>
        <w:t xml:space="preserve"> мусор вдоль дороги до перекрестка. Организован и работает ТОС «Заря», в 2016году  получили деньги в сумме 90тыс. рублей, на эти деньги приобрели пиломатериал, огородили кладбище и площадку. Численность населения участвующие в работе ТОС 295 человек.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протяженность автомобильных дорог общего пользования местного значения 11,5километров, не отвечающая нормативным требованиям 5,4км.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  время на территории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действует 2 кочегарки,  имеем 4 скважины, одна из них вышла из строя. Часть населения питается из индивидуальных колодцев и скважин, но вода в колодцах в настоящее время ушла. Доля населения, обеспечивающего питьевой водой, отвечающей требований безопасности 100%.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обеспечения пожарной безопасности на территории нашего поселения создана добровольная пожарная дружина, подворный обход населения, проведен весной и осенью инструкции по пожарной безопасности. В наличие имеем 2 мотопомпы, рупоры, 10 рюкзаков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тушение</w:t>
      </w:r>
      <w:proofErr w:type="gramEnd"/>
      <w:r>
        <w:rPr>
          <w:sz w:val="28"/>
          <w:szCs w:val="28"/>
        </w:rPr>
        <w:t xml:space="preserve"> пожаров установлена: резервуарная  емкость </w:t>
      </w:r>
      <w:proofErr w:type="spellStart"/>
      <w:r>
        <w:rPr>
          <w:sz w:val="28"/>
          <w:szCs w:val="28"/>
        </w:rPr>
        <w:t>водянная</w:t>
      </w:r>
      <w:proofErr w:type="spellEnd"/>
      <w:r>
        <w:rPr>
          <w:sz w:val="28"/>
          <w:szCs w:val="28"/>
        </w:rPr>
        <w:t>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Правопорядок.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2016г совершено преступлений  18, раскрыто 13, в 2015году было 26 преступлений, снизилось на 31% по сравнению с 2016годом, количество преступлений совершенных несовершеннолетними нет. В администрации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 сформирована и работает комиссия по делам несовершеннолетних. Комиссия  проводит постоянную работу с семьями стоящими на учете. Заседания комиссии проводятся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работы.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 второму вопросу  выступил ст. участковый </w:t>
      </w:r>
      <w:proofErr w:type="spellStart"/>
      <w:r>
        <w:rPr>
          <w:sz w:val="28"/>
          <w:szCs w:val="28"/>
        </w:rPr>
        <w:t>полномоченный</w:t>
      </w:r>
      <w:proofErr w:type="spellEnd"/>
      <w:r>
        <w:rPr>
          <w:sz w:val="28"/>
          <w:szCs w:val="28"/>
        </w:rPr>
        <w:t xml:space="preserve">  полиции  капитан  полиции </w:t>
      </w:r>
      <w:proofErr w:type="spellStart"/>
      <w:r>
        <w:rPr>
          <w:sz w:val="28"/>
          <w:szCs w:val="28"/>
        </w:rPr>
        <w:t>Золтуев</w:t>
      </w:r>
      <w:proofErr w:type="spellEnd"/>
      <w:r>
        <w:rPr>
          <w:sz w:val="28"/>
          <w:szCs w:val="28"/>
        </w:rPr>
        <w:t xml:space="preserve"> А.Д.  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2016 году отделом МВД России  по </w:t>
      </w:r>
      <w:proofErr w:type="spellStart"/>
      <w:r>
        <w:rPr>
          <w:sz w:val="28"/>
          <w:szCs w:val="28"/>
        </w:rPr>
        <w:t>Кяхтинскому</w:t>
      </w:r>
      <w:proofErr w:type="spellEnd"/>
      <w:r>
        <w:rPr>
          <w:sz w:val="28"/>
          <w:szCs w:val="28"/>
        </w:rPr>
        <w:t xml:space="preserve"> району осуществлен комплекс мер по усилению  борьбы с преступностью и  другими правонарушениями. На  территории района проведен  ряд комплексных мероприятий  с привлечением  максимального количества  сотрудников органов внутренних  дел  и членов  местного  самоуправления. Значительную поддержку и большое  понимание оказывает  глава   сельского  поселения Малыгина Галина Леонидовна, общественные формирования и общественные комиссии, особенно в налаживании профилактической  работы. 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2016года в МО «</w:t>
      </w:r>
      <w:proofErr w:type="spellStart"/>
      <w:r>
        <w:rPr>
          <w:sz w:val="28"/>
          <w:szCs w:val="28"/>
        </w:rPr>
        <w:t>Зарянское</w:t>
      </w:r>
      <w:proofErr w:type="spellEnd"/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совершено 18 преступлений, (АППГ-26), снижение  совершенных преступлений снизилось на 31%. Раскрыто 13 преступлений, (АППГ-19), раскрываемость составила 72,2%, не раскрыто 5 преступлений; по ст.158ч2 УК РФ-кража скота-2преступления ( кража лошадей у </w:t>
      </w:r>
      <w:proofErr w:type="spellStart"/>
      <w:r>
        <w:rPr>
          <w:sz w:val="28"/>
          <w:szCs w:val="28"/>
        </w:rPr>
        <w:t>Жарникова</w:t>
      </w:r>
      <w:proofErr w:type="spellEnd"/>
      <w:r>
        <w:rPr>
          <w:sz w:val="28"/>
          <w:szCs w:val="28"/>
        </w:rPr>
        <w:t xml:space="preserve"> Михаила Ивановича, </w:t>
      </w:r>
      <w:proofErr w:type="spellStart"/>
      <w:r>
        <w:rPr>
          <w:sz w:val="28"/>
          <w:szCs w:val="28"/>
        </w:rPr>
        <w:t>Бухольцева</w:t>
      </w:r>
      <w:proofErr w:type="spellEnd"/>
      <w:r>
        <w:rPr>
          <w:sz w:val="28"/>
          <w:szCs w:val="28"/>
        </w:rPr>
        <w:t xml:space="preserve"> Дмитрия Григорьевича, 1948г.р. и </w:t>
      </w:r>
      <w:proofErr w:type="spellStart"/>
      <w:r>
        <w:rPr>
          <w:sz w:val="28"/>
          <w:szCs w:val="28"/>
        </w:rPr>
        <w:t>Колодин</w:t>
      </w:r>
      <w:proofErr w:type="spellEnd"/>
      <w:r>
        <w:rPr>
          <w:sz w:val="28"/>
          <w:szCs w:val="28"/>
        </w:rPr>
        <w:t xml:space="preserve"> Николай Михайлович 1963г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 по ст. 159 ч.2 УК РФ- </w:t>
      </w:r>
      <w:proofErr w:type="spellStart"/>
      <w:r>
        <w:rPr>
          <w:sz w:val="28"/>
          <w:szCs w:val="28"/>
        </w:rPr>
        <w:t>мошенические</w:t>
      </w:r>
      <w:proofErr w:type="spellEnd"/>
      <w:r>
        <w:rPr>
          <w:sz w:val="28"/>
          <w:szCs w:val="28"/>
        </w:rPr>
        <w:t xml:space="preserve"> действия в отношении  </w:t>
      </w:r>
      <w:proofErr w:type="spellStart"/>
      <w:r>
        <w:rPr>
          <w:sz w:val="28"/>
          <w:szCs w:val="28"/>
        </w:rPr>
        <w:t>Жарниковой</w:t>
      </w:r>
      <w:proofErr w:type="spellEnd"/>
      <w:r>
        <w:rPr>
          <w:sz w:val="28"/>
          <w:szCs w:val="28"/>
        </w:rPr>
        <w:t xml:space="preserve"> Елены Михайловны, 1953г.р. по ст. 158ч 1-кража имущества насоса и шланги у  </w:t>
      </w:r>
      <w:proofErr w:type="spellStart"/>
      <w:r>
        <w:rPr>
          <w:sz w:val="28"/>
          <w:szCs w:val="28"/>
        </w:rPr>
        <w:t>Бухольцевой</w:t>
      </w:r>
      <w:proofErr w:type="spellEnd"/>
      <w:r>
        <w:rPr>
          <w:sz w:val="28"/>
          <w:szCs w:val="28"/>
        </w:rPr>
        <w:t xml:space="preserve"> Любовь Александровны и Игумнова Александра Петровича по ст. 167ч.2 УК РФ  поджог магазина «Ромашка» ИП «Баженов».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учете в ОМВД  </w:t>
      </w:r>
      <w:proofErr w:type="spellStart"/>
      <w:r>
        <w:rPr>
          <w:sz w:val="28"/>
          <w:szCs w:val="28"/>
        </w:rPr>
        <w:t>Росии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Кяхтинскому</w:t>
      </w:r>
      <w:proofErr w:type="spellEnd"/>
      <w:r>
        <w:rPr>
          <w:sz w:val="28"/>
          <w:szCs w:val="28"/>
        </w:rPr>
        <w:t xml:space="preserve"> району состоят на профилактическом учете следующие лица: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-условно осужденные-4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-несовершеннолетние-0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-владельцы оружия-12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-под административным надзором-3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-лица, состоящие на учете у врача психиатра всего-1 человек,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преступления-кражи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чаще всего предметом кражи фигурирует скот. Особое беспокойство вызывает кражи КРС, настоятельно  советую владельцам КРС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круглый год осуществлять контроль, </w:t>
      </w:r>
      <w:proofErr w:type="spellStart"/>
      <w:r>
        <w:rPr>
          <w:sz w:val="28"/>
          <w:szCs w:val="28"/>
        </w:rPr>
        <w:t>т.к</w:t>
      </w:r>
      <w:proofErr w:type="spellEnd"/>
      <w:r>
        <w:rPr>
          <w:sz w:val="28"/>
          <w:szCs w:val="28"/>
        </w:rPr>
        <w:t xml:space="preserve"> зачастую на территории Мо в зимний столовый период выгоняют на улицу, а летом пастьба не осуществляется.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каждом  факте незаконной реализации алкогольной продукции, а также совершенном или готовящем преступлении, прошу сообщать Вашему участковому, </w:t>
      </w:r>
      <w:proofErr w:type="spellStart"/>
      <w:r>
        <w:rPr>
          <w:sz w:val="28"/>
          <w:szCs w:val="28"/>
        </w:rPr>
        <w:t>вдежурную</w:t>
      </w:r>
      <w:proofErr w:type="spellEnd"/>
      <w:r>
        <w:rPr>
          <w:sz w:val="28"/>
          <w:szCs w:val="28"/>
        </w:rPr>
        <w:t xml:space="preserve">  часть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МВД России по </w:t>
      </w:r>
      <w:proofErr w:type="spellStart"/>
      <w:r>
        <w:rPr>
          <w:sz w:val="28"/>
          <w:szCs w:val="28"/>
        </w:rPr>
        <w:t>Кяхтинскому</w:t>
      </w:r>
      <w:proofErr w:type="spellEnd"/>
      <w:r>
        <w:rPr>
          <w:sz w:val="28"/>
          <w:szCs w:val="28"/>
        </w:rPr>
        <w:t xml:space="preserve"> району по телефону 91-2-00 или 020 (по сотовому телефону), или на телефон доверия 91-3-34.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3.По  третьему  вопросу выступил  Игумнов Н.Н.-ветврач. Обслуживаю  с. </w:t>
      </w:r>
      <w:proofErr w:type="spellStart"/>
      <w:r>
        <w:rPr>
          <w:sz w:val="28"/>
          <w:szCs w:val="28"/>
        </w:rPr>
        <w:t>Унгуркуй</w:t>
      </w:r>
      <w:proofErr w:type="spellEnd"/>
      <w:r>
        <w:rPr>
          <w:sz w:val="28"/>
          <w:szCs w:val="28"/>
        </w:rPr>
        <w:t xml:space="preserve">  и  </w:t>
      </w:r>
      <w:proofErr w:type="spellStart"/>
      <w:r>
        <w:rPr>
          <w:sz w:val="28"/>
          <w:szCs w:val="28"/>
        </w:rPr>
        <w:t>Полканово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Унгуркуе</w:t>
      </w:r>
      <w:proofErr w:type="spellEnd"/>
      <w:r>
        <w:rPr>
          <w:sz w:val="28"/>
          <w:szCs w:val="28"/>
        </w:rPr>
        <w:t xml:space="preserve"> 70 дворов  имеет скот и 20 дворов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Полканово</w:t>
      </w:r>
      <w:proofErr w:type="spellEnd"/>
      <w:r>
        <w:rPr>
          <w:sz w:val="28"/>
          <w:szCs w:val="28"/>
        </w:rPr>
        <w:t xml:space="preserve">. Прививки делаются   </w:t>
      </w:r>
      <w:proofErr w:type="gramStart"/>
      <w:r>
        <w:rPr>
          <w:sz w:val="28"/>
          <w:szCs w:val="28"/>
        </w:rPr>
        <w:t>во время</w:t>
      </w:r>
      <w:proofErr w:type="gramEnd"/>
      <w:r>
        <w:rPr>
          <w:sz w:val="28"/>
          <w:szCs w:val="28"/>
        </w:rPr>
        <w:t xml:space="preserve">.  Проблема  в том, нет пиломатериала   для  ремонта рукава. И бывают сложности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прививки в том,  КРС не пасется.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4.С небольшой информацией о финансовом положении выступила начальник </w:t>
      </w:r>
      <w:proofErr w:type="spellStart"/>
      <w:r>
        <w:rPr>
          <w:sz w:val="28"/>
          <w:szCs w:val="28"/>
        </w:rPr>
        <w:t>финуправлени</w:t>
      </w:r>
      <w:proofErr w:type="gramStart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Мункуева</w:t>
      </w:r>
      <w:proofErr w:type="spellEnd"/>
      <w:r>
        <w:rPr>
          <w:sz w:val="28"/>
          <w:szCs w:val="28"/>
        </w:rPr>
        <w:t xml:space="preserve"> Любовь Викторовна, Вопросов от населения не поступало.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Выступил специалист по земле </w:t>
      </w:r>
      <w:proofErr w:type="spellStart"/>
      <w:r>
        <w:rPr>
          <w:sz w:val="28"/>
          <w:szCs w:val="28"/>
        </w:rPr>
        <w:t>Батор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Цыден-Дамбаевич</w:t>
      </w:r>
      <w:proofErr w:type="spellEnd"/>
      <w:r>
        <w:rPr>
          <w:sz w:val="28"/>
          <w:szCs w:val="28"/>
        </w:rPr>
        <w:t xml:space="preserve">, 390 </w:t>
      </w:r>
      <w:proofErr w:type="spellStart"/>
      <w:r>
        <w:rPr>
          <w:sz w:val="28"/>
          <w:szCs w:val="28"/>
        </w:rPr>
        <w:t>зем</w:t>
      </w:r>
      <w:proofErr w:type="spellEnd"/>
      <w:r>
        <w:rPr>
          <w:sz w:val="28"/>
          <w:szCs w:val="28"/>
        </w:rPr>
        <w:t xml:space="preserve">. Долей </w:t>
      </w:r>
      <w:proofErr w:type="spellStart"/>
      <w:r>
        <w:rPr>
          <w:sz w:val="28"/>
          <w:szCs w:val="28"/>
        </w:rPr>
        <w:t>немежуются</w:t>
      </w:r>
      <w:proofErr w:type="spellEnd"/>
      <w:r>
        <w:rPr>
          <w:sz w:val="28"/>
          <w:szCs w:val="28"/>
        </w:rPr>
        <w:t xml:space="preserve"> земли.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Евгения Борисовна-специалист  по сельскому хозяйству. Ознакомила </w:t>
      </w:r>
      <w:proofErr w:type="gramStart"/>
      <w:r>
        <w:rPr>
          <w:sz w:val="28"/>
          <w:szCs w:val="28"/>
        </w:rPr>
        <w:t>населении</w:t>
      </w:r>
      <w:proofErr w:type="gramEnd"/>
      <w:r>
        <w:rPr>
          <w:sz w:val="28"/>
          <w:szCs w:val="28"/>
        </w:rPr>
        <w:t xml:space="preserve"> программы господдержки в организации КФХ.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>Наталья Ивановна-специалист экономического отдела. Вопросов не поступало.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лесхоза Рафик </w:t>
      </w:r>
      <w:proofErr w:type="spellStart"/>
      <w:r>
        <w:rPr>
          <w:sz w:val="28"/>
          <w:szCs w:val="28"/>
        </w:rPr>
        <w:t>Вавилович</w:t>
      </w:r>
      <w:proofErr w:type="spellEnd"/>
      <w:r>
        <w:rPr>
          <w:sz w:val="28"/>
          <w:szCs w:val="28"/>
        </w:rPr>
        <w:t xml:space="preserve">-с 1 марта 2017г об опашки, </w:t>
      </w:r>
      <w:proofErr w:type="gramStart"/>
      <w:r>
        <w:rPr>
          <w:sz w:val="28"/>
          <w:szCs w:val="28"/>
        </w:rPr>
        <w:t>граждане</w:t>
      </w:r>
      <w:proofErr w:type="gramEnd"/>
      <w:r>
        <w:rPr>
          <w:sz w:val="28"/>
          <w:szCs w:val="28"/>
        </w:rPr>
        <w:t xml:space="preserve"> прилегающие к лесу. </w:t>
      </w:r>
      <w:proofErr w:type="gramStart"/>
      <w:r>
        <w:rPr>
          <w:sz w:val="28"/>
          <w:szCs w:val="28"/>
        </w:rPr>
        <w:t>Обязаны</w:t>
      </w:r>
      <w:proofErr w:type="gramEnd"/>
      <w:r>
        <w:rPr>
          <w:sz w:val="28"/>
          <w:szCs w:val="28"/>
        </w:rPr>
        <w:t xml:space="preserve"> сделать очистку (мин. Полосу), о пожароопасном периоде.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Был </w:t>
      </w:r>
      <w:proofErr w:type="spellStart"/>
      <w:r>
        <w:rPr>
          <w:sz w:val="28"/>
          <w:szCs w:val="28"/>
        </w:rPr>
        <w:t>вопрос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очему</w:t>
      </w:r>
      <w:proofErr w:type="spellEnd"/>
      <w:r>
        <w:rPr>
          <w:sz w:val="28"/>
          <w:szCs w:val="28"/>
        </w:rPr>
        <w:t xml:space="preserve"> нельзя вырубать жерди?   Ответ: Частным лицам нельзя заготавливать, только через ИП.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Небольшая информация </w:t>
      </w:r>
      <w:proofErr w:type="spellStart"/>
      <w:r>
        <w:rPr>
          <w:sz w:val="28"/>
          <w:szCs w:val="28"/>
        </w:rPr>
        <w:t>Черняеева</w:t>
      </w:r>
      <w:proofErr w:type="spellEnd"/>
      <w:r>
        <w:rPr>
          <w:sz w:val="28"/>
          <w:szCs w:val="28"/>
        </w:rPr>
        <w:t xml:space="preserve"> Виктора </w:t>
      </w:r>
      <w:proofErr w:type="gramStart"/>
      <w:r>
        <w:rPr>
          <w:sz w:val="28"/>
          <w:szCs w:val="28"/>
        </w:rPr>
        <w:t>Михайловича-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 xml:space="preserve">. зам. по </w:t>
      </w:r>
      <w:proofErr w:type="spellStart"/>
      <w:r>
        <w:rPr>
          <w:sz w:val="28"/>
          <w:szCs w:val="28"/>
        </w:rPr>
        <w:t>инфракструктуре</w:t>
      </w:r>
      <w:proofErr w:type="spellEnd"/>
      <w:r>
        <w:rPr>
          <w:sz w:val="28"/>
          <w:szCs w:val="28"/>
        </w:rPr>
        <w:t xml:space="preserve">, В школе срочно нужен ремонт </w:t>
      </w:r>
      <w:proofErr w:type="spellStart"/>
      <w:r>
        <w:rPr>
          <w:sz w:val="28"/>
          <w:szCs w:val="28"/>
        </w:rPr>
        <w:t>электопроводки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Унгуркуе</w:t>
      </w:r>
      <w:proofErr w:type="spellEnd"/>
      <w:r>
        <w:rPr>
          <w:sz w:val="28"/>
          <w:szCs w:val="28"/>
        </w:rPr>
        <w:t xml:space="preserve"> будет </w:t>
      </w:r>
      <w:proofErr w:type="gramStart"/>
      <w:r>
        <w:rPr>
          <w:sz w:val="28"/>
          <w:szCs w:val="28"/>
        </w:rPr>
        <w:t>строится</w:t>
      </w:r>
      <w:proofErr w:type="gramEnd"/>
      <w:r>
        <w:rPr>
          <w:sz w:val="28"/>
          <w:szCs w:val="28"/>
        </w:rPr>
        <w:t xml:space="preserve"> центральный водопровод , выделено 1 мил. Рублей.</w:t>
      </w:r>
    </w:p>
    <w:p w:rsidR="00263103" w:rsidRDefault="00263103" w:rsidP="002631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Эшеев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Жаргал</w:t>
      </w:r>
      <w:proofErr w:type="spellEnd"/>
      <w:r>
        <w:rPr>
          <w:sz w:val="28"/>
          <w:szCs w:val="28"/>
        </w:rPr>
        <w:t xml:space="preserve"> Александрович-главный врач, указал на проблему с </w:t>
      </w:r>
      <w:proofErr w:type="spellStart"/>
      <w:r>
        <w:rPr>
          <w:sz w:val="28"/>
          <w:szCs w:val="28"/>
        </w:rPr>
        <w:t>диспасеризации</w:t>
      </w:r>
      <w:proofErr w:type="spellEnd"/>
      <w:r>
        <w:rPr>
          <w:sz w:val="28"/>
          <w:szCs w:val="28"/>
        </w:rPr>
        <w:t>. Прививки вакцина от клещей не бесплатные.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Строительство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Унгуркуе</w:t>
      </w:r>
      <w:proofErr w:type="spellEnd"/>
      <w:r>
        <w:rPr>
          <w:sz w:val="28"/>
          <w:szCs w:val="28"/>
        </w:rPr>
        <w:t xml:space="preserve"> нет, только  текущий ремонт.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>Вопрос: по льготным лекарствам?  Нехватка лекарств из-за санкции Украина, США.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>Выступил Максим Александрович вопросы по образованию, Ирина Викторовна-начальник ОСЗН, специалист по электроэнергии-Валерии Валерьевич. Выступил начальник Больше-</w:t>
      </w:r>
      <w:proofErr w:type="spellStart"/>
      <w:r>
        <w:rPr>
          <w:sz w:val="28"/>
          <w:szCs w:val="28"/>
        </w:rPr>
        <w:t>Кударинской</w:t>
      </w:r>
      <w:proofErr w:type="spellEnd"/>
      <w:r>
        <w:rPr>
          <w:sz w:val="28"/>
          <w:szCs w:val="28"/>
        </w:rPr>
        <w:t xml:space="preserve"> заставы </w:t>
      </w:r>
      <w:proofErr w:type="spellStart"/>
      <w:r>
        <w:rPr>
          <w:sz w:val="28"/>
          <w:szCs w:val="28"/>
        </w:rPr>
        <w:t>Рибас</w:t>
      </w:r>
      <w:proofErr w:type="spellEnd"/>
      <w:r>
        <w:rPr>
          <w:sz w:val="28"/>
          <w:szCs w:val="28"/>
        </w:rPr>
        <w:t xml:space="preserve"> Евгений Алексеевич</w:t>
      </w:r>
      <w:proofErr w:type="gramStart"/>
      <w:r>
        <w:rPr>
          <w:sz w:val="28"/>
          <w:szCs w:val="28"/>
        </w:rPr>
        <w:t>..</w:t>
      </w:r>
      <w:proofErr w:type="gramEnd"/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>Были вопросы по въезду гостей из других районов. На  что был  дан ответ.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В заключении глава района  </w:t>
      </w:r>
      <w:proofErr w:type="spellStart"/>
      <w:r>
        <w:rPr>
          <w:sz w:val="28"/>
          <w:szCs w:val="28"/>
        </w:rPr>
        <w:t>Буянтуев</w:t>
      </w:r>
      <w:proofErr w:type="spellEnd"/>
      <w:r>
        <w:rPr>
          <w:sz w:val="28"/>
          <w:szCs w:val="28"/>
        </w:rPr>
        <w:t xml:space="preserve">  А.В. пожелал благополучия и вручил почетные грамотами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следующих граждан: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1.Смолину В.П.-фельдшер с. </w:t>
      </w:r>
      <w:proofErr w:type="spellStart"/>
      <w:r>
        <w:rPr>
          <w:sz w:val="28"/>
          <w:szCs w:val="28"/>
        </w:rPr>
        <w:t>Унгуркуй</w:t>
      </w:r>
      <w:proofErr w:type="spellEnd"/>
      <w:r>
        <w:rPr>
          <w:sz w:val="28"/>
          <w:szCs w:val="28"/>
        </w:rPr>
        <w:t>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2.Игумнова Н.Н.- </w:t>
      </w:r>
      <w:proofErr w:type="spellStart"/>
      <w:r>
        <w:rPr>
          <w:sz w:val="28"/>
          <w:szCs w:val="28"/>
        </w:rPr>
        <w:t>ветрач</w:t>
      </w:r>
      <w:proofErr w:type="spellEnd"/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>3.Жарникова В.И.-предприниматель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>На этом собрание окончено.</w:t>
      </w: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 ОБРАЗОВАНИЯ  «ЗАРЯНСКОЕ»  КЯХТИНСКОГО РАЙОНА  РЕСПУБЛИКИ БУРЯТИЯ</w:t>
      </w: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Унгуркуй</w:t>
      </w:r>
      <w:proofErr w:type="spellEnd"/>
      <w:r>
        <w:rPr>
          <w:sz w:val="28"/>
          <w:szCs w:val="28"/>
        </w:rPr>
        <w:t xml:space="preserve">                                                                           от 17 марта  2017г               </w:t>
      </w: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№1</w:t>
      </w:r>
    </w:p>
    <w:p w:rsidR="00263103" w:rsidRDefault="00263103" w:rsidP="00263103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Заслушив</w:t>
      </w:r>
      <w:proofErr w:type="spellEnd"/>
      <w:r>
        <w:rPr>
          <w:sz w:val="28"/>
          <w:szCs w:val="28"/>
        </w:rPr>
        <w:t xml:space="preserve">  и </w:t>
      </w:r>
      <w:proofErr w:type="gramStart"/>
      <w:r>
        <w:rPr>
          <w:sz w:val="28"/>
          <w:szCs w:val="28"/>
        </w:rPr>
        <w:t>обсудив  информацию  главы  Малыгиной  Г.Л.  приняли решение</w:t>
      </w:r>
      <w:proofErr w:type="gramEnd"/>
      <w:r>
        <w:rPr>
          <w:sz w:val="28"/>
          <w:szCs w:val="28"/>
        </w:rPr>
        <w:t>: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 2017году </w:t>
      </w:r>
      <w:proofErr w:type="gramStart"/>
      <w:r>
        <w:rPr>
          <w:sz w:val="28"/>
          <w:szCs w:val="28"/>
        </w:rPr>
        <w:t>обратить внимание  за выполнение</w:t>
      </w:r>
      <w:proofErr w:type="gramEnd"/>
      <w:r>
        <w:rPr>
          <w:sz w:val="28"/>
          <w:szCs w:val="28"/>
        </w:rPr>
        <w:t xml:space="preserve">  индикаторов  СЭР 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Отв. Игумнова Е.Н.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2. Усилить работу  по сбору  налогов  и недоимки  самообложение.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Отв. </w:t>
      </w:r>
      <w:proofErr w:type="spellStart"/>
      <w:r>
        <w:rPr>
          <w:sz w:val="28"/>
          <w:szCs w:val="28"/>
        </w:rPr>
        <w:t>Жарникова</w:t>
      </w:r>
      <w:proofErr w:type="spellEnd"/>
      <w:r>
        <w:rPr>
          <w:sz w:val="28"/>
          <w:szCs w:val="28"/>
        </w:rPr>
        <w:t xml:space="preserve"> Т.А.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Продолжить работу  по благоустройству.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Отв. Малыгина </w:t>
      </w:r>
      <w:proofErr w:type="spellStart"/>
      <w:r>
        <w:rPr>
          <w:sz w:val="28"/>
          <w:szCs w:val="28"/>
        </w:rPr>
        <w:t>Г.Л.Жарникова</w:t>
      </w:r>
      <w:proofErr w:type="spellEnd"/>
      <w:r>
        <w:rPr>
          <w:sz w:val="28"/>
          <w:szCs w:val="28"/>
        </w:rPr>
        <w:t xml:space="preserve"> Т.А.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Продолжить работу  с правонарушителями  и молодежи, привлекать    население  к спорту, проводить работу  администрации МО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школы, общественной организации. профилактику  правонарушений.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Отв.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читель физкультуры-Серебреникова С.Р  участковый- Александр </w:t>
      </w:r>
      <w:proofErr w:type="spellStart"/>
      <w:r>
        <w:rPr>
          <w:sz w:val="28"/>
          <w:szCs w:val="28"/>
        </w:rPr>
        <w:t>Доржиевич</w:t>
      </w:r>
      <w:proofErr w:type="spellEnd"/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Продолжить  работу  по оформлении  земельных  участков  и имущества  в собственность.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Отв. </w:t>
      </w:r>
      <w:proofErr w:type="spellStart"/>
      <w:r>
        <w:rPr>
          <w:sz w:val="28"/>
          <w:szCs w:val="28"/>
        </w:rPr>
        <w:t>Жарникова</w:t>
      </w:r>
      <w:proofErr w:type="spellEnd"/>
      <w:r>
        <w:rPr>
          <w:sz w:val="28"/>
          <w:szCs w:val="28"/>
        </w:rPr>
        <w:t xml:space="preserve"> Т.А.</w:t>
      </w:r>
    </w:p>
    <w:p w:rsidR="00263103" w:rsidRDefault="00263103" w:rsidP="00263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Развитие ТОС  в с. </w:t>
      </w:r>
      <w:proofErr w:type="spellStart"/>
      <w:r>
        <w:rPr>
          <w:sz w:val="28"/>
          <w:szCs w:val="28"/>
        </w:rPr>
        <w:t>Унгуркуй</w:t>
      </w:r>
      <w:proofErr w:type="spellEnd"/>
      <w:r>
        <w:rPr>
          <w:sz w:val="28"/>
          <w:szCs w:val="28"/>
        </w:rPr>
        <w:t xml:space="preserve">, Огораживания сквера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Унгуркуй</w:t>
      </w:r>
      <w:proofErr w:type="spellEnd"/>
      <w:r>
        <w:rPr>
          <w:sz w:val="28"/>
          <w:szCs w:val="28"/>
        </w:rPr>
        <w:t>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7. Утвердить самообложение  на 2017г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Унгуркуй</w:t>
      </w:r>
      <w:proofErr w:type="spellEnd"/>
      <w:r>
        <w:rPr>
          <w:sz w:val="28"/>
          <w:szCs w:val="28"/>
        </w:rPr>
        <w:t>- 200рублей  с каждого двора.</w:t>
      </w: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 xml:space="preserve">8. Огораживание кладбища вс. </w:t>
      </w:r>
      <w:proofErr w:type="spellStart"/>
      <w:r>
        <w:rPr>
          <w:sz w:val="28"/>
          <w:szCs w:val="28"/>
        </w:rPr>
        <w:t>Унгуркуй</w:t>
      </w:r>
      <w:proofErr w:type="spellEnd"/>
      <w:r>
        <w:rPr>
          <w:sz w:val="28"/>
          <w:szCs w:val="28"/>
        </w:rPr>
        <w:t>,     март,    апрель 2017г</w:t>
      </w: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                                                                </w:t>
      </w:r>
      <w:proofErr w:type="spellStart"/>
      <w:r>
        <w:rPr>
          <w:sz w:val="28"/>
          <w:szCs w:val="28"/>
        </w:rPr>
        <w:t>Г.Л.Малыгина</w:t>
      </w:r>
      <w:proofErr w:type="spellEnd"/>
      <w:r>
        <w:rPr>
          <w:sz w:val="28"/>
          <w:szCs w:val="28"/>
        </w:rPr>
        <w:t>.</w:t>
      </w:r>
    </w:p>
    <w:p w:rsidR="00263103" w:rsidRDefault="00263103" w:rsidP="00263103"/>
    <w:p w:rsidR="00263103" w:rsidRDefault="00263103" w:rsidP="00263103"/>
    <w:p w:rsidR="00263103" w:rsidRDefault="00263103" w:rsidP="00263103"/>
    <w:p w:rsidR="00263103" w:rsidRDefault="00263103" w:rsidP="00263103"/>
    <w:p w:rsidR="00263103" w:rsidRDefault="00263103" w:rsidP="00263103"/>
    <w:p w:rsidR="00263103" w:rsidRDefault="00263103" w:rsidP="00263103"/>
    <w:p w:rsidR="00263103" w:rsidRDefault="00263103" w:rsidP="00263103"/>
    <w:p w:rsidR="00263103" w:rsidRDefault="00263103" w:rsidP="00263103"/>
    <w:p w:rsidR="00263103" w:rsidRDefault="00263103" w:rsidP="00263103"/>
    <w:p w:rsidR="00263103" w:rsidRDefault="00263103" w:rsidP="00263103"/>
    <w:p w:rsidR="00263103" w:rsidRDefault="00263103" w:rsidP="00263103"/>
    <w:p w:rsidR="00263103" w:rsidRDefault="00263103" w:rsidP="00263103"/>
    <w:p w:rsidR="00263103" w:rsidRDefault="00263103" w:rsidP="00263103"/>
    <w:p w:rsidR="00263103" w:rsidRDefault="00263103" w:rsidP="00263103"/>
    <w:p w:rsidR="00263103" w:rsidRDefault="00263103" w:rsidP="00263103">
      <w:pPr>
        <w:rPr>
          <w:sz w:val="28"/>
          <w:szCs w:val="28"/>
        </w:rPr>
      </w:pPr>
    </w:p>
    <w:p w:rsidR="00263103" w:rsidRDefault="00263103" w:rsidP="00263103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C1C19" w:rsidRDefault="003C1C19">
      <w:bookmarkStart w:id="0" w:name="_GoBack"/>
      <w:bookmarkEnd w:id="0"/>
    </w:p>
    <w:sectPr w:rsidR="003C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95"/>
    <w:rsid w:val="00263103"/>
    <w:rsid w:val="003C1C19"/>
    <w:rsid w:val="006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2438</Words>
  <Characters>13899</Characters>
  <Application>Microsoft Office Word</Application>
  <DocSecurity>0</DocSecurity>
  <Lines>115</Lines>
  <Paragraphs>32</Paragraphs>
  <ScaleCrop>false</ScaleCrop>
  <Company/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2018-01-25T01:16:00Z</dcterms:created>
  <dcterms:modified xsi:type="dcterms:W3CDTF">2018-01-25T01:17:00Z</dcterms:modified>
</cp:coreProperties>
</file>