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5A6" w:rsidRPr="006C7B81" w:rsidRDefault="006C7B81" w:rsidP="006C7B81">
      <w:r w:rsidRPr="006C7B8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125A6" w:rsidRPr="000B63E5" w:rsidTr="000B119B">
        <w:tc>
          <w:tcPr>
            <w:tcW w:w="9571" w:type="dxa"/>
            <w:tcBorders>
              <w:top w:val="nil"/>
              <w:left w:val="nil"/>
              <w:bottom w:val="thinThickSmallGap" w:sz="24" w:space="0" w:color="auto"/>
              <w:right w:val="nil"/>
            </w:tcBorders>
            <w:hideMark/>
          </w:tcPr>
          <w:p w:rsidR="00F125A6" w:rsidRPr="000B63E5" w:rsidRDefault="00F125A6" w:rsidP="000B119B">
            <w:pPr>
              <w:jc w:val="center"/>
              <w:rPr>
                <w:b/>
              </w:rPr>
            </w:pPr>
            <w:r w:rsidRPr="000B63E5">
              <w:rPr>
                <w:b/>
              </w:rPr>
              <w:t>СОВЕТ ДЕПУТАТОВ МУНИЦИПАЛЬНОГО ОБРАЗОВАНИЯ</w:t>
            </w:r>
          </w:p>
          <w:p w:rsidR="00F125A6" w:rsidRPr="000B63E5" w:rsidRDefault="00F125A6" w:rsidP="000B119B">
            <w:pPr>
              <w:widowControl w:val="0"/>
              <w:snapToGrid w:val="0"/>
              <w:jc w:val="center"/>
              <w:rPr>
                <w:b/>
              </w:rPr>
            </w:pPr>
            <w:r w:rsidRPr="000B63E5">
              <w:rPr>
                <w:b/>
              </w:rPr>
              <w:t xml:space="preserve"> «</w:t>
            </w:r>
            <w:r w:rsidR="000B119B">
              <w:rPr>
                <w:b/>
              </w:rPr>
              <w:t>АЛТАЙ</w:t>
            </w:r>
            <w:r w:rsidRPr="000B63E5">
              <w:rPr>
                <w:b/>
              </w:rPr>
              <w:t xml:space="preserve">СКОЕ» </w:t>
            </w:r>
            <w:r w:rsidR="000B119B">
              <w:rPr>
                <w:b/>
              </w:rPr>
              <w:t xml:space="preserve"> </w:t>
            </w:r>
            <w:r w:rsidRPr="000B63E5">
              <w:rPr>
                <w:b/>
              </w:rPr>
              <w:t>КЯХТИНСКОГО РАЙОНА РЕСПУБЛИКИ БУРЯТИЯ</w:t>
            </w:r>
          </w:p>
        </w:tc>
      </w:tr>
    </w:tbl>
    <w:p w:rsidR="00F125A6" w:rsidRPr="000B63E5" w:rsidRDefault="00F125A6" w:rsidP="00F125A6">
      <w:pPr>
        <w:jc w:val="center"/>
        <w:rPr>
          <w:b/>
        </w:rPr>
      </w:pPr>
    </w:p>
    <w:p w:rsidR="00F125A6" w:rsidRPr="000B63E5" w:rsidRDefault="00F125A6" w:rsidP="00F125A6">
      <w:pPr>
        <w:jc w:val="center"/>
        <w:rPr>
          <w:rFonts w:eastAsiaTheme="minorEastAsia"/>
          <w:b/>
        </w:rPr>
      </w:pPr>
      <w:r w:rsidRPr="000B63E5">
        <w:rPr>
          <w:b/>
        </w:rPr>
        <w:t>РЕШЕНИЕ №2-</w:t>
      </w:r>
      <w:r w:rsidR="000B119B">
        <w:rPr>
          <w:b/>
        </w:rPr>
        <w:t>4</w:t>
      </w:r>
      <w:r w:rsidRPr="000B63E5">
        <w:rPr>
          <w:b/>
        </w:rPr>
        <w:t>с</w:t>
      </w:r>
    </w:p>
    <w:p w:rsidR="00F125A6" w:rsidRPr="000B63E5" w:rsidRDefault="00F125A6" w:rsidP="00F125A6">
      <w:pPr>
        <w:jc w:val="center"/>
        <w:rPr>
          <w:b/>
        </w:rPr>
      </w:pPr>
      <w:r w:rsidRPr="000B63E5">
        <w:rPr>
          <w:b/>
        </w:rPr>
        <w:t>-</w:t>
      </w:r>
    </w:p>
    <w:p w:rsidR="00F125A6" w:rsidRPr="000B63E5" w:rsidRDefault="00F125A6" w:rsidP="00F125A6">
      <w:pPr>
        <w:rPr>
          <w:b/>
        </w:rPr>
      </w:pPr>
      <w:r w:rsidRPr="000B63E5">
        <w:rPr>
          <w:b/>
        </w:rPr>
        <w:t xml:space="preserve">30.12. 2016г.                                                  </w:t>
      </w:r>
      <w:r>
        <w:rPr>
          <w:b/>
        </w:rPr>
        <w:t xml:space="preserve">                         </w:t>
      </w:r>
      <w:r w:rsidRPr="000B63E5">
        <w:rPr>
          <w:b/>
        </w:rPr>
        <w:t xml:space="preserve">              </w:t>
      </w:r>
      <w:proofErr w:type="spellStart"/>
      <w:r w:rsidRPr="000B63E5">
        <w:rPr>
          <w:b/>
        </w:rPr>
        <w:t>у.</w:t>
      </w:r>
      <w:r w:rsidR="000B119B">
        <w:rPr>
          <w:b/>
        </w:rPr>
        <w:t>Усть-Дунгуй</w:t>
      </w:r>
      <w:proofErr w:type="spellEnd"/>
    </w:p>
    <w:p w:rsidR="00F125A6" w:rsidRPr="000B63E5" w:rsidRDefault="00F125A6" w:rsidP="00F125A6">
      <w:pPr>
        <w:rPr>
          <w:b/>
        </w:rPr>
      </w:pPr>
    </w:p>
    <w:p w:rsidR="00F125A6" w:rsidRPr="000B63E5" w:rsidRDefault="000B119B" w:rsidP="00F125A6">
      <w:pPr>
        <w:rPr>
          <w:b/>
        </w:rPr>
      </w:pPr>
      <w:r>
        <w:rPr>
          <w:b/>
        </w:rPr>
        <w:t xml:space="preserve">        </w:t>
      </w:r>
      <w:r w:rsidR="00F125A6" w:rsidRPr="000B63E5">
        <w:rPr>
          <w:b/>
        </w:rPr>
        <w:t xml:space="preserve">О внесении изменений в Правила землепользования и застройки   МО СП                     « </w:t>
      </w:r>
      <w:r>
        <w:rPr>
          <w:b/>
        </w:rPr>
        <w:t>Алтайское</w:t>
      </w:r>
      <w:r w:rsidR="00F125A6" w:rsidRPr="000B63E5">
        <w:rPr>
          <w:b/>
        </w:rPr>
        <w:t xml:space="preserve">» </w:t>
      </w:r>
      <w:r>
        <w:rPr>
          <w:b/>
        </w:rPr>
        <w:t xml:space="preserve"> </w:t>
      </w:r>
      <w:proofErr w:type="spellStart"/>
      <w:r w:rsidR="00F125A6" w:rsidRPr="000B63E5">
        <w:rPr>
          <w:b/>
        </w:rPr>
        <w:t>Кяхтинского</w:t>
      </w:r>
      <w:proofErr w:type="spellEnd"/>
      <w:r w:rsidR="00F125A6" w:rsidRPr="000B63E5">
        <w:rPr>
          <w:b/>
        </w:rPr>
        <w:t xml:space="preserve"> района Республики Бурятия.</w:t>
      </w:r>
    </w:p>
    <w:p w:rsidR="00F125A6" w:rsidRPr="000B63E5" w:rsidRDefault="00F125A6" w:rsidP="00F125A6">
      <w:bookmarkStart w:id="0" w:name="_GoBack"/>
      <w:bookmarkEnd w:id="0"/>
    </w:p>
    <w:p w:rsidR="00F125A6" w:rsidRPr="000B63E5" w:rsidRDefault="00F125A6" w:rsidP="00F125A6"/>
    <w:p w:rsidR="00F125A6" w:rsidRPr="000B63E5" w:rsidRDefault="00F125A6" w:rsidP="00F125A6">
      <w:r w:rsidRPr="000B63E5">
        <w:t xml:space="preserve">                В соответствии  с Градостроительным кодексом Российской Федерации, Федеральным Законом от 06.10.2003г. №131-ФЗ « Об общих принципах организации местного самоуправления в Российской Федерации» на основании статьи 21 Устава МО </w:t>
      </w:r>
      <w:r>
        <w:t xml:space="preserve">   </w:t>
      </w:r>
      <w:r w:rsidRPr="000B63E5">
        <w:t>«</w:t>
      </w:r>
      <w:r w:rsidR="000B119B">
        <w:t>Алтай</w:t>
      </w:r>
      <w:r w:rsidRPr="000B63E5">
        <w:t xml:space="preserve">ское», рассмотрев </w:t>
      </w:r>
      <w:r w:rsidR="000B119B">
        <w:t xml:space="preserve"> </w:t>
      </w:r>
      <w:r w:rsidRPr="000B63E5">
        <w:t xml:space="preserve">и обсудив внесение изменений в </w:t>
      </w:r>
      <w:r w:rsidR="000B119B">
        <w:t xml:space="preserve"> </w:t>
      </w:r>
      <w:r w:rsidRPr="000B63E5">
        <w:t xml:space="preserve">«Правила землепользования и застройки» МО  « </w:t>
      </w:r>
      <w:r w:rsidR="000B119B">
        <w:t>Алтайс</w:t>
      </w:r>
      <w:r w:rsidRPr="000B63E5">
        <w:t xml:space="preserve">кое» </w:t>
      </w:r>
      <w:proofErr w:type="spellStart"/>
      <w:r w:rsidRPr="000B63E5">
        <w:t>Кяхтинского</w:t>
      </w:r>
      <w:proofErr w:type="spellEnd"/>
      <w:r w:rsidRPr="000B63E5">
        <w:t xml:space="preserve"> района Республики Бурятия</w:t>
      </w:r>
    </w:p>
    <w:p w:rsidR="00F125A6" w:rsidRPr="000B63E5" w:rsidRDefault="00F125A6" w:rsidP="00F125A6"/>
    <w:p w:rsidR="00F125A6" w:rsidRPr="000B63E5" w:rsidRDefault="00F125A6" w:rsidP="00F125A6">
      <w:r w:rsidRPr="000B63E5">
        <w:t xml:space="preserve">         Совет депутатов МО « </w:t>
      </w:r>
      <w:r w:rsidR="000B119B">
        <w:t>Алтай</w:t>
      </w:r>
      <w:r w:rsidRPr="000B63E5">
        <w:t>ское» решил:</w:t>
      </w:r>
    </w:p>
    <w:p w:rsidR="00F125A6" w:rsidRPr="000B63E5" w:rsidRDefault="00F125A6" w:rsidP="00F125A6"/>
    <w:p w:rsidR="00F125A6" w:rsidRPr="000B63E5" w:rsidRDefault="00F125A6" w:rsidP="00F125A6">
      <w:pPr>
        <w:pStyle w:val="a3"/>
        <w:widowControl w:val="0"/>
        <w:numPr>
          <w:ilvl w:val="0"/>
          <w:numId w:val="1"/>
        </w:numPr>
        <w:snapToGrid w:val="0"/>
        <w:spacing w:after="0" w:line="240" w:lineRule="auto"/>
        <w:rPr>
          <w:rFonts w:ascii="Times New Roman" w:hAnsi="Times New Roman" w:cs="Times New Roman"/>
          <w:sz w:val="24"/>
          <w:szCs w:val="24"/>
        </w:rPr>
      </w:pPr>
      <w:r w:rsidRPr="000B63E5">
        <w:rPr>
          <w:rFonts w:ascii="Times New Roman" w:hAnsi="Times New Roman" w:cs="Times New Roman"/>
          <w:sz w:val="24"/>
          <w:szCs w:val="24"/>
        </w:rPr>
        <w:t>Утвердить внесение изменений в « Правила землепользования и застройки» МО</w:t>
      </w:r>
      <w:r>
        <w:rPr>
          <w:rFonts w:ascii="Times New Roman" w:hAnsi="Times New Roman" w:cs="Times New Roman"/>
          <w:sz w:val="24"/>
          <w:szCs w:val="24"/>
        </w:rPr>
        <w:t xml:space="preserve">   </w:t>
      </w:r>
      <w:r w:rsidRPr="000B63E5">
        <w:rPr>
          <w:rFonts w:ascii="Times New Roman" w:hAnsi="Times New Roman" w:cs="Times New Roman"/>
          <w:sz w:val="24"/>
          <w:szCs w:val="24"/>
        </w:rPr>
        <w:t xml:space="preserve"> « </w:t>
      </w:r>
      <w:r w:rsidR="000B119B">
        <w:rPr>
          <w:rFonts w:ascii="Times New Roman" w:hAnsi="Times New Roman" w:cs="Times New Roman"/>
          <w:sz w:val="24"/>
          <w:szCs w:val="24"/>
        </w:rPr>
        <w:t>Алтай</w:t>
      </w:r>
      <w:r w:rsidRPr="000B63E5">
        <w:rPr>
          <w:rFonts w:ascii="Times New Roman" w:hAnsi="Times New Roman" w:cs="Times New Roman"/>
          <w:sz w:val="24"/>
          <w:szCs w:val="24"/>
        </w:rPr>
        <w:t xml:space="preserve">ское» </w:t>
      </w:r>
      <w:r w:rsidR="000B119B">
        <w:rPr>
          <w:rFonts w:ascii="Times New Roman" w:hAnsi="Times New Roman" w:cs="Times New Roman"/>
          <w:sz w:val="24"/>
          <w:szCs w:val="24"/>
        </w:rPr>
        <w:t xml:space="preserve"> </w:t>
      </w:r>
      <w:proofErr w:type="spellStart"/>
      <w:r w:rsidRPr="000B63E5">
        <w:rPr>
          <w:rFonts w:ascii="Times New Roman" w:hAnsi="Times New Roman" w:cs="Times New Roman"/>
          <w:sz w:val="24"/>
          <w:szCs w:val="24"/>
        </w:rPr>
        <w:t>Кяхтинского</w:t>
      </w:r>
      <w:proofErr w:type="spellEnd"/>
      <w:r w:rsidRPr="000B63E5">
        <w:rPr>
          <w:rFonts w:ascii="Times New Roman" w:hAnsi="Times New Roman" w:cs="Times New Roman"/>
          <w:sz w:val="24"/>
          <w:szCs w:val="24"/>
        </w:rPr>
        <w:t xml:space="preserve"> района Республики Бурятия</w:t>
      </w:r>
      <w:r w:rsidR="000B119B">
        <w:rPr>
          <w:rFonts w:ascii="Times New Roman" w:hAnsi="Times New Roman" w:cs="Times New Roman"/>
          <w:sz w:val="24"/>
          <w:szCs w:val="24"/>
        </w:rPr>
        <w:t xml:space="preserve"> (приложение).</w:t>
      </w:r>
    </w:p>
    <w:p w:rsidR="00F125A6" w:rsidRPr="000B63E5" w:rsidRDefault="00F125A6" w:rsidP="00F125A6">
      <w:pPr>
        <w:pStyle w:val="a3"/>
        <w:widowControl w:val="0"/>
        <w:numPr>
          <w:ilvl w:val="0"/>
          <w:numId w:val="1"/>
        </w:numPr>
        <w:snapToGrid w:val="0"/>
        <w:spacing w:after="0" w:line="240" w:lineRule="auto"/>
        <w:rPr>
          <w:rFonts w:ascii="Times New Roman" w:hAnsi="Times New Roman" w:cs="Times New Roman"/>
          <w:sz w:val="24"/>
          <w:szCs w:val="24"/>
        </w:rPr>
      </w:pPr>
      <w:r w:rsidRPr="000B63E5">
        <w:rPr>
          <w:rFonts w:ascii="Times New Roman" w:hAnsi="Times New Roman" w:cs="Times New Roman"/>
          <w:sz w:val="24"/>
          <w:szCs w:val="24"/>
        </w:rPr>
        <w:t>Обнародовать настоящее решение в установленном порядке.</w:t>
      </w:r>
    </w:p>
    <w:p w:rsidR="00F125A6" w:rsidRPr="000B63E5" w:rsidRDefault="00F125A6" w:rsidP="00F125A6">
      <w:pPr>
        <w:pStyle w:val="a3"/>
        <w:widowControl w:val="0"/>
        <w:numPr>
          <w:ilvl w:val="0"/>
          <w:numId w:val="1"/>
        </w:numPr>
        <w:snapToGrid w:val="0"/>
        <w:spacing w:after="0" w:line="240" w:lineRule="auto"/>
        <w:rPr>
          <w:rFonts w:ascii="Times New Roman" w:hAnsi="Times New Roman" w:cs="Times New Roman"/>
          <w:sz w:val="24"/>
          <w:szCs w:val="24"/>
        </w:rPr>
      </w:pPr>
      <w:r w:rsidRPr="000B63E5">
        <w:rPr>
          <w:rFonts w:ascii="Times New Roman" w:hAnsi="Times New Roman" w:cs="Times New Roman"/>
          <w:sz w:val="24"/>
          <w:szCs w:val="24"/>
        </w:rPr>
        <w:t>Контроль за исполнением настоящего решения  оставляю за собой.</w:t>
      </w:r>
    </w:p>
    <w:p w:rsidR="00F125A6" w:rsidRPr="000B63E5" w:rsidRDefault="00F125A6" w:rsidP="00F125A6">
      <w:pPr>
        <w:pStyle w:val="a3"/>
        <w:widowControl w:val="0"/>
        <w:numPr>
          <w:ilvl w:val="0"/>
          <w:numId w:val="1"/>
        </w:numPr>
        <w:snapToGrid w:val="0"/>
        <w:spacing w:after="0" w:line="240" w:lineRule="auto"/>
        <w:rPr>
          <w:rFonts w:ascii="Times New Roman" w:hAnsi="Times New Roman" w:cs="Times New Roman"/>
          <w:sz w:val="24"/>
          <w:szCs w:val="24"/>
        </w:rPr>
      </w:pPr>
      <w:r w:rsidRPr="000B63E5">
        <w:rPr>
          <w:rFonts w:ascii="Times New Roman" w:hAnsi="Times New Roman" w:cs="Times New Roman"/>
          <w:sz w:val="24"/>
          <w:szCs w:val="24"/>
        </w:rPr>
        <w:t>Решение вступает в силу со дня его обнародования.</w:t>
      </w:r>
    </w:p>
    <w:p w:rsidR="00F125A6" w:rsidRPr="000B63E5" w:rsidRDefault="00F125A6" w:rsidP="00F125A6"/>
    <w:p w:rsidR="00F125A6" w:rsidRPr="000B63E5" w:rsidRDefault="00F125A6" w:rsidP="00F125A6"/>
    <w:p w:rsidR="00F125A6" w:rsidRPr="000B63E5" w:rsidRDefault="00F125A6" w:rsidP="00F125A6"/>
    <w:p w:rsidR="00F125A6" w:rsidRPr="000B63E5" w:rsidRDefault="000B119B" w:rsidP="00F125A6">
      <w:r>
        <w:t xml:space="preserve">        </w:t>
      </w:r>
      <w:r w:rsidR="00F125A6" w:rsidRPr="000B63E5">
        <w:t xml:space="preserve">Глава МО « </w:t>
      </w:r>
      <w:r>
        <w:t>Алтай</w:t>
      </w:r>
      <w:r w:rsidR="00F125A6" w:rsidRPr="000B63E5">
        <w:t xml:space="preserve">ское»            </w:t>
      </w:r>
      <w:r w:rsidR="00F125A6">
        <w:t xml:space="preserve">                               </w:t>
      </w:r>
      <w:r>
        <w:t xml:space="preserve">                 </w:t>
      </w:r>
      <w:r w:rsidR="00F125A6" w:rsidRPr="000B63E5">
        <w:t xml:space="preserve">     </w:t>
      </w:r>
      <w:proofErr w:type="spellStart"/>
      <w:r>
        <w:t>Ж</w:t>
      </w:r>
      <w:r w:rsidR="00F125A6" w:rsidRPr="000B63E5">
        <w:t>.</w:t>
      </w:r>
      <w:r>
        <w:t>Н.Буянтуев</w:t>
      </w:r>
      <w:proofErr w:type="spellEnd"/>
    </w:p>
    <w:p w:rsidR="006C7B81" w:rsidRDefault="006C7B81"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0B119B">
      <w:pPr>
        <w:ind w:right="175"/>
        <w:jc w:val="center"/>
        <w:rPr>
          <w:b/>
          <w:caps/>
        </w:rPr>
      </w:pPr>
    </w:p>
    <w:p w:rsidR="00D07172" w:rsidRDefault="00D07172" w:rsidP="00D07172">
      <w:pPr>
        <w:ind w:right="175"/>
        <w:rPr>
          <w:b/>
          <w:caps/>
          <w:sz w:val="16"/>
          <w:szCs w:val="16"/>
        </w:rPr>
      </w:pPr>
      <w:r>
        <w:rPr>
          <w:b/>
          <w:caps/>
          <w:sz w:val="16"/>
          <w:szCs w:val="16"/>
        </w:rPr>
        <w:t xml:space="preserve">                                                                                                                                             </w:t>
      </w:r>
    </w:p>
    <w:p w:rsidR="00D07172" w:rsidRDefault="00D07172" w:rsidP="00D07172">
      <w:pPr>
        <w:ind w:right="175"/>
        <w:rPr>
          <w:b/>
          <w:caps/>
          <w:sz w:val="16"/>
          <w:szCs w:val="16"/>
        </w:rPr>
      </w:pPr>
    </w:p>
    <w:p w:rsidR="00D07172" w:rsidRDefault="00D07172" w:rsidP="00D07172">
      <w:pPr>
        <w:ind w:right="175"/>
        <w:rPr>
          <w:b/>
          <w:caps/>
          <w:sz w:val="16"/>
          <w:szCs w:val="16"/>
        </w:rPr>
      </w:pPr>
    </w:p>
    <w:p w:rsidR="00D07172" w:rsidRPr="009A5D05" w:rsidRDefault="00D07172" w:rsidP="00D07172">
      <w:pPr>
        <w:ind w:right="175"/>
        <w:rPr>
          <w:caps/>
          <w:sz w:val="16"/>
          <w:szCs w:val="16"/>
        </w:rPr>
      </w:pPr>
      <w:r w:rsidRPr="009A5D05">
        <w:rPr>
          <w:b/>
          <w:caps/>
          <w:sz w:val="16"/>
          <w:szCs w:val="16"/>
        </w:rPr>
        <w:lastRenderedPageBreak/>
        <w:t xml:space="preserve">                                                                                                                                       </w:t>
      </w:r>
      <w:r w:rsidR="009A5D05">
        <w:rPr>
          <w:b/>
          <w:caps/>
          <w:sz w:val="16"/>
          <w:szCs w:val="16"/>
        </w:rPr>
        <w:t xml:space="preserve">                         </w:t>
      </w:r>
      <w:r w:rsidRPr="009A5D05">
        <w:rPr>
          <w:b/>
          <w:caps/>
          <w:sz w:val="16"/>
          <w:szCs w:val="16"/>
        </w:rPr>
        <w:t xml:space="preserve">  </w:t>
      </w:r>
      <w:r w:rsidR="009A5D05">
        <w:rPr>
          <w:b/>
          <w:caps/>
          <w:sz w:val="16"/>
          <w:szCs w:val="16"/>
        </w:rPr>
        <w:t xml:space="preserve"> </w:t>
      </w:r>
      <w:r w:rsidRPr="009A5D05">
        <w:rPr>
          <w:b/>
          <w:caps/>
          <w:sz w:val="16"/>
          <w:szCs w:val="16"/>
        </w:rPr>
        <w:t xml:space="preserve">  </w:t>
      </w:r>
      <w:r w:rsidR="000B119B" w:rsidRPr="009A5D05">
        <w:rPr>
          <w:caps/>
          <w:sz w:val="16"/>
          <w:szCs w:val="16"/>
        </w:rPr>
        <w:t>Приложение  к Решению</w:t>
      </w:r>
      <w:r w:rsidRPr="009A5D05">
        <w:rPr>
          <w:caps/>
          <w:sz w:val="16"/>
          <w:szCs w:val="16"/>
        </w:rPr>
        <w:t xml:space="preserve">  </w:t>
      </w:r>
    </w:p>
    <w:p w:rsidR="00D07172" w:rsidRPr="009A5D05" w:rsidRDefault="00D07172" w:rsidP="00D07172">
      <w:pPr>
        <w:ind w:right="-143"/>
        <w:jc w:val="center"/>
        <w:rPr>
          <w:caps/>
          <w:sz w:val="16"/>
          <w:szCs w:val="16"/>
        </w:rPr>
      </w:pPr>
      <w:r w:rsidRPr="009A5D05">
        <w:rPr>
          <w:caps/>
          <w:sz w:val="16"/>
          <w:szCs w:val="16"/>
        </w:rPr>
        <w:t xml:space="preserve">                                                                                                                                   </w:t>
      </w:r>
      <w:r w:rsidR="009A5D05" w:rsidRPr="009A5D05">
        <w:rPr>
          <w:caps/>
          <w:sz w:val="16"/>
          <w:szCs w:val="16"/>
        </w:rPr>
        <w:t xml:space="preserve">         </w:t>
      </w:r>
      <w:r w:rsidRPr="009A5D05">
        <w:rPr>
          <w:caps/>
          <w:sz w:val="16"/>
          <w:szCs w:val="16"/>
        </w:rPr>
        <w:t xml:space="preserve"> сессии №2-4с от 30.12.2016 </w:t>
      </w:r>
      <w:r w:rsidR="006F3668">
        <w:rPr>
          <w:caps/>
          <w:sz w:val="16"/>
          <w:szCs w:val="16"/>
        </w:rPr>
        <w:t>Г</w:t>
      </w:r>
      <w:r w:rsidRPr="009A5D05">
        <w:rPr>
          <w:caps/>
          <w:sz w:val="16"/>
          <w:szCs w:val="16"/>
        </w:rPr>
        <w:t xml:space="preserve">.     </w:t>
      </w:r>
    </w:p>
    <w:p w:rsidR="00D07172" w:rsidRPr="009A5D05" w:rsidRDefault="00D07172" w:rsidP="000B119B">
      <w:pPr>
        <w:ind w:right="175"/>
        <w:jc w:val="center"/>
        <w:rPr>
          <w:caps/>
          <w:sz w:val="16"/>
          <w:szCs w:val="16"/>
        </w:rPr>
      </w:pPr>
    </w:p>
    <w:p w:rsidR="00D07172" w:rsidRPr="00D07172" w:rsidRDefault="00D07172" w:rsidP="000B119B">
      <w:pPr>
        <w:ind w:right="175"/>
        <w:jc w:val="center"/>
        <w:rPr>
          <w:b/>
          <w:caps/>
          <w:sz w:val="18"/>
          <w:szCs w:val="18"/>
        </w:rPr>
      </w:pPr>
    </w:p>
    <w:p w:rsidR="00D07172" w:rsidRDefault="00D07172" w:rsidP="000B119B">
      <w:pPr>
        <w:ind w:right="175"/>
        <w:jc w:val="center"/>
        <w:rPr>
          <w:b/>
          <w:caps/>
        </w:rPr>
      </w:pPr>
    </w:p>
    <w:p w:rsidR="00D07172" w:rsidRDefault="00D07172" w:rsidP="000B119B">
      <w:pPr>
        <w:ind w:right="175"/>
        <w:jc w:val="center"/>
        <w:rPr>
          <w:b/>
          <w:caps/>
        </w:rPr>
      </w:pPr>
    </w:p>
    <w:p w:rsidR="000B119B" w:rsidRDefault="000B119B" w:rsidP="000B119B">
      <w:pPr>
        <w:ind w:right="175"/>
        <w:jc w:val="center"/>
        <w:rPr>
          <w:b/>
          <w:caps/>
        </w:rPr>
      </w:pPr>
      <w:r w:rsidRPr="00AB293B">
        <w:rPr>
          <w:b/>
          <w:caps/>
        </w:rPr>
        <w:t>содержание</w:t>
      </w:r>
    </w:p>
    <w:p w:rsidR="000B119B" w:rsidRPr="009D684A" w:rsidRDefault="000B119B" w:rsidP="000B119B">
      <w:pPr>
        <w:ind w:right="175"/>
        <w:jc w:val="center"/>
        <w:rPr>
          <w:b/>
          <w:caps/>
        </w:rPr>
      </w:pPr>
    </w:p>
    <w:tbl>
      <w:tblPr>
        <w:tblStyle w:val="a8"/>
        <w:tblW w:w="9747" w:type="dxa"/>
        <w:tblLook w:val="04A0"/>
      </w:tblPr>
      <w:tblGrid>
        <w:gridCol w:w="9039"/>
        <w:gridCol w:w="708"/>
      </w:tblGrid>
      <w:tr w:rsidR="000B119B" w:rsidRPr="009D684A" w:rsidTr="000B119B">
        <w:tc>
          <w:tcPr>
            <w:tcW w:w="9039" w:type="dxa"/>
          </w:tcPr>
          <w:p w:rsidR="000B119B" w:rsidRPr="009D684A" w:rsidRDefault="000B119B" w:rsidP="000B119B">
            <w:pPr>
              <w:jc w:val="center"/>
              <w:rPr>
                <w:b/>
                <w:sz w:val="24"/>
                <w:szCs w:val="24"/>
              </w:rPr>
            </w:pPr>
            <w:r w:rsidRPr="009D684A">
              <w:rPr>
                <w:b/>
                <w:sz w:val="24"/>
                <w:szCs w:val="24"/>
              </w:rPr>
              <w:t>Наименование</w:t>
            </w:r>
          </w:p>
        </w:tc>
        <w:tc>
          <w:tcPr>
            <w:tcW w:w="708" w:type="dxa"/>
          </w:tcPr>
          <w:p w:rsidR="000B119B" w:rsidRPr="009D684A" w:rsidRDefault="000B119B" w:rsidP="000B119B">
            <w:pPr>
              <w:jc w:val="center"/>
              <w:rPr>
                <w:rFonts w:ascii="Times New Roman CYR" w:hAnsi="Times New Roman CYR"/>
                <w:b/>
                <w:sz w:val="24"/>
                <w:szCs w:val="24"/>
              </w:rPr>
            </w:pPr>
            <w:r w:rsidRPr="009D684A">
              <w:rPr>
                <w:rFonts w:ascii="Times New Roman CYR" w:hAnsi="Times New Roman CYR"/>
                <w:b/>
                <w:sz w:val="24"/>
                <w:szCs w:val="24"/>
              </w:rPr>
              <w:t>Стр.</w:t>
            </w:r>
          </w:p>
        </w:tc>
      </w:tr>
      <w:tr w:rsidR="000B119B" w:rsidRPr="009D684A" w:rsidTr="000B119B">
        <w:tc>
          <w:tcPr>
            <w:tcW w:w="9039" w:type="dxa"/>
          </w:tcPr>
          <w:p w:rsidR="000B119B" w:rsidRPr="009D684A" w:rsidRDefault="000B119B" w:rsidP="000B119B">
            <w:pPr>
              <w:ind w:right="175"/>
              <w:rPr>
                <w:b/>
                <w:caps/>
                <w:sz w:val="24"/>
                <w:szCs w:val="24"/>
              </w:rPr>
            </w:pPr>
            <w:r w:rsidRPr="009D684A">
              <w:rPr>
                <w:b/>
                <w:caps/>
                <w:sz w:val="24"/>
                <w:szCs w:val="24"/>
              </w:rPr>
              <w:t>ВВЕДЕНИЕ</w:t>
            </w:r>
          </w:p>
        </w:tc>
        <w:tc>
          <w:tcPr>
            <w:tcW w:w="708" w:type="dxa"/>
          </w:tcPr>
          <w:p w:rsidR="000B119B" w:rsidRPr="009D684A" w:rsidRDefault="000B119B" w:rsidP="000B119B">
            <w:pPr>
              <w:jc w:val="center"/>
              <w:rPr>
                <w:rFonts w:ascii="Times New Roman CYR" w:hAnsi="Times New Roman CYR"/>
                <w:sz w:val="24"/>
                <w:szCs w:val="24"/>
              </w:rPr>
            </w:pPr>
            <w:r w:rsidRPr="009D684A">
              <w:rPr>
                <w:rFonts w:ascii="Times New Roman CYR" w:hAnsi="Times New Roman CYR"/>
                <w:sz w:val="24"/>
                <w:szCs w:val="24"/>
              </w:rPr>
              <w:t>1</w:t>
            </w:r>
          </w:p>
        </w:tc>
      </w:tr>
      <w:tr w:rsidR="000B119B" w:rsidRPr="009D684A" w:rsidTr="000B119B">
        <w:tc>
          <w:tcPr>
            <w:tcW w:w="9039" w:type="dxa"/>
          </w:tcPr>
          <w:p w:rsidR="000B119B" w:rsidRPr="009D684A" w:rsidRDefault="000B119B" w:rsidP="000B119B">
            <w:pPr>
              <w:ind w:right="175"/>
              <w:rPr>
                <w:b/>
                <w:caps/>
                <w:sz w:val="24"/>
                <w:szCs w:val="24"/>
              </w:rPr>
            </w:pPr>
            <w:r w:rsidRPr="009D684A">
              <w:rPr>
                <w:b/>
                <w:caps/>
                <w:sz w:val="24"/>
                <w:szCs w:val="24"/>
              </w:rPr>
              <w:t>ГЛАВА 1.</w:t>
            </w:r>
            <w:r w:rsidRPr="009D684A">
              <w:rPr>
                <w:b/>
                <w:sz w:val="24"/>
                <w:szCs w:val="24"/>
              </w:rPr>
              <w:t xml:space="preserve"> ПОРЯДОК ПРИМЕНЕНИЯ ПРАВИЛ ЗЕМЛЕПОЛЬЗОВАНИЯ И ЗАСТРОЙКИ И ВНЕСЕНИЯ В НИХ ИЗМЕНЕНИЙ</w:t>
            </w:r>
            <w:r w:rsidRPr="009D684A">
              <w:rPr>
                <w:b/>
                <w:caps/>
                <w:sz w:val="24"/>
                <w:szCs w:val="24"/>
              </w:rPr>
              <w:t xml:space="preserve"> </w:t>
            </w:r>
          </w:p>
        </w:tc>
        <w:tc>
          <w:tcPr>
            <w:tcW w:w="708" w:type="dxa"/>
          </w:tcPr>
          <w:p w:rsidR="000B119B" w:rsidRPr="009D684A" w:rsidRDefault="000B119B" w:rsidP="000B119B">
            <w:pPr>
              <w:jc w:val="center"/>
              <w:rPr>
                <w:rFonts w:ascii="Times New Roman CYR" w:hAnsi="Times New Roman CYR"/>
                <w:sz w:val="24"/>
                <w:szCs w:val="24"/>
              </w:rPr>
            </w:pPr>
            <w:r>
              <w:rPr>
                <w:rFonts w:ascii="Times New Roman CYR" w:hAnsi="Times New Roman CYR"/>
                <w:sz w:val="24"/>
                <w:szCs w:val="24"/>
              </w:rPr>
              <w:t>2</w:t>
            </w:r>
          </w:p>
        </w:tc>
      </w:tr>
      <w:tr w:rsidR="000B119B" w:rsidRPr="009D684A" w:rsidTr="000B119B">
        <w:tc>
          <w:tcPr>
            <w:tcW w:w="9039" w:type="dxa"/>
          </w:tcPr>
          <w:p w:rsidR="000B119B" w:rsidRPr="009D684A" w:rsidRDefault="000B119B" w:rsidP="000B119B">
            <w:pPr>
              <w:jc w:val="both"/>
              <w:rPr>
                <w:bCs/>
                <w:sz w:val="24"/>
                <w:szCs w:val="24"/>
              </w:rPr>
            </w:pPr>
            <w:r w:rsidRPr="009D684A">
              <w:rPr>
                <w:sz w:val="24"/>
                <w:szCs w:val="24"/>
              </w:rPr>
              <w:t xml:space="preserve">Статья 1. Регулирование землепользования и застройки органами местного самоуправления     </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2</w:t>
            </w:r>
          </w:p>
        </w:tc>
      </w:tr>
      <w:tr w:rsidR="000B119B" w:rsidRPr="009D684A" w:rsidTr="000B119B">
        <w:tc>
          <w:tcPr>
            <w:tcW w:w="9039" w:type="dxa"/>
          </w:tcPr>
          <w:p w:rsidR="000B119B" w:rsidRPr="009D684A" w:rsidRDefault="000B119B" w:rsidP="000B119B">
            <w:pPr>
              <w:tabs>
                <w:tab w:val="left" w:pos="708"/>
                <w:tab w:val="center" w:pos="4677"/>
                <w:tab w:val="right" w:pos="9355"/>
              </w:tabs>
              <w:jc w:val="both"/>
              <w:rPr>
                <w:sz w:val="24"/>
                <w:szCs w:val="24"/>
              </w:rPr>
            </w:pPr>
            <w:r w:rsidRPr="009D684A">
              <w:rPr>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4</w:t>
            </w:r>
          </w:p>
        </w:tc>
      </w:tr>
      <w:tr w:rsidR="000B119B" w:rsidRPr="009D684A" w:rsidTr="000B119B">
        <w:tc>
          <w:tcPr>
            <w:tcW w:w="9039" w:type="dxa"/>
          </w:tcPr>
          <w:p w:rsidR="000B119B" w:rsidRPr="009D684A" w:rsidRDefault="000B119B" w:rsidP="000B119B">
            <w:pPr>
              <w:jc w:val="both"/>
              <w:rPr>
                <w:bCs/>
                <w:sz w:val="24"/>
                <w:szCs w:val="24"/>
              </w:rPr>
            </w:pPr>
            <w:r w:rsidRPr="009D684A">
              <w:rPr>
                <w:bCs/>
                <w:sz w:val="24"/>
                <w:szCs w:val="24"/>
              </w:rPr>
              <w:t xml:space="preserve">Статья 3. </w:t>
            </w:r>
            <w:r w:rsidRPr="009D684A">
              <w:rPr>
                <w:sz w:val="24"/>
                <w:szCs w:val="24"/>
              </w:rPr>
              <w:t>Подготовка документации по планировке территории органами местного самоуправления</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4</w:t>
            </w:r>
          </w:p>
        </w:tc>
      </w:tr>
      <w:tr w:rsidR="000B119B" w:rsidRPr="009D684A" w:rsidTr="000B119B">
        <w:tc>
          <w:tcPr>
            <w:tcW w:w="9039" w:type="dxa"/>
          </w:tcPr>
          <w:p w:rsidR="000B119B" w:rsidRPr="009D684A" w:rsidRDefault="000B119B" w:rsidP="000B119B">
            <w:pPr>
              <w:ind w:right="175"/>
              <w:rPr>
                <w:caps/>
                <w:sz w:val="24"/>
                <w:szCs w:val="24"/>
              </w:rPr>
            </w:pPr>
            <w:r w:rsidRPr="009D684A">
              <w:rPr>
                <w:bCs/>
                <w:sz w:val="24"/>
                <w:szCs w:val="24"/>
              </w:rPr>
              <w:t xml:space="preserve">Статья 4. </w:t>
            </w:r>
            <w:r w:rsidRPr="009D684A">
              <w:rPr>
                <w:sz w:val="24"/>
                <w:szCs w:val="24"/>
              </w:rPr>
              <w:t>Проведение публичных слушаний по вопросам землепользования и застройки</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4</w:t>
            </w:r>
          </w:p>
        </w:tc>
      </w:tr>
      <w:tr w:rsidR="000B119B" w:rsidRPr="009D684A" w:rsidTr="000B119B">
        <w:tc>
          <w:tcPr>
            <w:tcW w:w="9039" w:type="dxa"/>
          </w:tcPr>
          <w:p w:rsidR="000B119B" w:rsidRPr="009D684A" w:rsidRDefault="000B119B" w:rsidP="000B119B">
            <w:pPr>
              <w:ind w:right="175"/>
              <w:rPr>
                <w:b/>
                <w:caps/>
                <w:sz w:val="24"/>
                <w:szCs w:val="24"/>
              </w:rPr>
            </w:pPr>
            <w:r w:rsidRPr="009D684A">
              <w:rPr>
                <w:bCs/>
                <w:sz w:val="24"/>
                <w:szCs w:val="24"/>
              </w:rPr>
              <w:t xml:space="preserve">Статья 5. </w:t>
            </w:r>
            <w:r w:rsidRPr="009D684A">
              <w:rPr>
                <w:sz w:val="24"/>
                <w:szCs w:val="24"/>
              </w:rPr>
              <w:t>Внесение изменений в настоящие Правила</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5</w:t>
            </w:r>
          </w:p>
        </w:tc>
      </w:tr>
      <w:tr w:rsidR="000B119B" w:rsidRPr="009D684A" w:rsidTr="000B119B">
        <w:tc>
          <w:tcPr>
            <w:tcW w:w="9039" w:type="dxa"/>
          </w:tcPr>
          <w:p w:rsidR="000B119B" w:rsidRPr="009D684A" w:rsidRDefault="000B119B" w:rsidP="000B119B">
            <w:pPr>
              <w:widowControl w:val="0"/>
              <w:autoSpaceDE w:val="0"/>
              <w:autoSpaceDN w:val="0"/>
              <w:adjustRightInd w:val="0"/>
              <w:jc w:val="both"/>
              <w:outlineLvl w:val="2"/>
              <w:rPr>
                <w:sz w:val="24"/>
                <w:szCs w:val="24"/>
              </w:rPr>
            </w:pPr>
            <w:r w:rsidRPr="009D684A">
              <w:rPr>
                <w:sz w:val="24"/>
                <w:szCs w:val="24"/>
              </w:rPr>
              <w:t>Статья 6. Регулирование иных вопросов землепользования и застройки</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5</w:t>
            </w:r>
          </w:p>
        </w:tc>
      </w:tr>
      <w:tr w:rsidR="000B119B" w:rsidRPr="009D684A" w:rsidTr="000B119B">
        <w:tc>
          <w:tcPr>
            <w:tcW w:w="9039" w:type="dxa"/>
          </w:tcPr>
          <w:p w:rsidR="000B119B" w:rsidRPr="009D684A" w:rsidRDefault="000B119B" w:rsidP="000B119B">
            <w:pPr>
              <w:widowControl w:val="0"/>
              <w:autoSpaceDE w:val="0"/>
              <w:autoSpaceDN w:val="0"/>
              <w:adjustRightInd w:val="0"/>
              <w:outlineLvl w:val="1"/>
              <w:rPr>
                <w:b/>
                <w:sz w:val="24"/>
                <w:szCs w:val="24"/>
              </w:rPr>
            </w:pPr>
            <w:r w:rsidRPr="009D684A">
              <w:rPr>
                <w:b/>
                <w:sz w:val="24"/>
                <w:szCs w:val="24"/>
              </w:rPr>
              <w:t>ГЛАВА 2. КАРТА ГРАДОСТРОИТЕЛЬНОГО ЗОНИРОВАНИЯ</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5</w:t>
            </w:r>
          </w:p>
        </w:tc>
      </w:tr>
      <w:tr w:rsidR="000B119B" w:rsidRPr="009D684A" w:rsidTr="000B119B">
        <w:tc>
          <w:tcPr>
            <w:tcW w:w="9039" w:type="dxa"/>
          </w:tcPr>
          <w:p w:rsidR="000B119B" w:rsidRPr="009D684A" w:rsidRDefault="000B119B" w:rsidP="000B119B">
            <w:pPr>
              <w:widowControl w:val="0"/>
              <w:autoSpaceDE w:val="0"/>
              <w:autoSpaceDN w:val="0"/>
              <w:adjustRightInd w:val="0"/>
              <w:jc w:val="both"/>
              <w:outlineLvl w:val="2"/>
              <w:rPr>
                <w:sz w:val="24"/>
                <w:szCs w:val="24"/>
              </w:rPr>
            </w:pPr>
            <w:r w:rsidRPr="009D684A">
              <w:rPr>
                <w:sz w:val="24"/>
                <w:szCs w:val="24"/>
              </w:rPr>
              <w:t>Статья 7. Виды и состав территориальных зон</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5</w:t>
            </w:r>
          </w:p>
        </w:tc>
      </w:tr>
      <w:tr w:rsidR="000B119B" w:rsidRPr="009D684A" w:rsidTr="000B119B">
        <w:tc>
          <w:tcPr>
            <w:tcW w:w="9039" w:type="dxa"/>
          </w:tcPr>
          <w:p w:rsidR="000B119B" w:rsidRPr="009D684A" w:rsidRDefault="000B119B" w:rsidP="000B119B">
            <w:pPr>
              <w:widowControl w:val="0"/>
              <w:autoSpaceDE w:val="0"/>
              <w:autoSpaceDN w:val="0"/>
              <w:adjustRightInd w:val="0"/>
              <w:jc w:val="both"/>
              <w:outlineLvl w:val="2"/>
              <w:rPr>
                <w:sz w:val="24"/>
                <w:szCs w:val="24"/>
              </w:rPr>
            </w:pPr>
            <w:r w:rsidRPr="009D684A">
              <w:rPr>
                <w:sz w:val="24"/>
                <w:szCs w:val="24"/>
              </w:rPr>
              <w:t>Статья 8. Карта градостроительного зонирования</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7</w:t>
            </w:r>
          </w:p>
        </w:tc>
      </w:tr>
      <w:tr w:rsidR="000B119B" w:rsidRPr="009D684A" w:rsidTr="000B119B">
        <w:tc>
          <w:tcPr>
            <w:tcW w:w="9039" w:type="dxa"/>
          </w:tcPr>
          <w:p w:rsidR="000B119B" w:rsidRPr="009D684A" w:rsidRDefault="000B119B" w:rsidP="000B119B">
            <w:pPr>
              <w:ind w:right="175"/>
              <w:rPr>
                <w:b/>
                <w:caps/>
                <w:sz w:val="24"/>
                <w:szCs w:val="24"/>
              </w:rPr>
            </w:pPr>
            <w:r w:rsidRPr="009D684A">
              <w:rPr>
                <w:b/>
                <w:caps/>
                <w:sz w:val="24"/>
                <w:szCs w:val="24"/>
              </w:rPr>
              <w:t>ГЛАВА 3. ГРАДОСТРОИТЕЛЬНЫЕ РЕГЛАМЕНТЫ</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7</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9. Градостроительный регламент</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7</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10. Виды разрешенного использования земельных участков и объектов капитального строительства</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8</w:t>
            </w:r>
          </w:p>
        </w:tc>
      </w:tr>
      <w:tr w:rsidR="000B119B" w:rsidRPr="009D684A" w:rsidTr="000B119B">
        <w:tc>
          <w:tcPr>
            <w:tcW w:w="9039" w:type="dxa"/>
          </w:tcPr>
          <w:p w:rsidR="000B119B" w:rsidRPr="009D684A" w:rsidRDefault="000B119B" w:rsidP="000B119B">
            <w:pPr>
              <w:widowControl w:val="0"/>
              <w:autoSpaceDE w:val="0"/>
              <w:autoSpaceDN w:val="0"/>
              <w:adjustRightInd w:val="0"/>
              <w:outlineLvl w:val="2"/>
              <w:rPr>
                <w:sz w:val="24"/>
                <w:szCs w:val="24"/>
              </w:rPr>
            </w:pPr>
            <w:r w:rsidRPr="009D684A">
              <w:rPr>
                <w:sz w:val="24"/>
                <w:szCs w:val="24"/>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8</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12. Жилые зоны</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9</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13. Общественно-деловые зоны</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12</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14. Производственные зоны</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14</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15. Зоны инженерной инфраструктуры</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15</w:t>
            </w:r>
          </w:p>
        </w:tc>
      </w:tr>
      <w:tr w:rsidR="000B119B" w:rsidRPr="009D684A" w:rsidTr="000B119B">
        <w:tc>
          <w:tcPr>
            <w:tcW w:w="9039" w:type="dxa"/>
          </w:tcPr>
          <w:p w:rsidR="000B119B" w:rsidRPr="009D684A" w:rsidRDefault="000B119B" w:rsidP="000B119B">
            <w:pPr>
              <w:ind w:right="175"/>
              <w:rPr>
                <w:sz w:val="24"/>
                <w:szCs w:val="24"/>
              </w:rPr>
            </w:pPr>
            <w:r w:rsidRPr="009D684A">
              <w:rPr>
                <w:sz w:val="24"/>
                <w:szCs w:val="24"/>
              </w:rPr>
              <w:t>Статья 16. Зона транспортной инфраструктуры</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15</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17. Рекреационные зоны</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15</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18. Зоны сельскохозяйственного использования</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16</w:t>
            </w:r>
          </w:p>
        </w:tc>
      </w:tr>
      <w:tr w:rsidR="000B119B" w:rsidRPr="009D684A" w:rsidTr="000B119B">
        <w:tc>
          <w:tcPr>
            <w:tcW w:w="9039" w:type="dxa"/>
          </w:tcPr>
          <w:p w:rsidR="000B119B" w:rsidRPr="009D684A" w:rsidRDefault="000B119B" w:rsidP="000B119B">
            <w:pPr>
              <w:ind w:right="175"/>
              <w:rPr>
                <w:b/>
                <w:caps/>
                <w:sz w:val="24"/>
                <w:szCs w:val="24"/>
              </w:rPr>
            </w:pPr>
            <w:r w:rsidRPr="009D684A">
              <w:rPr>
                <w:sz w:val="24"/>
                <w:szCs w:val="24"/>
              </w:rPr>
              <w:t>Статья 19. Зоны специального назначения</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17</w:t>
            </w:r>
          </w:p>
        </w:tc>
      </w:tr>
      <w:tr w:rsidR="000B119B" w:rsidRPr="009D684A" w:rsidTr="000B119B">
        <w:tc>
          <w:tcPr>
            <w:tcW w:w="9039" w:type="dxa"/>
          </w:tcPr>
          <w:p w:rsidR="000B119B" w:rsidRPr="009D684A" w:rsidRDefault="000B119B" w:rsidP="000B119B">
            <w:pPr>
              <w:ind w:right="175"/>
              <w:rPr>
                <w:sz w:val="24"/>
                <w:szCs w:val="24"/>
              </w:rPr>
            </w:pPr>
            <w:r w:rsidRPr="009D684A">
              <w:rPr>
                <w:sz w:val="24"/>
                <w:szCs w:val="24"/>
              </w:rPr>
              <w:t>Статья 20. Территории общего пользования</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17</w:t>
            </w:r>
          </w:p>
        </w:tc>
      </w:tr>
      <w:tr w:rsidR="000B119B" w:rsidRPr="009D684A" w:rsidTr="000B119B">
        <w:tc>
          <w:tcPr>
            <w:tcW w:w="9039" w:type="dxa"/>
          </w:tcPr>
          <w:p w:rsidR="000B119B" w:rsidRPr="009D684A" w:rsidRDefault="000B119B" w:rsidP="000B119B">
            <w:pPr>
              <w:widowControl w:val="0"/>
              <w:autoSpaceDE w:val="0"/>
              <w:autoSpaceDN w:val="0"/>
              <w:adjustRightInd w:val="0"/>
              <w:jc w:val="both"/>
              <w:outlineLvl w:val="2"/>
              <w:rPr>
                <w:sz w:val="24"/>
                <w:szCs w:val="24"/>
              </w:rPr>
            </w:pPr>
            <w:r w:rsidRPr="009D684A">
              <w:rPr>
                <w:sz w:val="24"/>
                <w:szCs w:val="24"/>
              </w:rPr>
              <w:t>Статья 21. Ограничения использования земельных участков и объектов капитального строительства</w:t>
            </w:r>
          </w:p>
        </w:tc>
        <w:tc>
          <w:tcPr>
            <w:tcW w:w="708" w:type="dxa"/>
          </w:tcPr>
          <w:p w:rsidR="000B119B" w:rsidRPr="009D684A" w:rsidRDefault="000B119B" w:rsidP="000B119B">
            <w:pPr>
              <w:jc w:val="center"/>
              <w:rPr>
                <w:rFonts w:ascii="Times New Roman CYR" w:hAnsi="Times New Roman CYR"/>
                <w:caps/>
                <w:sz w:val="24"/>
                <w:szCs w:val="24"/>
              </w:rPr>
            </w:pPr>
            <w:r>
              <w:rPr>
                <w:rFonts w:ascii="Times New Roman CYR" w:hAnsi="Times New Roman CYR"/>
                <w:caps/>
                <w:sz w:val="24"/>
                <w:szCs w:val="24"/>
              </w:rPr>
              <w:t>18</w:t>
            </w:r>
          </w:p>
        </w:tc>
      </w:tr>
      <w:tr w:rsidR="000B119B" w:rsidRPr="009D684A" w:rsidTr="000B119B">
        <w:tc>
          <w:tcPr>
            <w:tcW w:w="9039" w:type="dxa"/>
          </w:tcPr>
          <w:p w:rsidR="000B119B" w:rsidRPr="009D684A" w:rsidRDefault="000B119B" w:rsidP="000B119B">
            <w:pPr>
              <w:widowControl w:val="0"/>
              <w:autoSpaceDE w:val="0"/>
              <w:autoSpaceDN w:val="0"/>
              <w:adjustRightInd w:val="0"/>
              <w:jc w:val="both"/>
              <w:outlineLvl w:val="2"/>
              <w:rPr>
                <w:sz w:val="24"/>
                <w:szCs w:val="24"/>
              </w:rPr>
            </w:pPr>
            <w:r w:rsidRPr="009D684A">
              <w:rPr>
                <w:sz w:val="24"/>
                <w:szCs w:val="24"/>
              </w:rPr>
              <w:t>Графические приложения</w:t>
            </w:r>
          </w:p>
        </w:tc>
        <w:tc>
          <w:tcPr>
            <w:tcW w:w="708" w:type="dxa"/>
          </w:tcPr>
          <w:p w:rsidR="000B119B" w:rsidRPr="009D684A" w:rsidRDefault="000B119B" w:rsidP="000B119B">
            <w:pPr>
              <w:jc w:val="center"/>
              <w:rPr>
                <w:rFonts w:ascii="Times New Roman CYR" w:hAnsi="Times New Roman CYR"/>
                <w:caps/>
                <w:sz w:val="24"/>
                <w:szCs w:val="24"/>
              </w:rPr>
            </w:pPr>
          </w:p>
        </w:tc>
      </w:tr>
      <w:tr w:rsidR="000B119B" w:rsidRPr="009D684A" w:rsidTr="000B119B">
        <w:tc>
          <w:tcPr>
            <w:tcW w:w="9039" w:type="dxa"/>
          </w:tcPr>
          <w:p w:rsidR="000B119B" w:rsidRPr="009D684A" w:rsidRDefault="000B119B" w:rsidP="000B119B">
            <w:pPr>
              <w:pStyle w:val="a3"/>
              <w:widowControl w:val="0"/>
              <w:numPr>
                <w:ilvl w:val="0"/>
                <w:numId w:val="5"/>
              </w:numPr>
              <w:autoSpaceDE w:val="0"/>
              <w:autoSpaceDN w:val="0"/>
              <w:adjustRightInd w:val="0"/>
              <w:spacing w:after="0" w:line="240" w:lineRule="auto"/>
              <w:jc w:val="both"/>
              <w:outlineLvl w:val="2"/>
              <w:rPr>
                <w:sz w:val="24"/>
                <w:szCs w:val="24"/>
              </w:rPr>
            </w:pPr>
            <w:r w:rsidRPr="009D684A">
              <w:rPr>
                <w:sz w:val="24"/>
                <w:szCs w:val="24"/>
              </w:rPr>
              <w:t>Карта градостроительного зонирования МО СП «Алтайское»</w:t>
            </w:r>
          </w:p>
        </w:tc>
        <w:tc>
          <w:tcPr>
            <w:tcW w:w="708" w:type="dxa"/>
          </w:tcPr>
          <w:p w:rsidR="000B119B" w:rsidRPr="009D684A" w:rsidRDefault="000B119B" w:rsidP="000B119B">
            <w:pPr>
              <w:jc w:val="center"/>
              <w:rPr>
                <w:rFonts w:ascii="Times New Roman CYR" w:hAnsi="Times New Roman CYR"/>
                <w:caps/>
                <w:sz w:val="24"/>
                <w:szCs w:val="24"/>
              </w:rPr>
            </w:pPr>
          </w:p>
        </w:tc>
      </w:tr>
      <w:tr w:rsidR="000B119B" w:rsidRPr="009D684A" w:rsidTr="000B119B">
        <w:tc>
          <w:tcPr>
            <w:tcW w:w="9039" w:type="dxa"/>
          </w:tcPr>
          <w:p w:rsidR="000B119B" w:rsidRPr="009D684A" w:rsidRDefault="000B119B" w:rsidP="000B119B">
            <w:pPr>
              <w:pStyle w:val="a3"/>
              <w:widowControl w:val="0"/>
              <w:numPr>
                <w:ilvl w:val="0"/>
                <w:numId w:val="5"/>
              </w:numPr>
              <w:autoSpaceDE w:val="0"/>
              <w:autoSpaceDN w:val="0"/>
              <w:adjustRightInd w:val="0"/>
              <w:spacing w:after="0" w:line="240" w:lineRule="auto"/>
              <w:jc w:val="both"/>
              <w:outlineLvl w:val="2"/>
              <w:rPr>
                <w:sz w:val="24"/>
                <w:szCs w:val="24"/>
              </w:rPr>
            </w:pPr>
            <w:r w:rsidRPr="009D684A">
              <w:rPr>
                <w:sz w:val="24"/>
                <w:szCs w:val="24"/>
              </w:rPr>
              <w:t xml:space="preserve">Карта градостроительного зонирования </w:t>
            </w:r>
            <w:proofErr w:type="spellStart"/>
            <w:r w:rsidRPr="009D684A">
              <w:rPr>
                <w:sz w:val="24"/>
                <w:szCs w:val="24"/>
              </w:rPr>
              <w:t>у.Усть-Дунгуй</w:t>
            </w:r>
            <w:proofErr w:type="spellEnd"/>
          </w:p>
        </w:tc>
        <w:tc>
          <w:tcPr>
            <w:tcW w:w="708" w:type="dxa"/>
          </w:tcPr>
          <w:p w:rsidR="000B119B" w:rsidRPr="009D684A" w:rsidRDefault="000B119B" w:rsidP="000B119B">
            <w:pPr>
              <w:jc w:val="center"/>
              <w:rPr>
                <w:rFonts w:ascii="Times New Roman CYR" w:hAnsi="Times New Roman CYR"/>
                <w:caps/>
                <w:sz w:val="24"/>
                <w:szCs w:val="24"/>
              </w:rPr>
            </w:pPr>
          </w:p>
        </w:tc>
      </w:tr>
    </w:tbl>
    <w:p w:rsidR="000B119B" w:rsidRPr="009D684A" w:rsidRDefault="000B119B" w:rsidP="000B119B">
      <w:pPr>
        <w:ind w:firstLine="540"/>
        <w:jc w:val="both"/>
      </w:pPr>
    </w:p>
    <w:p w:rsidR="00D07172" w:rsidRDefault="00D07172" w:rsidP="000B119B">
      <w:pPr>
        <w:jc w:val="center"/>
        <w:outlineLvl w:val="0"/>
        <w:rPr>
          <w:b/>
          <w:caps/>
        </w:rPr>
      </w:pPr>
    </w:p>
    <w:p w:rsidR="00D07172" w:rsidRDefault="00D07172" w:rsidP="000B119B">
      <w:pPr>
        <w:jc w:val="center"/>
        <w:outlineLvl w:val="0"/>
        <w:rPr>
          <w:b/>
          <w:caps/>
        </w:rPr>
      </w:pPr>
    </w:p>
    <w:p w:rsidR="00D07172" w:rsidRDefault="00D07172" w:rsidP="000B119B">
      <w:pPr>
        <w:jc w:val="center"/>
        <w:outlineLvl w:val="0"/>
        <w:rPr>
          <w:b/>
          <w:caps/>
        </w:rPr>
      </w:pPr>
    </w:p>
    <w:p w:rsidR="00D07172" w:rsidRDefault="00D07172" w:rsidP="000B119B">
      <w:pPr>
        <w:jc w:val="center"/>
        <w:outlineLvl w:val="0"/>
        <w:rPr>
          <w:b/>
          <w:caps/>
        </w:rPr>
      </w:pPr>
    </w:p>
    <w:p w:rsidR="00D07172" w:rsidRDefault="00D07172" w:rsidP="000B119B">
      <w:pPr>
        <w:jc w:val="center"/>
        <w:outlineLvl w:val="0"/>
        <w:rPr>
          <w:b/>
          <w:caps/>
        </w:rPr>
      </w:pPr>
    </w:p>
    <w:p w:rsidR="00D07172" w:rsidRDefault="00D07172" w:rsidP="000B119B">
      <w:pPr>
        <w:jc w:val="center"/>
        <w:outlineLvl w:val="0"/>
        <w:rPr>
          <w:b/>
          <w:caps/>
        </w:rPr>
      </w:pPr>
    </w:p>
    <w:p w:rsidR="00D07172" w:rsidRDefault="00D07172" w:rsidP="000B119B">
      <w:pPr>
        <w:jc w:val="center"/>
        <w:outlineLvl w:val="0"/>
        <w:rPr>
          <w:b/>
          <w:caps/>
        </w:rPr>
      </w:pPr>
    </w:p>
    <w:p w:rsidR="00D07172" w:rsidRDefault="00D07172" w:rsidP="000B119B">
      <w:pPr>
        <w:jc w:val="center"/>
        <w:outlineLvl w:val="0"/>
        <w:rPr>
          <w:b/>
          <w:caps/>
        </w:rPr>
      </w:pPr>
    </w:p>
    <w:p w:rsidR="00D07172" w:rsidRDefault="00D07172" w:rsidP="000B119B">
      <w:pPr>
        <w:jc w:val="center"/>
        <w:outlineLvl w:val="0"/>
        <w:rPr>
          <w:b/>
          <w:caps/>
        </w:rPr>
      </w:pPr>
    </w:p>
    <w:p w:rsidR="000B119B" w:rsidRPr="009D684A" w:rsidRDefault="000B119B" w:rsidP="000B119B">
      <w:pPr>
        <w:jc w:val="center"/>
        <w:outlineLvl w:val="0"/>
        <w:rPr>
          <w:b/>
          <w:caps/>
        </w:rPr>
      </w:pPr>
      <w:r w:rsidRPr="009D684A">
        <w:rPr>
          <w:b/>
          <w:caps/>
        </w:rPr>
        <w:t>ВВЕДЕНИЕ</w:t>
      </w:r>
    </w:p>
    <w:p w:rsidR="000B119B" w:rsidRPr="009D684A" w:rsidRDefault="000B119B" w:rsidP="000B119B">
      <w:pPr>
        <w:jc w:val="center"/>
        <w:outlineLvl w:val="0"/>
        <w:rPr>
          <w:b/>
          <w:caps/>
        </w:rPr>
      </w:pPr>
    </w:p>
    <w:p w:rsidR="000B119B" w:rsidRPr="009D684A" w:rsidRDefault="000B119B" w:rsidP="000B119B">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proofErr w:type="spellStart"/>
      <w:r w:rsidRPr="009D684A">
        <w:rPr>
          <w:rFonts w:ascii="Times New Roman CYR" w:hAnsi="Times New Roman CYR" w:cs="Times New Roman CYR"/>
        </w:rPr>
        <w:t>Кяхтинский</w:t>
      </w:r>
      <w:proofErr w:type="spellEnd"/>
      <w:r w:rsidRPr="009D684A">
        <w:rPr>
          <w:rFonts w:ascii="Times New Roman CYR" w:hAnsi="Times New Roman CYR" w:cs="Times New Roman CYR"/>
        </w:rPr>
        <w:t xml:space="preserve"> район» и МО СП «Алтайское», принятых за прошедший после утверждения Правил период.</w:t>
      </w:r>
    </w:p>
    <w:p w:rsidR="000B119B" w:rsidRPr="009D684A" w:rsidRDefault="000B119B" w:rsidP="000B119B">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«Алтайское», разработанного в 2010 году, должны быть полностью заменены материалами данного проекта внесения изменений в Правила.</w:t>
      </w:r>
    </w:p>
    <w:p w:rsidR="000B119B" w:rsidRPr="00931050" w:rsidRDefault="000B119B" w:rsidP="000B119B">
      <w:pPr>
        <w:ind w:firstLine="708"/>
        <w:jc w:val="both"/>
        <w:rPr>
          <w:rFonts w:ascii="Times New Roman CYR" w:hAnsi="Times New Roman CYR" w:cs="Times New Roman CYR"/>
          <w:sz w:val="20"/>
          <w:szCs w:val="20"/>
        </w:rPr>
      </w:pPr>
    </w:p>
    <w:p w:rsidR="000B119B" w:rsidRDefault="000B119B" w:rsidP="000B119B">
      <w:pPr>
        <w:jc w:val="center"/>
        <w:outlineLvl w:val="0"/>
        <w:rPr>
          <w:b/>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p>
    <w:p w:rsidR="000B119B" w:rsidRDefault="000B119B" w:rsidP="000B119B">
      <w:pPr>
        <w:widowControl w:val="0"/>
        <w:autoSpaceDE w:val="0"/>
        <w:autoSpaceDN w:val="0"/>
        <w:adjustRightInd w:val="0"/>
        <w:ind w:firstLine="540"/>
        <w:jc w:val="both"/>
      </w:pPr>
      <w:bookmarkStart w:id="1" w:name="Par35"/>
      <w:bookmarkEnd w:id="1"/>
    </w:p>
    <w:p w:rsidR="000B119B" w:rsidRPr="00E10A0A" w:rsidRDefault="000B119B" w:rsidP="000B119B">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0B119B" w:rsidRDefault="000B119B" w:rsidP="000B119B">
      <w:pPr>
        <w:widowControl w:val="0"/>
        <w:autoSpaceDE w:val="0"/>
        <w:autoSpaceDN w:val="0"/>
        <w:adjustRightInd w:val="0"/>
        <w:ind w:firstLine="540"/>
        <w:jc w:val="both"/>
      </w:pPr>
    </w:p>
    <w:p w:rsidR="000B119B" w:rsidRDefault="000B119B" w:rsidP="000B119B">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0B119B" w:rsidRDefault="000B119B" w:rsidP="000B119B">
      <w:pPr>
        <w:widowControl w:val="0"/>
        <w:autoSpaceDE w:val="0"/>
        <w:autoSpaceDN w:val="0"/>
        <w:adjustRightInd w:val="0"/>
        <w:ind w:firstLine="540"/>
        <w:jc w:val="both"/>
      </w:pPr>
      <w:r>
        <w:t>2. Настоящие Правила применяются ко всей территории сельского поселения.</w:t>
      </w:r>
    </w:p>
    <w:p w:rsidR="000B119B" w:rsidRDefault="000B119B" w:rsidP="000B119B">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0B119B" w:rsidRPr="0088593C" w:rsidRDefault="000B119B" w:rsidP="000B119B">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0B119B" w:rsidRPr="0088593C" w:rsidRDefault="000B119B" w:rsidP="000B119B">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B119B" w:rsidRPr="0088593C" w:rsidRDefault="000B119B" w:rsidP="000B119B">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0B119B" w:rsidRPr="0088593C" w:rsidRDefault="000B119B" w:rsidP="000B119B">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B119B" w:rsidRPr="0088593C" w:rsidRDefault="000B119B" w:rsidP="000B119B">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0B119B" w:rsidRPr="0088593C" w:rsidRDefault="000B119B" w:rsidP="000B119B">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0B119B" w:rsidRPr="0088593C" w:rsidRDefault="000B119B" w:rsidP="000B119B">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0B119B" w:rsidRPr="0088593C" w:rsidRDefault="000B119B" w:rsidP="000B119B">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0B119B" w:rsidRPr="0088593C" w:rsidRDefault="000B119B" w:rsidP="000B119B">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w:t>
      </w:r>
      <w:r w:rsidRPr="0088593C">
        <w:lastRenderedPageBreak/>
        <w:t>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ними.</w:t>
      </w:r>
    </w:p>
    <w:p w:rsidR="000B119B" w:rsidRPr="0088593C" w:rsidRDefault="000B119B" w:rsidP="000B119B">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0B119B" w:rsidRPr="0088593C" w:rsidRDefault="000B119B" w:rsidP="000B119B">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0B119B" w:rsidRPr="0088593C" w:rsidRDefault="000B119B" w:rsidP="000B119B">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0B119B" w:rsidRPr="0088593C" w:rsidRDefault="000B119B" w:rsidP="000B119B">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0B119B" w:rsidRPr="0088593C" w:rsidRDefault="000B119B" w:rsidP="000B119B">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0B119B" w:rsidRPr="0088593C" w:rsidRDefault="000B119B" w:rsidP="000B119B">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0B119B" w:rsidRPr="0088593C" w:rsidRDefault="000B119B" w:rsidP="000B119B">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0B119B" w:rsidRPr="0088593C" w:rsidRDefault="000B119B" w:rsidP="000B119B">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0B119B" w:rsidRPr="0088593C" w:rsidRDefault="000B119B" w:rsidP="000B119B">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0B119B" w:rsidRPr="0088593C" w:rsidRDefault="000B119B" w:rsidP="000B119B">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0B119B" w:rsidRDefault="000B119B" w:rsidP="000B119B">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0B119B" w:rsidRDefault="000B119B" w:rsidP="000B119B">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0B119B" w:rsidRDefault="000B119B" w:rsidP="000B119B">
      <w:pPr>
        <w:widowControl w:val="0"/>
        <w:autoSpaceDE w:val="0"/>
        <w:autoSpaceDN w:val="0"/>
        <w:adjustRightInd w:val="0"/>
        <w:ind w:firstLine="540"/>
        <w:jc w:val="both"/>
      </w:pPr>
      <w:r>
        <w:t xml:space="preserve">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w:t>
      </w:r>
      <w:r>
        <w:lastRenderedPageBreak/>
        <w:t>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0B119B" w:rsidRDefault="000B119B" w:rsidP="000B119B">
      <w:pPr>
        <w:widowControl w:val="0"/>
        <w:autoSpaceDE w:val="0"/>
        <w:autoSpaceDN w:val="0"/>
        <w:adjustRightInd w:val="0"/>
        <w:ind w:firstLine="540"/>
        <w:jc w:val="both"/>
      </w:pPr>
      <w: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0B119B" w:rsidRDefault="000B119B" w:rsidP="000B119B">
      <w:pPr>
        <w:widowControl w:val="0"/>
        <w:autoSpaceDE w:val="0"/>
        <w:autoSpaceDN w:val="0"/>
        <w:adjustRightInd w:val="0"/>
        <w:ind w:firstLine="540"/>
        <w:jc w:val="both"/>
      </w:pPr>
      <w:r>
        <w:t>- для прохода или проезда через земельный участок;</w:t>
      </w:r>
    </w:p>
    <w:p w:rsidR="000B119B" w:rsidRDefault="000B119B" w:rsidP="000B119B">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0B119B" w:rsidRDefault="000B119B" w:rsidP="000B119B">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0B119B" w:rsidRDefault="000B119B" w:rsidP="000B119B">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0B119B" w:rsidRDefault="000B119B" w:rsidP="000B119B">
      <w:pPr>
        <w:widowControl w:val="0"/>
        <w:autoSpaceDE w:val="0"/>
        <w:autoSpaceDN w:val="0"/>
        <w:adjustRightInd w:val="0"/>
        <w:ind w:firstLine="540"/>
        <w:jc w:val="both"/>
      </w:pPr>
    </w:p>
    <w:p w:rsidR="000B119B" w:rsidRPr="00E10A0A" w:rsidRDefault="000B119B" w:rsidP="000B119B">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0B119B" w:rsidRDefault="000B119B" w:rsidP="000B119B">
      <w:pPr>
        <w:widowControl w:val="0"/>
        <w:autoSpaceDE w:val="0"/>
        <w:autoSpaceDN w:val="0"/>
        <w:adjustRightInd w:val="0"/>
        <w:ind w:firstLine="540"/>
        <w:jc w:val="both"/>
      </w:pPr>
    </w:p>
    <w:p w:rsidR="000B119B" w:rsidRPr="0088593C" w:rsidRDefault="000B119B" w:rsidP="000B119B">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6" w:history="1">
        <w:r w:rsidRPr="0088593C">
          <w:t>статьями 7</w:t>
        </w:r>
      </w:hyperlink>
      <w:r w:rsidRPr="0088593C">
        <w:t xml:space="preserve">, </w:t>
      </w:r>
      <w:hyperlink r:id="rId7" w:history="1">
        <w:r w:rsidRPr="0088593C">
          <w:t>40</w:t>
        </w:r>
      </w:hyperlink>
      <w:r w:rsidRPr="0088593C">
        <w:t xml:space="preserve">, </w:t>
      </w:r>
      <w:hyperlink r:id="rId8" w:history="1">
        <w:r w:rsidRPr="0088593C">
          <w:t>41</w:t>
        </w:r>
      </w:hyperlink>
      <w:r w:rsidRPr="0088593C">
        <w:t xml:space="preserve">, </w:t>
      </w:r>
      <w:hyperlink r:id="rId9" w:history="1">
        <w:r w:rsidRPr="0088593C">
          <w:t>85</w:t>
        </w:r>
      </w:hyperlink>
      <w:r w:rsidRPr="0088593C">
        <w:t xml:space="preserve"> Земельного кодекса Российской Федерации, </w:t>
      </w:r>
      <w:hyperlink r:id="rId10" w:history="1">
        <w:r w:rsidRPr="0088593C">
          <w:t>статьями 36</w:t>
        </w:r>
      </w:hyperlink>
      <w:r w:rsidRPr="0088593C">
        <w:t xml:space="preserve">, </w:t>
      </w:r>
      <w:hyperlink r:id="rId11" w:history="1">
        <w:r w:rsidRPr="0088593C">
          <w:t>37</w:t>
        </w:r>
      </w:hyperlink>
      <w:r w:rsidRPr="0088593C">
        <w:t xml:space="preserve">, </w:t>
      </w:r>
      <w:hyperlink r:id="rId12" w:history="1">
        <w:r w:rsidRPr="0088593C">
          <w:t>38</w:t>
        </w:r>
      </w:hyperlink>
      <w:r w:rsidRPr="0088593C">
        <w:t xml:space="preserve">, </w:t>
      </w:r>
      <w:hyperlink r:id="rId13" w:history="1">
        <w:r w:rsidRPr="0088593C">
          <w:t>39</w:t>
        </w:r>
      </w:hyperlink>
      <w:r w:rsidRPr="0088593C">
        <w:t xml:space="preserve">, </w:t>
      </w:r>
      <w:hyperlink r:id="rId14" w:history="1">
        <w:r w:rsidRPr="0088593C">
          <w:t>40</w:t>
        </w:r>
      </w:hyperlink>
      <w:r w:rsidRPr="0088593C">
        <w:t xml:space="preserve">, </w:t>
      </w:r>
      <w:hyperlink r:id="rId15" w:history="1">
        <w:r w:rsidRPr="0088593C">
          <w:t>47</w:t>
        </w:r>
      </w:hyperlink>
      <w:r w:rsidRPr="0088593C">
        <w:t xml:space="preserve">, </w:t>
      </w:r>
      <w:hyperlink r:id="rId16" w:history="1">
        <w:r w:rsidRPr="0088593C">
          <w:t>48</w:t>
        </w:r>
      </w:hyperlink>
      <w:r w:rsidRPr="0088593C">
        <w:t xml:space="preserve">, </w:t>
      </w:r>
      <w:hyperlink r:id="rId17" w:history="1">
        <w:r w:rsidRPr="0088593C">
          <w:t>49</w:t>
        </w:r>
      </w:hyperlink>
      <w:r w:rsidRPr="0088593C">
        <w:t xml:space="preserve">, </w:t>
      </w:r>
      <w:hyperlink r:id="rId18" w:history="1">
        <w:r w:rsidRPr="0088593C">
          <w:t>50</w:t>
        </w:r>
      </w:hyperlink>
      <w:r w:rsidRPr="0088593C">
        <w:t xml:space="preserve">, </w:t>
      </w:r>
      <w:hyperlink r:id="rId19" w:history="1">
        <w:r w:rsidRPr="0088593C">
          <w:t>51</w:t>
        </w:r>
      </w:hyperlink>
      <w:r w:rsidRPr="0088593C">
        <w:t xml:space="preserve">, </w:t>
      </w:r>
      <w:hyperlink r:id="rId20" w:history="1">
        <w:r w:rsidRPr="0088593C">
          <w:t>52</w:t>
        </w:r>
      </w:hyperlink>
      <w:r w:rsidRPr="0088593C">
        <w:t xml:space="preserve">, </w:t>
      </w:r>
      <w:hyperlink r:id="rId21" w:history="1">
        <w:r w:rsidRPr="0088593C">
          <w:t>55</w:t>
        </w:r>
      </w:hyperlink>
      <w:r w:rsidRPr="0088593C">
        <w:t xml:space="preserve"> Градостроительного кодекса Российской Федерации.</w:t>
      </w:r>
    </w:p>
    <w:p w:rsidR="000B119B" w:rsidRDefault="000B119B" w:rsidP="000B119B">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B119B" w:rsidRPr="0088593C" w:rsidRDefault="000B119B" w:rsidP="000B119B">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2" w:history="1">
        <w:r w:rsidRPr="0088593C">
          <w:t>статьей 39</w:t>
        </w:r>
      </w:hyperlink>
      <w:r w:rsidRPr="0088593C">
        <w:t xml:space="preserve"> Градостроительного кодекса Российской Федерации.</w:t>
      </w:r>
    </w:p>
    <w:p w:rsidR="000B119B" w:rsidRDefault="000B119B" w:rsidP="000B119B">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0B119B" w:rsidRDefault="000B119B" w:rsidP="000B119B">
      <w:pPr>
        <w:widowControl w:val="0"/>
        <w:autoSpaceDE w:val="0"/>
        <w:autoSpaceDN w:val="0"/>
        <w:adjustRightInd w:val="0"/>
        <w:ind w:firstLine="540"/>
        <w:jc w:val="both"/>
      </w:pPr>
    </w:p>
    <w:p w:rsidR="000B119B" w:rsidRPr="00E10A0A" w:rsidRDefault="000B119B" w:rsidP="000B119B">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0B119B" w:rsidRPr="00E10A0A" w:rsidRDefault="000B119B" w:rsidP="000B119B">
      <w:pPr>
        <w:widowControl w:val="0"/>
        <w:autoSpaceDE w:val="0"/>
        <w:autoSpaceDN w:val="0"/>
        <w:adjustRightInd w:val="0"/>
        <w:ind w:firstLine="540"/>
        <w:jc w:val="center"/>
        <w:rPr>
          <w:b/>
        </w:rPr>
      </w:pPr>
    </w:p>
    <w:p w:rsidR="000B119B" w:rsidRPr="0088593C" w:rsidRDefault="000B119B" w:rsidP="000B119B">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3" w:history="1">
        <w:r w:rsidRPr="0088593C">
          <w:t>кодексом</w:t>
        </w:r>
      </w:hyperlink>
      <w:r w:rsidRPr="0088593C">
        <w:t xml:space="preserve"> РФ, </w:t>
      </w:r>
      <w:r>
        <w:t xml:space="preserve">Земельным кодексом РФ, </w:t>
      </w:r>
      <w:r w:rsidRPr="0088593C">
        <w:t>законами и иными нормативн</w:t>
      </w:r>
      <w:r>
        <w:t>о-</w:t>
      </w:r>
      <w:r w:rsidRPr="0088593C">
        <w:t xml:space="preserve">правовыми актами </w:t>
      </w:r>
      <w:r>
        <w:t>Российской Федерации, законами и иными нормативно-правовыми актами Республики Бурятия</w:t>
      </w:r>
      <w:r w:rsidRPr="0088593C">
        <w:t>, нормативн</w:t>
      </w:r>
      <w:r>
        <w:t>о-</w:t>
      </w:r>
      <w:r w:rsidRPr="0088593C">
        <w:t xml:space="preserve">правовыми актами администрации </w:t>
      </w:r>
      <w:r>
        <w:t>сельского поселения</w:t>
      </w:r>
      <w:r w:rsidRPr="0088593C">
        <w:t>.</w:t>
      </w:r>
    </w:p>
    <w:p w:rsidR="000B119B" w:rsidRDefault="000B119B" w:rsidP="000B119B">
      <w:pPr>
        <w:widowControl w:val="0"/>
        <w:autoSpaceDE w:val="0"/>
        <w:autoSpaceDN w:val="0"/>
        <w:adjustRightInd w:val="0"/>
        <w:ind w:firstLine="540"/>
        <w:jc w:val="both"/>
      </w:pPr>
    </w:p>
    <w:p w:rsidR="000B119B" w:rsidRPr="00E10A0A" w:rsidRDefault="000B119B" w:rsidP="000B119B">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0B119B" w:rsidRDefault="000B119B" w:rsidP="000B119B">
      <w:pPr>
        <w:widowControl w:val="0"/>
        <w:autoSpaceDE w:val="0"/>
        <w:autoSpaceDN w:val="0"/>
        <w:adjustRightInd w:val="0"/>
        <w:ind w:firstLine="540"/>
        <w:jc w:val="both"/>
      </w:pPr>
    </w:p>
    <w:p w:rsidR="000B119B" w:rsidRPr="0088593C" w:rsidRDefault="000B119B" w:rsidP="000B119B">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4" w:history="1">
        <w:r w:rsidRPr="0088593C">
          <w:t>кодексом</w:t>
        </w:r>
      </w:hyperlink>
      <w:r w:rsidRPr="0088593C">
        <w:t xml:space="preserve"> Российской Федерации и </w:t>
      </w:r>
      <w:hyperlink r:id="rId25" w:history="1">
        <w:r w:rsidRPr="0088593C">
          <w:t>Положением</w:t>
        </w:r>
      </w:hyperlink>
      <w:r w:rsidRPr="0088593C">
        <w:t xml:space="preserve"> о публичных слушаниях в </w:t>
      </w:r>
      <w:r>
        <w:t>МО СП «Алтайское».</w:t>
      </w:r>
    </w:p>
    <w:p w:rsidR="000B119B" w:rsidRDefault="000B119B" w:rsidP="000B119B">
      <w:pPr>
        <w:widowControl w:val="0"/>
        <w:autoSpaceDE w:val="0"/>
        <w:autoSpaceDN w:val="0"/>
        <w:adjustRightInd w:val="0"/>
        <w:ind w:firstLine="540"/>
        <w:jc w:val="both"/>
      </w:pPr>
    </w:p>
    <w:p w:rsidR="000B119B" w:rsidRPr="00E10A0A" w:rsidRDefault="000B119B" w:rsidP="000B119B">
      <w:pPr>
        <w:widowControl w:val="0"/>
        <w:autoSpaceDE w:val="0"/>
        <w:autoSpaceDN w:val="0"/>
        <w:adjustRightInd w:val="0"/>
        <w:jc w:val="center"/>
        <w:outlineLvl w:val="2"/>
        <w:rPr>
          <w:b/>
        </w:rPr>
      </w:pPr>
      <w:r w:rsidRPr="00E10A0A">
        <w:rPr>
          <w:b/>
        </w:rPr>
        <w:t>Статья 5. Внесение изменений в настоящие Правила</w:t>
      </w:r>
    </w:p>
    <w:p w:rsidR="000B119B" w:rsidRPr="0088593C" w:rsidRDefault="000B119B" w:rsidP="000B119B">
      <w:pPr>
        <w:widowControl w:val="0"/>
        <w:autoSpaceDE w:val="0"/>
        <w:autoSpaceDN w:val="0"/>
        <w:adjustRightInd w:val="0"/>
        <w:ind w:firstLine="540"/>
        <w:jc w:val="both"/>
      </w:pPr>
    </w:p>
    <w:p w:rsidR="000B119B" w:rsidRPr="0088593C" w:rsidRDefault="000B119B" w:rsidP="000B119B">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6" w:history="1">
        <w:r w:rsidRPr="0088593C">
          <w:t>кодексом</w:t>
        </w:r>
      </w:hyperlink>
      <w:r w:rsidRPr="0088593C">
        <w:t xml:space="preserve"> Российской Федерации.</w:t>
      </w:r>
    </w:p>
    <w:p w:rsidR="000B119B" w:rsidRPr="0088593C" w:rsidRDefault="000B119B" w:rsidP="000B119B">
      <w:pPr>
        <w:widowControl w:val="0"/>
        <w:autoSpaceDE w:val="0"/>
        <w:autoSpaceDN w:val="0"/>
        <w:adjustRightInd w:val="0"/>
        <w:ind w:firstLine="540"/>
        <w:jc w:val="both"/>
      </w:pPr>
    </w:p>
    <w:p w:rsidR="000B119B" w:rsidRPr="00E10A0A" w:rsidRDefault="000B119B" w:rsidP="000B119B">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0B119B" w:rsidRDefault="000B119B" w:rsidP="000B119B">
      <w:pPr>
        <w:widowControl w:val="0"/>
        <w:autoSpaceDE w:val="0"/>
        <w:autoSpaceDN w:val="0"/>
        <w:adjustRightInd w:val="0"/>
        <w:ind w:firstLine="540"/>
        <w:jc w:val="both"/>
      </w:pPr>
    </w:p>
    <w:p w:rsidR="000B119B" w:rsidRDefault="000B119B" w:rsidP="000B119B">
      <w:pPr>
        <w:ind w:firstLine="567"/>
        <w:jc w:val="both"/>
        <w:outlineLvl w:val="0"/>
        <w:rPr>
          <w:b/>
        </w:rPr>
      </w:pPr>
      <w:r>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w:t>
      </w:r>
      <w:proofErr w:type="spellStart"/>
      <w:r>
        <w:t>Кяхтинский</w:t>
      </w:r>
      <w:proofErr w:type="spellEnd"/>
      <w:r>
        <w:t xml:space="preserve"> район».</w:t>
      </w:r>
    </w:p>
    <w:p w:rsidR="000B119B" w:rsidRDefault="000B119B" w:rsidP="000B119B">
      <w:pPr>
        <w:ind w:firstLine="708"/>
        <w:jc w:val="both"/>
      </w:pPr>
    </w:p>
    <w:p w:rsidR="000B119B" w:rsidRPr="005334BF" w:rsidRDefault="000B119B" w:rsidP="000B119B">
      <w:pPr>
        <w:autoSpaceDE w:val="0"/>
        <w:autoSpaceDN w:val="0"/>
        <w:adjustRightInd w:val="0"/>
        <w:jc w:val="center"/>
        <w:outlineLvl w:val="1"/>
        <w:rPr>
          <w:b/>
        </w:rPr>
      </w:pPr>
      <w:r w:rsidRPr="005334BF">
        <w:rPr>
          <w:b/>
        </w:rPr>
        <w:t>ГЛАВА 2. КАРТА ГРАДОСТРОИТЕЛЬНОГО ЗОНИРОВАНИЯ</w:t>
      </w:r>
    </w:p>
    <w:p w:rsidR="000B119B" w:rsidRPr="005334BF" w:rsidRDefault="000B119B" w:rsidP="000B119B">
      <w:pPr>
        <w:autoSpaceDE w:val="0"/>
        <w:autoSpaceDN w:val="0"/>
        <w:adjustRightInd w:val="0"/>
        <w:jc w:val="center"/>
        <w:outlineLvl w:val="1"/>
        <w:rPr>
          <w:b/>
        </w:rPr>
      </w:pPr>
    </w:p>
    <w:p w:rsidR="000B119B" w:rsidRPr="005334BF" w:rsidRDefault="000B119B" w:rsidP="000B119B">
      <w:pPr>
        <w:autoSpaceDE w:val="0"/>
        <w:autoSpaceDN w:val="0"/>
        <w:adjustRightInd w:val="0"/>
        <w:jc w:val="center"/>
        <w:outlineLvl w:val="1"/>
        <w:rPr>
          <w:b/>
        </w:rPr>
      </w:pPr>
      <w:r w:rsidRPr="005334BF">
        <w:rPr>
          <w:b/>
        </w:rPr>
        <w:t xml:space="preserve">Статья 7. </w:t>
      </w:r>
      <w:r>
        <w:rPr>
          <w:b/>
        </w:rPr>
        <w:t>Виды и состав территориальных зон</w:t>
      </w:r>
    </w:p>
    <w:p w:rsidR="000B119B" w:rsidRDefault="000B119B" w:rsidP="000B119B">
      <w:pPr>
        <w:autoSpaceDE w:val="0"/>
        <w:autoSpaceDN w:val="0"/>
        <w:adjustRightInd w:val="0"/>
        <w:jc w:val="center"/>
        <w:outlineLvl w:val="1"/>
        <w:rPr>
          <w:b/>
        </w:rPr>
      </w:pPr>
    </w:p>
    <w:p w:rsidR="000B119B" w:rsidRDefault="000B119B" w:rsidP="000B119B">
      <w:pPr>
        <w:pStyle w:val="a3"/>
        <w:widowControl w:val="0"/>
        <w:numPr>
          <w:ilvl w:val="0"/>
          <w:numId w:val="2"/>
        </w:numPr>
        <w:autoSpaceDE w:val="0"/>
        <w:autoSpaceDN w:val="0"/>
        <w:adjustRightInd w:val="0"/>
        <w:spacing w:after="0" w:line="240" w:lineRule="auto"/>
        <w:jc w:val="both"/>
      </w:pPr>
      <w:r w:rsidRPr="00D42D1A">
        <w:t xml:space="preserve">На карте градостроительного зонирования </w:t>
      </w:r>
      <w:r>
        <w:t>МО СП «Алтайское»</w:t>
      </w:r>
      <w:r w:rsidRPr="00D42D1A">
        <w:t xml:space="preserve"> определены следующие виды территориальных зон:</w:t>
      </w:r>
    </w:p>
    <w:p w:rsidR="000B119B" w:rsidRDefault="000B119B" w:rsidP="000B119B">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0B119B" w:rsidTr="000B119B">
        <w:tc>
          <w:tcPr>
            <w:tcW w:w="7763" w:type="dxa"/>
          </w:tcPr>
          <w:p w:rsidR="000B119B" w:rsidRDefault="000B119B" w:rsidP="000B119B">
            <w:pPr>
              <w:jc w:val="center"/>
            </w:pPr>
            <w:r>
              <w:rPr>
                <w:b/>
                <w:bCs/>
              </w:rPr>
              <w:t>Вид</w:t>
            </w:r>
            <w:r w:rsidRPr="0088065A">
              <w:rPr>
                <w:b/>
                <w:bCs/>
              </w:rPr>
              <w:t>ы зон</w:t>
            </w:r>
          </w:p>
        </w:tc>
        <w:tc>
          <w:tcPr>
            <w:tcW w:w="1843" w:type="dxa"/>
          </w:tcPr>
          <w:p w:rsidR="000B119B" w:rsidRDefault="000B119B" w:rsidP="000B119B">
            <w:pPr>
              <w:jc w:val="center"/>
            </w:pPr>
            <w:r w:rsidRPr="0088065A">
              <w:rPr>
                <w:b/>
                <w:bCs/>
              </w:rPr>
              <w:t>Кодировка</w:t>
            </w:r>
          </w:p>
        </w:tc>
      </w:tr>
      <w:tr w:rsidR="000B119B" w:rsidTr="000B119B">
        <w:tc>
          <w:tcPr>
            <w:tcW w:w="7763" w:type="dxa"/>
          </w:tcPr>
          <w:p w:rsidR="000B119B" w:rsidRPr="0088065A" w:rsidRDefault="000B119B" w:rsidP="000B119B">
            <w:pPr>
              <w:rPr>
                <w:b/>
                <w:bCs/>
              </w:rPr>
            </w:pPr>
            <w:r>
              <w:rPr>
                <w:b/>
                <w:bCs/>
              </w:rPr>
              <w:t>Жилые зоны</w:t>
            </w:r>
          </w:p>
        </w:tc>
        <w:tc>
          <w:tcPr>
            <w:tcW w:w="1843" w:type="dxa"/>
            <w:vAlign w:val="center"/>
          </w:tcPr>
          <w:p w:rsidR="000B119B" w:rsidRDefault="000B119B" w:rsidP="000B119B">
            <w:pPr>
              <w:jc w:val="center"/>
            </w:pPr>
          </w:p>
        </w:tc>
      </w:tr>
      <w:tr w:rsidR="000B119B" w:rsidTr="000B119B">
        <w:tc>
          <w:tcPr>
            <w:tcW w:w="7763" w:type="dxa"/>
          </w:tcPr>
          <w:p w:rsidR="000B119B" w:rsidRDefault="000B119B" w:rsidP="000B119B">
            <w:pPr>
              <w:rPr>
                <w:b/>
                <w:bCs/>
              </w:rPr>
            </w:pPr>
            <w:r>
              <w:t>Населенные пункты</w:t>
            </w:r>
          </w:p>
        </w:tc>
        <w:tc>
          <w:tcPr>
            <w:tcW w:w="1843" w:type="dxa"/>
            <w:vAlign w:val="center"/>
          </w:tcPr>
          <w:p w:rsidR="000B119B" w:rsidRDefault="000B119B" w:rsidP="000B119B">
            <w:pPr>
              <w:jc w:val="center"/>
            </w:pPr>
            <w:r>
              <w:t>Ж</w:t>
            </w:r>
          </w:p>
        </w:tc>
      </w:tr>
      <w:tr w:rsidR="000B119B" w:rsidTr="000B119B">
        <w:tc>
          <w:tcPr>
            <w:tcW w:w="7763" w:type="dxa"/>
          </w:tcPr>
          <w:p w:rsidR="000B119B" w:rsidRPr="0088065A" w:rsidRDefault="000B119B" w:rsidP="000B119B">
            <w:pPr>
              <w:rPr>
                <w:b/>
                <w:bCs/>
              </w:rPr>
            </w:pPr>
            <w:r>
              <w:rPr>
                <w:b/>
                <w:bCs/>
              </w:rPr>
              <w:t>Зоны сельскохозяйственного использования</w:t>
            </w:r>
          </w:p>
        </w:tc>
        <w:tc>
          <w:tcPr>
            <w:tcW w:w="1843" w:type="dxa"/>
            <w:vAlign w:val="center"/>
          </w:tcPr>
          <w:p w:rsidR="000B119B" w:rsidRPr="0088065A" w:rsidRDefault="000B119B" w:rsidP="000B119B">
            <w:pPr>
              <w:jc w:val="center"/>
            </w:pPr>
          </w:p>
        </w:tc>
      </w:tr>
      <w:tr w:rsidR="000B119B" w:rsidTr="000B119B">
        <w:tc>
          <w:tcPr>
            <w:tcW w:w="7763" w:type="dxa"/>
          </w:tcPr>
          <w:p w:rsidR="000B119B" w:rsidRPr="00655A92" w:rsidRDefault="000B119B" w:rsidP="000B119B">
            <w:pPr>
              <w:rPr>
                <w:bCs/>
              </w:rPr>
            </w:pPr>
            <w:r w:rsidRPr="00655A92">
              <w:rPr>
                <w:bCs/>
              </w:rPr>
              <w:t>Зоны сельскохозяйственного использования</w:t>
            </w:r>
          </w:p>
        </w:tc>
        <w:tc>
          <w:tcPr>
            <w:tcW w:w="1843" w:type="dxa"/>
            <w:vAlign w:val="center"/>
          </w:tcPr>
          <w:p w:rsidR="000B119B" w:rsidRPr="003A2EBF" w:rsidRDefault="000B119B" w:rsidP="000B119B">
            <w:pPr>
              <w:jc w:val="center"/>
            </w:pPr>
            <w:r>
              <w:t>СХ</w:t>
            </w:r>
          </w:p>
        </w:tc>
      </w:tr>
      <w:tr w:rsidR="000B119B" w:rsidTr="000B119B">
        <w:tc>
          <w:tcPr>
            <w:tcW w:w="7763" w:type="dxa"/>
          </w:tcPr>
          <w:p w:rsidR="000B119B" w:rsidRPr="0088065A" w:rsidRDefault="000B119B" w:rsidP="000B119B">
            <w:pPr>
              <w:rPr>
                <w:b/>
                <w:bCs/>
              </w:rPr>
            </w:pPr>
            <w:r w:rsidRPr="0088065A">
              <w:rPr>
                <w:b/>
                <w:bCs/>
              </w:rPr>
              <w:t xml:space="preserve">Зоны </w:t>
            </w:r>
            <w:r>
              <w:rPr>
                <w:b/>
                <w:bCs/>
              </w:rPr>
              <w:t>транспортной инфраструктуры</w:t>
            </w:r>
          </w:p>
        </w:tc>
        <w:tc>
          <w:tcPr>
            <w:tcW w:w="1843" w:type="dxa"/>
            <w:vAlign w:val="center"/>
          </w:tcPr>
          <w:p w:rsidR="000B119B" w:rsidRPr="0088065A" w:rsidRDefault="000B119B" w:rsidP="000B119B">
            <w:pPr>
              <w:jc w:val="center"/>
            </w:pPr>
          </w:p>
        </w:tc>
      </w:tr>
      <w:tr w:rsidR="000B119B" w:rsidTr="000B119B">
        <w:tc>
          <w:tcPr>
            <w:tcW w:w="7763" w:type="dxa"/>
          </w:tcPr>
          <w:p w:rsidR="000B119B" w:rsidRPr="0088065A" w:rsidRDefault="000B119B" w:rsidP="000B119B">
            <w:r w:rsidRPr="0088065A">
              <w:t>Зона автомобильного транспорта</w:t>
            </w:r>
          </w:p>
        </w:tc>
        <w:tc>
          <w:tcPr>
            <w:tcW w:w="1843" w:type="dxa"/>
            <w:vAlign w:val="center"/>
          </w:tcPr>
          <w:p w:rsidR="000B119B" w:rsidRDefault="000B119B" w:rsidP="000B119B">
            <w:pPr>
              <w:jc w:val="center"/>
            </w:pPr>
            <w:r>
              <w:t>Т1</w:t>
            </w:r>
          </w:p>
        </w:tc>
      </w:tr>
      <w:tr w:rsidR="000B119B" w:rsidTr="000B119B">
        <w:tc>
          <w:tcPr>
            <w:tcW w:w="7763" w:type="dxa"/>
          </w:tcPr>
          <w:p w:rsidR="000B119B" w:rsidRDefault="000B119B" w:rsidP="000B119B">
            <w:r w:rsidRPr="0088065A">
              <w:rPr>
                <w:b/>
                <w:bCs/>
              </w:rPr>
              <w:t xml:space="preserve">Зоны </w:t>
            </w:r>
            <w:r>
              <w:rPr>
                <w:b/>
                <w:bCs/>
              </w:rPr>
              <w:t>инженерной инфраструктуры</w:t>
            </w:r>
          </w:p>
        </w:tc>
        <w:tc>
          <w:tcPr>
            <w:tcW w:w="1843" w:type="dxa"/>
            <w:vAlign w:val="center"/>
          </w:tcPr>
          <w:p w:rsidR="000B119B" w:rsidRDefault="000B119B" w:rsidP="000B119B">
            <w:pPr>
              <w:jc w:val="center"/>
            </w:pPr>
          </w:p>
        </w:tc>
      </w:tr>
      <w:tr w:rsidR="000B119B" w:rsidTr="000B119B">
        <w:tc>
          <w:tcPr>
            <w:tcW w:w="7763" w:type="dxa"/>
          </w:tcPr>
          <w:p w:rsidR="000B119B" w:rsidRPr="0088065A" w:rsidRDefault="000B119B" w:rsidP="000B119B">
            <w:r>
              <w:t>Зона инженерной инфраструктуры</w:t>
            </w:r>
          </w:p>
        </w:tc>
        <w:tc>
          <w:tcPr>
            <w:tcW w:w="1843" w:type="dxa"/>
            <w:vAlign w:val="center"/>
          </w:tcPr>
          <w:p w:rsidR="000B119B" w:rsidRDefault="000B119B" w:rsidP="000B119B">
            <w:pPr>
              <w:jc w:val="center"/>
            </w:pPr>
            <w:r>
              <w:t>И</w:t>
            </w:r>
          </w:p>
        </w:tc>
      </w:tr>
      <w:tr w:rsidR="000B119B" w:rsidTr="000B119B">
        <w:tc>
          <w:tcPr>
            <w:tcW w:w="7763" w:type="dxa"/>
          </w:tcPr>
          <w:p w:rsidR="000B119B" w:rsidRPr="0088065A" w:rsidRDefault="000B119B" w:rsidP="000B119B">
            <w:pPr>
              <w:rPr>
                <w:b/>
                <w:bCs/>
              </w:rPr>
            </w:pPr>
            <w:r>
              <w:rPr>
                <w:b/>
                <w:bCs/>
              </w:rPr>
              <w:t>Зоны с</w:t>
            </w:r>
            <w:r w:rsidRPr="0088065A">
              <w:rPr>
                <w:b/>
                <w:bCs/>
              </w:rPr>
              <w:t>пециального назначения</w:t>
            </w:r>
          </w:p>
        </w:tc>
        <w:tc>
          <w:tcPr>
            <w:tcW w:w="1843" w:type="dxa"/>
            <w:vAlign w:val="center"/>
          </w:tcPr>
          <w:p w:rsidR="000B119B" w:rsidRPr="0088065A" w:rsidRDefault="000B119B" w:rsidP="000B119B">
            <w:pPr>
              <w:jc w:val="center"/>
            </w:pPr>
          </w:p>
        </w:tc>
      </w:tr>
      <w:tr w:rsidR="000B119B" w:rsidTr="000B119B">
        <w:tc>
          <w:tcPr>
            <w:tcW w:w="7763" w:type="dxa"/>
            <w:vAlign w:val="center"/>
          </w:tcPr>
          <w:p w:rsidR="000B119B" w:rsidRPr="0088065A" w:rsidRDefault="000B119B" w:rsidP="000B119B">
            <w:r>
              <w:t xml:space="preserve">Зона </w:t>
            </w:r>
            <w:r w:rsidRPr="0088065A">
              <w:t>кладбищ</w:t>
            </w:r>
          </w:p>
        </w:tc>
        <w:tc>
          <w:tcPr>
            <w:tcW w:w="1843" w:type="dxa"/>
            <w:vAlign w:val="center"/>
          </w:tcPr>
          <w:p w:rsidR="000B119B" w:rsidRPr="0088065A" w:rsidRDefault="000B119B" w:rsidP="000B119B">
            <w:pPr>
              <w:jc w:val="center"/>
            </w:pPr>
            <w:r>
              <w:t>СН1</w:t>
            </w:r>
          </w:p>
        </w:tc>
      </w:tr>
      <w:tr w:rsidR="000B119B" w:rsidTr="000B119B">
        <w:tc>
          <w:tcPr>
            <w:tcW w:w="7763" w:type="dxa"/>
            <w:vAlign w:val="center"/>
          </w:tcPr>
          <w:p w:rsidR="000B119B" w:rsidRPr="0088065A" w:rsidRDefault="000B119B" w:rsidP="000B119B">
            <w:r w:rsidRPr="0088065A">
              <w:t>Зона размещения отходов</w:t>
            </w:r>
          </w:p>
        </w:tc>
        <w:tc>
          <w:tcPr>
            <w:tcW w:w="1843" w:type="dxa"/>
            <w:vAlign w:val="center"/>
          </w:tcPr>
          <w:p w:rsidR="000B119B" w:rsidRDefault="000B119B" w:rsidP="000B119B">
            <w:pPr>
              <w:jc w:val="center"/>
            </w:pPr>
            <w:r>
              <w:t>СН2</w:t>
            </w:r>
          </w:p>
        </w:tc>
      </w:tr>
    </w:tbl>
    <w:p w:rsidR="000B119B" w:rsidRDefault="000B119B" w:rsidP="000B119B">
      <w:pPr>
        <w:widowControl w:val="0"/>
        <w:autoSpaceDE w:val="0"/>
        <w:autoSpaceDN w:val="0"/>
        <w:adjustRightInd w:val="0"/>
        <w:ind w:left="709"/>
        <w:jc w:val="both"/>
        <w:rPr>
          <w:b/>
          <w:color w:val="FF0000"/>
        </w:rPr>
      </w:pPr>
    </w:p>
    <w:p w:rsidR="000B119B" w:rsidRDefault="000B119B" w:rsidP="000B119B">
      <w:pPr>
        <w:widowControl w:val="0"/>
        <w:autoSpaceDE w:val="0"/>
        <w:autoSpaceDN w:val="0"/>
        <w:adjustRightInd w:val="0"/>
        <w:ind w:firstLine="426"/>
        <w:jc w:val="both"/>
      </w:pPr>
      <w:r w:rsidRPr="00D42D1A">
        <w:t xml:space="preserve">На карте градостроительного зонирования </w:t>
      </w:r>
      <w:r>
        <w:t>населенных пунктов</w:t>
      </w:r>
      <w:r w:rsidRPr="00D42D1A">
        <w:t xml:space="preserve"> определены следующие виды территориальных зон:</w:t>
      </w:r>
    </w:p>
    <w:p w:rsidR="000B119B" w:rsidRDefault="000B119B" w:rsidP="000B119B">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0B119B" w:rsidRPr="0088065A" w:rsidTr="000B119B">
        <w:tc>
          <w:tcPr>
            <w:tcW w:w="7763" w:type="dxa"/>
          </w:tcPr>
          <w:p w:rsidR="000B119B" w:rsidRDefault="000B119B" w:rsidP="000B119B">
            <w:pPr>
              <w:jc w:val="center"/>
            </w:pPr>
            <w:r>
              <w:rPr>
                <w:b/>
                <w:bCs/>
              </w:rPr>
              <w:t>Вид</w:t>
            </w:r>
            <w:r w:rsidRPr="0088065A">
              <w:rPr>
                <w:b/>
                <w:bCs/>
              </w:rPr>
              <w:t>ы зон</w:t>
            </w:r>
          </w:p>
        </w:tc>
        <w:tc>
          <w:tcPr>
            <w:tcW w:w="1843" w:type="dxa"/>
          </w:tcPr>
          <w:p w:rsidR="000B119B" w:rsidRDefault="000B119B" w:rsidP="000B119B">
            <w:pPr>
              <w:jc w:val="center"/>
            </w:pPr>
            <w:r w:rsidRPr="0088065A">
              <w:rPr>
                <w:b/>
                <w:bCs/>
              </w:rPr>
              <w:t>Кодировка</w:t>
            </w:r>
          </w:p>
        </w:tc>
      </w:tr>
      <w:tr w:rsidR="000B119B" w:rsidRPr="0088065A" w:rsidTr="000B119B">
        <w:tc>
          <w:tcPr>
            <w:tcW w:w="7763" w:type="dxa"/>
          </w:tcPr>
          <w:p w:rsidR="000B119B" w:rsidRDefault="000B119B" w:rsidP="000B119B">
            <w:r w:rsidRPr="0088065A">
              <w:rPr>
                <w:b/>
                <w:bCs/>
              </w:rPr>
              <w:t>Жилые зоны</w:t>
            </w:r>
          </w:p>
        </w:tc>
        <w:tc>
          <w:tcPr>
            <w:tcW w:w="1843" w:type="dxa"/>
            <w:vAlign w:val="center"/>
          </w:tcPr>
          <w:p w:rsidR="000B119B" w:rsidRPr="0088065A" w:rsidRDefault="000B119B" w:rsidP="000B119B">
            <w:pPr>
              <w:jc w:val="center"/>
            </w:pPr>
          </w:p>
        </w:tc>
      </w:tr>
      <w:tr w:rsidR="000B119B" w:rsidRPr="00B568C2" w:rsidTr="000B119B">
        <w:tc>
          <w:tcPr>
            <w:tcW w:w="7763" w:type="dxa"/>
          </w:tcPr>
          <w:p w:rsidR="000B119B" w:rsidRPr="0088065A" w:rsidRDefault="000B119B" w:rsidP="000B119B">
            <w:pPr>
              <w:rPr>
                <w:b/>
                <w:bCs/>
              </w:rPr>
            </w:pPr>
            <w:r>
              <w:t>Зона застройки индивидуальными жилыми домами</w:t>
            </w:r>
          </w:p>
        </w:tc>
        <w:tc>
          <w:tcPr>
            <w:tcW w:w="1843" w:type="dxa"/>
            <w:vAlign w:val="center"/>
          </w:tcPr>
          <w:p w:rsidR="000B119B" w:rsidRPr="00B568C2" w:rsidRDefault="000B119B" w:rsidP="000B119B">
            <w:pPr>
              <w:jc w:val="center"/>
            </w:pPr>
            <w:r w:rsidRPr="00B568C2">
              <w:t>Ж</w:t>
            </w:r>
          </w:p>
        </w:tc>
      </w:tr>
      <w:tr w:rsidR="000B119B" w:rsidTr="000B119B">
        <w:tc>
          <w:tcPr>
            <w:tcW w:w="7763" w:type="dxa"/>
          </w:tcPr>
          <w:p w:rsidR="000B119B" w:rsidRDefault="000B119B" w:rsidP="000B119B">
            <w:r w:rsidRPr="0088065A">
              <w:rPr>
                <w:b/>
                <w:bCs/>
              </w:rPr>
              <w:t>Общественно-деловые зоны</w:t>
            </w:r>
          </w:p>
        </w:tc>
        <w:tc>
          <w:tcPr>
            <w:tcW w:w="1843" w:type="dxa"/>
          </w:tcPr>
          <w:p w:rsidR="000B119B" w:rsidRDefault="000B119B" w:rsidP="000B119B">
            <w:pPr>
              <w:jc w:val="center"/>
            </w:pPr>
          </w:p>
        </w:tc>
      </w:tr>
      <w:tr w:rsidR="000B119B" w:rsidTr="000B119B">
        <w:tc>
          <w:tcPr>
            <w:tcW w:w="7763" w:type="dxa"/>
          </w:tcPr>
          <w:p w:rsidR="000B119B" w:rsidRDefault="000B119B" w:rsidP="000B119B">
            <w:r>
              <w:t>Зоны</w:t>
            </w:r>
            <w:r w:rsidRPr="0088065A">
              <w:t xml:space="preserve"> </w:t>
            </w:r>
            <w:r>
              <w:t>общественно-деловые</w:t>
            </w:r>
          </w:p>
        </w:tc>
        <w:tc>
          <w:tcPr>
            <w:tcW w:w="1843" w:type="dxa"/>
          </w:tcPr>
          <w:p w:rsidR="000B119B" w:rsidRDefault="000B119B" w:rsidP="000B119B">
            <w:pPr>
              <w:jc w:val="center"/>
            </w:pPr>
            <w:r>
              <w:t>ОД</w:t>
            </w:r>
          </w:p>
        </w:tc>
      </w:tr>
      <w:tr w:rsidR="000B119B" w:rsidTr="000B119B">
        <w:tc>
          <w:tcPr>
            <w:tcW w:w="7763" w:type="dxa"/>
          </w:tcPr>
          <w:p w:rsidR="000B119B" w:rsidRPr="00D64FA1" w:rsidRDefault="000B119B" w:rsidP="000B119B">
            <w:pPr>
              <w:ind w:right="-108"/>
              <w:rPr>
                <w:b/>
                <w:bCs/>
              </w:rPr>
            </w:pPr>
            <w:r w:rsidRPr="0088065A">
              <w:rPr>
                <w:b/>
                <w:bCs/>
              </w:rPr>
              <w:t>Производственные зоны</w:t>
            </w:r>
          </w:p>
        </w:tc>
        <w:tc>
          <w:tcPr>
            <w:tcW w:w="1843" w:type="dxa"/>
          </w:tcPr>
          <w:p w:rsidR="000B119B" w:rsidRDefault="000B119B" w:rsidP="000B119B">
            <w:pPr>
              <w:jc w:val="center"/>
            </w:pPr>
          </w:p>
        </w:tc>
      </w:tr>
      <w:tr w:rsidR="000B119B" w:rsidRPr="0088065A" w:rsidTr="000B119B">
        <w:tc>
          <w:tcPr>
            <w:tcW w:w="7763" w:type="dxa"/>
          </w:tcPr>
          <w:p w:rsidR="000B119B" w:rsidRPr="0088065A" w:rsidRDefault="000B119B" w:rsidP="000B119B">
            <w:pPr>
              <w:ind w:right="-108"/>
              <w:rPr>
                <w:b/>
                <w:bCs/>
              </w:rPr>
            </w:pPr>
            <w:r w:rsidRPr="0088065A">
              <w:t>Зон</w:t>
            </w:r>
            <w:r>
              <w:t>ы производственные</w:t>
            </w:r>
          </w:p>
        </w:tc>
        <w:tc>
          <w:tcPr>
            <w:tcW w:w="1843" w:type="dxa"/>
          </w:tcPr>
          <w:p w:rsidR="000B119B" w:rsidRPr="0088065A" w:rsidRDefault="000B119B" w:rsidP="000B119B">
            <w:pPr>
              <w:jc w:val="center"/>
            </w:pPr>
            <w:r>
              <w:t>П</w:t>
            </w:r>
          </w:p>
        </w:tc>
      </w:tr>
      <w:tr w:rsidR="000B119B" w:rsidTr="000B119B">
        <w:tc>
          <w:tcPr>
            <w:tcW w:w="7763" w:type="dxa"/>
          </w:tcPr>
          <w:p w:rsidR="000B119B" w:rsidRPr="0088065A" w:rsidRDefault="000B119B" w:rsidP="000B119B">
            <w:pPr>
              <w:rPr>
                <w:b/>
                <w:bCs/>
              </w:rPr>
            </w:pPr>
            <w:r w:rsidRPr="0088065A">
              <w:rPr>
                <w:b/>
                <w:bCs/>
              </w:rPr>
              <w:t xml:space="preserve">Зоны </w:t>
            </w:r>
            <w:r>
              <w:rPr>
                <w:b/>
                <w:bCs/>
              </w:rPr>
              <w:t>транспортной инфраструктуры</w:t>
            </w:r>
          </w:p>
        </w:tc>
        <w:tc>
          <w:tcPr>
            <w:tcW w:w="1843" w:type="dxa"/>
            <w:vAlign w:val="center"/>
          </w:tcPr>
          <w:p w:rsidR="000B119B" w:rsidRDefault="000B119B" w:rsidP="000B119B">
            <w:pPr>
              <w:jc w:val="center"/>
            </w:pPr>
          </w:p>
        </w:tc>
      </w:tr>
      <w:tr w:rsidR="000B119B" w:rsidTr="000B119B">
        <w:tc>
          <w:tcPr>
            <w:tcW w:w="7763" w:type="dxa"/>
          </w:tcPr>
          <w:p w:rsidR="000B119B" w:rsidRPr="0088065A" w:rsidRDefault="000B119B" w:rsidP="000B119B">
            <w:pPr>
              <w:rPr>
                <w:b/>
                <w:bCs/>
              </w:rPr>
            </w:pPr>
            <w:r w:rsidRPr="0088065A">
              <w:t>Зона автомобильного транспорта</w:t>
            </w:r>
          </w:p>
        </w:tc>
        <w:tc>
          <w:tcPr>
            <w:tcW w:w="1843" w:type="dxa"/>
            <w:vAlign w:val="center"/>
          </w:tcPr>
          <w:p w:rsidR="000B119B" w:rsidRDefault="000B119B" w:rsidP="000B119B">
            <w:pPr>
              <w:jc w:val="center"/>
            </w:pPr>
            <w:r>
              <w:t>Т1</w:t>
            </w:r>
          </w:p>
        </w:tc>
      </w:tr>
      <w:tr w:rsidR="000B119B" w:rsidTr="000B119B">
        <w:tc>
          <w:tcPr>
            <w:tcW w:w="7763" w:type="dxa"/>
          </w:tcPr>
          <w:p w:rsidR="000B119B" w:rsidRPr="0088065A" w:rsidRDefault="000B119B" w:rsidP="000B119B">
            <w:r w:rsidRPr="0088065A">
              <w:rPr>
                <w:b/>
                <w:bCs/>
              </w:rPr>
              <w:t xml:space="preserve">Зоны </w:t>
            </w:r>
            <w:r>
              <w:rPr>
                <w:b/>
                <w:bCs/>
              </w:rPr>
              <w:t>инженерной инфраструктуры</w:t>
            </w:r>
          </w:p>
        </w:tc>
        <w:tc>
          <w:tcPr>
            <w:tcW w:w="1843" w:type="dxa"/>
            <w:vAlign w:val="center"/>
          </w:tcPr>
          <w:p w:rsidR="000B119B" w:rsidRDefault="000B119B" w:rsidP="000B119B">
            <w:pPr>
              <w:jc w:val="center"/>
            </w:pPr>
          </w:p>
        </w:tc>
      </w:tr>
      <w:tr w:rsidR="000B119B" w:rsidTr="000B119B">
        <w:tc>
          <w:tcPr>
            <w:tcW w:w="7763" w:type="dxa"/>
          </w:tcPr>
          <w:p w:rsidR="000B119B" w:rsidRPr="0088065A" w:rsidRDefault="000B119B" w:rsidP="000B119B">
            <w:r>
              <w:lastRenderedPageBreak/>
              <w:t>Зона инженерной инфраструктуры</w:t>
            </w:r>
          </w:p>
        </w:tc>
        <w:tc>
          <w:tcPr>
            <w:tcW w:w="1843" w:type="dxa"/>
            <w:vAlign w:val="center"/>
          </w:tcPr>
          <w:p w:rsidR="000B119B" w:rsidRDefault="000B119B" w:rsidP="000B119B">
            <w:pPr>
              <w:jc w:val="center"/>
            </w:pPr>
            <w:r>
              <w:t>И</w:t>
            </w:r>
          </w:p>
        </w:tc>
      </w:tr>
      <w:tr w:rsidR="000B119B" w:rsidTr="000B119B">
        <w:tc>
          <w:tcPr>
            <w:tcW w:w="7763" w:type="dxa"/>
          </w:tcPr>
          <w:p w:rsidR="000B119B" w:rsidRDefault="000B119B" w:rsidP="000B119B">
            <w:pPr>
              <w:rPr>
                <w:b/>
                <w:bCs/>
              </w:rPr>
            </w:pPr>
            <w:r>
              <w:rPr>
                <w:b/>
                <w:bCs/>
              </w:rPr>
              <w:t>Рекреационные зоны</w:t>
            </w:r>
          </w:p>
        </w:tc>
        <w:tc>
          <w:tcPr>
            <w:tcW w:w="1843" w:type="dxa"/>
            <w:vAlign w:val="center"/>
          </w:tcPr>
          <w:p w:rsidR="000B119B" w:rsidRDefault="000B119B" w:rsidP="000B119B">
            <w:pPr>
              <w:jc w:val="center"/>
            </w:pPr>
          </w:p>
        </w:tc>
      </w:tr>
      <w:tr w:rsidR="000B119B" w:rsidTr="000B119B">
        <w:tc>
          <w:tcPr>
            <w:tcW w:w="7763" w:type="dxa"/>
          </w:tcPr>
          <w:p w:rsidR="000B119B" w:rsidRPr="005531EF" w:rsidRDefault="000B119B" w:rsidP="000B119B">
            <w:pPr>
              <w:rPr>
                <w:bCs/>
              </w:rPr>
            </w:pPr>
            <w:r>
              <w:rPr>
                <w:bCs/>
              </w:rPr>
              <w:t>Рекреационные зоны</w:t>
            </w:r>
          </w:p>
        </w:tc>
        <w:tc>
          <w:tcPr>
            <w:tcW w:w="1843" w:type="dxa"/>
            <w:vAlign w:val="center"/>
          </w:tcPr>
          <w:p w:rsidR="000B119B" w:rsidRDefault="000B119B" w:rsidP="000B119B">
            <w:pPr>
              <w:jc w:val="center"/>
            </w:pPr>
            <w:r>
              <w:t>Р</w:t>
            </w:r>
          </w:p>
        </w:tc>
      </w:tr>
      <w:tr w:rsidR="000B119B" w:rsidRPr="00F805AB" w:rsidTr="000B119B">
        <w:trPr>
          <w:trHeight w:val="380"/>
        </w:trPr>
        <w:tc>
          <w:tcPr>
            <w:tcW w:w="7763" w:type="dxa"/>
          </w:tcPr>
          <w:p w:rsidR="000B119B" w:rsidRPr="0088065A" w:rsidRDefault="000B119B" w:rsidP="000B119B">
            <w:pPr>
              <w:rPr>
                <w:b/>
                <w:bCs/>
              </w:rPr>
            </w:pPr>
            <w:r>
              <w:rPr>
                <w:b/>
                <w:bCs/>
              </w:rPr>
              <w:t>Территории общего пользования</w:t>
            </w:r>
          </w:p>
        </w:tc>
        <w:tc>
          <w:tcPr>
            <w:tcW w:w="1843" w:type="dxa"/>
            <w:vAlign w:val="center"/>
          </w:tcPr>
          <w:p w:rsidR="000B119B" w:rsidRPr="0088065A" w:rsidRDefault="000B119B" w:rsidP="000B119B">
            <w:pPr>
              <w:jc w:val="center"/>
            </w:pPr>
          </w:p>
        </w:tc>
      </w:tr>
      <w:tr w:rsidR="000B119B" w:rsidRPr="00176EB8" w:rsidTr="000B119B">
        <w:trPr>
          <w:trHeight w:val="380"/>
        </w:trPr>
        <w:tc>
          <w:tcPr>
            <w:tcW w:w="7763" w:type="dxa"/>
          </w:tcPr>
          <w:p w:rsidR="000B119B" w:rsidRPr="0088065A" w:rsidRDefault="000B119B" w:rsidP="000B119B">
            <w:pPr>
              <w:rPr>
                <w:b/>
                <w:bCs/>
              </w:rPr>
            </w:pPr>
            <w:r>
              <w:t>Территории общего пользования</w:t>
            </w:r>
          </w:p>
        </w:tc>
        <w:tc>
          <w:tcPr>
            <w:tcW w:w="1843" w:type="dxa"/>
            <w:vAlign w:val="center"/>
          </w:tcPr>
          <w:p w:rsidR="000B119B" w:rsidRPr="003A2EBF" w:rsidRDefault="000B119B" w:rsidP="000B119B">
            <w:pPr>
              <w:jc w:val="center"/>
            </w:pPr>
            <w:r>
              <w:t>ТОП</w:t>
            </w:r>
          </w:p>
        </w:tc>
      </w:tr>
    </w:tbl>
    <w:p w:rsidR="000B119B" w:rsidRDefault="000B119B" w:rsidP="000B119B">
      <w:pPr>
        <w:widowControl w:val="0"/>
        <w:autoSpaceDE w:val="0"/>
        <w:autoSpaceDN w:val="0"/>
        <w:adjustRightInd w:val="0"/>
        <w:ind w:firstLine="567"/>
        <w:jc w:val="both"/>
        <w:rPr>
          <w:b/>
          <w:color w:val="FF0000"/>
        </w:rPr>
      </w:pPr>
    </w:p>
    <w:p w:rsidR="000B119B" w:rsidRPr="00D42D1A" w:rsidRDefault="000B119B" w:rsidP="000B119B">
      <w:pPr>
        <w:widowControl w:val="0"/>
        <w:autoSpaceDE w:val="0"/>
        <w:autoSpaceDN w:val="0"/>
        <w:adjustRightInd w:val="0"/>
        <w:ind w:firstLine="567"/>
        <w:jc w:val="both"/>
        <w:rPr>
          <w:b/>
        </w:rPr>
      </w:pPr>
      <w:r w:rsidRPr="00D42D1A">
        <w:rPr>
          <w:b/>
        </w:rPr>
        <w:t>Жилые зоны</w:t>
      </w:r>
    </w:p>
    <w:p w:rsidR="000B119B" w:rsidRDefault="000B119B" w:rsidP="000B119B">
      <w:pPr>
        <w:shd w:val="clear" w:color="auto" w:fill="FFFFFF"/>
        <w:ind w:firstLine="567"/>
        <w:jc w:val="both"/>
        <w:textAlignment w:val="baseline"/>
      </w:pPr>
      <w:r>
        <w:t xml:space="preserve">Зона застройки индивидуальными жилыми домами (Ж) </w:t>
      </w:r>
      <w:r w:rsidRPr="00D42D1A">
        <w:t xml:space="preserve">включает в себя участки территории, предназначенные для размещения индивидуальных </w:t>
      </w:r>
      <w:r>
        <w:t xml:space="preserve">одноквартирных, двухквартирных, </w:t>
      </w:r>
      <w:r w:rsidRPr="00D42D1A">
        <w:t xml:space="preserve">жилых домов с прилегающими земельными участками. </w:t>
      </w:r>
    </w:p>
    <w:p w:rsidR="000B119B" w:rsidRPr="00D42D1A" w:rsidRDefault="000B119B" w:rsidP="000B119B">
      <w:pPr>
        <w:widowControl w:val="0"/>
        <w:autoSpaceDE w:val="0"/>
        <w:autoSpaceDN w:val="0"/>
        <w:adjustRightInd w:val="0"/>
        <w:ind w:firstLine="567"/>
        <w:jc w:val="both"/>
        <w:rPr>
          <w:b/>
        </w:rPr>
      </w:pPr>
      <w:r w:rsidRPr="00D42D1A">
        <w:rPr>
          <w:b/>
        </w:rPr>
        <w:t>Общественно-деловые зоны</w:t>
      </w:r>
    </w:p>
    <w:p w:rsidR="000B119B" w:rsidRDefault="000B119B" w:rsidP="000B119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0B119B" w:rsidRPr="00D42D1A" w:rsidRDefault="000B119B" w:rsidP="000B119B">
      <w:pPr>
        <w:widowControl w:val="0"/>
        <w:autoSpaceDE w:val="0"/>
        <w:autoSpaceDN w:val="0"/>
        <w:adjustRightInd w:val="0"/>
        <w:ind w:firstLine="567"/>
        <w:jc w:val="both"/>
        <w:rPr>
          <w:b/>
          <w:bCs/>
        </w:rPr>
      </w:pPr>
      <w:r w:rsidRPr="00D42D1A">
        <w:rPr>
          <w:b/>
          <w:bCs/>
        </w:rPr>
        <w:t>Производственные зоны</w:t>
      </w:r>
    </w:p>
    <w:p w:rsidR="000B119B" w:rsidRDefault="000B119B" w:rsidP="000B119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0B119B" w:rsidRPr="00536D93" w:rsidRDefault="000B119B" w:rsidP="000B119B">
      <w:pPr>
        <w:widowControl w:val="0"/>
        <w:autoSpaceDE w:val="0"/>
        <w:autoSpaceDN w:val="0"/>
        <w:adjustRightInd w:val="0"/>
        <w:ind w:firstLine="709"/>
        <w:jc w:val="both"/>
        <w:rPr>
          <w:b/>
        </w:rPr>
      </w:pPr>
      <w:r w:rsidRPr="00536D93">
        <w:rPr>
          <w:b/>
        </w:rPr>
        <w:t>Зоны транспортной инфраструктур</w:t>
      </w:r>
      <w:r>
        <w:rPr>
          <w:b/>
        </w:rPr>
        <w:t>ы</w:t>
      </w:r>
    </w:p>
    <w:p w:rsidR="000B119B" w:rsidRDefault="000B119B" w:rsidP="000B119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0B119B" w:rsidRPr="00536D93" w:rsidRDefault="000B119B" w:rsidP="000B119B">
      <w:pPr>
        <w:widowControl w:val="0"/>
        <w:autoSpaceDE w:val="0"/>
        <w:autoSpaceDN w:val="0"/>
        <w:adjustRightInd w:val="0"/>
        <w:ind w:firstLine="709"/>
        <w:jc w:val="both"/>
        <w:rPr>
          <w:b/>
        </w:rPr>
      </w:pPr>
      <w:r w:rsidRPr="00536D93">
        <w:rPr>
          <w:b/>
        </w:rPr>
        <w:t>Зоны инженерной инфраструктур</w:t>
      </w:r>
      <w:r>
        <w:rPr>
          <w:b/>
        </w:rPr>
        <w:t>ы</w:t>
      </w:r>
    </w:p>
    <w:p w:rsidR="000B119B" w:rsidRDefault="000B119B" w:rsidP="000B119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0B119B" w:rsidRPr="00D42D1A" w:rsidRDefault="000B119B" w:rsidP="000B119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0B119B" w:rsidRPr="00D42D1A" w:rsidRDefault="000B119B" w:rsidP="000B119B">
      <w:pPr>
        <w:shd w:val="clear" w:color="auto" w:fill="FFFFFF"/>
        <w:ind w:firstLine="567"/>
        <w:jc w:val="both"/>
        <w:textAlignment w:val="baseline"/>
        <w:rPr>
          <w:color w:val="333333"/>
        </w:rPr>
      </w:pPr>
      <w:r w:rsidRPr="00D42D1A">
        <w:rPr>
          <w:color w:val="333333"/>
        </w:rPr>
        <w:t>Зоны сель</w:t>
      </w:r>
      <w:r>
        <w:rPr>
          <w:color w:val="333333"/>
        </w:rPr>
        <w:t xml:space="preserve">скохозяйственного использования </w:t>
      </w:r>
      <w:r w:rsidRPr="00D42D1A">
        <w:rPr>
          <w:color w:val="333333"/>
        </w:rPr>
        <w:t>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B119B" w:rsidRPr="00D42D1A" w:rsidRDefault="000B119B" w:rsidP="000B119B">
      <w:pPr>
        <w:widowControl w:val="0"/>
        <w:autoSpaceDE w:val="0"/>
        <w:autoSpaceDN w:val="0"/>
        <w:adjustRightInd w:val="0"/>
        <w:ind w:firstLine="567"/>
        <w:jc w:val="both"/>
        <w:rPr>
          <w:b/>
          <w:bCs/>
        </w:rPr>
      </w:pPr>
      <w:r w:rsidRPr="00D42D1A">
        <w:rPr>
          <w:b/>
          <w:bCs/>
        </w:rPr>
        <w:t>Рекреационные зоны</w:t>
      </w:r>
    </w:p>
    <w:p w:rsidR="000B119B" w:rsidRPr="00D42D1A" w:rsidRDefault="000B119B" w:rsidP="000B119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0B119B" w:rsidRPr="00D42D1A" w:rsidRDefault="000B119B" w:rsidP="000B119B">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6F3668" w:rsidRDefault="006F3668" w:rsidP="000B119B">
      <w:pPr>
        <w:widowControl w:val="0"/>
        <w:autoSpaceDE w:val="0"/>
        <w:autoSpaceDN w:val="0"/>
        <w:adjustRightInd w:val="0"/>
        <w:ind w:firstLine="567"/>
        <w:jc w:val="both"/>
        <w:rPr>
          <w:b/>
          <w:bCs/>
        </w:rPr>
      </w:pPr>
    </w:p>
    <w:p w:rsidR="000B119B" w:rsidRPr="00D42D1A" w:rsidRDefault="000B119B" w:rsidP="000B119B">
      <w:pPr>
        <w:widowControl w:val="0"/>
        <w:autoSpaceDE w:val="0"/>
        <w:autoSpaceDN w:val="0"/>
        <w:adjustRightInd w:val="0"/>
        <w:ind w:firstLine="567"/>
        <w:jc w:val="both"/>
        <w:rPr>
          <w:b/>
          <w:bCs/>
        </w:rPr>
      </w:pPr>
      <w:r w:rsidRPr="00D42D1A">
        <w:rPr>
          <w:b/>
          <w:bCs/>
        </w:rPr>
        <w:lastRenderedPageBreak/>
        <w:t>Зоны специального назначения</w:t>
      </w:r>
    </w:p>
    <w:p w:rsidR="000B119B" w:rsidRDefault="000B119B" w:rsidP="000B119B">
      <w:pPr>
        <w:shd w:val="clear" w:color="auto" w:fill="FFFFFF"/>
        <w:ind w:firstLine="567"/>
        <w:jc w:val="both"/>
        <w:textAlignment w:val="baseline"/>
        <w:rPr>
          <w:color w:val="333333"/>
        </w:rPr>
      </w:pPr>
      <w:r>
        <w:rPr>
          <w:color w:val="333333"/>
        </w:rPr>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0B119B" w:rsidRDefault="000B119B" w:rsidP="000B119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0B119B" w:rsidRPr="00D42D1A" w:rsidRDefault="000B119B" w:rsidP="000B119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0B119B" w:rsidRPr="00D42D1A" w:rsidRDefault="000B119B" w:rsidP="000B119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0B119B" w:rsidRDefault="000B119B" w:rsidP="000B119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0B119B" w:rsidRPr="00D42D1A" w:rsidRDefault="000B119B" w:rsidP="000B119B">
      <w:pPr>
        <w:widowControl w:val="0"/>
        <w:autoSpaceDE w:val="0"/>
        <w:autoSpaceDN w:val="0"/>
        <w:adjustRightInd w:val="0"/>
        <w:ind w:firstLine="709"/>
        <w:jc w:val="both"/>
      </w:pPr>
    </w:p>
    <w:p w:rsidR="000B119B" w:rsidRPr="00CE78B0" w:rsidRDefault="000B119B" w:rsidP="000B119B">
      <w:pPr>
        <w:widowControl w:val="0"/>
        <w:autoSpaceDE w:val="0"/>
        <w:autoSpaceDN w:val="0"/>
        <w:adjustRightInd w:val="0"/>
        <w:jc w:val="center"/>
        <w:outlineLvl w:val="2"/>
        <w:rPr>
          <w:b/>
        </w:rPr>
      </w:pPr>
      <w:bookmarkStart w:id="2" w:name="Par219"/>
      <w:bookmarkEnd w:id="2"/>
      <w:r w:rsidRPr="00CE78B0">
        <w:rPr>
          <w:b/>
        </w:rPr>
        <w:t>Статья 8. Карта градостроительного зонирования</w:t>
      </w:r>
    </w:p>
    <w:p w:rsidR="000B119B" w:rsidRPr="00D42D1A" w:rsidRDefault="000B119B" w:rsidP="000B119B">
      <w:pPr>
        <w:widowControl w:val="0"/>
        <w:autoSpaceDE w:val="0"/>
        <w:autoSpaceDN w:val="0"/>
        <w:adjustRightInd w:val="0"/>
        <w:ind w:firstLine="709"/>
        <w:jc w:val="both"/>
      </w:pPr>
    </w:p>
    <w:p w:rsidR="000B119B" w:rsidRPr="00D42D1A" w:rsidRDefault="000B119B" w:rsidP="000B119B">
      <w:pPr>
        <w:widowControl w:val="0"/>
        <w:autoSpaceDE w:val="0"/>
        <w:autoSpaceDN w:val="0"/>
        <w:adjustRightInd w:val="0"/>
        <w:ind w:firstLine="709"/>
        <w:jc w:val="both"/>
      </w:pPr>
      <w:r w:rsidRPr="00D42D1A">
        <w:t>1. Границы территор</w:t>
      </w:r>
      <w:r>
        <w:t>иальных зон установлены на картах</w:t>
      </w:r>
      <w:r w:rsidRPr="00D42D1A">
        <w:t xml:space="preserve"> градостроительного зонирования </w:t>
      </w:r>
      <w:r>
        <w:t>МО СП «Алтайское» и населенных пунктов</w:t>
      </w:r>
      <w:r w:rsidRPr="00D42D1A">
        <w:t xml:space="preserve"> (приложени</w:t>
      </w:r>
      <w:r>
        <w:t xml:space="preserve">я 1-2 </w:t>
      </w:r>
      <w:r w:rsidRPr="00D42D1A">
        <w:t>к настоящим Правилам).</w:t>
      </w:r>
    </w:p>
    <w:p w:rsidR="000B119B" w:rsidRPr="00D42D1A" w:rsidRDefault="000B119B" w:rsidP="000B119B">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t>на картах</w:t>
      </w:r>
      <w:r w:rsidRPr="00D42D1A">
        <w:t xml:space="preserve"> градостроительного зонирования </w:t>
      </w:r>
      <w:r>
        <w:t>МО СП «Алтайское» и населенных пунктов</w:t>
      </w:r>
      <w:r w:rsidRPr="00D42D1A">
        <w:t xml:space="preserve"> (приложени</w:t>
      </w:r>
      <w:r>
        <w:t xml:space="preserve">я 1-2 </w:t>
      </w:r>
      <w:r w:rsidRPr="00D42D1A">
        <w:t>к настоящим Правилам).</w:t>
      </w:r>
    </w:p>
    <w:p w:rsidR="000B119B" w:rsidRDefault="000B119B" w:rsidP="000B119B">
      <w:pPr>
        <w:widowControl w:val="0"/>
        <w:autoSpaceDE w:val="0"/>
        <w:autoSpaceDN w:val="0"/>
        <w:adjustRightInd w:val="0"/>
        <w:jc w:val="center"/>
        <w:rPr>
          <w:b/>
        </w:rPr>
      </w:pPr>
    </w:p>
    <w:p w:rsidR="000B119B" w:rsidRPr="00E10A0A" w:rsidRDefault="000B119B" w:rsidP="000B119B">
      <w:pPr>
        <w:widowControl w:val="0"/>
        <w:autoSpaceDE w:val="0"/>
        <w:autoSpaceDN w:val="0"/>
        <w:adjustRightInd w:val="0"/>
        <w:jc w:val="center"/>
        <w:rPr>
          <w:b/>
        </w:rPr>
      </w:pPr>
      <w:r w:rsidRPr="00E10A0A">
        <w:rPr>
          <w:b/>
        </w:rPr>
        <w:t>ГЛАВА 3. ГРАДОСТРОИТЕЛЬНЫЕ РЕГЛАМЕНТЫ</w:t>
      </w:r>
    </w:p>
    <w:p w:rsidR="000B119B" w:rsidRDefault="000B119B" w:rsidP="000B119B">
      <w:pPr>
        <w:widowControl w:val="0"/>
        <w:autoSpaceDE w:val="0"/>
        <w:autoSpaceDN w:val="0"/>
        <w:adjustRightInd w:val="0"/>
        <w:ind w:firstLine="540"/>
        <w:jc w:val="both"/>
      </w:pPr>
    </w:p>
    <w:p w:rsidR="000B119B" w:rsidRPr="00A23122" w:rsidRDefault="000B119B" w:rsidP="000B119B">
      <w:pPr>
        <w:widowControl w:val="0"/>
        <w:autoSpaceDE w:val="0"/>
        <w:autoSpaceDN w:val="0"/>
        <w:adjustRightInd w:val="0"/>
        <w:jc w:val="center"/>
        <w:outlineLvl w:val="2"/>
        <w:rPr>
          <w:b/>
        </w:rPr>
      </w:pPr>
      <w:bookmarkStart w:id="3" w:name="Par243"/>
      <w:bookmarkEnd w:id="3"/>
      <w:r w:rsidRPr="00A23122">
        <w:rPr>
          <w:b/>
        </w:rPr>
        <w:t>Ста</w:t>
      </w:r>
      <w:r>
        <w:rPr>
          <w:b/>
        </w:rPr>
        <w:t>тья 9</w:t>
      </w:r>
      <w:r w:rsidRPr="00A23122">
        <w:rPr>
          <w:b/>
        </w:rPr>
        <w:t>. Градостроительный регламент</w:t>
      </w:r>
    </w:p>
    <w:p w:rsidR="000B119B" w:rsidRPr="00A23122" w:rsidRDefault="000B119B" w:rsidP="000B119B">
      <w:pPr>
        <w:widowControl w:val="0"/>
        <w:autoSpaceDE w:val="0"/>
        <w:autoSpaceDN w:val="0"/>
        <w:adjustRightInd w:val="0"/>
        <w:ind w:firstLine="709"/>
        <w:jc w:val="both"/>
      </w:pPr>
    </w:p>
    <w:p w:rsidR="000B119B" w:rsidRPr="00A23122" w:rsidRDefault="000B119B" w:rsidP="000B119B">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0B119B" w:rsidRPr="00A23122" w:rsidRDefault="000B119B" w:rsidP="000B119B">
      <w:pPr>
        <w:widowControl w:val="0"/>
        <w:autoSpaceDE w:val="0"/>
        <w:autoSpaceDN w:val="0"/>
        <w:adjustRightInd w:val="0"/>
        <w:ind w:firstLine="709"/>
        <w:jc w:val="both"/>
      </w:pPr>
      <w:r w:rsidRPr="00A23122">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0B119B" w:rsidRPr="00A23122" w:rsidRDefault="000B119B" w:rsidP="000B119B">
      <w:pPr>
        <w:widowControl w:val="0"/>
        <w:autoSpaceDE w:val="0"/>
        <w:autoSpaceDN w:val="0"/>
        <w:adjustRightInd w:val="0"/>
        <w:ind w:firstLine="709"/>
        <w:jc w:val="both"/>
      </w:pPr>
      <w:r w:rsidRPr="00A23122">
        <w:t xml:space="preserve">3. Действие градостроительного регламента не распространяется на земельные </w:t>
      </w:r>
      <w:r w:rsidRPr="00A23122">
        <w:lastRenderedPageBreak/>
        <w:t>участки:</w:t>
      </w:r>
    </w:p>
    <w:p w:rsidR="000B119B" w:rsidRPr="00A23122" w:rsidRDefault="000B119B" w:rsidP="000B119B">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0B119B" w:rsidRPr="00A23122" w:rsidRDefault="000B119B" w:rsidP="000B119B">
      <w:pPr>
        <w:widowControl w:val="0"/>
        <w:autoSpaceDE w:val="0"/>
        <w:autoSpaceDN w:val="0"/>
        <w:adjustRightInd w:val="0"/>
        <w:ind w:firstLine="709"/>
        <w:jc w:val="both"/>
      </w:pPr>
      <w:r w:rsidRPr="00A23122">
        <w:t>2)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119B" w:rsidRPr="00A23122" w:rsidRDefault="000B119B" w:rsidP="000B119B">
      <w:pPr>
        <w:widowControl w:val="0"/>
        <w:autoSpaceDE w:val="0"/>
        <w:autoSpaceDN w:val="0"/>
        <w:adjustRightInd w:val="0"/>
        <w:ind w:firstLine="709"/>
        <w:jc w:val="both"/>
      </w:pPr>
      <w:r w:rsidRPr="00A23122">
        <w:t>3) в границах территорий общего пользования;</w:t>
      </w:r>
    </w:p>
    <w:p w:rsidR="000B119B" w:rsidRPr="00A23122" w:rsidRDefault="000B119B" w:rsidP="000B119B">
      <w:pPr>
        <w:widowControl w:val="0"/>
        <w:autoSpaceDE w:val="0"/>
        <w:autoSpaceDN w:val="0"/>
        <w:adjustRightInd w:val="0"/>
        <w:ind w:firstLine="709"/>
        <w:jc w:val="both"/>
      </w:pPr>
      <w:r w:rsidRPr="00A23122">
        <w:t xml:space="preserve">4) </w:t>
      </w:r>
      <w:r>
        <w:t xml:space="preserve">предназначенные для размещения линейных объектов и (или) </w:t>
      </w:r>
      <w:r w:rsidRPr="00A23122">
        <w:t>занятые линейными объектами;</w:t>
      </w:r>
    </w:p>
    <w:p w:rsidR="000B119B" w:rsidRPr="00A23122" w:rsidRDefault="000B119B" w:rsidP="000B119B">
      <w:pPr>
        <w:widowControl w:val="0"/>
        <w:autoSpaceDE w:val="0"/>
        <w:autoSpaceDN w:val="0"/>
        <w:adjustRightInd w:val="0"/>
        <w:ind w:firstLine="709"/>
        <w:jc w:val="both"/>
      </w:pPr>
      <w:r w:rsidRPr="00A23122">
        <w:t>5) предоставленные для добычи полезных ископаемых.</w:t>
      </w:r>
    </w:p>
    <w:p w:rsidR="000B119B" w:rsidRDefault="000B119B" w:rsidP="000B119B">
      <w:pPr>
        <w:widowControl w:val="0"/>
        <w:autoSpaceDE w:val="0"/>
        <w:autoSpaceDN w:val="0"/>
        <w:adjustRightInd w:val="0"/>
        <w:ind w:firstLine="540"/>
        <w:jc w:val="both"/>
        <w:outlineLvl w:val="3"/>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B119B" w:rsidRPr="001F2857" w:rsidRDefault="000B119B" w:rsidP="000B119B">
      <w:pPr>
        <w:widowControl w:val="0"/>
        <w:autoSpaceDE w:val="0"/>
        <w:autoSpaceDN w:val="0"/>
        <w:adjustRightInd w:val="0"/>
        <w:ind w:firstLine="709"/>
        <w:jc w:val="both"/>
        <w:rPr>
          <w:sz w:val="28"/>
          <w:szCs w:val="28"/>
        </w:rPr>
      </w:pPr>
    </w:p>
    <w:p w:rsidR="000B119B" w:rsidRDefault="000B119B" w:rsidP="000B119B">
      <w:pPr>
        <w:widowControl w:val="0"/>
        <w:autoSpaceDE w:val="0"/>
        <w:autoSpaceDN w:val="0"/>
        <w:adjustRightInd w:val="0"/>
        <w:jc w:val="center"/>
        <w:outlineLvl w:val="2"/>
        <w:rPr>
          <w:b/>
        </w:rPr>
      </w:pPr>
      <w:r>
        <w:rPr>
          <w:b/>
        </w:rPr>
        <w:t>Статья 10</w:t>
      </w:r>
      <w:r w:rsidRPr="00E10A0A">
        <w:rPr>
          <w:b/>
        </w:rPr>
        <w:t>. Виды разрешенного использования земельных участков и объектов капитального строительства</w:t>
      </w:r>
    </w:p>
    <w:p w:rsidR="000B119B" w:rsidRDefault="000B119B" w:rsidP="000B119B">
      <w:pPr>
        <w:widowControl w:val="0"/>
        <w:autoSpaceDE w:val="0"/>
        <w:autoSpaceDN w:val="0"/>
        <w:adjustRightInd w:val="0"/>
        <w:jc w:val="center"/>
        <w:outlineLvl w:val="2"/>
        <w:rPr>
          <w:b/>
        </w:rPr>
      </w:pPr>
    </w:p>
    <w:p w:rsidR="000B119B" w:rsidRPr="00A23122" w:rsidRDefault="000B119B" w:rsidP="000B119B">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0B119B" w:rsidRPr="00A23122" w:rsidRDefault="000B119B" w:rsidP="000B119B">
      <w:pPr>
        <w:widowControl w:val="0"/>
        <w:autoSpaceDE w:val="0"/>
        <w:autoSpaceDN w:val="0"/>
        <w:adjustRightInd w:val="0"/>
        <w:ind w:firstLine="709"/>
        <w:jc w:val="both"/>
      </w:pPr>
      <w:r w:rsidRPr="00A23122">
        <w:t>1) основные виды разрешенного использования;</w:t>
      </w:r>
    </w:p>
    <w:p w:rsidR="000B119B" w:rsidRPr="00A23122" w:rsidRDefault="000B119B" w:rsidP="000B119B">
      <w:pPr>
        <w:widowControl w:val="0"/>
        <w:autoSpaceDE w:val="0"/>
        <w:autoSpaceDN w:val="0"/>
        <w:adjustRightInd w:val="0"/>
        <w:ind w:firstLine="709"/>
        <w:jc w:val="both"/>
      </w:pPr>
      <w:r w:rsidRPr="00A23122">
        <w:t>2) вспомогательные виды разрешенного использования;</w:t>
      </w:r>
    </w:p>
    <w:p w:rsidR="000B119B" w:rsidRPr="00A23122" w:rsidRDefault="000B119B" w:rsidP="000B119B">
      <w:pPr>
        <w:widowControl w:val="0"/>
        <w:autoSpaceDE w:val="0"/>
        <w:autoSpaceDN w:val="0"/>
        <w:adjustRightInd w:val="0"/>
        <w:ind w:firstLine="709"/>
        <w:jc w:val="both"/>
      </w:pPr>
      <w:r w:rsidRPr="00A23122">
        <w:t>3) условно разрешенные виды использования.</w:t>
      </w:r>
    </w:p>
    <w:p w:rsidR="000B119B" w:rsidRPr="00A23122" w:rsidRDefault="000B119B" w:rsidP="000B119B">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0B119B" w:rsidRPr="0088593C" w:rsidRDefault="000B119B" w:rsidP="000B119B">
      <w:pPr>
        <w:widowControl w:val="0"/>
        <w:autoSpaceDE w:val="0"/>
        <w:autoSpaceDN w:val="0"/>
        <w:adjustRightInd w:val="0"/>
        <w:ind w:firstLine="540"/>
        <w:jc w:val="both"/>
      </w:pPr>
      <w:r>
        <w:tab/>
      </w:r>
      <w:r w:rsidRPr="00A23122">
        <w:t xml:space="preserve">3. </w:t>
      </w:r>
      <w:r>
        <w:t xml:space="preserve">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7" w:history="1">
        <w:r w:rsidRPr="0088593C">
          <w:t>статьей 39</w:t>
        </w:r>
      </w:hyperlink>
      <w:r w:rsidRPr="0088593C">
        <w:t xml:space="preserve"> Градостроительного кодекса Российской Федерации.</w:t>
      </w:r>
    </w:p>
    <w:p w:rsidR="000B119B" w:rsidRDefault="000B119B" w:rsidP="000B119B">
      <w:pPr>
        <w:widowControl w:val="0"/>
        <w:autoSpaceDE w:val="0"/>
        <w:autoSpaceDN w:val="0"/>
        <w:adjustRightInd w:val="0"/>
        <w:jc w:val="both"/>
        <w:outlineLvl w:val="2"/>
      </w:pPr>
    </w:p>
    <w:p w:rsidR="000B119B" w:rsidRPr="00A23122" w:rsidRDefault="000B119B" w:rsidP="000B119B">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B119B" w:rsidRPr="00A23122" w:rsidRDefault="000B119B" w:rsidP="000B119B">
      <w:pPr>
        <w:widowControl w:val="0"/>
        <w:autoSpaceDE w:val="0"/>
        <w:autoSpaceDN w:val="0"/>
        <w:adjustRightInd w:val="0"/>
        <w:ind w:firstLine="709"/>
        <w:jc w:val="both"/>
      </w:pPr>
    </w:p>
    <w:p w:rsidR="000B119B" w:rsidRPr="00A23122" w:rsidRDefault="000B119B" w:rsidP="000B119B">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B119B" w:rsidRPr="00A23122" w:rsidRDefault="000B119B" w:rsidP="000B119B">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0B119B" w:rsidRPr="00A23122" w:rsidRDefault="000B119B" w:rsidP="000B119B">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B119B" w:rsidRPr="00A23122" w:rsidRDefault="000B119B" w:rsidP="000B119B">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0B119B" w:rsidRDefault="000B119B" w:rsidP="000B119B">
      <w:pPr>
        <w:widowControl w:val="0"/>
        <w:autoSpaceDE w:val="0"/>
        <w:autoSpaceDN w:val="0"/>
        <w:adjustRightInd w:val="0"/>
        <w:ind w:firstLine="709"/>
        <w:jc w:val="both"/>
      </w:pPr>
      <w:r w:rsidRPr="00A23122">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t>,</w:t>
      </w:r>
      <w:r w:rsidRPr="00A23122">
        <w:t xml:space="preserve"> ко </w:t>
      </w:r>
      <w:r>
        <w:t>всей площади земельного участка;</w:t>
      </w:r>
    </w:p>
    <w:p w:rsidR="000B119B" w:rsidRPr="00A23122" w:rsidRDefault="000B119B" w:rsidP="000B119B">
      <w:pPr>
        <w:widowControl w:val="0"/>
        <w:autoSpaceDE w:val="0"/>
        <w:autoSpaceDN w:val="0"/>
        <w:adjustRightInd w:val="0"/>
        <w:ind w:firstLine="709"/>
        <w:jc w:val="both"/>
      </w:pPr>
      <w:r>
        <w:t>5) иные показатели.</w:t>
      </w:r>
    </w:p>
    <w:p w:rsidR="000B119B" w:rsidRPr="00A23122" w:rsidRDefault="000B119B" w:rsidP="000B119B">
      <w:pPr>
        <w:widowControl w:val="0"/>
        <w:autoSpaceDE w:val="0"/>
        <w:autoSpaceDN w:val="0"/>
        <w:adjustRightInd w:val="0"/>
        <w:ind w:firstLine="709"/>
        <w:jc w:val="both"/>
      </w:pPr>
      <w:bookmarkStart w:id="4" w:name="Par256"/>
      <w:bookmarkEnd w:id="4"/>
      <w:r w:rsidRPr="00A23122">
        <w:t xml:space="preserve">2. Предельные (максимальные и (или) минимальные) размеры земельных участков </w:t>
      </w:r>
      <w:r w:rsidRPr="00A23122">
        <w:lastRenderedPageBreak/>
        <w:t>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0B119B" w:rsidRPr="00A23122" w:rsidRDefault="000B119B" w:rsidP="000B119B">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0B119B" w:rsidRPr="00A23122" w:rsidRDefault="000B119B" w:rsidP="000B119B">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A23122">
        <w:t>рыбозащитное</w:t>
      </w:r>
      <w:proofErr w:type="spellEnd"/>
      <w:r w:rsidRPr="00A23122">
        <w:t xml:space="preserve">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0B119B" w:rsidRPr="00A23122" w:rsidRDefault="000B119B" w:rsidP="000B119B">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0B119B" w:rsidRPr="00A23122" w:rsidRDefault="000B119B" w:rsidP="000B119B">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0B119B" w:rsidRPr="00A23122" w:rsidRDefault="000B119B" w:rsidP="000B119B">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0B119B" w:rsidRPr="00A23122" w:rsidRDefault="000B119B" w:rsidP="000B119B">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A23122">
        <w:t>рыбозащитное</w:t>
      </w:r>
      <w:proofErr w:type="spellEnd"/>
      <w:r w:rsidRPr="00A23122">
        <w:t xml:space="preserve"> и рыбопропускное сооружение», «берегозащитное сооружение», «общественные уборные», «подсобное сооружение» не устанавливается.</w:t>
      </w:r>
    </w:p>
    <w:p w:rsidR="000B119B" w:rsidRDefault="000B119B" w:rsidP="000B119B">
      <w:pPr>
        <w:widowControl w:val="0"/>
        <w:autoSpaceDE w:val="0"/>
        <w:autoSpaceDN w:val="0"/>
        <w:adjustRightInd w:val="0"/>
        <w:jc w:val="center"/>
        <w:rPr>
          <w:b/>
        </w:rPr>
      </w:pPr>
    </w:p>
    <w:p w:rsidR="000B119B" w:rsidRPr="00A23122" w:rsidRDefault="000B119B" w:rsidP="000B119B">
      <w:pPr>
        <w:widowControl w:val="0"/>
        <w:autoSpaceDE w:val="0"/>
        <w:autoSpaceDN w:val="0"/>
        <w:adjustRightInd w:val="0"/>
        <w:jc w:val="center"/>
        <w:rPr>
          <w:b/>
        </w:rPr>
      </w:pPr>
      <w:r w:rsidRPr="00A23122">
        <w:rPr>
          <w:b/>
        </w:rPr>
        <w:t xml:space="preserve">Статья 12. </w:t>
      </w:r>
      <w:r>
        <w:rPr>
          <w:b/>
        </w:rPr>
        <w:t>Жилые зоны</w:t>
      </w:r>
    </w:p>
    <w:p w:rsidR="000B119B" w:rsidRPr="00A23122" w:rsidRDefault="000B119B" w:rsidP="000B119B">
      <w:pPr>
        <w:widowControl w:val="0"/>
        <w:autoSpaceDE w:val="0"/>
        <w:autoSpaceDN w:val="0"/>
        <w:adjustRightInd w:val="0"/>
        <w:ind w:firstLine="709"/>
        <w:jc w:val="both"/>
      </w:pPr>
    </w:p>
    <w:p w:rsidR="000B119B" w:rsidRPr="00A23122" w:rsidRDefault="000B119B" w:rsidP="000B11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0B119B" w:rsidRDefault="000B119B" w:rsidP="000B119B">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1047"/>
        <w:gridCol w:w="2177"/>
        <w:gridCol w:w="773"/>
        <w:gridCol w:w="2189"/>
        <w:gridCol w:w="817"/>
        <w:gridCol w:w="1638"/>
        <w:gridCol w:w="658"/>
      </w:tblGrid>
      <w:tr w:rsidR="000B119B" w:rsidRPr="008471D9" w:rsidTr="000B119B">
        <w:tc>
          <w:tcPr>
            <w:tcW w:w="849" w:type="pct"/>
            <w:gridSpan w:val="2"/>
            <w:vMerge w:val="restart"/>
            <w:vAlign w:val="center"/>
          </w:tcPr>
          <w:p w:rsidR="000B119B" w:rsidRPr="008471D9" w:rsidRDefault="000B119B" w:rsidP="000B119B">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Вид</w:t>
            </w:r>
          </w:p>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512" w:type="pct"/>
            <w:gridSpan w:val="2"/>
          </w:tcPr>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55" w:type="pct"/>
            <w:gridSpan w:val="2"/>
          </w:tcPr>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0B119B" w:rsidRPr="008471D9" w:rsidTr="000B119B">
        <w:tc>
          <w:tcPr>
            <w:tcW w:w="849" w:type="pct"/>
            <w:gridSpan w:val="2"/>
            <w:vMerge/>
          </w:tcPr>
          <w:p w:rsidR="000B119B" w:rsidRPr="008471D9" w:rsidRDefault="000B119B" w:rsidP="000B119B">
            <w:pPr>
              <w:jc w:val="center"/>
              <w:rPr>
                <w:b/>
                <w:sz w:val="20"/>
                <w:szCs w:val="20"/>
              </w:rPr>
            </w:pPr>
          </w:p>
        </w:tc>
        <w:tc>
          <w:tcPr>
            <w:tcW w:w="1095" w:type="pct"/>
          </w:tcPr>
          <w:p w:rsidR="000B119B" w:rsidRPr="008471D9" w:rsidRDefault="000B119B" w:rsidP="000B119B">
            <w:pPr>
              <w:jc w:val="center"/>
              <w:rPr>
                <w:b/>
                <w:sz w:val="20"/>
                <w:szCs w:val="20"/>
              </w:rPr>
            </w:pPr>
            <w:r w:rsidRPr="008471D9">
              <w:rPr>
                <w:b/>
                <w:sz w:val="20"/>
                <w:szCs w:val="20"/>
              </w:rPr>
              <w:t xml:space="preserve">наименование </w:t>
            </w:r>
          </w:p>
        </w:tc>
        <w:tc>
          <w:tcPr>
            <w:tcW w:w="389" w:type="pct"/>
          </w:tcPr>
          <w:p w:rsidR="000B119B" w:rsidRPr="008471D9" w:rsidRDefault="000B119B" w:rsidP="000B119B">
            <w:pPr>
              <w:ind w:firstLine="29"/>
              <w:jc w:val="center"/>
              <w:rPr>
                <w:b/>
                <w:sz w:val="20"/>
                <w:szCs w:val="20"/>
              </w:rPr>
            </w:pPr>
            <w:r w:rsidRPr="008471D9">
              <w:rPr>
                <w:b/>
                <w:sz w:val="20"/>
                <w:szCs w:val="20"/>
              </w:rPr>
              <w:t xml:space="preserve">код </w:t>
            </w:r>
          </w:p>
          <w:p w:rsidR="000B119B" w:rsidRPr="008471D9" w:rsidRDefault="000B119B" w:rsidP="000B119B">
            <w:pPr>
              <w:ind w:firstLine="29"/>
              <w:jc w:val="center"/>
              <w:rPr>
                <w:b/>
                <w:sz w:val="20"/>
                <w:szCs w:val="20"/>
              </w:rPr>
            </w:pPr>
            <w:r w:rsidRPr="008471D9">
              <w:rPr>
                <w:b/>
                <w:sz w:val="20"/>
                <w:szCs w:val="20"/>
              </w:rPr>
              <w:t>вида</w:t>
            </w:r>
          </w:p>
        </w:tc>
        <w:tc>
          <w:tcPr>
            <w:tcW w:w="1101" w:type="pct"/>
          </w:tcPr>
          <w:p w:rsidR="000B119B" w:rsidRPr="008471D9" w:rsidRDefault="000B119B" w:rsidP="000B119B">
            <w:pPr>
              <w:jc w:val="center"/>
              <w:rPr>
                <w:b/>
                <w:sz w:val="20"/>
                <w:szCs w:val="20"/>
              </w:rPr>
            </w:pPr>
            <w:r w:rsidRPr="008471D9">
              <w:rPr>
                <w:b/>
                <w:sz w:val="20"/>
                <w:szCs w:val="20"/>
              </w:rPr>
              <w:t xml:space="preserve">наименование </w:t>
            </w:r>
          </w:p>
        </w:tc>
        <w:tc>
          <w:tcPr>
            <w:tcW w:w="411" w:type="pct"/>
          </w:tcPr>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0B119B" w:rsidRPr="008471D9" w:rsidRDefault="000B119B" w:rsidP="000B119B">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0B119B" w:rsidRPr="008471D9" w:rsidTr="000B119B">
        <w:tc>
          <w:tcPr>
            <w:tcW w:w="323" w:type="pct"/>
            <w:vMerge w:val="restart"/>
          </w:tcPr>
          <w:p w:rsidR="000B119B" w:rsidRPr="008471D9" w:rsidRDefault="000B119B" w:rsidP="000B119B">
            <w:pPr>
              <w:jc w:val="center"/>
              <w:rPr>
                <w:sz w:val="20"/>
                <w:szCs w:val="20"/>
              </w:rPr>
            </w:pPr>
            <w:r w:rsidRPr="008471D9">
              <w:rPr>
                <w:sz w:val="20"/>
                <w:szCs w:val="20"/>
              </w:rPr>
              <w:t>Ж</w:t>
            </w:r>
          </w:p>
        </w:tc>
        <w:tc>
          <w:tcPr>
            <w:tcW w:w="526" w:type="pct"/>
            <w:vMerge w:val="restart"/>
          </w:tcPr>
          <w:p w:rsidR="000B119B" w:rsidRPr="008471D9" w:rsidRDefault="000B119B" w:rsidP="000B119B">
            <w:pPr>
              <w:rPr>
                <w:sz w:val="20"/>
                <w:szCs w:val="20"/>
              </w:rPr>
            </w:pPr>
            <w:r w:rsidRPr="008471D9">
              <w:rPr>
                <w:sz w:val="20"/>
                <w:szCs w:val="20"/>
              </w:rPr>
              <w:t xml:space="preserve">зона </w:t>
            </w:r>
            <w:r>
              <w:rPr>
                <w:sz w:val="20"/>
                <w:szCs w:val="20"/>
              </w:rPr>
              <w:t>застройк</w:t>
            </w:r>
            <w:r>
              <w:rPr>
                <w:sz w:val="20"/>
                <w:szCs w:val="20"/>
              </w:rPr>
              <w:lastRenderedPageBreak/>
              <w:t xml:space="preserve">и </w:t>
            </w:r>
            <w:proofErr w:type="spellStart"/>
            <w:r>
              <w:rPr>
                <w:sz w:val="20"/>
                <w:szCs w:val="20"/>
              </w:rPr>
              <w:t>индиви-дуаль-ными</w:t>
            </w:r>
            <w:proofErr w:type="spellEnd"/>
            <w:r>
              <w:rPr>
                <w:sz w:val="20"/>
                <w:szCs w:val="20"/>
              </w:rPr>
              <w:t xml:space="preserve"> жилыми домами</w:t>
            </w:r>
          </w:p>
          <w:p w:rsidR="000B119B" w:rsidRPr="008471D9" w:rsidRDefault="000B119B" w:rsidP="000B119B">
            <w:pPr>
              <w:rPr>
                <w:sz w:val="20"/>
                <w:szCs w:val="20"/>
              </w:rPr>
            </w:pPr>
          </w:p>
          <w:p w:rsidR="000B119B" w:rsidRPr="008471D9" w:rsidRDefault="000B119B" w:rsidP="000B119B">
            <w:pPr>
              <w:rPr>
                <w:sz w:val="20"/>
                <w:szCs w:val="20"/>
              </w:rPr>
            </w:pPr>
          </w:p>
          <w:p w:rsidR="000B119B" w:rsidRPr="008471D9" w:rsidRDefault="000B119B" w:rsidP="000B119B">
            <w:pPr>
              <w:rPr>
                <w:sz w:val="20"/>
                <w:szCs w:val="20"/>
              </w:rPr>
            </w:pPr>
          </w:p>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lastRenderedPageBreak/>
              <w:t xml:space="preserve">для индивидуального </w:t>
            </w:r>
            <w:r w:rsidRPr="008471D9">
              <w:rPr>
                <w:sz w:val="20"/>
                <w:szCs w:val="20"/>
              </w:rPr>
              <w:lastRenderedPageBreak/>
              <w:t xml:space="preserve">жилищного строительства </w:t>
            </w:r>
          </w:p>
        </w:tc>
        <w:tc>
          <w:tcPr>
            <w:tcW w:w="389" w:type="pct"/>
          </w:tcPr>
          <w:p w:rsidR="000B119B" w:rsidRPr="008471D9" w:rsidRDefault="000B119B" w:rsidP="000B119B">
            <w:pPr>
              <w:jc w:val="center"/>
              <w:rPr>
                <w:sz w:val="20"/>
                <w:szCs w:val="20"/>
              </w:rPr>
            </w:pPr>
            <w:r w:rsidRPr="008471D9">
              <w:rPr>
                <w:sz w:val="20"/>
                <w:szCs w:val="20"/>
              </w:rPr>
              <w:lastRenderedPageBreak/>
              <w:t>2.1</w:t>
            </w:r>
          </w:p>
        </w:tc>
        <w:tc>
          <w:tcPr>
            <w:tcW w:w="1101" w:type="pct"/>
          </w:tcPr>
          <w:p w:rsidR="000B119B" w:rsidRPr="008471D9" w:rsidRDefault="000B119B" w:rsidP="000B119B">
            <w:pPr>
              <w:pStyle w:val="a3"/>
              <w:ind w:left="0"/>
              <w:rPr>
                <w:sz w:val="20"/>
                <w:szCs w:val="20"/>
              </w:rPr>
            </w:pPr>
            <w:r w:rsidRPr="008471D9">
              <w:rPr>
                <w:sz w:val="20"/>
                <w:szCs w:val="20"/>
              </w:rPr>
              <w:t>передвижное жилье</w:t>
            </w:r>
          </w:p>
        </w:tc>
        <w:tc>
          <w:tcPr>
            <w:tcW w:w="411" w:type="pct"/>
          </w:tcPr>
          <w:p w:rsidR="000B119B" w:rsidRPr="008471D9" w:rsidRDefault="000B119B" w:rsidP="000B119B">
            <w:pPr>
              <w:pStyle w:val="a3"/>
              <w:ind w:left="0"/>
              <w:jc w:val="center"/>
              <w:rPr>
                <w:sz w:val="20"/>
                <w:szCs w:val="20"/>
              </w:rPr>
            </w:pPr>
            <w:r w:rsidRPr="008471D9">
              <w:rPr>
                <w:sz w:val="20"/>
                <w:szCs w:val="20"/>
              </w:rPr>
              <w:t>2.4</w:t>
            </w:r>
          </w:p>
        </w:tc>
        <w:tc>
          <w:tcPr>
            <w:tcW w:w="824" w:type="pct"/>
          </w:tcPr>
          <w:p w:rsidR="000B119B" w:rsidRPr="008471D9" w:rsidRDefault="000B119B" w:rsidP="000B119B">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0B119B" w:rsidRPr="008471D9" w:rsidRDefault="000B119B" w:rsidP="000B119B">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Малоэтажная многоквартирная жилая застройка</w:t>
            </w:r>
          </w:p>
        </w:tc>
        <w:tc>
          <w:tcPr>
            <w:tcW w:w="389" w:type="pct"/>
          </w:tcPr>
          <w:p w:rsidR="000B119B" w:rsidRPr="008471D9" w:rsidRDefault="000B119B" w:rsidP="000B119B">
            <w:pPr>
              <w:jc w:val="center"/>
              <w:rPr>
                <w:sz w:val="20"/>
                <w:szCs w:val="20"/>
              </w:rPr>
            </w:pPr>
            <w:r w:rsidRPr="008471D9">
              <w:rPr>
                <w:sz w:val="20"/>
                <w:szCs w:val="20"/>
              </w:rPr>
              <w:t>2.1.1.</w:t>
            </w:r>
          </w:p>
        </w:tc>
        <w:tc>
          <w:tcPr>
            <w:tcW w:w="1101" w:type="pct"/>
          </w:tcPr>
          <w:p w:rsidR="000B119B" w:rsidRPr="008471D9" w:rsidRDefault="000B119B" w:rsidP="000B119B">
            <w:pPr>
              <w:pStyle w:val="a3"/>
              <w:tabs>
                <w:tab w:val="right" w:pos="0"/>
              </w:tabs>
              <w:ind w:left="0"/>
              <w:rPr>
                <w:sz w:val="20"/>
                <w:szCs w:val="20"/>
              </w:rPr>
            </w:pPr>
            <w:r w:rsidRPr="008471D9">
              <w:rPr>
                <w:sz w:val="20"/>
                <w:szCs w:val="20"/>
              </w:rPr>
              <w:t xml:space="preserve">многоэтажная  жилая застройка </w:t>
            </w:r>
          </w:p>
        </w:tc>
        <w:tc>
          <w:tcPr>
            <w:tcW w:w="411" w:type="pct"/>
          </w:tcPr>
          <w:p w:rsidR="000B119B" w:rsidRPr="008471D9" w:rsidRDefault="000B119B" w:rsidP="000B119B">
            <w:pPr>
              <w:pStyle w:val="a3"/>
              <w:tabs>
                <w:tab w:val="right" w:pos="0"/>
              </w:tabs>
              <w:ind w:left="0"/>
              <w:jc w:val="center"/>
              <w:rPr>
                <w:sz w:val="20"/>
                <w:szCs w:val="20"/>
              </w:rPr>
            </w:pPr>
            <w:r w:rsidRPr="008471D9">
              <w:rPr>
                <w:sz w:val="20"/>
                <w:szCs w:val="20"/>
              </w:rPr>
              <w:t>2.6</w:t>
            </w:r>
          </w:p>
        </w:tc>
        <w:tc>
          <w:tcPr>
            <w:tcW w:w="824" w:type="pct"/>
          </w:tcPr>
          <w:p w:rsidR="000B119B" w:rsidRPr="008471D9" w:rsidRDefault="000B119B" w:rsidP="000B119B">
            <w:pPr>
              <w:pStyle w:val="ConsPlusNormal"/>
              <w:widowControl/>
              <w:ind w:firstLine="0"/>
              <w:rPr>
                <w:rFonts w:ascii="Times New Roman" w:hAnsi="Times New Roman" w:cs="Times New Roman"/>
              </w:rPr>
            </w:pPr>
          </w:p>
        </w:tc>
        <w:tc>
          <w:tcPr>
            <w:tcW w:w="331" w:type="pct"/>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ind w:firstLine="31"/>
              <w:rPr>
                <w:sz w:val="20"/>
                <w:szCs w:val="20"/>
              </w:rPr>
            </w:pPr>
            <w:r w:rsidRPr="008471D9">
              <w:rPr>
                <w:sz w:val="20"/>
                <w:szCs w:val="20"/>
              </w:rPr>
              <w:t>для ведения личного подсобного хозяйства</w:t>
            </w:r>
          </w:p>
        </w:tc>
        <w:tc>
          <w:tcPr>
            <w:tcW w:w="389" w:type="pct"/>
          </w:tcPr>
          <w:p w:rsidR="000B119B" w:rsidRPr="008471D9" w:rsidRDefault="000B119B" w:rsidP="000B119B">
            <w:pPr>
              <w:jc w:val="center"/>
              <w:rPr>
                <w:sz w:val="20"/>
                <w:szCs w:val="20"/>
              </w:rPr>
            </w:pPr>
            <w:r w:rsidRPr="008471D9">
              <w:rPr>
                <w:sz w:val="20"/>
                <w:szCs w:val="20"/>
              </w:rPr>
              <w:t>2.2</w:t>
            </w:r>
          </w:p>
        </w:tc>
        <w:tc>
          <w:tcPr>
            <w:tcW w:w="1101" w:type="pct"/>
          </w:tcPr>
          <w:p w:rsidR="000B119B" w:rsidRPr="008471D9" w:rsidRDefault="000B119B" w:rsidP="000B119B">
            <w:pPr>
              <w:pStyle w:val="a3"/>
              <w:ind w:left="0"/>
              <w:rPr>
                <w:sz w:val="20"/>
                <w:szCs w:val="20"/>
              </w:rPr>
            </w:pPr>
            <w:r w:rsidRPr="008471D9">
              <w:rPr>
                <w:sz w:val="20"/>
                <w:szCs w:val="20"/>
              </w:rPr>
              <w:t xml:space="preserve">объекты религиозного назначения </w:t>
            </w:r>
          </w:p>
        </w:tc>
        <w:tc>
          <w:tcPr>
            <w:tcW w:w="411" w:type="pct"/>
          </w:tcPr>
          <w:p w:rsidR="000B119B" w:rsidRPr="008471D9" w:rsidRDefault="000B119B" w:rsidP="000B119B">
            <w:pPr>
              <w:pStyle w:val="a3"/>
              <w:ind w:left="0"/>
              <w:jc w:val="center"/>
              <w:rPr>
                <w:sz w:val="20"/>
                <w:szCs w:val="20"/>
              </w:rPr>
            </w:pPr>
            <w:r w:rsidRPr="008471D9">
              <w:rPr>
                <w:sz w:val="20"/>
                <w:szCs w:val="20"/>
              </w:rPr>
              <w:t>3.7</w:t>
            </w:r>
          </w:p>
        </w:tc>
        <w:tc>
          <w:tcPr>
            <w:tcW w:w="824" w:type="pct"/>
          </w:tcPr>
          <w:p w:rsidR="000B119B" w:rsidRPr="008471D9" w:rsidRDefault="000B119B" w:rsidP="000B119B">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0B119B" w:rsidRPr="008471D9" w:rsidRDefault="000B119B" w:rsidP="000B119B">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 xml:space="preserve">блокированная жилая застройка </w:t>
            </w:r>
          </w:p>
        </w:tc>
        <w:tc>
          <w:tcPr>
            <w:tcW w:w="389" w:type="pct"/>
          </w:tcPr>
          <w:p w:rsidR="000B119B" w:rsidRPr="008471D9" w:rsidRDefault="000B119B" w:rsidP="000B119B">
            <w:pPr>
              <w:jc w:val="center"/>
              <w:rPr>
                <w:sz w:val="20"/>
                <w:szCs w:val="20"/>
              </w:rPr>
            </w:pPr>
            <w:r w:rsidRPr="008471D9">
              <w:rPr>
                <w:sz w:val="20"/>
                <w:szCs w:val="20"/>
              </w:rPr>
              <w:t>2.3</w:t>
            </w:r>
          </w:p>
        </w:tc>
        <w:tc>
          <w:tcPr>
            <w:tcW w:w="1101" w:type="pct"/>
          </w:tcPr>
          <w:p w:rsidR="000B119B" w:rsidRPr="008471D9" w:rsidRDefault="000B119B" w:rsidP="000B119B">
            <w:pPr>
              <w:pStyle w:val="a3"/>
              <w:ind w:left="0"/>
              <w:rPr>
                <w:sz w:val="20"/>
                <w:szCs w:val="20"/>
              </w:rPr>
            </w:pPr>
            <w:r w:rsidRPr="008471D9">
              <w:rPr>
                <w:sz w:val="20"/>
                <w:szCs w:val="20"/>
              </w:rPr>
              <w:t>деловое управление</w:t>
            </w:r>
          </w:p>
        </w:tc>
        <w:tc>
          <w:tcPr>
            <w:tcW w:w="411" w:type="pct"/>
          </w:tcPr>
          <w:p w:rsidR="000B119B" w:rsidRPr="008471D9" w:rsidRDefault="000B119B" w:rsidP="000B119B">
            <w:pPr>
              <w:pStyle w:val="a3"/>
              <w:ind w:left="0"/>
              <w:jc w:val="center"/>
              <w:rPr>
                <w:sz w:val="20"/>
                <w:szCs w:val="20"/>
              </w:rPr>
            </w:pPr>
            <w:r w:rsidRPr="008471D9">
              <w:rPr>
                <w:sz w:val="20"/>
                <w:szCs w:val="20"/>
              </w:rPr>
              <w:t>4.1</w:t>
            </w:r>
          </w:p>
        </w:tc>
        <w:tc>
          <w:tcPr>
            <w:tcW w:w="824" w:type="pct"/>
          </w:tcPr>
          <w:p w:rsidR="000B119B" w:rsidRPr="008471D9" w:rsidRDefault="000B119B" w:rsidP="000B119B">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0B119B" w:rsidRPr="008471D9" w:rsidRDefault="000B119B" w:rsidP="000B119B">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обслуживание жилой застройки</w:t>
            </w:r>
          </w:p>
        </w:tc>
        <w:tc>
          <w:tcPr>
            <w:tcW w:w="389" w:type="pct"/>
          </w:tcPr>
          <w:p w:rsidR="000B119B" w:rsidRPr="008471D9" w:rsidRDefault="000B119B" w:rsidP="000B119B">
            <w:pPr>
              <w:pStyle w:val="a3"/>
              <w:ind w:left="0"/>
              <w:jc w:val="center"/>
              <w:rPr>
                <w:sz w:val="20"/>
                <w:szCs w:val="20"/>
              </w:rPr>
            </w:pPr>
            <w:r w:rsidRPr="008471D9">
              <w:rPr>
                <w:sz w:val="20"/>
                <w:szCs w:val="20"/>
              </w:rPr>
              <w:t>2.7</w:t>
            </w:r>
          </w:p>
        </w:tc>
        <w:tc>
          <w:tcPr>
            <w:tcW w:w="1101" w:type="pct"/>
          </w:tcPr>
          <w:p w:rsidR="000B119B" w:rsidRPr="008471D9" w:rsidRDefault="000B119B" w:rsidP="000B119B">
            <w:pPr>
              <w:pStyle w:val="a3"/>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0B119B" w:rsidRPr="008471D9" w:rsidRDefault="000B119B" w:rsidP="000B119B">
            <w:pPr>
              <w:pStyle w:val="a3"/>
              <w:ind w:left="0"/>
              <w:jc w:val="center"/>
              <w:rPr>
                <w:sz w:val="20"/>
                <w:szCs w:val="20"/>
              </w:rPr>
            </w:pPr>
            <w:r w:rsidRPr="008471D9">
              <w:rPr>
                <w:sz w:val="20"/>
                <w:szCs w:val="20"/>
              </w:rPr>
              <w:t>4.2</w:t>
            </w:r>
          </w:p>
        </w:tc>
        <w:tc>
          <w:tcPr>
            <w:tcW w:w="1155" w:type="pct"/>
            <w:gridSpan w:val="2"/>
            <w:vMerge w:val="restart"/>
          </w:tcPr>
          <w:p w:rsidR="000B119B" w:rsidRPr="00C40C26" w:rsidRDefault="000B119B" w:rsidP="000B119B">
            <w:pPr>
              <w:pStyle w:val="ConsPlusNormal"/>
              <w:widowControl/>
              <w:ind w:firstLine="0"/>
              <w:rPr>
                <w:rFonts w:ascii="Times New Roman" w:hAnsi="Times New Roman"/>
              </w:rPr>
            </w:pPr>
            <w:r w:rsidRPr="00C40C26">
              <w:rPr>
                <w:rFonts w:ascii="Times New Roman" w:hAnsi="Times New Roman"/>
              </w:rPr>
              <w:t xml:space="preserve">- выращивание плодовых, ягодных, декоративных растений, ягодных, овощных культур; </w:t>
            </w:r>
          </w:p>
          <w:p w:rsidR="000B119B" w:rsidRPr="00C40C26" w:rsidRDefault="000B119B" w:rsidP="000B119B">
            <w:pPr>
              <w:pStyle w:val="ConsPlusNormal"/>
              <w:widowControl/>
              <w:ind w:firstLine="0"/>
              <w:rPr>
                <w:rFonts w:ascii="Times New Roman" w:hAnsi="Times New Roman"/>
              </w:rPr>
            </w:pPr>
            <w:r w:rsidRPr="00C40C26">
              <w:rPr>
                <w:rFonts w:ascii="Times New Roman" w:hAnsi="Times New Roman"/>
              </w:rPr>
              <w:t>- содержание и разведение  сельскохозяйственных животных;</w:t>
            </w:r>
          </w:p>
          <w:p w:rsidR="000B119B" w:rsidRPr="00C40C26" w:rsidRDefault="000B119B" w:rsidP="000B119B">
            <w:pPr>
              <w:pStyle w:val="a3"/>
              <w:ind w:left="0"/>
              <w:rPr>
                <w:sz w:val="20"/>
                <w:szCs w:val="20"/>
              </w:rPr>
            </w:pPr>
            <w:r w:rsidRPr="00C40C26">
              <w:rPr>
                <w:sz w:val="20"/>
                <w:szCs w:val="20"/>
              </w:rPr>
              <w:t xml:space="preserve">- строительство и размещение гаражей для личного легкового автомототранспорта не более чем на 2 машины; </w:t>
            </w:r>
          </w:p>
          <w:p w:rsidR="000B119B" w:rsidRPr="00C40C26" w:rsidRDefault="000B119B" w:rsidP="000B119B">
            <w:pPr>
              <w:pStyle w:val="a3"/>
              <w:ind w:left="0"/>
              <w:rPr>
                <w:sz w:val="20"/>
                <w:szCs w:val="20"/>
              </w:rPr>
            </w:pPr>
            <w:r w:rsidRPr="00C40C26">
              <w:rPr>
                <w:sz w:val="20"/>
                <w:szCs w:val="20"/>
              </w:rPr>
              <w:t xml:space="preserve">- строительство и размещение подсобных и коммунальных строений, сооружений; </w:t>
            </w:r>
          </w:p>
          <w:p w:rsidR="000B119B" w:rsidRPr="00C40C26" w:rsidRDefault="000B119B" w:rsidP="000B119B">
            <w:pPr>
              <w:pStyle w:val="ConsPlusNormal"/>
              <w:widowControl/>
              <w:ind w:firstLine="0"/>
              <w:rPr>
                <w:rFonts w:ascii="Times New Roman" w:hAnsi="Times New Roman"/>
              </w:rPr>
            </w:pPr>
            <w:r w:rsidRPr="00C40C26">
              <w:rPr>
                <w:rFonts w:ascii="Times New Roman" w:hAnsi="Times New Roman"/>
              </w:rPr>
              <w:t>- размещение детских игровых  и спортивных  площадок;</w:t>
            </w:r>
          </w:p>
          <w:p w:rsidR="000B119B" w:rsidRPr="00C40C26" w:rsidRDefault="000B119B" w:rsidP="000B119B">
            <w:pPr>
              <w:pStyle w:val="ConsPlusNormal"/>
              <w:widowControl/>
              <w:ind w:firstLine="0"/>
              <w:rPr>
                <w:rFonts w:ascii="Times New Roman" w:hAnsi="Times New Roman" w:cs="Times New Roman"/>
              </w:rPr>
            </w:pPr>
            <w:r w:rsidRPr="00C40C26">
              <w:rPr>
                <w:rFonts w:ascii="Times New Roman" w:hAnsi="Times New Roman" w:cs="Times New Roman"/>
                <w:color w:val="000000"/>
                <w:shd w:val="clear" w:color="auto" w:fill="FFFFFF"/>
              </w:rPr>
              <w:t>- площадки для мусоросборников;</w:t>
            </w:r>
            <w:r w:rsidRPr="00C40C26">
              <w:rPr>
                <w:rFonts w:ascii="Times New Roman" w:hAnsi="Times New Roman" w:cs="Times New Roman"/>
                <w:color w:val="000000"/>
              </w:rPr>
              <w:t> </w:t>
            </w:r>
            <w:r w:rsidRPr="00C40C26">
              <w:rPr>
                <w:rFonts w:ascii="Times New Roman" w:hAnsi="Times New Roman" w:cs="Times New Roman"/>
                <w:color w:val="000000"/>
              </w:rPr>
              <w:br/>
            </w:r>
            <w:r w:rsidRPr="00C40C26">
              <w:rPr>
                <w:rFonts w:ascii="Times New Roman" w:hAnsi="Times New Roman" w:cs="Times New Roman"/>
                <w:color w:val="000000"/>
                <w:shd w:val="clear" w:color="auto" w:fill="FFFFFF"/>
              </w:rPr>
              <w:t xml:space="preserve">- </w:t>
            </w:r>
            <w:r w:rsidRPr="00C40C26">
              <w:rPr>
                <w:rFonts w:ascii="Times New Roman" w:hAnsi="Times New Roman" w:cs="Times New Roman"/>
              </w:rPr>
              <w:t>объекты, обеспечивающие безопасность объектов основных и условно разрешенных видов использования, включая противопожарную</w:t>
            </w:r>
            <w:r w:rsidRPr="00C40C26">
              <w:rPr>
                <w:rFonts w:ascii="Times New Roman" w:hAnsi="Times New Roman" w:cs="Times New Roman"/>
                <w:color w:val="000000"/>
                <w:shd w:val="clear" w:color="auto" w:fill="FFFFFF"/>
              </w:rPr>
              <w:t>;</w:t>
            </w:r>
            <w:r w:rsidRPr="00C40C26">
              <w:rPr>
                <w:rFonts w:ascii="Times New Roman" w:hAnsi="Times New Roman" w:cs="Times New Roman"/>
                <w:color w:val="000000"/>
              </w:rPr>
              <w:br/>
            </w:r>
            <w:r w:rsidRPr="00C40C26">
              <w:rPr>
                <w:rFonts w:ascii="Times New Roman" w:hAnsi="Times New Roman" w:cs="Times New Roman"/>
                <w:color w:val="000000"/>
                <w:shd w:val="clear" w:color="auto" w:fill="FFFFFF"/>
              </w:rPr>
              <w:t>- хозяйственные площадки.</w:t>
            </w: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Коммунальное обслуживание</w:t>
            </w:r>
          </w:p>
        </w:tc>
        <w:tc>
          <w:tcPr>
            <w:tcW w:w="389" w:type="pct"/>
          </w:tcPr>
          <w:p w:rsidR="000B119B" w:rsidRPr="008471D9" w:rsidRDefault="000B119B" w:rsidP="000B119B">
            <w:pPr>
              <w:pStyle w:val="a3"/>
              <w:ind w:left="0"/>
              <w:jc w:val="center"/>
              <w:rPr>
                <w:sz w:val="20"/>
                <w:szCs w:val="20"/>
              </w:rPr>
            </w:pPr>
            <w:r w:rsidRPr="008471D9">
              <w:rPr>
                <w:sz w:val="20"/>
                <w:szCs w:val="20"/>
              </w:rPr>
              <w:t>3.1</w:t>
            </w:r>
          </w:p>
        </w:tc>
        <w:tc>
          <w:tcPr>
            <w:tcW w:w="1101" w:type="pct"/>
          </w:tcPr>
          <w:p w:rsidR="000B119B" w:rsidRPr="008471D9" w:rsidRDefault="000B119B" w:rsidP="000B119B">
            <w:pPr>
              <w:rPr>
                <w:sz w:val="20"/>
                <w:szCs w:val="20"/>
              </w:rPr>
            </w:pPr>
            <w:r w:rsidRPr="008471D9">
              <w:rPr>
                <w:sz w:val="20"/>
                <w:szCs w:val="20"/>
              </w:rPr>
              <w:t>рынки</w:t>
            </w:r>
          </w:p>
        </w:tc>
        <w:tc>
          <w:tcPr>
            <w:tcW w:w="411" w:type="pct"/>
          </w:tcPr>
          <w:p w:rsidR="000B119B" w:rsidRPr="008471D9" w:rsidRDefault="000B119B" w:rsidP="000B119B">
            <w:pPr>
              <w:jc w:val="center"/>
              <w:rPr>
                <w:sz w:val="20"/>
                <w:szCs w:val="20"/>
              </w:rPr>
            </w:pPr>
            <w:r w:rsidRPr="008471D9">
              <w:rPr>
                <w:sz w:val="20"/>
                <w:szCs w:val="20"/>
              </w:rPr>
              <w:t>4.3</w:t>
            </w: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Социальное обслуживание</w:t>
            </w:r>
          </w:p>
        </w:tc>
        <w:tc>
          <w:tcPr>
            <w:tcW w:w="389" w:type="pct"/>
          </w:tcPr>
          <w:p w:rsidR="000B119B" w:rsidRPr="008471D9" w:rsidRDefault="000B119B" w:rsidP="000B119B">
            <w:pPr>
              <w:pStyle w:val="a3"/>
              <w:ind w:left="0"/>
              <w:jc w:val="center"/>
              <w:rPr>
                <w:sz w:val="20"/>
                <w:szCs w:val="20"/>
              </w:rPr>
            </w:pPr>
            <w:r w:rsidRPr="008471D9">
              <w:rPr>
                <w:sz w:val="20"/>
                <w:szCs w:val="20"/>
              </w:rPr>
              <w:t>3.2</w:t>
            </w:r>
          </w:p>
        </w:tc>
        <w:tc>
          <w:tcPr>
            <w:tcW w:w="1101" w:type="pct"/>
          </w:tcPr>
          <w:p w:rsidR="000B119B" w:rsidRPr="008471D9" w:rsidRDefault="000B119B" w:rsidP="000B119B">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0B119B" w:rsidRPr="008471D9" w:rsidRDefault="000B119B" w:rsidP="000B119B">
            <w:pPr>
              <w:pStyle w:val="a3"/>
              <w:ind w:left="0"/>
              <w:jc w:val="center"/>
              <w:rPr>
                <w:sz w:val="20"/>
                <w:szCs w:val="20"/>
              </w:rPr>
            </w:pPr>
            <w:r w:rsidRPr="008471D9">
              <w:rPr>
                <w:sz w:val="20"/>
                <w:szCs w:val="20"/>
              </w:rPr>
              <w:t>4.5</w:t>
            </w: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Бытовое обслуживание</w:t>
            </w:r>
          </w:p>
        </w:tc>
        <w:tc>
          <w:tcPr>
            <w:tcW w:w="389" w:type="pct"/>
          </w:tcPr>
          <w:p w:rsidR="000B119B" w:rsidRPr="008471D9" w:rsidRDefault="000B119B" w:rsidP="000B119B">
            <w:pPr>
              <w:pStyle w:val="a3"/>
              <w:ind w:left="0"/>
              <w:jc w:val="center"/>
              <w:rPr>
                <w:sz w:val="20"/>
                <w:szCs w:val="20"/>
              </w:rPr>
            </w:pPr>
            <w:r w:rsidRPr="008471D9">
              <w:rPr>
                <w:sz w:val="20"/>
                <w:szCs w:val="20"/>
              </w:rPr>
              <w:t>3.3</w:t>
            </w:r>
          </w:p>
        </w:tc>
        <w:tc>
          <w:tcPr>
            <w:tcW w:w="1101" w:type="pct"/>
          </w:tcPr>
          <w:p w:rsidR="000B119B" w:rsidRPr="008471D9" w:rsidRDefault="000B119B" w:rsidP="000B119B">
            <w:pPr>
              <w:pStyle w:val="a3"/>
              <w:ind w:left="0" w:firstLine="31"/>
              <w:rPr>
                <w:sz w:val="20"/>
                <w:szCs w:val="20"/>
              </w:rPr>
            </w:pPr>
            <w:r w:rsidRPr="008471D9">
              <w:rPr>
                <w:sz w:val="20"/>
                <w:szCs w:val="20"/>
              </w:rPr>
              <w:t>объекты общественного питания</w:t>
            </w:r>
          </w:p>
        </w:tc>
        <w:tc>
          <w:tcPr>
            <w:tcW w:w="411" w:type="pct"/>
          </w:tcPr>
          <w:p w:rsidR="000B119B" w:rsidRPr="008471D9" w:rsidRDefault="000B119B" w:rsidP="000B119B">
            <w:pPr>
              <w:pStyle w:val="a3"/>
              <w:ind w:left="0"/>
              <w:jc w:val="center"/>
              <w:rPr>
                <w:sz w:val="20"/>
                <w:szCs w:val="20"/>
              </w:rPr>
            </w:pPr>
            <w:r w:rsidRPr="008471D9">
              <w:rPr>
                <w:sz w:val="20"/>
                <w:szCs w:val="20"/>
              </w:rPr>
              <w:t>4.6</w:t>
            </w: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Здравоохранение</w:t>
            </w:r>
          </w:p>
        </w:tc>
        <w:tc>
          <w:tcPr>
            <w:tcW w:w="389" w:type="pct"/>
          </w:tcPr>
          <w:p w:rsidR="000B119B" w:rsidRPr="008471D9" w:rsidRDefault="000B119B" w:rsidP="000B119B">
            <w:pPr>
              <w:pStyle w:val="a3"/>
              <w:ind w:left="0"/>
              <w:jc w:val="center"/>
              <w:rPr>
                <w:sz w:val="20"/>
                <w:szCs w:val="20"/>
              </w:rPr>
            </w:pPr>
            <w:r w:rsidRPr="008471D9">
              <w:rPr>
                <w:sz w:val="20"/>
                <w:szCs w:val="20"/>
              </w:rPr>
              <w:t>3.4</w:t>
            </w:r>
          </w:p>
        </w:tc>
        <w:tc>
          <w:tcPr>
            <w:tcW w:w="1101" w:type="pct"/>
          </w:tcPr>
          <w:p w:rsidR="000B119B" w:rsidRPr="008471D9" w:rsidRDefault="000B119B" w:rsidP="000B119B">
            <w:pPr>
              <w:pStyle w:val="a3"/>
              <w:ind w:left="0"/>
              <w:rPr>
                <w:sz w:val="20"/>
                <w:szCs w:val="20"/>
              </w:rPr>
            </w:pPr>
            <w:r w:rsidRPr="008471D9">
              <w:rPr>
                <w:sz w:val="20"/>
                <w:szCs w:val="20"/>
              </w:rPr>
              <w:t>гостиничное обслуживание</w:t>
            </w:r>
          </w:p>
        </w:tc>
        <w:tc>
          <w:tcPr>
            <w:tcW w:w="411" w:type="pct"/>
          </w:tcPr>
          <w:p w:rsidR="000B119B" w:rsidRPr="008471D9" w:rsidRDefault="000B119B" w:rsidP="000B119B">
            <w:pPr>
              <w:pStyle w:val="a3"/>
              <w:ind w:left="0"/>
              <w:jc w:val="center"/>
              <w:rPr>
                <w:sz w:val="20"/>
                <w:szCs w:val="20"/>
              </w:rPr>
            </w:pPr>
            <w:r w:rsidRPr="008471D9">
              <w:rPr>
                <w:sz w:val="20"/>
                <w:szCs w:val="20"/>
              </w:rPr>
              <w:t>4.7</w:t>
            </w: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Образование и просвещение</w:t>
            </w:r>
          </w:p>
        </w:tc>
        <w:tc>
          <w:tcPr>
            <w:tcW w:w="389" w:type="pct"/>
          </w:tcPr>
          <w:p w:rsidR="000B119B" w:rsidRPr="008471D9" w:rsidRDefault="000B119B" w:rsidP="000B119B">
            <w:pPr>
              <w:pStyle w:val="a3"/>
              <w:ind w:left="0"/>
              <w:jc w:val="center"/>
              <w:rPr>
                <w:sz w:val="20"/>
                <w:szCs w:val="20"/>
              </w:rPr>
            </w:pPr>
            <w:r w:rsidRPr="008471D9">
              <w:rPr>
                <w:sz w:val="20"/>
                <w:szCs w:val="20"/>
              </w:rPr>
              <w:t>3.5</w:t>
            </w:r>
          </w:p>
        </w:tc>
        <w:tc>
          <w:tcPr>
            <w:tcW w:w="1101" w:type="pct"/>
          </w:tcPr>
          <w:p w:rsidR="000B119B" w:rsidRPr="008471D9" w:rsidRDefault="000B119B" w:rsidP="000B119B">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0B119B" w:rsidRPr="008471D9" w:rsidRDefault="000B119B" w:rsidP="000B119B">
            <w:pPr>
              <w:pStyle w:val="a3"/>
              <w:ind w:left="0"/>
              <w:jc w:val="center"/>
              <w:rPr>
                <w:sz w:val="20"/>
                <w:szCs w:val="20"/>
              </w:rPr>
            </w:pPr>
            <w:r w:rsidRPr="008471D9">
              <w:rPr>
                <w:sz w:val="20"/>
                <w:szCs w:val="20"/>
              </w:rPr>
              <w:t>4.8</w:t>
            </w: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Культурное развитие</w:t>
            </w:r>
          </w:p>
        </w:tc>
        <w:tc>
          <w:tcPr>
            <w:tcW w:w="389" w:type="pct"/>
          </w:tcPr>
          <w:p w:rsidR="000B119B" w:rsidRPr="008471D9" w:rsidRDefault="000B119B" w:rsidP="000B119B">
            <w:pPr>
              <w:pStyle w:val="a3"/>
              <w:ind w:left="0"/>
              <w:jc w:val="center"/>
              <w:rPr>
                <w:sz w:val="20"/>
                <w:szCs w:val="20"/>
              </w:rPr>
            </w:pPr>
            <w:r w:rsidRPr="008471D9">
              <w:rPr>
                <w:sz w:val="20"/>
                <w:szCs w:val="20"/>
              </w:rPr>
              <w:t>3.6</w:t>
            </w:r>
          </w:p>
        </w:tc>
        <w:tc>
          <w:tcPr>
            <w:tcW w:w="1101" w:type="pct"/>
          </w:tcPr>
          <w:p w:rsidR="000B119B" w:rsidRPr="008471D9" w:rsidRDefault="000B119B" w:rsidP="000B119B">
            <w:pPr>
              <w:pStyle w:val="a3"/>
              <w:ind w:left="0"/>
              <w:rPr>
                <w:sz w:val="20"/>
                <w:szCs w:val="20"/>
              </w:rPr>
            </w:pPr>
            <w:r w:rsidRPr="008471D9">
              <w:rPr>
                <w:sz w:val="20"/>
                <w:szCs w:val="20"/>
              </w:rPr>
              <w:t>обслуживание автотранспорта</w:t>
            </w:r>
          </w:p>
        </w:tc>
        <w:tc>
          <w:tcPr>
            <w:tcW w:w="411" w:type="pct"/>
          </w:tcPr>
          <w:p w:rsidR="000B119B" w:rsidRPr="008471D9" w:rsidRDefault="000B119B" w:rsidP="000B119B">
            <w:pPr>
              <w:pStyle w:val="a3"/>
              <w:ind w:left="0"/>
              <w:jc w:val="center"/>
              <w:rPr>
                <w:sz w:val="20"/>
                <w:szCs w:val="20"/>
              </w:rPr>
            </w:pPr>
            <w:r w:rsidRPr="008471D9">
              <w:rPr>
                <w:sz w:val="20"/>
                <w:szCs w:val="20"/>
              </w:rPr>
              <w:t>4.9</w:t>
            </w: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Общественное управление</w:t>
            </w:r>
          </w:p>
        </w:tc>
        <w:tc>
          <w:tcPr>
            <w:tcW w:w="389" w:type="pct"/>
          </w:tcPr>
          <w:p w:rsidR="000B119B" w:rsidRPr="008471D9" w:rsidRDefault="000B119B" w:rsidP="000B119B">
            <w:pPr>
              <w:pStyle w:val="a3"/>
              <w:ind w:left="0"/>
              <w:jc w:val="center"/>
              <w:rPr>
                <w:sz w:val="20"/>
                <w:szCs w:val="20"/>
              </w:rPr>
            </w:pPr>
            <w:r w:rsidRPr="008471D9">
              <w:rPr>
                <w:sz w:val="20"/>
                <w:szCs w:val="20"/>
              </w:rPr>
              <w:t>3.8</w:t>
            </w:r>
          </w:p>
        </w:tc>
        <w:tc>
          <w:tcPr>
            <w:tcW w:w="1101" w:type="pct"/>
          </w:tcPr>
          <w:p w:rsidR="000B119B" w:rsidRPr="008471D9" w:rsidRDefault="000B119B" w:rsidP="000B119B">
            <w:pPr>
              <w:pStyle w:val="a3"/>
              <w:ind w:left="0"/>
              <w:rPr>
                <w:sz w:val="20"/>
                <w:szCs w:val="20"/>
              </w:rPr>
            </w:pPr>
            <w:r w:rsidRPr="008471D9">
              <w:rPr>
                <w:sz w:val="20"/>
                <w:szCs w:val="20"/>
              </w:rPr>
              <w:t>Объекты придорожного сервиса</w:t>
            </w:r>
          </w:p>
        </w:tc>
        <w:tc>
          <w:tcPr>
            <w:tcW w:w="411" w:type="pct"/>
          </w:tcPr>
          <w:p w:rsidR="000B119B" w:rsidRPr="008471D9" w:rsidRDefault="000B119B" w:rsidP="000B119B">
            <w:pPr>
              <w:pStyle w:val="a3"/>
              <w:ind w:left="0"/>
              <w:jc w:val="center"/>
              <w:rPr>
                <w:sz w:val="20"/>
                <w:szCs w:val="20"/>
              </w:rPr>
            </w:pPr>
            <w:r w:rsidRPr="008471D9">
              <w:rPr>
                <w:sz w:val="20"/>
                <w:szCs w:val="20"/>
              </w:rPr>
              <w:t>4.9.1.</w:t>
            </w: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Обеспечение научной деятельности</w:t>
            </w:r>
          </w:p>
        </w:tc>
        <w:tc>
          <w:tcPr>
            <w:tcW w:w="389" w:type="pct"/>
          </w:tcPr>
          <w:p w:rsidR="000B119B" w:rsidRPr="008471D9" w:rsidRDefault="000B119B" w:rsidP="000B119B">
            <w:pPr>
              <w:pStyle w:val="a3"/>
              <w:ind w:left="0"/>
              <w:jc w:val="center"/>
              <w:rPr>
                <w:sz w:val="20"/>
                <w:szCs w:val="20"/>
              </w:rPr>
            </w:pPr>
            <w:r w:rsidRPr="008471D9">
              <w:rPr>
                <w:sz w:val="20"/>
                <w:szCs w:val="20"/>
              </w:rPr>
              <w:t>3.9</w:t>
            </w:r>
          </w:p>
        </w:tc>
        <w:tc>
          <w:tcPr>
            <w:tcW w:w="1101" w:type="pct"/>
          </w:tcPr>
          <w:p w:rsidR="000B119B" w:rsidRPr="008471D9" w:rsidRDefault="000B119B" w:rsidP="000B119B">
            <w:pPr>
              <w:pStyle w:val="a3"/>
              <w:ind w:left="0" w:firstLine="31"/>
              <w:rPr>
                <w:sz w:val="20"/>
                <w:szCs w:val="20"/>
              </w:rPr>
            </w:pPr>
          </w:p>
        </w:tc>
        <w:tc>
          <w:tcPr>
            <w:tcW w:w="411" w:type="pct"/>
          </w:tcPr>
          <w:p w:rsidR="000B119B" w:rsidRPr="008471D9" w:rsidRDefault="000B119B" w:rsidP="000B119B">
            <w:pPr>
              <w:pStyle w:val="a3"/>
              <w:ind w:left="0"/>
              <w:jc w:val="center"/>
              <w:rPr>
                <w:sz w:val="20"/>
                <w:szCs w:val="20"/>
              </w:rPr>
            </w:pP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Ветеринарное обслуживание</w:t>
            </w:r>
          </w:p>
        </w:tc>
        <w:tc>
          <w:tcPr>
            <w:tcW w:w="389" w:type="pct"/>
          </w:tcPr>
          <w:p w:rsidR="000B119B" w:rsidRPr="008471D9" w:rsidRDefault="000B119B" w:rsidP="000B119B">
            <w:pPr>
              <w:pStyle w:val="a3"/>
              <w:ind w:left="0"/>
              <w:jc w:val="center"/>
              <w:rPr>
                <w:sz w:val="20"/>
                <w:szCs w:val="20"/>
              </w:rPr>
            </w:pPr>
            <w:r w:rsidRPr="008471D9">
              <w:rPr>
                <w:sz w:val="20"/>
                <w:szCs w:val="20"/>
              </w:rPr>
              <w:t>3.10</w:t>
            </w:r>
          </w:p>
        </w:tc>
        <w:tc>
          <w:tcPr>
            <w:tcW w:w="1101" w:type="pct"/>
          </w:tcPr>
          <w:p w:rsidR="000B119B" w:rsidRPr="008471D9" w:rsidRDefault="000B119B" w:rsidP="000B119B">
            <w:pPr>
              <w:pStyle w:val="a3"/>
              <w:ind w:left="0"/>
              <w:rPr>
                <w:sz w:val="20"/>
                <w:szCs w:val="20"/>
              </w:rPr>
            </w:pPr>
          </w:p>
        </w:tc>
        <w:tc>
          <w:tcPr>
            <w:tcW w:w="411" w:type="pct"/>
          </w:tcPr>
          <w:p w:rsidR="000B119B" w:rsidRPr="008471D9" w:rsidRDefault="000B119B" w:rsidP="000B119B">
            <w:pPr>
              <w:pStyle w:val="a3"/>
              <w:ind w:left="0"/>
              <w:jc w:val="center"/>
              <w:rPr>
                <w:sz w:val="20"/>
                <w:szCs w:val="20"/>
              </w:rPr>
            </w:pP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магазины</w:t>
            </w:r>
          </w:p>
        </w:tc>
        <w:tc>
          <w:tcPr>
            <w:tcW w:w="389" w:type="pct"/>
          </w:tcPr>
          <w:p w:rsidR="000B119B" w:rsidRPr="008471D9" w:rsidRDefault="000B119B" w:rsidP="000B119B">
            <w:pPr>
              <w:pStyle w:val="a3"/>
              <w:ind w:left="0"/>
              <w:jc w:val="center"/>
              <w:rPr>
                <w:sz w:val="20"/>
                <w:szCs w:val="20"/>
              </w:rPr>
            </w:pPr>
            <w:r w:rsidRPr="008471D9">
              <w:rPr>
                <w:sz w:val="20"/>
                <w:szCs w:val="20"/>
              </w:rPr>
              <w:t>4.4</w:t>
            </w:r>
          </w:p>
        </w:tc>
        <w:tc>
          <w:tcPr>
            <w:tcW w:w="1101" w:type="pct"/>
          </w:tcPr>
          <w:p w:rsidR="000B119B" w:rsidRPr="008471D9" w:rsidRDefault="000B119B" w:rsidP="000B119B">
            <w:pPr>
              <w:pStyle w:val="a3"/>
              <w:ind w:left="0" w:firstLine="31"/>
              <w:rPr>
                <w:sz w:val="20"/>
                <w:szCs w:val="20"/>
              </w:rPr>
            </w:pPr>
          </w:p>
        </w:tc>
        <w:tc>
          <w:tcPr>
            <w:tcW w:w="411" w:type="pct"/>
          </w:tcPr>
          <w:p w:rsidR="000B119B" w:rsidRPr="008471D9" w:rsidRDefault="000B119B" w:rsidP="000B119B">
            <w:pPr>
              <w:pStyle w:val="a3"/>
              <w:ind w:left="0"/>
              <w:jc w:val="center"/>
              <w:rPr>
                <w:sz w:val="20"/>
                <w:szCs w:val="20"/>
              </w:rPr>
            </w:pP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0B119B" w:rsidRPr="008471D9" w:rsidRDefault="000B119B" w:rsidP="000B119B">
            <w:pPr>
              <w:pStyle w:val="a3"/>
              <w:ind w:left="0"/>
              <w:jc w:val="center"/>
              <w:rPr>
                <w:sz w:val="20"/>
                <w:szCs w:val="20"/>
              </w:rPr>
            </w:pPr>
            <w:r w:rsidRPr="008471D9">
              <w:rPr>
                <w:sz w:val="20"/>
                <w:szCs w:val="20"/>
              </w:rPr>
              <w:t>5.1</w:t>
            </w:r>
          </w:p>
        </w:tc>
        <w:tc>
          <w:tcPr>
            <w:tcW w:w="1101" w:type="pct"/>
          </w:tcPr>
          <w:p w:rsidR="000B119B" w:rsidRPr="008471D9" w:rsidRDefault="000B119B" w:rsidP="000B119B">
            <w:pPr>
              <w:pStyle w:val="a3"/>
              <w:ind w:left="0"/>
              <w:rPr>
                <w:sz w:val="20"/>
                <w:szCs w:val="20"/>
              </w:rPr>
            </w:pPr>
          </w:p>
        </w:tc>
        <w:tc>
          <w:tcPr>
            <w:tcW w:w="411" w:type="pct"/>
          </w:tcPr>
          <w:p w:rsidR="000B119B" w:rsidRPr="008471D9" w:rsidRDefault="000B119B" w:rsidP="000B119B">
            <w:pPr>
              <w:pStyle w:val="a3"/>
              <w:ind w:left="0"/>
              <w:jc w:val="center"/>
              <w:rPr>
                <w:sz w:val="20"/>
                <w:szCs w:val="20"/>
              </w:rPr>
            </w:pPr>
          </w:p>
        </w:tc>
        <w:tc>
          <w:tcPr>
            <w:tcW w:w="1155" w:type="pct"/>
            <w:gridSpan w:val="2"/>
            <w:vMerge/>
          </w:tcPr>
          <w:p w:rsidR="000B119B" w:rsidRPr="008471D9" w:rsidRDefault="000B119B" w:rsidP="000B119B">
            <w:pPr>
              <w:pStyle w:val="ConsPlusNormal"/>
              <w:widowControl/>
              <w:ind w:firstLine="0"/>
              <w:jc w:val="center"/>
              <w:rPr>
                <w:rFonts w:ascii="Times New Roman" w:hAnsi="Times New Roman" w:cs="Times New Roman"/>
              </w:rPr>
            </w:pPr>
          </w:p>
        </w:tc>
      </w:tr>
      <w:tr w:rsidR="000B119B" w:rsidRPr="008471D9" w:rsidTr="000B119B">
        <w:trPr>
          <w:trHeight w:val="227"/>
        </w:trPr>
        <w:tc>
          <w:tcPr>
            <w:tcW w:w="323" w:type="pct"/>
            <w:vMerge/>
          </w:tcPr>
          <w:p w:rsidR="000B119B" w:rsidRPr="008471D9" w:rsidRDefault="000B119B" w:rsidP="000B119B">
            <w:pPr>
              <w:jc w:val="center"/>
              <w:rPr>
                <w:sz w:val="20"/>
                <w:szCs w:val="20"/>
              </w:rPr>
            </w:pPr>
          </w:p>
        </w:tc>
        <w:tc>
          <w:tcPr>
            <w:tcW w:w="526" w:type="pct"/>
            <w:vMerge/>
          </w:tcPr>
          <w:p w:rsidR="000B119B" w:rsidRPr="008471D9" w:rsidRDefault="000B119B" w:rsidP="000B119B">
            <w:pPr>
              <w:rPr>
                <w:sz w:val="20"/>
                <w:szCs w:val="20"/>
              </w:rPr>
            </w:pPr>
          </w:p>
        </w:tc>
        <w:tc>
          <w:tcPr>
            <w:tcW w:w="1095" w:type="pct"/>
          </w:tcPr>
          <w:p w:rsidR="000B119B" w:rsidRPr="008471D9" w:rsidRDefault="000B119B" w:rsidP="000B119B">
            <w:pPr>
              <w:pStyle w:val="a3"/>
              <w:ind w:left="0" w:firstLine="31"/>
              <w:rPr>
                <w:sz w:val="20"/>
                <w:szCs w:val="20"/>
              </w:rPr>
            </w:pPr>
            <w:r w:rsidRPr="008471D9">
              <w:rPr>
                <w:sz w:val="20"/>
                <w:szCs w:val="20"/>
              </w:rPr>
              <w:t>Земельные участки (территории) общего пользования</w:t>
            </w:r>
          </w:p>
        </w:tc>
        <w:tc>
          <w:tcPr>
            <w:tcW w:w="389" w:type="pct"/>
          </w:tcPr>
          <w:p w:rsidR="000B119B" w:rsidRPr="008471D9" w:rsidRDefault="000B119B" w:rsidP="000B119B">
            <w:pPr>
              <w:jc w:val="center"/>
              <w:rPr>
                <w:sz w:val="20"/>
                <w:szCs w:val="20"/>
              </w:rPr>
            </w:pPr>
            <w:r w:rsidRPr="008471D9">
              <w:rPr>
                <w:sz w:val="20"/>
                <w:szCs w:val="20"/>
              </w:rPr>
              <w:t>12.0</w:t>
            </w:r>
          </w:p>
        </w:tc>
        <w:tc>
          <w:tcPr>
            <w:tcW w:w="1101" w:type="pct"/>
          </w:tcPr>
          <w:p w:rsidR="000B119B" w:rsidRPr="008471D9" w:rsidRDefault="000B119B" w:rsidP="000B119B">
            <w:pPr>
              <w:pStyle w:val="a3"/>
              <w:ind w:left="0" w:firstLine="31"/>
              <w:rPr>
                <w:sz w:val="20"/>
                <w:szCs w:val="20"/>
              </w:rPr>
            </w:pPr>
          </w:p>
        </w:tc>
        <w:tc>
          <w:tcPr>
            <w:tcW w:w="411" w:type="pct"/>
          </w:tcPr>
          <w:p w:rsidR="000B119B" w:rsidRPr="008471D9" w:rsidRDefault="000B119B" w:rsidP="000B119B">
            <w:pPr>
              <w:pStyle w:val="a3"/>
              <w:ind w:left="0"/>
              <w:jc w:val="center"/>
              <w:rPr>
                <w:sz w:val="20"/>
                <w:szCs w:val="20"/>
              </w:rPr>
            </w:pPr>
          </w:p>
        </w:tc>
        <w:tc>
          <w:tcPr>
            <w:tcW w:w="1155" w:type="pct"/>
            <w:gridSpan w:val="2"/>
            <w:vMerge/>
          </w:tcPr>
          <w:p w:rsidR="000B119B" w:rsidRPr="008471D9" w:rsidRDefault="000B119B" w:rsidP="000B119B">
            <w:pPr>
              <w:pStyle w:val="ConsPlusNormal"/>
              <w:widowControl/>
              <w:ind w:firstLine="0"/>
              <w:rPr>
                <w:rFonts w:ascii="Times New Roman" w:hAnsi="Times New Roman" w:cs="Times New Roman"/>
              </w:rPr>
            </w:pPr>
          </w:p>
        </w:tc>
      </w:tr>
    </w:tbl>
    <w:p w:rsidR="000B119B" w:rsidRDefault="000B119B" w:rsidP="000B119B">
      <w:pPr>
        <w:ind w:firstLine="540"/>
        <w:jc w:val="both"/>
      </w:pPr>
    </w:p>
    <w:p w:rsidR="000B119B" w:rsidRPr="00A23122" w:rsidRDefault="000B119B" w:rsidP="000B119B">
      <w:pPr>
        <w:widowControl w:val="0"/>
        <w:autoSpaceDE w:val="0"/>
        <w:autoSpaceDN w:val="0"/>
        <w:adjustRightInd w:val="0"/>
        <w:ind w:firstLine="709"/>
        <w:jc w:val="both"/>
        <w:outlineLvl w:val="3"/>
      </w:pPr>
      <w:r w:rsidRPr="00A23122">
        <w:t xml:space="preserve">2. Предельные размеры земельных участков и предельные параметры разрешенного </w:t>
      </w:r>
      <w:r w:rsidRPr="00A23122">
        <w:lastRenderedPageBreak/>
        <w:t>строительства, реконструкции объектов капитального строительства:</w:t>
      </w:r>
    </w:p>
    <w:p w:rsidR="000B119B" w:rsidRPr="004F1A86" w:rsidRDefault="000B119B" w:rsidP="000B119B">
      <w:pPr>
        <w:ind w:firstLine="540"/>
        <w:jc w:val="both"/>
      </w:pPr>
      <w:r w:rsidRPr="00C40C26">
        <w:rPr>
          <w:b/>
        </w:rPr>
        <w:t>1)</w:t>
      </w:r>
      <w:r w:rsidRPr="004F1A86">
        <w:t xml:space="preserve"> </w:t>
      </w:r>
      <w:r w:rsidRPr="004F1A86">
        <w:rPr>
          <w:b/>
        </w:rPr>
        <w:t>минимальная площадь земельных участков:</w:t>
      </w:r>
    </w:p>
    <w:p w:rsidR="000B119B" w:rsidRPr="004F1A86" w:rsidRDefault="000B119B" w:rsidP="000B119B">
      <w:pPr>
        <w:ind w:left="540"/>
        <w:jc w:val="both"/>
      </w:pPr>
      <w:r>
        <w:t>- малоэтажная жилая застройка (и</w:t>
      </w:r>
      <w:r w:rsidRPr="004F1A86">
        <w:t>ндивидуальное жилищное строительство) - 800 квадратных метров;</w:t>
      </w:r>
    </w:p>
    <w:p w:rsidR="000B119B" w:rsidRPr="004F1A86" w:rsidRDefault="000B119B" w:rsidP="000B119B">
      <w:pPr>
        <w:ind w:left="540"/>
        <w:jc w:val="both"/>
      </w:pPr>
      <w:r>
        <w:t>- д</w:t>
      </w:r>
      <w:r w:rsidRPr="004F1A86">
        <w:t>ля размещения дачных и садовых домов -</w:t>
      </w:r>
      <w:r>
        <w:t xml:space="preserve"> </w:t>
      </w:r>
      <w:r w:rsidRPr="004F1A86">
        <w:t>400 квадратных метров</w:t>
      </w:r>
      <w:r>
        <w:t>;</w:t>
      </w:r>
    </w:p>
    <w:p w:rsidR="000B119B" w:rsidRPr="004F1A86" w:rsidRDefault="000B119B" w:rsidP="000B119B">
      <w:pPr>
        <w:ind w:left="540"/>
        <w:jc w:val="both"/>
      </w:pPr>
      <w:r>
        <w:t>- п</w:t>
      </w:r>
      <w:r w:rsidRPr="004F1A86">
        <w:t>риусадебный участок личного подсобного хозяйства– 800 квадратных метров;</w:t>
      </w:r>
    </w:p>
    <w:p w:rsidR="000B119B" w:rsidRPr="004F1A86" w:rsidRDefault="000B119B" w:rsidP="000B119B">
      <w:pPr>
        <w:ind w:left="540"/>
        <w:jc w:val="both"/>
      </w:pPr>
      <w:r>
        <w:t>- б</w:t>
      </w:r>
      <w:r w:rsidRPr="004F1A86">
        <w:t>локированная жилая застройка</w:t>
      </w:r>
      <w:r>
        <w:t xml:space="preserve"> </w:t>
      </w:r>
      <w:r w:rsidRPr="004F1A86">
        <w:t>-</w:t>
      </w:r>
      <w:r>
        <w:t xml:space="preserve"> </w:t>
      </w:r>
      <w:r w:rsidRPr="004F1A86">
        <w:t>800 квадратных метров</w:t>
      </w:r>
      <w:r>
        <w:t>.</w:t>
      </w:r>
    </w:p>
    <w:p w:rsidR="000B119B" w:rsidRPr="004F1A86" w:rsidRDefault="000B119B" w:rsidP="000B119B">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0B119B" w:rsidRPr="004F1A86" w:rsidRDefault="000B119B" w:rsidP="000B119B">
      <w:pPr>
        <w:ind w:left="540"/>
        <w:jc w:val="both"/>
      </w:pPr>
      <w:r w:rsidRPr="004F1A86">
        <w:t>- малоэтажная жилая застройка</w:t>
      </w:r>
      <w:r>
        <w:t xml:space="preserve"> </w:t>
      </w:r>
      <w:r w:rsidRPr="004F1A86">
        <w:t>(индивидуальное жилищное строительство) -2500 квадратных метров;</w:t>
      </w:r>
    </w:p>
    <w:p w:rsidR="000B119B" w:rsidRPr="004F1A86" w:rsidRDefault="000B119B" w:rsidP="000B119B">
      <w:pPr>
        <w:ind w:left="540"/>
        <w:jc w:val="both"/>
      </w:pPr>
      <w:r>
        <w:t>- п</w:t>
      </w:r>
      <w:r w:rsidRPr="004F1A86">
        <w:t>риусадебный участок личного подсобного хозяйства– 5000 квадратных метров;</w:t>
      </w:r>
    </w:p>
    <w:p w:rsidR="000B119B" w:rsidRPr="004F1A86" w:rsidRDefault="000B119B" w:rsidP="000B119B">
      <w:pPr>
        <w:ind w:left="540"/>
        <w:jc w:val="both"/>
      </w:pPr>
      <w:r>
        <w:t>- б</w:t>
      </w:r>
      <w:r w:rsidRPr="004F1A86">
        <w:t>локированная жилая застройка</w:t>
      </w:r>
      <w:r>
        <w:t xml:space="preserve"> </w:t>
      </w:r>
      <w:r w:rsidRPr="004F1A86">
        <w:t>-</w:t>
      </w:r>
      <w:r>
        <w:t xml:space="preserve"> </w:t>
      </w:r>
      <w:r w:rsidRPr="004F1A86">
        <w:t>2500 квадратных метров</w:t>
      </w:r>
      <w:r>
        <w:t>.</w:t>
      </w:r>
      <w:r w:rsidRPr="004F1A86">
        <w:t xml:space="preserve"> </w:t>
      </w:r>
    </w:p>
    <w:p w:rsidR="000B119B" w:rsidRPr="004F1A86" w:rsidRDefault="000B119B" w:rsidP="000B119B">
      <w:pPr>
        <w:ind w:firstLine="567"/>
        <w:textAlignment w:val="baseline"/>
        <w:rPr>
          <w:b/>
        </w:rPr>
      </w:pPr>
      <w:r>
        <w:rPr>
          <w:b/>
        </w:rPr>
        <w:t>3</w:t>
      </w:r>
      <w:r w:rsidRPr="004F1A86">
        <w:rPr>
          <w:b/>
        </w:rPr>
        <w:t>) Минимальный отступ от границ земельных участков до зданий, строений, сооружений</w:t>
      </w:r>
    </w:p>
    <w:p w:rsidR="000B119B" w:rsidRDefault="000B119B" w:rsidP="000B119B">
      <w:pPr>
        <w:ind w:firstLine="540"/>
        <w:jc w:val="both"/>
      </w:pPr>
      <w:r>
        <w:t xml:space="preserve">  1) минимальные отступы зданий, строений, сооружений от границ земельных участков – 3 метра;</w:t>
      </w:r>
    </w:p>
    <w:p w:rsidR="000B119B" w:rsidRDefault="000B119B" w:rsidP="000B119B">
      <w:pPr>
        <w:jc w:val="both"/>
      </w:pPr>
      <w:r>
        <w:t xml:space="preserve">           2)минимальный отступ от границ соседнего участка до жилого дома - 5м;</w:t>
      </w:r>
    </w:p>
    <w:p w:rsidR="000B119B" w:rsidRDefault="000B119B" w:rsidP="000B119B">
      <w:pPr>
        <w:jc w:val="both"/>
      </w:pPr>
      <w:r>
        <w:t xml:space="preserve">           3)минимальный отступ от границ соседнего участка до вспомогательных строений (бани, гаражи и др.) - 1м; </w:t>
      </w:r>
    </w:p>
    <w:p w:rsidR="000B119B" w:rsidRDefault="000B119B" w:rsidP="000B119B">
      <w:pPr>
        <w:jc w:val="both"/>
      </w:pPr>
      <w:r>
        <w:t xml:space="preserve">            4)  минимальный отступ от окон жилых помещений жилого дома до построек для содержания и разведения домашнего скота и птицы – 15м;</w:t>
      </w:r>
    </w:p>
    <w:p w:rsidR="000B119B" w:rsidRPr="009F4FD5" w:rsidRDefault="000B119B" w:rsidP="000B119B">
      <w:pPr>
        <w:ind w:firstLine="540"/>
        <w:jc w:val="both"/>
        <w:rPr>
          <w:b/>
        </w:rPr>
      </w:pPr>
      <w:r w:rsidRPr="009F4FD5">
        <w:rPr>
          <w:b/>
        </w:rPr>
        <w:t xml:space="preserve">4) максимальные выступы за красную линию частей зданий, строений, сооружений </w:t>
      </w:r>
    </w:p>
    <w:p w:rsidR="000B119B" w:rsidRPr="00CB7A35" w:rsidRDefault="000B119B" w:rsidP="000B119B">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0B119B" w:rsidRPr="00CB7A35" w:rsidRDefault="000B119B" w:rsidP="000B119B">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0B119B" w:rsidRDefault="000B119B" w:rsidP="000B119B">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0B119B" w:rsidRDefault="000B119B" w:rsidP="000B119B">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0B119B" w:rsidRDefault="000B119B" w:rsidP="000B119B">
      <w:pPr>
        <w:ind w:firstLine="540"/>
        <w:jc w:val="both"/>
        <w:rPr>
          <w:rFonts w:ascii="TimesNewRomanPSMT" w:hAnsi="TimesNewRomanPSMT" w:cs="TimesNewRomanPSMT"/>
          <w:color w:val="000000"/>
        </w:rPr>
      </w:pPr>
      <w:r w:rsidRPr="009F4FD5">
        <w:rPr>
          <w:b/>
        </w:rPr>
        <w:t>6) максимальная высота зданий, строений, сооружений</w:t>
      </w:r>
      <w:r>
        <w:t xml:space="preserve"> на территории земельных участков устанавливается не более 30 метров и</w:t>
      </w:r>
      <w:r w:rsidRPr="00CB7A35">
        <w:rPr>
          <w:rFonts w:ascii="TimesNewRomanPSMT" w:hAnsi="TimesNewRomanPSMT" w:cs="TimesNewRomanPSMT"/>
          <w:color w:val="000000"/>
        </w:rPr>
        <w:t xml:space="preserve"> установлена в метрах по</w:t>
      </w:r>
      <w:r>
        <w:rPr>
          <w:rFonts w:ascii="TimesNewRomanPSMT" w:hAnsi="TimesNewRomanPSMT" w:cs="TimesNewRomanPSMT"/>
          <w:color w:val="000000"/>
        </w:rPr>
        <w:t xml:space="preserve"> </w:t>
      </w:r>
      <w:r w:rsidRPr="00CB7A35">
        <w:rPr>
          <w:rFonts w:ascii="TimesNewRomanPSMT" w:hAnsi="TimesNewRomanPSMT" w:cs="TimesNewRomanPSMT"/>
          <w:color w:val="000000"/>
        </w:rPr>
        <w:t>вертикали относительно дневной поверхности земли. При этом дневная поверхность</w:t>
      </w:r>
      <w:r>
        <w:rPr>
          <w:rFonts w:ascii="TimesNewRomanPSMT" w:hAnsi="TimesNewRomanPSMT" w:cs="TimesNewRomanPSMT"/>
          <w:color w:val="000000"/>
        </w:rPr>
        <w:t xml:space="preserve"> </w:t>
      </w:r>
      <w:r w:rsidRPr="00CB7A35">
        <w:rPr>
          <w:rFonts w:ascii="TimesNewRomanPSMT" w:hAnsi="TimesNewRomanPSMT" w:cs="TimesNewRomanPSMT"/>
          <w:color w:val="000000"/>
        </w:rPr>
        <w:t>земли определяется как высотная отметка поверхности грунта, зафиксированная в</w:t>
      </w:r>
      <w:r>
        <w:rPr>
          <w:rFonts w:ascii="TimesNewRomanPSMT" w:hAnsi="TimesNewRomanPSMT" w:cs="TimesNewRomanPSMT"/>
          <w:color w:val="000000"/>
        </w:rPr>
        <w:t xml:space="preserve"> </w:t>
      </w:r>
      <w:r w:rsidRPr="00CB7A35">
        <w:rPr>
          <w:rFonts w:ascii="TimesNewRomanPSMT" w:hAnsi="TimesNewRomanPSMT" w:cs="TimesNewRomanPSMT"/>
          <w:color w:val="000000"/>
        </w:rPr>
        <w:t>балтийской системе координат до начала инженерных работ, при разработке</w:t>
      </w:r>
      <w:r>
        <w:rPr>
          <w:rFonts w:ascii="TimesNewRomanPSMT" w:hAnsi="TimesNewRomanPSMT" w:cs="TimesNewRomanPSMT"/>
          <w:color w:val="000000"/>
        </w:rPr>
        <w:t xml:space="preserve"> </w:t>
      </w:r>
      <w:r w:rsidRPr="00CB7A35">
        <w:rPr>
          <w:rFonts w:ascii="TimesNewRomanPSMT" w:hAnsi="TimesNewRomanPSMT" w:cs="TimesNewRomanPSMT"/>
          <w:color w:val="000000"/>
        </w:rPr>
        <w:t>документации по планировке территории с отображением отметок на Схеме вертикальной</w:t>
      </w:r>
      <w:r>
        <w:rPr>
          <w:rFonts w:ascii="TimesNewRomanPSMT" w:hAnsi="TimesNewRomanPSMT" w:cs="TimesNewRomanPSMT"/>
          <w:color w:val="000000"/>
        </w:rPr>
        <w:t xml:space="preserve"> </w:t>
      </w:r>
      <w:r w:rsidRPr="00CB7A35">
        <w:rPr>
          <w:rFonts w:ascii="TimesNewRomanPSMT" w:hAnsi="TimesNewRomanPSMT" w:cs="TimesNewRomanPSMT"/>
          <w:color w:val="000000"/>
        </w:rPr>
        <w:t>планировки и инженерной подготовки территории.</w:t>
      </w:r>
      <w:r>
        <w:rPr>
          <w:rFonts w:ascii="TimesNewRomanPSMT" w:hAnsi="TimesNewRomanPSMT" w:cs="TimesNewRomanPSMT"/>
          <w:color w:val="000000"/>
        </w:rPr>
        <w:t xml:space="preserve"> Требования </w:t>
      </w:r>
      <w:r w:rsidRPr="00CB7A35">
        <w:rPr>
          <w:rFonts w:ascii="TimesNewRomanPSMT" w:hAnsi="TimesNewRomanPSMT" w:cs="TimesNewRomanPSMT"/>
          <w:color w:val="000000"/>
        </w:rPr>
        <w:t>в части максимальной высоты, установленные настоящими</w:t>
      </w:r>
      <w:r>
        <w:rPr>
          <w:rFonts w:ascii="TimesNewRomanPSMT" w:hAnsi="TimesNewRomanPSMT" w:cs="TimesNewRomanPSMT"/>
          <w:color w:val="000000"/>
        </w:rPr>
        <w:t xml:space="preserve"> </w:t>
      </w:r>
      <w:r w:rsidRPr="00CB7A35">
        <w:rPr>
          <w:rFonts w:ascii="TimesNewRomanPSMT" w:hAnsi="TimesNewRomanPSMT" w:cs="TimesNewRomanPSMT"/>
          <w:color w:val="000000"/>
        </w:rPr>
        <w:t xml:space="preserve">Правилами, не распространяются на антенны, вентиляционные и дымовые трубы, </w:t>
      </w:r>
      <w:r>
        <w:rPr>
          <w:rFonts w:ascii="TimesNewRomanPSMT" w:hAnsi="TimesNewRomanPSMT" w:cs="TimesNewRomanPSMT"/>
          <w:color w:val="000000"/>
        </w:rPr>
        <w:t xml:space="preserve">и </w:t>
      </w:r>
      <w:r w:rsidRPr="00CB7A35">
        <w:rPr>
          <w:rFonts w:ascii="TimesNewRomanPSMT" w:hAnsi="TimesNewRomanPSMT" w:cs="TimesNewRomanPSMT"/>
          <w:color w:val="000000"/>
        </w:rPr>
        <w:t>ограждения, выходы на кровлю максимальной площадью 6</w:t>
      </w:r>
      <w:r>
        <w:rPr>
          <w:rFonts w:ascii="TimesNewRomanPSMT" w:hAnsi="TimesNewRomanPSMT" w:cs="TimesNewRomanPSMT"/>
          <w:color w:val="000000"/>
        </w:rPr>
        <w:t xml:space="preserve"> </w:t>
      </w:r>
      <w:r w:rsidRPr="00CB7A35">
        <w:rPr>
          <w:rFonts w:ascii="TimesNewRomanPSMT" w:hAnsi="TimesNewRomanPSMT" w:cs="TimesNewRomanPSMT"/>
          <w:color w:val="000000"/>
        </w:rPr>
        <w:t>квадра</w:t>
      </w:r>
      <w:r>
        <w:rPr>
          <w:rFonts w:ascii="TimesNewRomanPSMT" w:hAnsi="TimesNewRomanPSMT" w:cs="TimesNewRomanPSMT"/>
          <w:color w:val="000000"/>
        </w:rPr>
        <w:t>тных метров и высотой 2,5 метра</w:t>
      </w:r>
      <w:r w:rsidRPr="00CB7A35">
        <w:rPr>
          <w:rFonts w:ascii="TimesNewRomanPSMT" w:hAnsi="TimesNewRomanPSMT" w:cs="TimesNewRomanPSMT"/>
          <w:color w:val="000000"/>
        </w:rPr>
        <w:t>.</w:t>
      </w:r>
    </w:p>
    <w:p w:rsidR="000B119B" w:rsidRPr="009D725C" w:rsidRDefault="000B119B" w:rsidP="000B119B">
      <w:pPr>
        <w:ind w:firstLine="540"/>
        <w:jc w:val="both"/>
        <w:rPr>
          <w:rFonts w:ascii="TimesNewRomanPSMT" w:hAnsi="TimesNewRomanPSMT" w:cs="TimesNewRomanPSMT"/>
          <w:color w:val="000000"/>
        </w:rPr>
      </w:pPr>
      <w:r w:rsidRPr="009F4FD5">
        <w:rPr>
          <w:b/>
        </w:rPr>
        <w:t xml:space="preserve">7) максимальная общая площадь объектов капитального строительства </w:t>
      </w:r>
      <w:r w:rsidRPr="00C40C26">
        <w:rPr>
          <w:b/>
        </w:rPr>
        <w:t>нежилого назначения</w:t>
      </w:r>
      <w:r>
        <w:t xml:space="preserve"> (за исключением объектов дошкольного, начального и среднего общего образования, объектов бытового обслуживания (включая бани), амбулаторно-поликлинических учреждений, объектов крытых спортивных комплексов (физкультурно-оздоровительных комплексов, спортивных залов, бассейнов ит.п. объектов) без трибун для зрителей, включая объекты условно разрешенных видов использования, на территории земельных участков – 300 квадратных метров;</w:t>
      </w:r>
    </w:p>
    <w:p w:rsidR="000B119B" w:rsidRPr="009F4FD5" w:rsidRDefault="000B119B" w:rsidP="000B119B">
      <w:pPr>
        <w:ind w:firstLine="540"/>
        <w:rPr>
          <w:b/>
        </w:rPr>
      </w:pPr>
      <w:r w:rsidRPr="009F4FD5">
        <w:rPr>
          <w:b/>
        </w:rPr>
        <w:t>8) максимальный класс опасности (по санитарной классификации) объектов</w:t>
      </w:r>
    </w:p>
    <w:p w:rsidR="000B119B" w:rsidRPr="004F1A86" w:rsidRDefault="000B119B" w:rsidP="000B119B">
      <w:r w:rsidRPr="009F4FD5">
        <w:rPr>
          <w:b/>
        </w:rPr>
        <w:t xml:space="preserve">капитального строительства </w:t>
      </w:r>
    </w:p>
    <w:p w:rsidR="000B119B" w:rsidRDefault="000B119B" w:rsidP="000B119B">
      <w:r>
        <w:t xml:space="preserve"> размещаемых на территории земельных участков зоны, - V;</w:t>
      </w:r>
    </w:p>
    <w:p w:rsidR="000B119B" w:rsidRPr="009F4FD5" w:rsidRDefault="000B119B" w:rsidP="000B119B">
      <w:pPr>
        <w:ind w:firstLine="540"/>
        <w:rPr>
          <w:b/>
        </w:rPr>
      </w:pPr>
      <w:r>
        <w:rPr>
          <w:b/>
        </w:rPr>
        <w:t>9</w:t>
      </w:r>
      <w:r w:rsidRPr="009F4FD5">
        <w:rPr>
          <w:b/>
        </w:rPr>
        <w:t>) максимальная высота ограждений земельных участков жилой застройки</w:t>
      </w:r>
    </w:p>
    <w:p w:rsidR="000B119B" w:rsidRPr="00EA2EA4" w:rsidRDefault="000B119B" w:rsidP="000B119B">
      <w:pPr>
        <w:rPr>
          <w:rFonts w:ascii="TimesNewRomanPSMT" w:hAnsi="TimesNewRomanPSMT" w:cs="TimesNewRomanPSMT"/>
          <w:bCs/>
          <w:color w:val="000000"/>
        </w:rPr>
      </w:pPr>
      <w:r>
        <w:t>устанавливается</w:t>
      </w:r>
      <w:r w:rsidRPr="00EA2EA4">
        <w:rPr>
          <w:rFonts w:ascii="TimesNewRomanPSMT" w:hAnsi="TimesNewRomanPSMT" w:cs="TimesNewRomanPSMT"/>
          <w:bCs/>
          <w:color w:val="000000"/>
        </w:rPr>
        <w:t>:</w:t>
      </w:r>
    </w:p>
    <w:p w:rsidR="000B119B" w:rsidRPr="00EA2EA4" w:rsidRDefault="000B119B" w:rsidP="000B119B">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вдоль скоростных транспортных магистралей - 2,5 метров;</w:t>
      </w:r>
    </w:p>
    <w:p w:rsidR="000B119B" w:rsidRPr="00EA2EA4" w:rsidRDefault="000B119B" w:rsidP="000B119B">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вдоль улиц и проездов - 1,8 метров;</w:t>
      </w:r>
    </w:p>
    <w:p w:rsidR="000B119B" w:rsidRDefault="000B119B" w:rsidP="000B119B">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lastRenderedPageBreak/>
        <w:t xml:space="preserve">  - </w:t>
      </w:r>
      <w:r w:rsidRPr="00EA2EA4">
        <w:rPr>
          <w:rFonts w:ascii="TimesNewRomanPSMT" w:hAnsi="TimesNewRomanPSMT" w:cs="TimesNewRomanPSMT"/>
          <w:bCs/>
          <w:color w:val="000000"/>
        </w:rPr>
        <w:t>между соседними участками застройки - 1,8 метров без согласования со смежными</w:t>
      </w:r>
      <w:r>
        <w:rPr>
          <w:rFonts w:ascii="TimesNewRomanPSMT" w:hAnsi="TimesNewRomanPSMT" w:cs="TimesNewRomanPSMT"/>
          <w:bCs/>
          <w:color w:val="000000"/>
        </w:rPr>
        <w:t xml:space="preserve"> </w:t>
      </w:r>
      <w:r w:rsidRPr="00EA2EA4">
        <w:rPr>
          <w:rFonts w:ascii="TimesNewRomanPSMT" w:hAnsi="TimesNewRomanPSMT" w:cs="TimesNewRomanPSMT"/>
          <w:bCs/>
          <w:color w:val="000000"/>
        </w:rPr>
        <w:t>землепользователями. Более 1,8 метра – по согласованию со смежными</w:t>
      </w:r>
      <w:r>
        <w:rPr>
          <w:rFonts w:ascii="TimesNewRomanPSMT" w:hAnsi="TimesNewRomanPSMT" w:cs="TimesNewRomanPSMT"/>
          <w:bCs/>
          <w:color w:val="000000"/>
        </w:rPr>
        <w:t xml:space="preserve"> </w:t>
      </w:r>
      <w:r w:rsidRPr="00EA2EA4">
        <w:rPr>
          <w:rFonts w:ascii="TimesNewRomanPSMT" w:hAnsi="TimesNewRomanPSMT" w:cs="TimesNewRomanPSMT"/>
          <w:bCs/>
          <w:color w:val="000000"/>
        </w:rPr>
        <w:t xml:space="preserve">землепользователями. </w:t>
      </w:r>
    </w:p>
    <w:p w:rsidR="000B119B" w:rsidRDefault="000B119B" w:rsidP="000B119B">
      <w:pPr>
        <w:autoSpaceDE w:val="0"/>
        <w:autoSpaceDN w:val="0"/>
        <w:adjustRightInd w:val="0"/>
        <w:ind w:firstLine="540"/>
        <w:jc w:val="both"/>
        <w:rPr>
          <w:rFonts w:ascii="TimesNewRomanPSMT" w:hAnsi="TimesNewRomanPSMT" w:cs="TimesNewRomanPSMT"/>
          <w:bCs/>
          <w:color w:val="000000"/>
        </w:rPr>
      </w:pPr>
      <w:r w:rsidRPr="00EA2EA4">
        <w:rPr>
          <w:rFonts w:ascii="TimesNewRomanPSMT" w:hAnsi="TimesNewRomanPSMT" w:cs="TimesNewRomanPSMT"/>
          <w:bCs/>
          <w:color w:val="000000"/>
        </w:rPr>
        <w:t>Для участков жилой застройки высота 1,8 метра может быть</w:t>
      </w:r>
      <w:r>
        <w:rPr>
          <w:rFonts w:ascii="TimesNewRomanPSMT" w:hAnsi="TimesNewRomanPSMT" w:cs="TimesNewRomanPSMT"/>
          <w:bCs/>
          <w:color w:val="000000"/>
        </w:rPr>
        <w:t xml:space="preserve"> </w:t>
      </w:r>
      <w:r w:rsidRPr="00EA2EA4">
        <w:rPr>
          <w:rFonts w:ascii="TimesNewRomanPSMT" w:hAnsi="TimesNewRomanPSMT" w:cs="TimesNewRomanPSMT"/>
          <w:bCs/>
          <w:color w:val="000000"/>
        </w:rPr>
        <w:t>превышена при условии, если это не нарушает объемно-пространственных характеристик</w:t>
      </w:r>
      <w:r>
        <w:rPr>
          <w:rFonts w:ascii="TimesNewRomanPSMT" w:hAnsi="TimesNewRomanPSMT" w:cs="TimesNewRomanPSMT"/>
          <w:bCs/>
          <w:color w:val="000000"/>
        </w:rPr>
        <w:t xml:space="preserve"> </w:t>
      </w:r>
      <w:r w:rsidRPr="00EA2EA4">
        <w:rPr>
          <w:rFonts w:ascii="TimesNewRomanPSMT" w:hAnsi="TimesNewRomanPSMT" w:cs="TimesNewRomanPSMT"/>
          <w:bCs/>
          <w:color w:val="000000"/>
        </w:rPr>
        <w:t>окружающей застройки и ландшафта, норм инсоляции и естественной освещенности.</w:t>
      </w:r>
    </w:p>
    <w:p w:rsidR="000B119B" w:rsidRPr="00EA2EA4" w:rsidRDefault="000B119B" w:rsidP="000B119B">
      <w:pPr>
        <w:autoSpaceDE w:val="0"/>
        <w:autoSpaceDN w:val="0"/>
        <w:adjustRightInd w:val="0"/>
        <w:ind w:firstLine="540"/>
        <w:jc w:val="both"/>
        <w:rPr>
          <w:rFonts w:ascii="TimesNewRomanPSMT" w:hAnsi="TimesNewRomanPSMT" w:cs="TimesNewRomanPSMT"/>
          <w:bCs/>
          <w:color w:val="000000"/>
        </w:rPr>
      </w:pPr>
      <w:r w:rsidRPr="00EA2EA4">
        <w:rPr>
          <w:rFonts w:ascii="TimesNewRomanPSMT" w:hAnsi="TimesNewRomanPSMT" w:cs="TimesNewRomanPSMT"/>
          <w:bCs/>
          <w:color w:val="000000"/>
        </w:rPr>
        <w:t xml:space="preserve"> Ограждения вдоль улиц и проездов и между соседними земельными участками</w:t>
      </w:r>
      <w:r>
        <w:rPr>
          <w:rFonts w:ascii="TimesNewRomanPSMT" w:hAnsi="TimesNewRomanPSMT" w:cs="TimesNewRomanPSMT"/>
          <w:bCs/>
          <w:color w:val="000000"/>
        </w:rPr>
        <w:t xml:space="preserve"> </w:t>
      </w:r>
      <w:r w:rsidRPr="00EA2EA4">
        <w:rPr>
          <w:rFonts w:ascii="TimesNewRomanPSMT" w:hAnsi="TimesNewRomanPSMT" w:cs="TimesNewRomanPSMT"/>
          <w:bCs/>
          <w:color w:val="000000"/>
        </w:rPr>
        <w:t>должны быть выполнены в «прозрачном» исполнении.</w:t>
      </w:r>
    </w:p>
    <w:p w:rsidR="000B119B" w:rsidRDefault="000B119B" w:rsidP="000B119B">
      <w:pPr>
        <w:autoSpaceDE w:val="0"/>
        <w:autoSpaceDN w:val="0"/>
        <w:adjustRightInd w:val="0"/>
        <w:ind w:firstLine="540"/>
        <w:jc w:val="both"/>
        <w:rPr>
          <w:rFonts w:ascii="TimesNewRomanPSMT" w:hAnsi="TimesNewRomanPSMT" w:cs="TimesNewRomanPSMT"/>
          <w:bCs/>
          <w:color w:val="000000"/>
        </w:rPr>
      </w:pPr>
      <w:r w:rsidRPr="00EA2EA4">
        <w:rPr>
          <w:rFonts w:ascii="TimesNewRomanPSMT" w:hAnsi="TimesNewRomanPSMT" w:cs="TimesNewRomanPSMT"/>
          <w:bCs/>
          <w:color w:val="000000"/>
        </w:rPr>
        <w:t>Непрозрачные ограждения вдоль скоростных транспортных магистралей должны</w:t>
      </w:r>
      <w:r>
        <w:rPr>
          <w:rFonts w:ascii="TimesNewRomanPSMT" w:hAnsi="TimesNewRomanPSMT" w:cs="TimesNewRomanPSMT"/>
          <w:bCs/>
          <w:color w:val="000000"/>
        </w:rPr>
        <w:t xml:space="preserve"> </w:t>
      </w:r>
      <w:r w:rsidRPr="00EA2EA4">
        <w:rPr>
          <w:rFonts w:ascii="TimesNewRomanPSMT" w:hAnsi="TimesNewRomanPSMT" w:cs="TimesNewRomanPSMT"/>
          <w:bCs/>
          <w:color w:val="000000"/>
        </w:rPr>
        <w:t>быть согласованы в установленном порядке.</w:t>
      </w:r>
    </w:p>
    <w:p w:rsidR="000B119B" w:rsidRDefault="000B119B" w:rsidP="000B119B">
      <w:pPr>
        <w:autoSpaceDE w:val="0"/>
        <w:autoSpaceDN w:val="0"/>
        <w:adjustRightInd w:val="0"/>
        <w:ind w:firstLine="567"/>
        <w:jc w:val="both"/>
        <w:rPr>
          <w:b/>
        </w:rPr>
      </w:pPr>
      <w:r w:rsidRPr="009F4FD5">
        <w:rPr>
          <w:b/>
        </w:rPr>
        <w:t>1</w:t>
      </w:r>
      <w:r>
        <w:rPr>
          <w:b/>
        </w:rPr>
        <w:t>0</w:t>
      </w:r>
      <w:r w:rsidRPr="009F4FD5">
        <w:rPr>
          <w:b/>
        </w:rPr>
        <w:t xml:space="preserve">) максимальный планировочный модуль в архитектурном решении ограждений земельных участков </w:t>
      </w:r>
    </w:p>
    <w:p w:rsidR="000B119B" w:rsidRPr="00EA2EA4" w:rsidRDefault="000B119B" w:rsidP="000B119B">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w:t>
      </w:r>
      <w:r w:rsidRPr="00EA2EA4">
        <w:rPr>
          <w:rFonts w:ascii="TimesNewRomanPSMT" w:hAnsi="TimesNewRomanPSMT" w:cs="TimesNewRomanPSMT"/>
          <w:bCs/>
          <w:color w:val="000000"/>
        </w:rPr>
        <w:t>вдоль скоростных транспортных магистралей - 3,5 - 4 метра;</w:t>
      </w:r>
    </w:p>
    <w:p w:rsidR="000B119B" w:rsidRDefault="000B119B" w:rsidP="000B119B">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вдоль улиц и проездов - 2,5 - 3,5 метра.</w:t>
      </w:r>
    </w:p>
    <w:p w:rsidR="000B119B" w:rsidRPr="00EA2EA4" w:rsidRDefault="000B119B" w:rsidP="000B119B">
      <w:pPr>
        <w:autoSpaceDE w:val="0"/>
        <w:autoSpaceDN w:val="0"/>
        <w:adjustRightInd w:val="0"/>
        <w:ind w:firstLine="567"/>
        <w:jc w:val="both"/>
        <w:rPr>
          <w:rFonts w:ascii="TimesNewRomanPSMT" w:hAnsi="TimesNewRomanPSMT" w:cs="TimesNewRomanPSMT"/>
          <w:bCs/>
          <w:color w:val="000000"/>
        </w:rPr>
      </w:pPr>
      <w:r w:rsidRPr="00EA2EA4">
        <w:rPr>
          <w:rFonts w:ascii="TimesNewRomanPSMT" w:hAnsi="TimesNewRomanPSMT" w:cs="TimesNewRomanPSMT"/>
          <w:bCs/>
          <w:color w:val="000000"/>
        </w:rPr>
        <w:t>Не устанавливаются общие требования в отношении следующих предельных</w:t>
      </w:r>
      <w:r>
        <w:rPr>
          <w:rFonts w:ascii="TimesNewRomanPSMT" w:hAnsi="TimesNewRomanPSMT" w:cs="TimesNewRomanPSMT"/>
          <w:bCs/>
          <w:color w:val="000000"/>
        </w:rPr>
        <w:t xml:space="preserve"> </w:t>
      </w:r>
      <w:r w:rsidRPr="00EA2EA4">
        <w:rPr>
          <w:rFonts w:ascii="TimesNewRomanPSMT" w:hAnsi="TimesNewRomanPSMT" w:cs="TimesNewRomanPSMT"/>
          <w:bCs/>
          <w:color w:val="000000"/>
        </w:rPr>
        <w:t>параметров разрешенного строительства, реконструкции объектов капитального</w:t>
      </w:r>
      <w:r>
        <w:rPr>
          <w:rFonts w:ascii="TimesNewRomanPSMT" w:hAnsi="TimesNewRomanPSMT" w:cs="TimesNewRomanPSMT"/>
          <w:bCs/>
          <w:color w:val="000000"/>
        </w:rPr>
        <w:t xml:space="preserve"> </w:t>
      </w:r>
      <w:r w:rsidRPr="00EA2EA4">
        <w:rPr>
          <w:rFonts w:ascii="TimesNewRomanPSMT" w:hAnsi="TimesNewRomanPSMT" w:cs="TimesNewRomanPSMT"/>
          <w:bCs/>
          <w:color w:val="000000"/>
        </w:rPr>
        <w:t>строительства:</w:t>
      </w:r>
    </w:p>
    <w:p w:rsidR="000B119B" w:rsidRPr="00EA2EA4" w:rsidRDefault="000B119B" w:rsidP="000B119B">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максимальное количество этажей надземной части зданий, строений, сооружений</w:t>
      </w:r>
      <w:r>
        <w:rPr>
          <w:rFonts w:ascii="TimesNewRomanPSMT" w:hAnsi="TimesNewRomanPSMT" w:cs="TimesNewRomanPSMT"/>
          <w:bCs/>
          <w:color w:val="000000"/>
        </w:rPr>
        <w:t xml:space="preserve"> </w:t>
      </w:r>
      <w:r w:rsidRPr="00EA2EA4">
        <w:rPr>
          <w:rFonts w:ascii="TimesNewRomanPSMT" w:hAnsi="TimesNewRomanPSMT" w:cs="TimesNewRomanPSMT"/>
          <w:bCs/>
          <w:color w:val="000000"/>
        </w:rPr>
        <w:t>на территории земельных участков;</w:t>
      </w:r>
    </w:p>
    <w:p w:rsidR="000B119B" w:rsidRPr="00EA2EA4" w:rsidRDefault="000B119B" w:rsidP="000B119B">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максимальное количество жилых блоков малоэтажной индивидуальной жилой</w:t>
      </w:r>
      <w:r>
        <w:rPr>
          <w:rFonts w:ascii="TimesNewRomanPSMT" w:hAnsi="TimesNewRomanPSMT" w:cs="TimesNewRomanPSMT"/>
          <w:bCs/>
          <w:color w:val="000000"/>
        </w:rPr>
        <w:t xml:space="preserve"> </w:t>
      </w:r>
      <w:r w:rsidRPr="00EA2EA4">
        <w:rPr>
          <w:rFonts w:ascii="TimesNewRomanPSMT" w:hAnsi="TimesNewRomanPSMT" w:cs="TimesNewRomanPSMT"/>
          <w:bCs/>
          <w:color w:val="000000"/>
        </w:rPr>
        <w:t>застройки (для домов блокированной застройки);</w:t>
      </w:r>
    </w:p>
    <w:p w:rsidR="000B119B" w:rsidRPr="00EA2EA4" w:rsidRDefault="000B119B" w:rsidP="000B119B">
      <w:pPr>
        <w:autoSpaceDE w:val="0"/>
        <w:autoSpaceDN w:val="0"/>
        <w:adjustRightInd w:val="0"/>
        <w:jc w:val="both"/>
      </w:pPr>
      <w:r>
        <w:rPr>
          <w:rFonts w:ascii="TimesNewRomanPSMT" w:hAnsi="TimesNewRomanPSMT" w:cs="TimesNewRomanPSMT"/>
          <w:bCs/>
          <w:color w:val="000000"/>
        </w:rPr>
        <w:t xml:space="preserve">  - </w:t>
      </w:r>
      <w:r w:rsidRPr="00EA2EA4">
        <w:rPr>
          <w:rFonts w:ascii="TimesNewRomanPSMT" w:hAnsi="TimesNewRomanPSMT" w:cs="TimesNewRomanPSMT"/>
          <w:bCs/>
          <w:color w:val="000000"/>
        </w:rPr>
        <w:t>максимальная общая площадь объектов капитального строительства нежилого</w:t>
      </w:r>
      <w:r>
        <w:rPr>
          <w:rFonts w:ascii="TimesNewRomanPSMT" w:hAnsi="TimesNewRomanPSMT" w:cs="TimesNewRomanPSMT"/>
          <w:bCs/>
          <w:color w:val="000000"/>
        </w:rPr>
        <w:t xml:space="preserve">  </w:t>
      </w:r>
      <w:r w:rsidRPr="00EA2EA4">
        <w:rPr>
          <w:rFonts w:ascii="TimesNewRomanPSMT" w:hAnsi="TimesNewRomanPSMT" w:cs="TimesNewRomanPSMT"/>
          <w:bCs/>
          <w:color w:val="000000"/>
        </w:rPr>
        <w:t>назначения на территории земельных участков.</w:t>
      </w:r>
    </w:p>
    <w:p w:rsidR="000B119B" w:rsidRDefault="000B119B" w:rsidP="000B119B">
      <w:pPr>
        <w:ind w:firstLine="540"/>
        <w:jc w:val="both"/>
      </w:pPr>
      <w: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12 настоящих Правил. При этом при совпадении ограничений, относящихся к одной и той же территории, действуют минимальные предельные параметры.</w:t>
      </w:r>
    </w:p>
    <w:p w:rsidR="000B119B" w:rsidRDefault="000B119B" w:rsidP="000B119B">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0B119B" w:rsidRDefault="000B119B" w:rsidP="000B119B">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0B119B" w:rsidRDefault="000B119B" w:rsidP="000B119B">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0B119B" w:rsidRDefault="000B119B" w:rsidP="000B119B">
      <w:pPr>
        <w:ind w:firstLine="540"/>
        <w:jc w:val="both"/>
      </w:pPr>
      <w: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которое можно уменьшить при наличии письменного согласия собственника соседнего домовладения. </w:t>
      </w:r>
    </w:p>
    <w:p w:rsidR="000B119B" w:rsidRDefault="000B119B" w:rsidP="000B119B">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0B119B" w:rsidRDefault="000B119B" w:rsidP="000B119B">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0B119B" w:rsidRDefault="000B119B" w:rsidP="000B119B">
      <w:pPr>
        <w:ind w:right="-1"/>
        <w:jc w:val="center"/>
        <w:rPr>
          <w:b/>
        </w:rPr>
      </w:pPr>
    </w:p>
    <w:p w:rsidR="000B119B" w:rsidRPr="00B568C2" w:rsidRDefault="000B119B" w:rsidP="000B119B">
      <w:pPr>
        <w:ind w:right="-1"/>
        <w:jc w:val="center"/>
        <w:rPr>
          <w:b/>
        </w:rPr>
      </w:pPr>
      <w:r>
        <w:rPr>
          <w:b/>
        </w:rPr>
        <w:t xml:space="preserve">Статья 13. </w:t>
      </w:r>
      <w:r w:rsidRPr="00B568C2">
        <w:rPr>
          <w:b/>
        </w:rPr>
        <w:t>Общественно-деловые зоны</w:t>
      </w:r>
    </w:p>
    <w:p w:rsidR="000B119B" w:rsidRDefault="000B119B" w:rsidP="000B119B">
      <w:pPr>
        <w:rPr>
          <w:b/>
          <w:bCs/>
        </w:rPr>
      </w:pPr>
    </w:p>
    <w:p w:rsidR="000B119B" w:rsidRPr="00A23122" w:rsidRDefault="000B119B" w:rsidP="000B119B">
      <w:pPr>
        <w:widowControl w:val="0"/>
        <w:autoSpaceDE w:val="0"/>
        <w:autoSpaceDN w:val="0"/>
        <w:adjustRightInd w:val="0"/>
        <w:ind w:firstLine="709"/>
        <w:jc w:val="both"/>
      </w:pPr>
      <w:r w:rsidRPr="00A23122">
        <w:lastRenderedPageBreak/>
        <w:t>1. Виды разрешенного использования земельных участков и объектов капитального строительства:</w:t>
      </w:r>
    </w:p>
    <w:p w:rsidR="000B119B" w:rsidRDefault="000B119B" w:rsidP="000B119B">
      <w:pPr>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0"/>
        <w:gridCol w:w="1058"/>
        <w:gridCol w:w="2016"/>
        <w:gridCol w:w="711"/>
        <w:gridCol w:w="2028"/>
        <w:gridCol w:w="711"/>
        <w:gridCol w:w="2057"/>
        <w:gridCol w:w="701"/>
      </w:tblGrid>
      <w:tr w:rsidR="000B119B" w:rsidRPr="00B568C2" w:rsidTr="000B119B">
        <w:tc>
          <w:tcPr>
            <w:tcW w:w="835" w:type="pct"/>
            <w:gridSpan w:val="2"/>
            <w:vMerge w:val="restart"/>
          </w:tcPr>
          <w:p w:rsidR="000B119B" w:rsidRPr="00E96D51" w:rsidRDefault="000B119B" w:rsidP="000B119B">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0B119B" w:rsidRPr="00B568C2" w:rsidTr="000B119B">
        <w:tc>
          <w:tcPr>
            <w:tcW w:w="835" w:type="pct"/>
            <w:gridSpan w:val="2"/>
            <w:vMerge/>
          </w:tcPr>
          <w:p w:rsidR="000B119B" w:rsidRPr="00E96D51" w:rsidRDefault="000B119B" w:rsidP="000B119B">
            <w:pPr>
              <w:jc w:val="center"/>
              <w:rPr>
                <w:b/>
                <w:sz w:val="20"/>
                <w:szCs w:val="20"/>
              </w:rPr>
            </w:pPr>
          </w:p>
        </w:tc>
        <w:tc>
          <w:tcPr>
            <w:tcW w:w="1021" w:type="pct"/>
          </w:tcPr>
          <w:p w:rsidR="000B119B" w:rsidRPr="00E96D51" w:rsidRDefault="000B119B" w:rsidP="000B119B">
            <w:pPr>
              <w:jc w:val="center"/>
              <w:rPr>
                <w:b/>
                <w:sz w:val="20"/>
                <w:szCs w:val="20"/>
              </w:rPr>
            </w:pPr>
            <w:r w:rsidRPr="00E96D51">
              <w:rPr>
                <w:b/>
                <w:sz w:val="20"/>
                <w:szCs w:val="20"/>
              </w:rPr>
              <w:t xml:space="preserve">наименование </w:t>
            </w:r>
          </w:p>
        </w:tc>
        <w:tc>
          <w:tcPr>
            <w:tcW w:w="360" w:type="pct"/>
          </w:tcPr>
          <w:p w:rsidR="000B119B" w:rsidRPr="00E96D51" w:rsidRDefault="000B119B" w:rsidP="000B119B">
            <w:pPr>
              <w:ind w:firstLine="29"/>
              <w:rPr>
                <w:b/>
                <w:sz w:val="20"/>
                <w:szCs w:val="20"/>
              </w:rPr>
            </w:pPr>
            <w:r w:rsidRPr="00E96D51">
              <w:rPr>
                <w:b/>
                <w:sz w:val="20"/>
                <w:szCs w:val="20"/>
              </w:rPr>
              <w:t xml:space="preserve">код </w:t>
            </w:r>
          </w:p>
          <w:p w:rsidR="000B119B" w:rsidRPr="00E96D51" w:rsidRDefault="000B119B" w:rsidP="000B119B">
            <w:pPr>
              <w:ind w:firstLine="29"/>
              <w:jc w:val="center"/>
              <w:rPr>
                <w:b/>
                <w:sz w:val="20"/>
                <w:szCs w:val="20"/>
              </w:rPr>
            </w:pPr>
            <w:r w:rsidRPr="00E96D51">
              <w:rPr>
                <w:b/>
                <w:sz w:val="20"/>
                <w:szCs w:val="20"/>
              </w:rPr>
              <w:t>вида</w:t>
            </w:r>
          </w:p>
        </w:tc>
        <w:tc>
          <w:tcPr>
            <w:tcW w:w="1027" w:type="pct"/>
          </w:tcPr>
          <w:p w:rsidR="000B119B" w:rsidRPr="00E96D51" w:rsidRDefault="000B119B" w:rsidP="000B119B">
            <w:pPr>
              <w:jc w:val="center"/>
              <w:rPr>
                <w:b/>
                <w:sz w:val="20"/>
                <w:szCs w:val="20"/>
              </w:rPr>
            </w:pPr>
            <w:r w:rsidRPr="00E96D51">
              <w:rPr>
                <w:b/>
                <w:sz w:val="20"/>
                <w:szCs w:val="20"/>
              </w:rPr>
              <w:t xml:space="preserve">наименование </w:t>
            </w:r>
          </w:p>
        </w:tc>
        <w:tc>
          <w:tcPr>
            <w:tcW w:w="360" w:type="pct"/>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0B119B" w:rsidRPr="00B568C2" w:rsidTr="000B119B">
        <w:tc>
          <w:tcPr>
            <w:tcW w:w="299" w:type="pct"/>
            <w:vMerge w:val="restart"/>
          </w:tcPr>
          <w:p w:rsidR="000B119B" w:rsidRPr="00E96D51" w:rsidRDefault="000B119B" w:rsidP="000B119B">
            <w:pPr>
              <w:jc w:val="center"/>
              <w:rPr>
                <w:sz w:val="20"/>
                <w:szCs w:val="20"/>
              </w:rPr>
            </w:pPr>
          </w:p>
          <w:p w:rsidR="000B119B" w:rsidRPr="00E96D51" w:rsidRDefault="000B119B" w:rsidP="000B119B">
            <w:pPr>
              <w:rPr>
                <w:sz w:val="20"/>
                <w:szCs w:val="20"/>
              </w:rPr>
            </w:pPr>
            <w:r w:rsidRPr="00E96D51">
              <w:rPr>
                <w:sz w:val="20"/>
                <w:szCs w:val="20"/>
              </w:rPr>
              <w:t>ОД</w:t>
            </w:r>
          </w:p>
        </w:tc>
        <w:tc>
          <w:tcPr>
            <w:tcW w:w="536" w:type="pct"/>
            <w:vMerge w:val="restart"/>
          </w:tcPr>
          <w:p w:rsidR="000B119B" w:rsidRPr="00E96D51" w:rsidRDefault="000B119B" w:rsidP="000B119B">
            <w:pPr>
              <w:ind w:firstLine="33"/>
              <w:rPr>
                <w:rFonts w:eastAsia="Calibri"/>
                <w:sz w:val="20"/>
                <w:szCs w:val="20"/>
                <w:lang w:eastAsia="ar-SA"/>
              </w:rPr>
            </w:pPr>
            <w:r w:rsidRPr="00E96D51">
              <w:rPr>
                <w:rFonts w:eastAsia="Calibri"/>
                <w:sz w:val="20"/>
                <w:szCs w:val="20"/>
                <w:lang w:eastAsia="ar-SA"/>
              </w:rPr>
              <w:t>зона делового, общественного и коммерческого назначения</w:t>
            </w: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коммунальное обслуживание</w:t>
            </w:r>
          </w:p>
        </w:tc>
        <w:tc>
          <w:tcPr>
            <w:tcW w:w="360" w:type="pct"/>
          </w:tcPr>
          <w:p w:rsidR="000B119B" w:rsidRPr="00E96D51" w:rsidRDefault="000B119B" w:rsidP="000B119B">
            <w:pPr>
              <w:pStyle w:val="a3"/>
              <w:ind w:left="0"/>
              <w:jc w:val="center"/>
              <w:rPr>
                <w:sz w:val="20"/>
                <w:szCs w:val="20"/>
              </w:rPr>
            </w:pPr>
            <w:r w:rsidRPr="00E96D51">
              <w:rPr>
                <w:sz w:val="20"/>
                <w:szCs w:val="20"/>
              </w:rPr>
              <w:t>3.1</w:t>
            </w:r>
          </w:p>
        </w:tc>
        <w:tc>
          <w:tcPr>
            <w:tcW w:w="1027" w:type="pct"/>
          </w:tcPr>
          <w:p w:rsidR="000B119B" w:rsidRPr="008471D9" w:rsidRDefault="000B119B" w:rsidP="000B119B">
            <w:pPr>
              <w:pStyle w:val="a3"/>
              <w:ind w:left="0" w:firstLine="31"/>
              <w:rPr>
                <w:sz w:val="20"/>
                <w:szCs w:val="20"/>
              </w:rPr>
            </w:pPr>
            <w:r w:rsidRPr="008471D9">
              <w:rPr>
                <w:sz w:val="20"/>
                <w:szCs w:val="20"/>
              </w:rPr>
              <w:t xml:space="preserve">для индивидуального жилищного строительства </w:t>
            </w:r>
          </w:p>
        </w:tc>
        <w:tc>
          <w:tcPr>
            <w:tcW w:w="360" w:type="pct"/>
          </w:tcPr>
          <w:p w:rsidR="000B119B" w:rsidRPr="008471D9" w:rsidRDefault="000B119B" w:rsidP="000B119B">
            <w:pPr>
              <w:jc w:val="center"/>
              <w:rPr>
                <w:sz w:val="20"/>
                <w:szCs w:val="20"/>
              </w:rPr>
            </w:pPr>
            <w:r w:rsidRPr="008471D9">
              <w:rPr>
                <w:sz w:val="20"/>
                <w:szCs w:val="20"/>
              </w:rPr>
              <w:t>2.1</w:t>
            </w:r>
          </w:p>
        </w:tc>
        <w:tc>
          <w:tcPr>
            <w:tcW w:w="1397" w:type="pct"/>
            <w:gridSpan w:val="2"/>
            <w:vMerge w:val="restart"/>
          </w:tcPr>
          <w:p w:rsidR="000B119B" w:rsidRPr="00D44B55" w:rsidRDefault="000B119B" w:rsidP="000B119B">
            <w:pPr>
              <w:pStyle w:val="ConsPlusNormal"/>
              <w:widowControl/>
              <w:ind w:firstLine="0"/>
              <w:rPr>
                <w:rFonts w:ascii="Times New Roman" w:hAnsi="Times New Roman" w:cs="Times New Roman"/>
              </w:rPr>
            </w:pPr>
            <w:r w:rsidRPr="00FE7BBB">
              <w:rPr>
                <w:rFonts w:ascii="Times New Roman" w:hAnsi="Times New Roman" w:cs="Times New Roman"/>
                <w:sz w:val="24"/>
                <w:szCs w:val="24"/>
              </w:rPr>
              <w:t xml:space="preserve">- </w:t>
            </w:r>
            <w:r w:rsidRPr="00D44B55">
              <w:rPr>
                <w:rFonts w:ascii="Times New Roman" w:hAnsi="Times New Roman" w:cs="Times New Roman"/>
              </w:rPr>
              <w:t>скверы, бульвары, набережные;</w:t>
            </w:r>
          </w:p>
          <w:p w:rsidR="000B119B" w:rsidRPr="00D44B55" w:rsidRDefault="000B119B" w:rsidP="000B119B">
            <w:pPr>
              <w:pStyle w:val="ConsPlusNormal"/>
              <w:widowControl/>
              <w:ind w:firstLine="0"/>
              <w:rPr>
                <w:rFonts w:ascii="Times New Roman" w:hAnsi="Times New Roman" w:cs="Times New Roman"/>
              </w:rPr>
            </w:pPr>
            <w:r w:rsidRPr="00D44B55">
              <w:rPr>
                <w:rFonts w:ascii="Times New Roman" w:hAnsi="Times New Roman" w:cs="Times New Roman"/>
              </w:rPr>
              <w:t>- площади;</w:t>
            </w:r>
          </w:p>
          <w:p w:rsidR="000B119B" w:rsidRPr="00D44B55" w:rsidRDefault="000B119B" w:rsidP="000B119B">
            <w:pPr>
              <w:pStyle w:val="ConsPlusNormal"/>
              <w:widowControl/>
              <w:ind w:firstLine="0"/>
              <w:rPr>
                <w:rFonts w:ascii="Times New Roman" w:hAnsi="Times New Roman" w:cs="Times New Roman"/>
              </w:rPr>
            </w:pPr>
            <w:r w:rsidRPr="00D44B55">
              <w:rPr>
                <w:rFonts w:ascii="Times New Roman" w:hAnsi="Times New Roman" w:cs="Times New Roman"/>
              </w:rPr>
              <w:t>- размещение объектов некапитального строительства мелкорозничной торговли и общественного питания;</w:t>
            </w:r>
          </w:p>
          <w:p w:rsidR="000B119B" w:rsidRPr="00D44B55" w:rsidRDefault="000B119B" w:rsidP="000B119B">
            <w:pPr>
              <w:pStyle w:val="ConsPlusNormal"/>
              <w:widowControl/>
              <w:ind w:firstLine="0"/>
              <w:rPr>
                <w:rFonts w:ascii="Times New Roman" w:hAnsi="Times New Roman" w:cs="Times New Roman"/>
              </w:rPr>
            </w:pPr>
            <w:r w:rsidRPr="00D44B55">
              <w:rPr>
                <w:rFonts w:ascii="Times New Roman" w:hAnsi="Times New Roman" w:cs="Times New Roman"/>
              </w:rPr>
              <w:t>- благоустройство территории</w:t>
            </w:r>
          </w:p>
          <w:p w:rsidR="000B119B" w:rsidRPr="00D44B55" w:rsidRDefault="000B119B" w:rsidP="000B119B">
            <w:pPr>
              <w:pStyle w:val="ConsNormal"/>
              <w:widowControl/>
              <w:tabs>
                <w:tab w:val="left" w:pos="927"/>
              </w:tabs>
              <w:suppressAutoHyphens/>
              <w:ind w:firstLine="0"/>
              <w:rPr>
                <w:rFonts w:ascii="Times New Roman" w:hAnsi="Times New Roman" w:cs="Times New Roman"/>
              </w:rPr>
            </w:pPr>
            <w:r w:rsidRPr="00D44B55">
              <w:rPr>
                <w:rFonts w:ascii="Times New Roman" w:hAnsi="Times New Roman" w:cs="Times New Roman"/>
              </w:rPr>
              <w:t>- наземные автостоянки закрытого и открытого типа перед объектами деловых, культурных, обслуживающих и коммерческих видов использования;</w:t>
            </w:r>
          </w:p>
          <w:p w:rsidR="000B119B" w:rsidRPr="00D44B55" w:rsidRDefault="000B119B" w:rsidP="000B119B">
            <w:pPr>
              <w:pStyle w:val="ConsNormal"/>
              <w:widowControl/>
              <w:tabs>
                <w:tab w:val="left" w:pos="927"/>
              </w:tabs>
              <w:suppressAutoHyphens/>
              <w:ind w:firstLine="0"/>
              <w:rPr>
                <w:rFonts w:ascii="Times New Roman" w:hAnsi="Times New Roman" w:cs="Times New Roman"/>
              </w:rPr>
            </w:pPr>
            <w:r w:rsidRPr="00D44B55">
              <w:rPr>
                <w:rFonts w:ascii="Times New Roman" w:hAnsi="Times New Roman" w:cs="Times New Roman"/>
              </w:rPr>
              <w:t>- детские площадки, площадки для отдыха, спортивных занятий;</w:t>
            </w:r>
          </w:p>
          <w:p w:rsidR="000B119B" w:rsidRPr="00D44B55" w:rsidRDefault="000B119B" w:rsidP="000B119B">
            <w:pPr>
              <w:pStyle w:val="ConsPlusNormal"/>
              <w:widowControl/>
              <w:ind w:firstLine="0"/>
              <w:rPr>
                <w:rFonts w:ascii="Times New Roman" w:hAnsi="Times New Roman" w:cs="Times New Roman"/>
              </w:rPr>
            </w:pPr>
            <w:r w:rsidRPr="00D44B55">
              <w:rPr>
                <w:rFonts w:ascii="Times New Roman" w:hAnsi="Times New Roman" w:cs="Times New Roman"/>
              </w:rPr>
              <w:t>- площадки хозяйственные;</w:t>
            </w:r>
          </w:p>
          <w:p w:rsidR="000B119B" w:rsidRPr="00D44B55" w:rsidRDefault="000B119B" w:rsidP="000B119B">
            <w:pPr>
              <w:rPr>
                <w:sz w:val="20"/>
                <w:szCs w:val="20"/>
              </w:rPr>
            </w:pPr>
            <w:r w:rsidRPr="00D44B55">
              <w:rPr>
                <w:sz w:val="20"/>
                <w:szCs w:val="20"/>
              </w:rPr>
              <w:t>- объекты инженерно-технического обеспечения и транспорта, необходимые для обеспечения объектов разрешенных видов использования;</w:t>
            </w:r>
          </w:p>
          <w:p w:rsidR="000B119B" w:rsidRPr="00D44B55" w:rsidRDefault="000B119B" w:rsidP="000B119B">
            <w:pPr>
              <w:pStyle w:val="ConsPlusNormal"/>
              <w:ind w:firstLine="0"/>
              <w:rPr>
                <w:rFonts w:ascii="Times New Roman" w:hAnsi="Times New Roman" w:cs="Times New Roman"/>
              </w:rPr>
            </w:pPr>
            <w:r w:rsidRPr="00D44B55">
              <w:rPr>
                <w:rFonts w:ascii="Times New Roman" w:hAnsi="Times New Roman" w:cs="Times New Roman"/>
              </w:rPr>
              <w:t>- объекты, обеспечивающие безопасность объектов основных и условно разрешенных видов использования, включая противопожарную;</w:t>
            </w:r>
          </w:p>
          <w:p w:rsidR="000B119B" w:rsidRPr="00D44B55" w:rsidRDefault="000B119B" w:rsidP="000B119B">
            <w:pPr>
              <w:pStyle w:val="ConsPlusNormal"/>
              <w:ind w:firstLine="0"/>
              <w:rPr>
                <w:rFonts w:ascii="Times New Roman" w:hAnsi="Times New Roman" w:cs="Times New Roman"/>
                <w:shd w:val="clear" w:color="auto" w:fill="FFFFFF"/>
              </w:rPr>
            </w:pPr>
            <w:r w:rsidRPr="00D44B55">
              <w:rPr>
                <w:rFonts w:ascii="Times New Roman" w:hAnsi="Times New Roman" w:cs="Times New Roman"/>
                <w:shd w:val="clear" w:color="auto" w:fill="FFFFFF"/>
              </w:rPr>
              <w:t>- общественные туалеты;</w:t>
            </w:r>
          </w:p>
          <w:p w:rsidR="000B119B" w:rsidRPr="00D44B55" w:rsidRDefault="000B119B" w:rsidP="000B119B">
            <w:pPr>
              <w:pStyle w:val="ConsPlusNormal"/>
              <w:ind w:firstLine="0"/>
              <w:rPr>
                <w:rFonts w:ascii="Times New Roman" w:hAnsi="Times New Roman" w:cs="Times New Roman"/>
              </w:rPr>
            </w:pPr>
            <w:r w:rsidRPr="00D44B55">
              <w:rPr>
                <w:rFonts w:ascii="Times New Roman" w:hAnsi="Times New Roman" w:cs="Times New Roman"/>
                <w:shd w:val="clear" w:color="auto" w:fill="FFFFFF"/>
              </w:rPr>
              <w:t>- площадки для мусоросборников;</w:t>
            </w:r>
          </w:p>
          <w:p w:rsidR="000B119B" w:rsidRPr="00E96D51" w:rsidRDefault="000B119B" w:rsidP="000B119B">
            <w:pPr>
              <w:pStyle w:val="ConsPlusNormal"/>
              <w:widowControl/>
              <w:ind w:firstLine="0"/>
              <w:rPr>
                <w:rFonts w:ascii="Times New Roman" w:hAnsi="Times New Roman" w:cs="Times New Roman"/>
              </w:rPr>
            </w:pPr>
            <w:r w:rsidRPr="00D44B55">
              <w:rPr>
                <w:rFonts w:ascii="Times New Roman" w:hAnsi="Times New Roman" w:cs="Times New Roman"/>
                <w:shd w:val="clear" w:color="auto" w:fill="FFFFFF"/>
              </w:rPr>
              <w:t>- антенны сотовой, радиорелейной и спутниковой связи</w:t>
            </w:r>
            <w:r w:rsidRPr="00FE7BBB">
              <w:rPr>
                <w:rFonts w:ascii="Times New Roman" w:hAnsi="Times New Roman" w:cs="Times New Roman"/>
                <w:sz w:val="24"/>
                <w:szCs w:val="24"/>
              </w:rPr>
              <w:br/>
            </w: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социальное обслуживание</w:t>
            </w:r>
          </w:p>
        </w:tc>
        <w:tc>
          <w:tcPr>
            <w:tcW w:w="360" w:type="pct"/>
          </w:tcPr>
          <w:p w:rsidR="000B119B" w:rsidRPr="00E96D51" w:rsidRDefault="000B119B" w:rsidP="000B119B">
            <w:pPr>
              <w:pStyle w:val="a3"/>
              <w:ind w:left="0"/>
              <w:jc w:val="center"/>
              <w:rPr>
                <w:sz w:val="20"/>
                <w:szCs w:val="20"/>
              </w:rPr>
            </w:pPr>
            <w:r w:rsidRPr="00E96D51">
              <w:rPr>
                <w:sz w:val="20"/>
                <w:szCs w:val="20"/>
              </w:rPr>
              <w:t>3.2</w:t>
            </w:r>
          </w:p>
        </w:tc>
        <w:tc>
          <w:tcPr>
            <w:tcW w:w="1027" w:type="pct"/>
          </w:tcPr>
          <w:p w:rsidR="000B119B" w:rsidRPr="008471D9" w:rsidRDefault="000B119B" w:rsidP="000B119B">
            <w:pPr>
              <w:pStyle w:val="a3"/>
              <w:ind w:left="0"/>
              <w:rPr>
                <w:sz w:val="20"/>
                <w:szCs w:val="20"/>
              </w:rPr>
            </w:pPr>
            <w:r w:rsidRPr="008471D9">
              <w:rPr>
                <w:sz w:val="20"/>
                <w:szCs w:val="20"/>
              </w:rPr>
              <w:t xml:space="preserve">объекты религиозного назначения </w:t>
            </w:r>
          </w:p>
        </w:tc>
        <w:tc>
          <w:tcPr>
            <w:tcW w:w="360" w:type="pct"/>
          </w:tcPr>
          <w:p w:rsidR="000B119B" w:rsidRPr="008471D9" w:rsidRDefault="000B119B" w:rsidP="000B119B">
            <w:pPr>
              <w:pStyle w:val="a3"/>
              <w:ind w:left="0"/>
              <w:jc w:val="center"/>
              <w:rPr>
                <w:sz w:val="20"/>
                <w:szCs w:val="20"/>
              </w:rPr>
            </w:pPr>
            <w:r w:rsidRPr="008471D9">
              <w:rPr>
                <w:sz w:val="20"/>
                <w:szCs w:val="20"/>
              </w:rPr>
              <w:t>3.7</w:t>
            </w: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0B119B" w:rsidRPr="00E96D51" w:rsidRDefault="000B119B" w:rsidP="000B119B">
            <w:pPr>
              <w:pStyle w:val="a3"/>
              <w:ind w:left="0"/>
              <w:jc w:val="center"/>
              <w:rPr>
                <w:sz w:val="20"/>
                <w:szCs w:val="20"/>
              </w:rPr>
            </w:pPr>
            <w:r w:rsidRPr="00E96D51">
              <w:rPr>
                <w:sz w:val="20"/>
                <w:szCs w:val="20"/>
              </w:rPr>
              <w:t>3.3</w:t>
            </w:r>
          </w:p>
        </w:tc>
        <w:tc>
          <w:tcPr>
            <w:tcW w:w="1027" w:type="pct"/>
          </w:tcPr>
          <w:p w:rsidR="000B119B" w:rsidRPr="00E96D51" w:rsidRDefault="000B119B" w:rsidP="000B119B">
            <w:pPr>
              <w:pStyle w:val="a3"/>
              <w:ind w:left="0"/>
              <w:rPr>
                <w:sz w:val="20"/>
                <w:szCs w:val="20"/>
              </w:rPr>
            </w:pPr>
            <w:r w:rsidRPr="00E96D51">
              <w:rPr>
                <w:sz w:val="20"/>
                <w:szCs w:val="20"/>
              </w:rPr>
              <w:t>Блокированная жилая застройка</w:t>
            </w:r>
          </w:p>
        </w:tc>
        <w:tc>
          <w:tcPr>
            <w:tcW w:w="360" w:type="pct"/>
          </w:tcPr>
          <w:p w:rsidR="000B119B" w:rsidRPr="00E96D51" w:rsidRDefault="000B119B" w:rsidP="000B119B">
            <w:pPr>
              <w:pStyle w:val="a3"/>
              <w:ind w:left="0"/>
              <w:jc w:val="center"/>
              <w:rPr>
                <w:sz w:val="20"/>
                <w:szCs w:val="20"/>
              </w:rPr>
            </w:pPr>
            <w:r w:rsidRPr="00E96D51">
              <w:rPr>
                <w:sz w:val="20"/>
                <w:szCs w:val="20"/>
              </w:rPr>
              <w:t>2.3</w:t>
            </w: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0B119B" w:rsidRPr="00E96D51" w:rsidRDefault="000B119B" w:rsidP="000B119B">
            <w:pPr>
              <w:pStyle w:val="a3"/>
              <w:ind w:left="0"/>
              <w:jc w:val="center"/>
              <w:rPr>
                <w:sz w:val="20"/>
                <w:szCs w:val="20"/>
              </w:rPr>
            </w:pPr>
            <w:r w:rsidRPr="00E96D51">
              <w:rPr>
                <w:sz w:val="20"/>
                <w:szCs w:val="20"/>
              </w:rPr>
              <w:t>3.4</w:t>
            </w:r>
          </w:p>
        </w:tc>
        <w:tc>
          <w:tcPr>
            <w:tcW w:w="1027" w:type="pct"/>
          </w:tcPr>
          <w:p w:rsidR="000B119B" w:rsidRPr="00E96D51" w:rsidRDefault="000B119B" w:rsidP="000B119B">
            <w:pPr>
              <w:rPr>
                <w:sz w:val="20"/>
                <w:szCs w:val="20"/>
              </w:rPr>
            </w:pPr>
            <w:r w:rsidRPr="00E96D51">
              <w:rPr>
                <w:sz w:val="20"/>
                <w:szCs w:val="20"/>
              </w:rPr>
              <w:t>Обслуживание автотранспорта</w:t>
            </w:r>
          </w:p>
        </w:tc>
        <w:tc>
          <w:tcPr>
            <w:tcW w:w="360" w:type="pct"/>
          </w:tcPr>
          <w:p w:rsidR="000B119B" w:rsidRPr="00E96D51" w:rsidRDefault="000B119B" w:rsidP="000B119B">
            <w:pPr>
              <w:pStyle w:val="a3"/>
              <w:ind w:left="0"/>
              <w:jc w:val="center"/>
              <w:rPr>
                <w:sz w:val="20"/>
                <w:szCs w:val="20"/>
              </w:rPr>
            </w:pPr>
            <w:r w:rsidRPr="00E96D51">
              <w:rPr>
                <w:sz w:val="20"/>
                <w:szCs w:val="20"/>
              </w:rPr>
              <w:t>4.9</w:t>
            </w: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0B119B" w:rsidRPr="00E96D51" w:rsidRDefault="000B119B" w:rsidP="000B119B">
            <w:pPr>
              <w:pStyle w:val="a3"/>
              <w:ind w:left="0"/>
              <w:jc w:val="center"/>
              <w:rPr>
                <w:sz w:val="20"/>
                <w:szCs w:val="20"/>
              </w:rPr>
            </w:pPr>
            <w:r w:rsidRPr="00E96D51">
              <w:rPr>
                <w:sz w:val="20"/>
                <w:szCs w:val="20"/>
              </w:rPr>
              <w:t>3.5</w:t>
            </w:r>
          </w:p>
        </w:tc>
        <w:tc>
          <w:tcPr>
            <w:tcW w:w="1027" w:type="pct"/>
          </w:tcPr>
          <w:p w:rsidR="000B119B" w:rsidRPr="00E96D51" w:rsidRDefault="000B119B" w:rsidP="000B119B">
            <w:pPr>
              <w:pStyle w:val="a3"/>
              <w:ind w:left="0"/>
              <w:rPr>
                <w:sz w:val="20"/>
                <w:szCs w:val="20"/>
              </w:rPr>
            </w:pPr>
            <w:r w:rsidRPr="00E96D51">
              <w:rPr>
                <w:sz w:val="20"/>
                <w:szCs w:val="20"/>
              </w:rPr>
              <w:t xml:space="preserve">Объекты автомобильного транспорта </w:t>
            </w:r>
          </w:p>
        </w:tc>
        <w:tc>
          <w:tcPr>
            <w:tcW w:w="360" w:type="pct"/>
          </w:tcPr>
          <w:p w:rsidR="000B119B" w:rsidRPr="00E96D51" w:rsidRDefault="000B119B" w:rsidP="000B119B">
            <w:pPr>
              <w:pStyle w:val="a3"/>
              <w:ind w:left="0"/>
              <w:jc w:val="center"/>
              <w:rPr>
                <w:sz w:val="20"/>
                <w:szCs w:val="20"/>
              </w:rPr>
            </w:pPr>
            <w:r w:rsidRPr="00E96D51">
              <w:rPr>
                <w:sz w:val="20"/>
                <w:szCs w:val="20"/>
              </w:rPr>
              <w:t>7.2</w:t>
            </w: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0B119B" w:rsidRPr="00E96D51" w:rsidRDefault="000B119B" w:rsidP="000B119B">
            <w:pPr>
              <w:pStyle w:val="a3"/>
              <w:ind w:left="0"/>
              <w:jc w:val="center"/>
              <w:rPr>
                <w:sz w:val="20"/>
                <w:szCs w:val="20"/>
              </w:rPr>
            </w:pPr>
            <w:r w:rsidRPr="00E96D51">
              <w:rPr>
                <w:sz w:val="20"/>
                <w:szCs w:val="20"/>
              </w:rPr>
              <w:t>3.6</w:t>
            </w:r>
          </w:p>
        </w:tc>
        <w:tc>
          <w:tcPr>
            <w:tcW w:w="1027" w:type="pct"/>
          </w:tcPr>
          <w:p w:rsidR="000B119B" w:rsidRPr="00E96D51" w:rsidRDefault="000B119B" w:rsidP="000B119B">
            <w:pPr>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0B119B" w:rsidRPr="00E96D51" w:rsidRDefault="000B119B" w:rsidP="000B119B">
            <w:pPr>
              <w:pStyle w:val="a3"/>
              <w:ind w:left="0"/>
              <w:jc w:val="center"/>
              <w:rPr>
                <w:sz w:val="20"/>
                <w:szCs w:val="20"/>
              </w:rPr>
            </w:pPr>
            <w:r w:rsidRPr="00E96D51">
              <w:rPr>
                <w:sz w:val="20"/>
                <w:szCs w:val="20"/>
              </w:rPr>
              <w:t>3.8</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0B119B" w:rsidRPr="00E96D51" w:rsidRDefault="000B119B" w:rsidP="000B119B">
            <w:pPr>
              <w:pStyle w:val="a3"/>
              <w:ind w:left="0"/>
              <w:jc w:val="center"/>
              <w:rPr>
                <w:sz w:val="20"/>
                <w:szCs w:val="20"/>
              </w:rPr>
            </w:pPr>
            <w:r w:rsidRPr="00E96D51">
              <w:rPr>
                <w:sz w:val="20"/>
                <w:szCs w:val="20"/>
              </w:rPr>
              <w:t>3.9</w:t>
            </w:r>
          </w:p>
        </w:tc>
        <w:tc>
          <w:tcPr>
            <w:tcW w:w="1027" w:type="pct"/>
          </w:tcPr>
          <w:p w:rsidR="000B119B" w:rsidRPr="008471D9" w:rsidRDefault="000B119B" w:rsidP="000B119B">
            <w:pPr>
              <w:pStyle w:val="a3"/>
              <w:ind w:left="0" w:firstLine="31"/>
              <w:rPr>
                <w:sz w:val="20"/>
                <w:szCs w:val="20"/>
              </w:rPr>
            </w:pPr>
          </w:p>
        </w:tc>
        <w:tc>
          <w:tcPr>
            <w:tcW w:w="360" w:type="pct"/>
          </w:tcPr>
          <w:p w:rsidR="000B119B" w:rsidRPr="008471D9"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0B119B" w:rsidRPr="00E96D51" w:rsidRDefault="000B119B" w:rsidP="000B119B">
            <w:pPr>
              <w:pStyle w:val="a3"/>
              <w:ind w:left="0"/>
              <w:jc w:val="center"/>
              <w:rPr>
                <w:sz w:val="20"/>
                <w:szCs w:val="20"/>
              </w:rPr>
            </w:pPr>
            <w:r w:rsidRPr="00E96D51">
              <w:rPr>
                <w:sz w:val="20"/>
                <w:szCs w:val="20"/>
              </w:rPr>
              <w:t>3.10.1</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proofErr w:type="spellStart"/>
            <w:r>
              <w:rPr>
                <w:rFonts w:ascii="Times New Roman" w:hAnsi="Times New Roman" w:cs="Times New Roman"/>
              </w:rPr>
              <w:t>п</w:t>
            </w:r>
            <w:r w:rsidRPr="00E96D51">
              <w:rPr>
                <w:rFonts w:ascii="Times New Roman" w:hAnsi="Times New Roman" w:cs="Times New Roman"/>
              </w:rPr>
              <w:t>редприниматель</w:t>
            </w:r>
            <w:r>
              <w:rPr>
                <w:rFonts w:ascii="Times New Roman" w:hAnsi="Times New Roman" w:cs="Times New Roman"/>
              </w:rPr>
              <w:t>-</w:t>
            </w:r>
            <w:r w:rsidRPr="00E96D51">
              <w:rPr>
                <w:rFonts w:ascii="Times New Roman" w:hAnsi="Times New Roman" w:cs="Times New Roman"/>
              </w:rPr>
              <w:t>ство</w:t>
            </w:r>
            <w:proofErr w:type="spellEnd"/>
          </w:p>
        </w:tc>
        <w:tc>
          <w:tcPr>
            <w:tcW w:w="360" w:type="pct"/>
          </w:tcPr>
          <w:p w:rsidR="000B119B" w:rsidRPr="00E96D51" w:rsidRDefault="000B119B" w:rsidP="000B119B">
            <w:pPr>
              <w:pStyle w:val="a3"/>
              <w:ind w:left="0"/>
              <w:jc w:val="center"/>
              <w:rPr>
                <w:sz w:val="20"/>
                <w:szCs w:val="20"/>
              </w:rPr>
            </w:pPr>
            <w:r w:rsidRPr="00E96D51">
              <w:rPr>
                <w:sz w:val="20"/>
                <w:szCs w:val="20"/>
              </w:rPr>
              <w:t>4.0</w:t>
            </w:r>
          </w:p>
        </w:tc>
        <w:tc>
          <w:tcPr>
            <w:tcW w:w="1027" w:type="pct"/>
          </w:tcPr>
          <w:p w:rsidR="000B119B" w:rsidRPr="00E96D51" w:rsidRDefault="000B119B" w:rsidP="000B119B">
            <w:pPr>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pStyle w:val="a3"/>
              <w:ind w:left="0"/>
              <w:rPr>
                <w:sz w:val="20"/>
                <w:szCs w:val="20"/>
              </w:rPr>
            </w:pPr>
            <w:r w:rsidRPr="008471D9">
              <w:rPr>
                <w:sz w:val="20"/>
                <w:szCs w:val="20"/>
              </w:rPr>
              <w:t>деловое управление</w:t>
            </w:r>
          </w:p>
        </w:tc>
        <w:tc>
          <w:tcPr>
            <w:tcW w:w="360" w:type="pct"/>
          </w:tcPr>
          <w:p w:rsidR="000B119B" w:rsidRPr="008471D9" w:rsidRDefault="000B119B" w:rsidP="000B119B">
            <w:pPr>
              <w:pStyle w:val="a3"/>
              <w:ind w:left="0"/>
              <w:jc w:val="center"/>
              <w:rPr>
                <w:sz w:val="20"/>
                <w:szCs w:val="20"/>
              </w:rPr>
            </w:pPr>
            <w:r w:rsidRPr="008471D9">
              <w:rPr>
                <w:sz w:val="20"/>
                <w:szCs w:val="20"/>
              </w:rPr>
              <w:t>4.1</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pStyle w:val="a3"/>
              <w:ind w:left="0"/>
              <w:rPr>
                <w:sz w:val="20"/>
                <w:szCs w:val="20"/>
              </w:rPr>
            </w:pPr>
            <w:r w:rsidRPr="008471D9">
              <w:rPr>
                <w:sz w:val="20"/>
                <w:szCs w:val="20"/>
              </w:rPr>
              <w:t xml:space="preserve">Объекты торговли </w:t>
            </w:r>
          </w:p>
        </w:tc>
        <w:tc>
          <w:tcPr>
            <w:tcW w:w="360" w:type="pct"/>
          </w:tcPr>
          <w:p w:rsidR="000B119B" w:rsidRPr="008471D9" w:rsidRDefault="000B119B" w:rsidP="000B119B">
            <w:pPr>
              <w:pStyle w:val="a3"/>
              <w:ind w:left="0"/>
              <w:jc w:val="center"/>
              <w:rPr>
                <w:sz w:val="20"/>
                <w:szCs w:val="20"/>
              </w:rPr>
            </w:pPr>
            <w:r w:rsidRPr="008471D9">
              <w:rPr>
                <w:sz w:val="20"/>
                <w:szCs w:val="20"/>
              </w:rPr>
              <w:t>4.2</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rPr>
                <w:sz w:val="20"/>
                <w:szCs w:val="20"/>
              </w:rPr>
            </w:pPr>
            <w:r w:rsidRPr="008471D9">
              <w:rPr>
                <w:sz w:val="20"/>
                <w:szCs w:val="20"/>
              </w:rPr>
              <w:t>рынки</w:t>
            </w:r>
          </w:p>
        </w:tc>
        <w:tc>
          <w:tcPr>
            <w:tcW w:w="360" w:type="pct"/>
          </w:tcPr>
          <w:p w:rsidR="000B119B" w:rsidRPr="008471D9" w:rsidRDefault="000B119B" w:rsidP="000B119B">
            <w:pPr>
              <w:jc w:val="center"/>
              <w:rPr>
                <w:sz w:val="20"/>
                <w:szCs w:val="20"/>
              </w:rPr>
            </w:pPr>
            <w:r w:rsidRPr="008471D9">
              <w:rPr>
                <w:sz w:val="20"/>
                <w:szCs w:val="20"/>
              </w:rPr>
              <w:t>4.3</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pStyle w:val="a3"/>
              <w:ind w:left="0" w:firstLine="31"/>
              <w:rPr>
                <w:sz w:val="20"/>
                <w:szCs w:val="20"/>
              </w:rPr>
            </w:pPr>
            <w:r w:rsidRPr="008471D9">
              <w:rPr>
                <w:sz w:val="20"/>
                <w:szCs w:val="20"/>
              </w:rPr>
              <w:t>магазины</w:t>
            </w:r>
          </w:p>
        </w:tc>
        <w:tc>
          <w:tcPr>
            <w:tcW w:w="360" w:type="pct"/>
          </w:tcPr>
          <w:p w:rsidR="000B119B" w:rsidRPr="008471D9" w:rsidRDefault="000B119B" w:rsidP="000B119B">
            <w:pPr>
              <w:pStyle w:val="a3"/>
              <w:ind w:left="0"/>
              <w:jc w:val="center"/>
              <w:rPr>
                <w:sz w:val="20"/>
                <w:szCs w:val="20"/>
              </w:rPr>
            </w:pPr>
            <w:r w:rsidRPr="008471D9">
              <w:rPr>
                <w:sz w:val="20"/>
                <w:szCs w:val="20"/>
              </w:rPr>
              <w:t>4.4</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0B119B" w:rsidRPr="008471D9" w:rsidRDefault="000B119B" w:rsidP="000B119B">
            <w:pPr>
              <w:pStyle w:val="a3"/>
              <w:ind w:left="0"/>
              <w:jc w:val="center"/>
              <w:rPr>
                <w:sz w:val="20"/>
                <w:szCs w:val="20"/>
              </w:rPr>
            </w:pPr>
            <w:r w:rsidRPr="008471D9">
              <w:rPr>
                <w:sz w:val="20"/>
                <w:szCs w:val="20"/>
              </w:rPr>
              <w:t>4.5</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pStyle w:val="a3"/>
              <w:ind w:left="0" w:firstLine="31"/>
              <w:rPr>
                <w:sz w:val="20"/>
                <w:szCs w:val="20"/>
              </w:rPr>
            </w:pPr>
            <w:r w:rsidRPr="008471D9">
              <w:rPr>
                <w:sz w:val="20"/>
                <w:szCs w:val="20"/>
              </w:rPr>
              <w:t>объекты общественного питания</w:t>
            </w:r>
          </w:p>
        </w:tc>
        <w:tc>
          <w:tcPr>
            <w:tcW w:w="360" w:type="pct"/>
          </w:tcPr>
          <w:p w:rsidR="000B119B" w:rsidRPr="008471D9" w:rsidRDefault="000B119B" w:rsidP="000B119B">
            <w:pPr>
              <w:pStyle w:val="a3"/>
              <w:ind w:left="0"/>
              <w:jc w:val="center"/>
              <w:rPr>
                <w:sz w:val="20"/>
                <w:szCs w:val="20"/>
              </w:rPr>
            </w:pPr>
            <w:r w:rsidRPr="008471D9">
              <w:rPr>
                <w:sz w:val="20"/>
                <w:szCs w:val="20"/>
              </w:rPr>
              <w:t>4.6</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pStyle w:val="a3"/>
              <w:ind w:left="0"/>
              <w:rPr>
                <w:sz w:val="20"/>
                <w:szCs w:val="20"/>
              </w:rPr>
            </w:pPr>
            <w:r w:rsidRPr="008471D9">
              <w:rPr>
                <w:sz w:val="20"/>
                <w:szCs w:val="20"/>
              </w:rPr>
              <w:t>гостиничное обслуживание</w:t>
            </w:r>
          </w:p>
        </w:tc>
        <w:tc>
          <w:tcPr>
            <w:tcW w:w="360" w:type="pct"/>
          </w:tcPr>
          <w:p w:rsidR="000B119B" w:rsidRPr="008471D9" w:rsidRDefault="000B119B" w:rsidP="000B119B">
            <w:pPr>
              <w:pStyle w:val="a3"/>
              <w:ind w:left="0"/>
              <w:jc w:val="center"/>
              <w:rPr>
                <w:sz w:val="20"/>
                <w:szCs w:val="20"/>
              </w:rPr>
            </w:pPr>
            <w:r w:rsidRPr="008471D9">
              <w:rPr>
                <w:sz w:val="20"/>
                <w:szCs w:val="20"/>
              </w:rPr>
              <w:t>4.7</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0B119B" w:rsidRPr="008471D9" w:rsidRDefault="000B119B" w:rsidP="000B119B">
            <w:pPr>
              <w:pStyle w:val="a3"/>
              <w:ind w:left="0"/>
              <w:jc w:val="center"/>
              <w:rPr>
                <w:sz w:val="20"/>
                <w:szCs w:val="20"/>
              </w:rPr>
            </w:pPr>
            <w:r w:rsidRPr="008471D9">
              <w:rPr>
                <w:sz w:val="20"/>
                <w:szCs w:val="20"/>
              </w:rPr>
              <w:t>4.8</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ind w:firstLine="33"/>
              <w:rPr>
                <w:rFonts w:eastAsia="Calibri"/>
                <w:sz w:val="20"/>
                <w:szCs w:val="20"/>
                <w:lang w:eastAsia="ar-SA"/>
              </w:rPr>
            </w:pPr>
          </w:p>
        </w:tc>
        <w:tc>
          <w:tcPr>
            <w:tcW w:w="1021" w:type="pct"/>
          </w:tcPr>
          <w:p w:rsidR="000B119B" w:rsidRPr="008471D9" w:rsidRDefault="000B119B" w:rsidP="000B119B">
            <w:pPr>
              <w:pStyle w:val="a3"/>
              <w:ind w:left="0"/>
              <w:rPr>
                <w:sz w:val="20"/>
                <w:szCs w:val="20"/>
              </w:rPr>
            </w:pPr>
            <w:r w:rsidRPr="008471D9">
              <w:rPr>
                <w:sz w:val="20"/>
                <w:szCs w:val="20"/>
              </w:rPr>
              <w:t>обслуживание автотранспорта</w:t>
            </w:r>
          </w:p>
        </w:tc>
        <w:tc>
          <w:tcPr>
            <w:tcW w:w="360" w:type="pct"/>
          </w:tcPr>
          <w:p w:rsidR="000B119B" w:rsidRPr="008471D9" w:rsidRDefault="000B119B" w:rsidP="000B119B">
            <w:pPr>
              <w:pStyle w:val="a3"/>
              <w:ind w:left="0"/>
              <w:jc w:val="center"/>
              <w:rPr>
                <w:sz w:val="20"/>
                <w:szCs w:val="20"/>
              </w:rPr>
            </w:pPr>
            <w:r w:rsidRPr="008471D9">
              <w:rPr>
                <w:sz w:val="20"/>
                <w:szCs w:val="20"/>
              </w:rPr>
              <w:t>4.9</w:t>
            </w:r>
          </w:p>
        </w:tc>
        <w:tc>
          <w:tcPr>
            <w:tcW w:w="1027" w:type="pct"/>
          </w:tcPr>
          <w:p w:rsidR="000B119B" w:rsidRPr="00E96D51" w:rsidRDefault="000B119B" w:rsidP="000B119B">
            <w:pPr>
              <w:pStyle w:val="a3"/>
              <w:ind w:left="0"/>
              <w:rPr>
                <w:sz w:val="20"/>
                <w:szCs w:val="20"/>
              </w:rPr>
            </w:pPr>
          </w:p>
        </w:tc>
        <w:tc>
          <w:tcPr>
            <w:tcW w:w="360" w:type="pc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widowControl/>
              <w:ind w:firstLine="0"/>
              <w:rPr>
                <w:rFonts w:ascii="Times New Roman" w:hAnsi="Times New Roman" w:cs="Times New Roman"/>
              </w:rPr>
            </w:pPr>
          </w:p>
        </w:tc>
      </w:tr>
      <w:tr w:rsidR="000B119B" w:rsidRPr="00B568C2" w:rsidTr="000B119B">
        <w:trPr>
          <w:trHeight w:val="428"/>
        </w:trPr>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rPr>
                <w:sz w:val="20"/>
                <w:szCs w:val="20"/>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0B119B" w:rsidRPr="00E96D51" w:rsidRDefault="000B119B" w:rsidP="000B119B">
            <w:pPr>
              <w:pStyle w:val="a3"/>
              <w:ind w:left="0"/>
              <w:jc w:val="center"/>
              <w:rPr>
                <w:sz w:val="20"/>
                <w:szCs w:val="20"/>
              </w:rPr>
            </w:pPr>
            <w:r w:rsidRPr="00E96D51">
              <w:rPr>
                <w:sz w:val="20"/>
                <w:szCs w:val="20"/>
              </w:rPr>
              <w:t>5.1</w:t>
            </w:r>
          </w:p>
        </w:tc>
        <w:tc>
          <w:tcPr>
            <w:tcW w:w="1027" w:type="pct"/>
            <w:vMerge w:val="restart"/>
          </w:tcPr>
          <w:p w:rsidR="000B119B" w:rsidRPr="00E96D51" w:rsidRDefault="000B119B" w:rsidP="000B119B">
            <w:pPr>
              <w:autoSpaceDE w:val="0"/>
              <w:autoSpaceDN w:val="0"/>
              <w:adjustRightInd w:val="0"/>
              <w:rPr>
                <w:sz w:val="20"/>
                <w:szCs w:val="20"/>
              </w:rPr>
            </w:pPr>
          </w:p>
        </w:tc>
        <w:tc>
          <w:tcPr>
            <w:tcW w:w="360" w:type="pct"/>
            <w:vMerge w:val="restart"/>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rPr>
                <w:rFonts w:ascii="Times New Roman" w:hAnsi="Times New Roman" w:cs="Times New Roman"/>
              </w:rPr>
            </w:pPr>
          </w:p>
        </w:tc>
      </w:tr>
      <w:tr w:rsidR="000B119B" w:rsidRPr="00B568C2" w:rsidTr="000B119B">
        <w:trPr>
          <w:trHeight w:val="428"/>
        </w:trPr>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rPr>
                <w:sz w:val="20"/>
                <w:szCs w:val="20"/>
              </w:rPr>
            </w:pPr>
          </w:p>
        </w:tc>
        <w:tc>
          <w:tcPr>
            <w:tcW w:w="1021" w:type="pct"/>
          </w:tcPr>
          <w:p w:rsidR="000B119B" w:rsidRPr="00E96D51" w:rsidRDefault="000B119B" w:rsidP="000B119B">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0B119B" w:rsidRPr="00E96D51" w:rsidRDefault="000B119B" w:rsidP="000B119B">
            <w:pPr>
              <w:pStyle w:val="a3"/>
              <w:ind w:left="0"/>
              <w:jc w:val="center"/>
              <w:rPr>
                <w:sz w:val="20"/>
                <w:szCs w:val="20"/>
              </w:rPr>
            </w:pPr>
            <w:r w:rsidRPr="00E96D51">
              <w:rPr>
                <w:sz w:val="20"/>
                <w:szCs w:val="20"/>
              </w:rPr>
              <w:t>5.2.1</w:t>
            </w:r>
          </w:p>
        </w:tc>
        <w:tc>
          <w:tcPr>
            <w:tcW w:w="1027" w:type="pct"/>
            <w:vMerge/>
          </w:tcPr>
          <w:p w:rsidR="000B119B" w:rsidRPr="00E96D51" w:rsidRDefault="000B119B" w:rsidP="000B119B">
            <w:pPr>
              <w:autoSpaceDE w:val="0"/>
              <w:autoSpaceDN w:val="0"/>
              <w:adjustRightInd w:val="0"/>
              <w:rPr>
                <w:sz w:val="20"/>
                <w:szCs w:val="20"/>
              </w:rPr>
            </w:pPr>
          </w:p>
        </w:tc>
        <w:tc>
          <w:tcPr>
            <w:tcW w:w="360" w:type="pct"/>
            <w:vMerge/>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rPr>
                <w:rFonts w:ascii="Times New Roman" w:hAnsi="Times New Roman" w:cs="Times New Roman"/>
              </w:rPr>
            </w:pPr>
          </w:p>
        </w:tc>
      </w:tr>
      <w:tr w:rsidR="000B119B" w:rsidRPr="00B568C2" w:rsidTr="000B119B">
        <w:trPr>
          <w:trHeight w:val="440"/>
        </w:trPr>
        <w:tc>
          <w:tcPr>
            <w:tcW w:w="299" w:type="pct"/>
            <w:vMerge/>
          </w:tcPr>
          <w:p w:rsidR="000B119B" w:rsidRPr="00E96D51" w:rsidRDefault="000B119B" w:rsidP="000B119B">
            <w:pPr>
              <w:jc w:val="center"/>
              <w:rPr>
                <w:sz w:val="20"/>
                <w:szCs w:val="20"/>
              </w:rPr>
            </w:pPr>
          </w:p>
        </w:tc>
        <w:tc>
          <w:tcPr>
            <w:tcW w:w="536" w:type="pct"/>
            <w:vMerge/>
          </w:tcPr>
          <w:p w:rsidR="000B119B" w:rsidRPr="00E96D51" w:rsidRDefault="000B119B" w:rsidP="000B119B">
            <w:pPr>
              <w:rPr>
                <w:sz w:val="20"/>
                <w:szCs w:val="20"/>
              </w:rPr>
            </w:pPr>
          </w:p>
        </w:tc>
        <w:tc>
          <w:tcPr>
            <w:tcW w:w="1021" w:type="pct"/>
          </w:tcPr>
          <w:p w:rsidR="000B119B" w:rsidRPr="00E96D51" w:rsidRDefault="000B119B" w:rsidP="000B119B">
            <w:pPr>
              <w:pStyle w:val="a3"/>
              <w:tabs>
                <w:tab w:val="center" w:pos="1806"/>
                <w:tab w:val="left" w:pos="2340"/>
              </w:tabs>
              <w:ind w:left="0"/>
              <w:rPr>
                <w:sz w:val="20"/>
                <w:szCs w:val="20"/>
              </w:rPr>
            </w:pPr>
            <w:r w:rsidRPr="00E96D51">
              <w:rPr>
                <w:sz w:val="20"/>
                <w:szCs w:val="20"/>
              </w:rPr>
              <w:t>Общее пользование территории</w:t>
            </w:r>
          </w:p>
        </w:tc>
        <w:tc>
          <w:tcPr>
            <w:tcW w:w="360" w:type="pct"/>
          </w:tcPr>
          <w:p w:rsidR="000B119B" w:rsidRPr="00E96D51" w:rsidRDefault="000B119B" w:rsidP="000B119B">
            <w:pPr>
              <w:jc w:val="center"/>
              <w:rPr>
                <w:sz w:val="20"/>
                <w:szCs w:val="20"/>
              </w:rPr>
            </w:pPr>
            <w:r w:rsidRPr="00E96D51">
              <w:rPr>
                <w:sz w:val="20"/>
                <w:szCs w:val="20"/>
              </w:rPr>
              <w:t>12.0</w:t>
            </w:r>
          </w:p>
        </w:tc>
        <w:tc>
          <w:tcPr>
            <w:tcW w:w="1027" w:type="pct"/>
            <w:vMerge/>
          </w:tcPr>
          <w:p w:rsidR="000B119B" w:rsidRPr="00E96D51" w:rsidRDefault="000B119B" w:rsidP="000B119B">
            <w:pPr>
              <w:autoSpaceDE w:val="0"/>
              <w:autoSpaceDN w:val="0"/>
              <w:adjustRightInd w:val="0"/>
              <w:rPr>
                <w:sz w:val="20"/>
                <w:szCs w:val="20"/>
              </w:rPr>
            </w:pPr>
          </w:p>
        </w:tc>
        <w:tc>
          <w:tcPr>
            <w:tcW w:w="360" w:type="pct"/>
            <w:vMerge/>
          </w:tcPr>
          <w:p w:rsidR="000B119B" w:rsidRPr="00E96D51" w:rsidRDefault="000B119B" w:rsidP="000B119B">
            <w:pPr>
              <w:pStyle w:val="a3"/>
              <w:ind w:left="0"/>
              <w:jc w:val="center"/>
              <w:rPr>
                <w:sz w:val="20"/>
                <w:szCs w:val="20"/>
              </w:rPr>
            </w:pPr>
          </w:p>
        </w:tc>
        <w:tc>
          <w:tcPr>
            <w:tcW w:w="1397" w:type="pct"/>
            <w:gridSpan w:val="2"/>
            <w:vMerge/>
          </w:tcPr>
          <w:p w:rsidR="000B119B" w:rsidRPr="00E96D51" w:rsidRDefault="000B119B" w:rsidP="000B119B">
            <w:pPr>
              <w:pStyle w:val="ConsPlusNormal"/>
              <w:rPr>
                <w:rFonts w:ascii="Times New Roman" w:hAnsi="Times New Roman" w:cs="Times New Roman"/>
              </w:rPr>
            </w:pPr>
          </w:p>
        </w:tc>
      </w:tr>
    </w:tbl>
    <w:p w:rsidR="000B119B" w:rsidRDefault="000B119B" w:rsidP="000B119B">
      <w:pPr>
        <w:shd w:val="clear" w:color="auto" w:fill="FFFFFF"/>
        <w:jc w:val="center"/>
        <w:textAlignment w:val="baseline"/>
        <w:rPr>
          <w:b/>
          <w:color w:val="333333"/>
        </w:rPr>
      </w:pPr>
    </w:p>
    <w:p w:rsidR="000B119B" w:rsidRPr="00A23122" w:rsidRDefault="000B119B" w:rsidP="000B119B">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B119B" w:rsidRPr="005C69D9" w:rsidRDefault="000B119B" w:rsidP="000B119B">
      <w:pPr>
        <w:widowControl w:val="0"/>
        <w:autoSpaceDE w:val="0"/>
        <w:autoSpaceDN w:val="0"/>
        <w:adjustRightInd w:val="0"/>
        <w:ind w:firstLine="709"/>
        <w:jc w:val="both"/>
        <w:outlineLvl w:val="3"/>
      </w:pPr>
      <w:r w:rsidRPr="005C69D9">
        <w:t>1) предельный минимальный размер земельного участка – 0,01 га;</w:t>
      </w:r>
    </w:p>
    <w:p w:rsidR="000B119B" w:rsidRPr="005C69D9" w:rsidRDefault="000B119B" w:rsidP="000B119B">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0B119B" w:rsidRPr="005C69D9" w:rsidRDefault="000B119B" w:rsidP="000B119B">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w:t>
      </w:r>
      <w:r>
        <w:t>нием перечисленных в п. 7 ст. 11</w:t>
      </w:r>
      <w:r w:rsidRPr="005C69D9">
        <w:t xml:space="preserve"> – 6 м;</w:t>
      </w:r>
    </w:p>
    <w:p w:rsidR="000B119B" w:rsidRPr="005C69D9" w:rsidRDefault="000B119B" w:rsidP="000B119B">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t>5</w:t>
      </w:r>
      <w:r w:rsidRPr="005C69D9">
        <w:t xml:space="preserve"> этажей;</w:t>
      </w:r>
    </w:p>
    <w:p w:rsidR="000B119B" w:rsidRPr="005C69D9" w:rsidRDefault="000B119B" w:rsidP="000B119B">
      <w:pPr>
        <w:widowControl w:val="0"/>
        <w:autoSpaceDE w:val="0"/>
        <w:autoSpaceDN w:val="0"/>
        <w:adjustRightInd w:val="0"/>
        <w:ind w:firstLine="709"/>
        <w:jc w:val="both"/>
        <w:outlineLvl w:val="3"/>
      </w:pPr>
      <w:r w:rsidRPr="005C69D9">
        <w:t>4) минимальный процент застройки в границах земельного участка – 20 %;</w:t>
      </w:r>
    </w:p>
    <w:p w:rsidR="000B119B" w:rsidRPr="005C69D9" w:rsidRDefault="000B119B" w:rsidP="000B119B">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0B119B" w:rsidRPr="005C69D9" w:rsidRDefault="000B119B" w:rsidP="000B119B">
      <w:pPr>
        <w:widowControl w:val="0"/>
        <w:autoSpaceDE w:val="0"/>
        <w:autoSpaceDN w:val="0"/>
        <w:adjustRightInd w:val="0"/>
        <w:ind w:firstLine="709"/>
        <w:jc w:val="both"/>
        <w:outlineLvl w:val="3"/>
      </w:pPr>
      <w:r w:rsidRPr="005C69D9">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0B119B" w:rsidRDefault="000B119B" w:rsidP="000B119B">
      <w:pPr>
        <w:ind w:right="-1"/>
        <w:jc w:val="center"/>
        <w:rPr>
          <w:b/>
        </w:rPr>
      </w:pPr>
    </w:p>
    <w:p w:rsidR="000B119B" w:rsidRDefault="000B119B" w:rsidP="000B119B">
      <w:pPr>
        <w:ind w:right="-1"/>
        <w:jc w:val="center"/>
        <w:rPr>
          <w:b/>
        </w:rPr>
      </w:pPr>
      <w:r>
        <w:rPr>
          <w:b/>
        </w:rPr>
        <w:t xml:space="preserve">Статья 14. </w:t>
      </w:r>
      <w:r w:rsidRPr="00B568C2">
        <w:rPr>
          <w:b/>
        </w:rPr>
        <w:t xml:space="preserve"> Производственные зоны</w:t>
      </w:r>
    </w:p>
    <w:p w:rsidR="000B119B" w:rsidRPr="00B568C2" w:rsidRDefault="000B119B" w:rsidP="000B119B">
      <w:pPr>
        <w:ind w:right="-1"/>
        <w:jc w:val="center"/>
        <w:rPr>
          <w:b/>
        </w:rPr>
      </w:pPr>
    </w:p>
    <w:p w:rsidR="000B119B" w:rsidRPr="00A23122" w:rsidRDefault="000B119B" w:rsidP="000B11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0B119B" w:rsidRDefault="000B119B" w:rsidP="000B119B">
      <w:pPr>
        <w:shd w:val="clear" w:color="auto" w:fill="FFFFFF"/>
        <w:textAlignment w:val="baseline"/>
        <w:rPr>
          <w:color w:val="333333"/>
        </w:rPr>
      </w:pP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
        <w:gridCol w:w="1319"/>
        <w:gridCol w:w="1979"/>
        <w:gridCol w:w="703"/>
        <w:gridCol w:w="1944"/>
        <w:gridCol w:w="690"/>
        <w:gridCol w:w="1891"/>
        <w:gridCol w:w="776"/>
      </w:tblGrid>
      <w:tr w:rsidR="000B119B" w:rsidRPr="00B568C2" w:rsidTr="000B119B">
        <w:tc>
          <w:tcPr>
            <w:tcW w:w="926" w:type="pct"/>
            <w:gridSpan w:val="2"/>
            <w:vMerge w:val="restart"/>
          </w:tcPr>
          <w:p w:rsidR="000B119B" w:rsidRPr="00F5506E" w:rsidRDefault="000B119B" w:rsidP="000B119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2"/>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0B119B" w:rsidRPr="00B568C2" w:rsidTr="000B119B">
        <w:tc>
          <w:tcPr>
            <w:tcW w:w="926" w:type="pct"/>
            <w:gridSpan w:val="2"/>
            <w:vMerge/>
          </w:tcPr>
          <w:p w:rsidR="000B119B" w:rsidRPr="00F5506E" w:rsidRDefault="000B119B" w:rsidP="000B119B">
            <w:pPr>
              <w:jc w:val="center"/>
              <w:rPr>
                <w:rFonts w:ascii="Times New Roman CYR" w:hAnsi="Times New Roman CYR"/>
                <w:b/>
                <w:sz w:val="20"/>
                <w:szCs w:val="20"/>
              </w:rPr>
            </w:pPr>
          </w:p>
        </w:tc>
        <w:tc>
          <w:tcPr>
            <w:tcW w:w="1010" w:type="pct"/>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0B119B" w:rsidRPr="00F5506E" w:rsidRDefault="000B119B" w:rsidP="000B119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0B119B" w:rsidRPr="00F5506E" w:rsidRDefault="000B119B" w:rsidP="000B119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0B119B" w:rsidRPr="00B568C2" w:rsidTr="000B119B">
        <w:trPr>
          <w:trHeight w:val="81"/>
        </w:trPr>
        <w:tc>
          <w:tcPr>
            <w:tcW w:w="253" w:type="pct"/>
            <w:vMerge w:val="restart"/>
          </w:tcPr>
          <w:p w:rsidR="000B119B" w:rsidRPr="00F5506E" w:rsidRDefault="000B119B" w:rsidP="000B119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0B119B" w:rsidRPr="00F5506E" w:rsidRDefault="000B119B" w:rsidP="000B119B">
            <w:pPr>
              <w:snapToGrid w:val="0"/>
              <w:jc w:val="center"/>
              <w:rPr>
                <w:rFonts w:ascii="Times New Roman CYR" w:hAnsi="Times New Roman CYR"/>
                <w:sz w:val="20"/>
                <w:szCs w:val="20"/>
                <w:lang w:eastAsia="ar-SA"/>
              </w:rPr>
            </w:pPr>
          </w:p>
        </w:tc>
        <w:tc>
          <w:tcPr>
            <w:tcW w:w="673" w:type="pct"/>
            <w:vMerge w:val="restart"/>
          </w:tcPr>
          <w:p w:rsidR="000B119B" w:rsidRPr="00F5506E" w:rsidRDefault="000B119B" w:rsidP="000B119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0B119B" w:rsidRPr="00592DCC" w:rsidRDefault="000B119B" w:rsidP="000B119B">
            <w:pPr>
              <w:rPr>
                <w:rFonts w:ascii="Times New Roman CYR" w:hAnsi="Times New Roman CYR"/>
                <w:sz w:val="20"/>
                <w:szCs w:val="20"/>
              </w:rPr>
            </w:pPr>
            <w:r w:rsidRPr="00592DCC">
              <w:rPr>
                <w:sz w:val="20"/>
                <w:szCs w:val="20"/>
              </w:rPr>
              <w:t>Обслуживание автотранспорта</w:t>
            </w:r>
          </w:p>
        </w:tc>
        <w:tc>
          <w:tcPr>
            <w:tcW w:w="359" w:type="pct"/>
          </w:tcPr>
          <w:p w:rsidR="000B119B" w:rsidRPr="00592DCC" w:rsidRDefault="000B119B" w:rsidP="000B119B">
            <w:pPr>
              <w:pStyle w:val="a3"/>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0B119B" w:rsidRPr="006935FF" w:rsidRDefault="000B119B" w:rsidP="000B119B">
            <w:pPr>
              <w:pStyle w:val="ConsPlusNormal"/>
              <w:widowControl/>
              <w:ind w:firstLine="0"/>
              <w:rPr>
                <w:rFonts w:ascii="Times New Roman" w:hAnsi="Times New Roman" w:cs="Times New Roman"/>
              </w:rPr>
            </w:pPr>
            <w:r w:rsidRPr="006935FF">
              <w:rPr>
                <w:rFonts w:ascii="Times New Roman" w:hAnsi="Times New Roman" w:cs="Times New Roman"/>
              </w:rPr>
              <w:t>Ветеринарное обслуживание</w:t>
            </w:r>
          </w:p>
        </w:tc>
        <w:tc>
          <w:tcPr>
            <w:tcW w:w="352" w:type="pct"/>
          </w:tcPr>
          <w:p w:rsidR="000B119B" w:rsidRPr="006935FF" w:rsidRDefault="000B119B" w:rsidP="000B119B">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1361" w:type="pct"/>
            <w:gridSpan w:val="2"/>
            <w:vMerge w:val="restart"/>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592DCC" w:rsidRDefault="000B119B" w:rsidP="000B119B">
            <w:pPr>
              <w:rPr>
                <w:sz w:val="20"/>
                <w:szCs w:val="20"/>
              </w:rPr>
            </w:pPr>
            <w:r w:rsidRPr="00592DCC">
              <w:rPr>
                <w:sz w:val="20"/>
                <w:szCs w:val="20"/>
              </w:rPr>
              <w:t>Объекты придорожного сервиса</w:t>
            </w:r>
          </w:p>
        </w:tc>
        <w:tc>
          <w:tcPr>
            <w:tcW w:w="359" w:type="pct"/>
          </w:tcPr>
          <w:p w:rsidR="000B119B" w:rsidRPr="00592DCC" w:rsidRDefault="000B119B" w:rsidP="000B119B">
            <w:pPr>
              <w:pStyle w:val="a3"/>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0B119B" w:rsidRPr="00F5506E" w:rsidRDefault="000B119B" w:rsidP="000B119B">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2" w:type="pct"/>
          </w:tcPr>
          <w:p w:rsidR="000B119B" w:rsidRPr="00F5506E" w:rsidRDefault="000B119B" w:rsidP="000B119B">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F5506E" w:rsidRDefault="000B119B" w:rsidP="000B119B">
            <w:pPr>
              <w:rPr>
                <w:rFonts w:ascii="Times New Roman CYR" w:hAnsi="Times New Roman CYR"/>
                <w:sz w:val="20"/>
                <w:szCs w:val="20"/>
              </w:rPr>
            </w:pPr>
            <w:proofErr w:type="spellStart"/>
            <w:r w:rsidRPr="00F5506E">
              <w:rPr>
                <w:rFonts w:ascii="Times New Roman CYR" w:hAnsi="Times New Roman CYR"/>
                <w:sz w:val="20"/>
                <w:szCs w:val="20"/>
              </w:rPr>
              <w:t>недропользование</w:t>
            </w:r>
            <w:proofErr w:type="spellEnd"/>
          </w:p>
        </w:tc>
        <w:tc>
          <w:tcPr>
            <w:tcW w:w="359" w:type="pct"/>
          </w:tcPr>
          <w:p w:rsidR="000B119B" w:rsidRPr="00F5506E" w:rsidRDefault="000B119B" w:rsidP="000B119B">
            <w:pPr>
              <w:pStyle w:val="a3"/>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0B119B" w:rsidRPr="00F5506E" w:rsidRDefault="000B119B" w:rsidP="000B119B">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2" w:type="pct"/>
          </w:tcPr>
          <w:p w:rsidR="000B119B" w:rsidRPr="00F5506E" w:rsidRDefault="000B119B" w:rsidP="000B119B">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FE579E" w:rsidRDefault="000B119B" w:rsidP="000B119B">
            <w:pPr>
              <w:rPr>
                <w:sz w:val="20"/>
                <w:szCs w:val="20"/>
              </w:rPr>
            </w:pPr>
            <w:r w:rsidRPr="00FE579E">
              <w:rPr>
                <w:sz w:val="20"/>
                <w:szCs w:val="20"/>
              </w:rPr>
              <w:t>Легкая промышленность</w:t>
            </w:r>
          </w:p>
        </w:tc>
        <w:tc>
          <w:tcPr>
            <w:tcW w:w="359" w:type="pct"/>
          </w:tcPr>
          <w:p w:rsidR="000B119B" w:rsidRPr="00FE579E" w:rsidRDefault="000B119B" w:rsidP="000B119B">
            <w:pPr>
              <w:pStyle w:val="a3"/>
              <w:ind w:left="0"/>
              <w:jc w:val="center"/>
              <w:rPr>
                <w:sz w:val="20"/>
                <w:szCs w:val="20"/>
              </w:rPr>
            </w:pPr>
            <w:r w:rsidRPr="00FE579E">
              <w:rPr>
                <w:sz w:val="20"/>
                <w:szCs w:val="20"/>
              </w:rPr>
              <w:t>6.3</w:t>
            </w:r>
          </w:p>
        </w:tc>
        <w:tc>
          <w:tcPr>
            <w:tcW w:w="992" w:type="pct"/>
          </w:tcPr>
          <w:p w:rsidR="000B119B" w:rsidRPr="006935FF" w:rsidRDefault="000B119B" w:rsidP="000B119B">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0B119B" w:rsidRPr="00F5506E" w:rsidRDefault="000B119B" w:rsidP="000B119B">
            <w:pPr>
              <w:pStyle w:val="ConsPlusNormal"/>
              <w:widowControl/>
              <w:ind w:hanging="142"/>
              <w:jc w:val="center"/>
              <w:rPr>
                <w:rFonts w:ascii="Times New Roman CYR" w:hAnsi="Times New Roman CYR" w:cs="Times New Roman"/>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F5506E" w:rsidRDefault="000B119B" w:rsidP="000B119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0B119B" w:rsidRPr="00F5506E" w:rsidRDefault="000B119B" w:rsidP="000B119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0B119B" w:rsidRPr="006935FF" w:rsidRDefault="000B119B" w:rsidP="000B119B">
            <w:pPr>
              <w:pStyle w:val="ConsPlusNormal"/>
              <w:widowControl/>
              <w:ind w:firstLine="0"/>
              <w:rPr>
                <w:rFonts w:ascii="Times New Roman" w:hAnsi="Times New Roman" w:cs="Times New Roman"/>
              </w:rPr>
            </w:pPr>
            <w:r w:rsidRPr="006935FF">
              <w:rPr>
                <w:rFonts w:ascii="Times New Roman" w:hAnsi="Times New Roman" w:cs="Times New Roman"/>
              </w:rPr>
              <w:t>Обеспечение внутреннего правопорядка</w:t>
            </w:r>
          </w:p>
        </w:tc>
        <w:tc>
          <w:tcPr>
            <w:tcW w:w="352" w:type="pct"/>
          </w:tcPr>
          <w:p w:rsidR="000B119B" w:rsidRPr="00F5506E" w:rsidRDefault="000B119B" w:rsidP="000B119B">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F5506E" w:rsidRDefault="000B119B" w:rsidP="000B119B">
            <w:pPr>
              <w:pStyle w:val="a3"/>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0B119B" w:rsidRPr="00F5506E" w:rsidRDefault="000B119B" w:rsidP="000B119B">
            <w:pPr>
              <w:pStyle w:val="a3"/>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0B119B" w:rsidRPr="00F5506E" w:rsidRDefault="000B119B" w:rsidP="000B119B">
            <w:pPr>
              <w:pStyle w:val="ConsPlusNormal"/>
              <w:widowControl/>
              <w:ind w:firstLine="0"/>
              <w:rPr>
                <w:rFonts w:ascii="Times New Roman CYR" w:hAnsi="Times New Roman CYR" w:cs="Times New Roman"/>
              </w:rPr>
            </w:pPr>
          </w:p>
        </w:tc>
        <w:tc>
          <w:tcPr>
            <w:tcW w:w="352" w:type="pct"/>
          </w:tcPr>
          <w:p w:rsidR="000B119B" w:rsidRPr="00F5506E" w:rsidRDefault="000B119B" w:rsidP="000B119B">
            <w:pPr>
              <w:pStyle w:val="ConsPlusNormal"/>
              <w:widowControl/>
              <w:ind w:hanging="142"/>
              <w:jc w:val="center"/>
              <w:rPr>
                <w:rFonts w:ascii="Times New Roman CYR" w:hAnsi="Times New Roman CYR" w:cs="Times New Roman"/>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11010E" w:rsidRDefault="000B119B" w:rsidP="000B119B">
            <w:pPr>
              <w:pStyle w:val="a3"/>
              <w:ind w:left="0" w:firstLine="34"/>
              <w:rPr>
                <w:sz w:val="20"/>
                <w:szCs w:val="20"/>
              </w:rPr>
            </w:pPr>
            <w:r w:rsidRPr="0011010E">
              <w:rPr>
                <w:sz w:val="20"/>
                <w:szCs w:val="20"/>
              </w:rPr>
              <w:t>Энергетика</w:t>
            </w:r>
          </w:p>
        </w:tc>
        <w:tc>
          <w:tcPr>
            <w:tcW w:w="359" w:type="pct"/>
          </w:tcPr>
          <w:p w:rsidR="000B119B" w:rsidRPr="0011010E" w:rsidRDefault="000B119B" w:rsidP="000B119B">
            <w:pPr>
              <w:pStyle w:val="a3"/>
              <w:ind w:left="0" w:firstLine="34"/>
              <w:jc w:val="center"/>
              <w:rPr>
                <w:sz w:val="20"/>
                <w:szCs w:val="20"/>
              </w:rPr>
            </w:pPr>
            <w:r w:rsidRPr="0011010E">
              <w:rPr>
                <w:sz w:val="20"/>
                <w:szCs w:val="20"/>
              </w:rPr>
              <w:t>6.7</w:t>
            </w:r>
          </w:p>
        </w:tc>
        <w:tc>
          <w:tcPr>
            <w:tcW w:w="992" w:type="pct"/>
          </w:tcPr>
          <w:p w:rsidR="000B119B" w:rsidRPr="00F5506E" w:rsidRDefault="000B119B" w:rsidP="000B119B">
            <w:pPr>
              <w:pStyle w:val="ConsPlusNormal"/>
              <w:widowControl/>
              <w:ind w:firstLine="0"/>
              <w:rPr>
                <w:rFonts w:ascii="Times New Roman CYR" w:hAnsi="Times New Roman CYR" w:cs="Times New Roman"/>
              </w:rPr>
            </w:pPr>
          </w:p>
        </w:tc>
        <w:tc>
          <w:tcPr>
            <w:tcW w:w="352" w:type="pct"/>
          </w:tcPr>
          <w:p w:rsidR="000B119B" w:rsidRPr="00F5506E" w:rsidRDefault="000B119B" w:rsidP="000B119B">
            <w:pPr>
              <w:pStyle w:val="ConsPlusNormal"/>
              <w:widowControl/>
              <w:ind w:hanging="142"/>
              <w:jc w:val="center"/>
              <w:rPr>
                <w:rFonts w:ascii="Times New Roman CYR" w:hAnsi="Times New Roman CYR" w:cs="Times New Roman"/>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11010E" w:rsidRDefault="000B119B" w:rsidP="000B119B">
            <w:pPr>
              <w:pStyle w:val="a3"/>
              <w:ind w:left="0" w:firstLine="34"/>
              <w:rPr>
                <w:rFonts w:ascii="Times New Roman CYR" w:hAnsi="Times New Roman CYR"/>
                <w:sz w:val="20"/>
                <w:szCs w:val="20"/>
              </w:rPr>
            </w:pPr>
            <w:r w:rsidRPr="0011010E">
              <w:rPr>
                <w:sz w:val="20"/>
                <w:szCs w:val="20"/>
              </w:rPr>
              <w:t>Связь</w:t>
            </w:r>
          </w:p>
        </w:tc>
        <w:tc>
          <w:tcPr>
            <w:tcW w:w="359" w:type="pct"/>
          </w:tcPr>
          <w:p w:rsidR="000B119B" w:rsidRPr="0011010E" w:rsidRDefault="000B119B" w:rsidP="000B119B">
            <w:pPr>
              <w:pStyle w:val="a3"/>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0B119B" w:rsidRPr="00F5506E" w:rsidRDefault="000B119B" w:rsidP="000B119B">
            <w:pPr>
              <w:pStyle w:val="ConsPlusNormal"/>
              <w:widowControl/>
              <w:ind w:firstLine="0"/>
              <w:rPr>
                <w:rFonts w:ascii="Times New Roman CYR" w:hAnsi="Times New Roman CYR" w:cs="Times New Roman"/>
              </w:rPr>
            </w:pPr>
          </w:p>
        </w:tc>
        <w:tc>
          <w:tcPr>
            <w:tcW w:w="352" w:type="pct"/>
          </w:tcPr>
          <w:p w:rsidR="000B119B" w:rsidRPr="00F5506E" w:rsidRDefault="000B119B" w:rsidP="000B119B">
            <w:pPr>
              <w:pStyle w:val="ConsPlusNormal"/>
              <w:widowControl/>
              <w:ind w:hanging="142"/>
              <w:jc w:val="center"/>
              <w:rPr>
                <w:rFonts w:ascii="Times New Roman CYR" w:hAnsi="Times New Roman CYR" w:cs="Times New Roman"/>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F5506E" w:rsidRDefault="000B119B" w:rsidP="000B119B">
            <w:pPr>
              <w:pStyle w:val="a3"/>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0B119B" w:rsidRPr="00F5506E" w:rsidRDefault="000B119B" w:rsidP="000B119B">
            <w:pPr>
              <w:pStyle w:val="a3"/>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0B119B" w:rsidRPr="00F5506E" w:rsidRDefault="000B119B" w:rsidP="000B119B">
            <w:pPr>
              <w:pStyle w:val="ConsPlusNormal"/>
              <w:widowControl/>
              <w:ind w:firstLine="0"/>
              <w:rPr>
                <w:rFonts w:ascii="Times New Roman CYR" w:hAnsi="Times New Roman CYR" w:cs="Times New Roman"/>
              </w:rPr>
            </w:pPr>
          </w:p>
        </w:tc>
        <w:tc>
          <w:tcPr>
            <w:tcW w:w="352" w:type="pct"/>
          </w:tcPr>
          <w:p w:rsidR="000B119B" w:rsidRPr="00F5506E" w:rsidRDefault="000B119B" w:rsidP="000B119B">
            <w:pPr>
              <w:pStyle w:val="ConsPlusNormal"/>
              <w:widowControl/>
              <w:ind w:hanging="142"/>
              <w:jc w:val="center"/>
              <w:rPr>
                <w:rFonts w:ascii="Times New Roman CYR" w:hAnsi="Times New Roman CYR" w:cs="Times New Roman"/>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81"/>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11010E" w:rsidRDefault="000B119B" w:rsidP="000B119B">
            <w:pPr>
              <w:pStyle w:val="a3"/>
              <w:ind w:left="0" w:firstLine="35"/>
              <w:rPr>
                <w:rFonts w:ascii="Times New Roman CYR" w:hAnsi="Times New Roman CYR"/>
                <w:sz w:val="20"/>
                <w:szCs w:val="20"/>
              </w:rPr>
            </w:pPr>
            <w:r w:rsidRPr="0011010E">
              <w:rPr>
                <w:sz w:val="20"/>
                <w:szCs w:val="20"/>
              </w:rPr>
              <w:t>Транспорт</w:t>
            </w:r>
          </w:p>
        </w:tc>
        <w:tc>
          <w:tcPr>
            <w:tcW w:w="359" w:type="pct"/>
          </w:tcPr>
          <w:p w:rsidR="000B119B" w:rsidRPr="00F5506E" w:rsidRDefault="000B119B" w:rsidP="000B119B">
            <w:pPr>
              <w:pStyle w:val="a3"/>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0B119B" w:rsidRPr="00F5506E" w:rsidRDefault="000B119B" w:rsidP="000B119B">
            <w:pPr>
              <w:pStyle w:val="ConsPlusNormal"/>
              <w:widowControl/>
              <w:ind w:firstLine="0"/>
              <w:rPr>
                <w:rFonts w:ascii="Times New Roman CYR" w:hAnsi="Times New Roman CYR" w:cs="Times New Roman"/>
              </w:rPr>
            </w:pPr>
          </w:p>
        </w:tc>
        <w:tc>
          <w:tcPr>
            <w:tcW w:w="352" w:type="pct"/>
          </w:tcPr>
          <w:p w:rsidR="000B119B" w:rsidRPr="00F5506E" w:rsidRDefault="000B119B" w:rsidP="000B119B">
            <w:pPr>
              <w:pStyle w:val="ConsPlusNormal"/>
              <w:widowControl/>
              <w:ind w:hanging="142"/>
              <w:jc w:val="center"/>
              <w:rPr>
                <w:rFonts w:ascii="Times New Roman CYR" w:hAnsi="Times New Roman CYR" w:cs="Times New Roman"/>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79"/>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F5506E" w:rsidRDefault="000B119B" w:rsidP="000B119B">
            <w:pPr>
              <w:pStyle w:val="a3"/>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0B119B" w:rsidRPr="00F5506E" w:rsidRDefault="000B119B" w:rsidP="000B119B">
            <w:pPr>
              <w:pStyle w:val="a3"/>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0B119B" w:rsidRPr="00F5506E" w:rsidRDefault="000B119B" w:rsidP="000B119B">
            <w:pPr>
              <w:pStyle w:val="a3"/>
              <w:ind w:left="0"/>
              <w:rPr>
                <w:rFonts w:ascii="Times New Roman CYR" w:hAnsi="Times New Roman CYR"/>
                <w:sz w:val="20"/>
                <w:szCs w:val="20"/>
              </w:rPr>
            </w:pPr>
          </w:p>
        </w:tc>
        <w:tc>
          <w:tcPr>
            <w:tcW w:w="352" w:type="pct"/>
          </w:tcPr>
          <w:p w:rsidR="000B119B" w:rsidRPr="00F5506E" w:rsidRDefault="000B119B" w:rsidP="000B119B">
            <w:pPr>
              <w:pStyle w:val="a3"/>
              <w:ind w:left="0"/>
              <w:jc w:val="center"/>
              <w:rPr>
                <w:rFonts w:ascii="Times New Roman CYR" w:hAnsi="Times New Roman CYR"/>
                <w:sz w:val="20"/>
                <w:szCs w:val="20"/>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79"/>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F5506E" w:rsidRDefault="000B119B" w:rsidP="000B119B">
            <w:pPr>
              <w:pStyle w:val="a3"/>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0B119B" w:rsidRPr="00F5506E" w:rsidRDefault="000B119B" w:rsidP="000B119B">
            <w:pPr>
              <w:pStyle w:val="a3"/>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0B119B" w:rsidRPr="00F5506E" w:rsidRDefault="000B119B" w:rsidP="000B119B">
            <w:pPr>
              <w:pStyle w:val="a3"/>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0B119B" w:rsidRPr="00F5506E" w:rsidRDefault="000B119B" w:rsidP="000B119B">
            <w:pPr>
              <w:pStyle w:val="a3"/>
              <w:ind w:left="0"/>
              <w:rPr>
                <w:rFonts w:ascii="Times New Roman CYR" w:hAnsi="Times New Roman CYR"/>
                <w:sz w:val="20"/>
                <w:szCs w:val="20"/>
              </w:rPr>
            </w:pPr>
          </w:p>
        </w:tc>
        <w:tc>
          <w:tcPr>
            <w:tcW w:w="352" w:type="pct"/>
          </w:tcPr>
          <w:p w:rsidR="000B119B" w:rsidRPr="00F5506E" w:rsidRDefault="000B119B" w:rsidP="000B119B">
            <w:pPr>
              <w:pStyle w:val="a3"/>
              <w:ind w:left="0"/>
              <w:jc w:val="center"/>
              <w:rPr>
                <w:rFonts w:ascii="Times New Roman CYR" w:hAnsi="Times New Roman CYR"/>
                <w:sz w:val="20"/>
                <w:szCs w:val="20"/>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r w:rsidR="000B119B" w:rsidRPr="00B568C2" w:rsidTr="000B119B">
        <w:trPr>
          <w:trHeight w:val="79"/>
        </w:trPr>
        <w:tc>
          <w:tcPr>
            <w:tcW w:w="253" w:type="pct"/>
            <w:vMerge/>
          </w:tcPr>
          <w:p w:rsidR="000B119B" w:rsidRPr="00F5506E" w:rsidRDefault="000B119B" w:rsidP="000B119B">
            <w:pPr>
              <w:snapToGrid w:val="0"/>
              <w:jc w:val="center"/>
              <w:rPr>
                <w:rFonts w:ascii="Times New Roman CYR" w:hAnsi="Times New Roman CYR"/>
                <w:sz w:val="20"/>
                <w:szCs w:val="20"/>
                <w:lang w:eastAsia="ar-SA"/>
              </w:rPr>
            </w:pPr>
          </w:p>
        </w:tc>
        <w:tc>
          <w:tcPr>
            <w:tcW w:w="673" w:type="pct"/>
            <w:vMerge/>
          </w:tcPr>
          <w:p w:rsidR="000B119B" w:rsidRPr="00F5506E" w:rsidRDefault="000B119B" w:rsidP="000B119B">
            <w:pPr>
              <w:snapToGrid w:val="0"/>
              <w:rPr>
                <w:rFonts w:ascii="Times New Roman CYR" w:eastAsia="Calibri" w:hAnsi="Times New Roman CYR"/>
                <w:sz w:val="20"/>
                <w:szCs w:val="20"/>
                <w:lang w:eastAsia="ar-SA"/>
              </w:rPr>
            </w:pPr>
          </w:p>
        </w:tc>
        <w:tc>
          <w:tcPr>
            <w:tcW w:w="1010" w:type="pct"/>
          </w:tcPr>
          <w:p w:rsidR="000B119B" w:rsidRPr="00F5506E" w:rsidRDefault="000B119B" w:rsidP="000B119B">
            <w:pPr>
              <w:pStyle w:val="a3"/>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0B119B" w:rsidRPr="00F5506E" w:rsidRDefault="000B119B" w:rsidP="000B119B">
            <w:pPr>
              <w:pStyle w:val="a3"/>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0B119B" w:rsidRPr="00F5506E" w:rsidRDefault="000B119B" w:rsidP="000B119B">
            <w:pPr>
              <w:pStyle w:val="a3"/>
              <w:ind w:left="0"/>
              <w:rPr>
                <w:rFonts w:ascii="Times New Roman CYR" w:hAnsi="Times New Roman CYR"/>
                <w:sz w:val="20"/>
                <w:szCs w:val="20"/>
              </w:rPr>
            </w:pPr>
          </w:p>
        </w:tc>
        <w:tc>
          <w:tcPr>
            <w:tcW w:w="352" w:type="pct"/>
          </w:tcPr>
          <w:p w:rsidR="000B119B" w:rsidRPr="00F5506E" w:rsidRDefault="000B119B" w:rsidP="000B119B">
            <w:pPr>
              <w:pStyle w:val="a3"/>
              <w:ind w:left="0"/>
              <w:jc w:val="center"/>
              <w:rPr>
                <w:rFonts w:ascii="Times New Roman CYR" w:hAnsi="Times New Roman CYR"/>
                <w:sz w:val="20"/>
                <w:szCs w:val="20"/>
              </w:rPr>
            </w:pPr>
          </w:p>
        </w:tc>
        <w:tc>
          <w:tcPr>
            <w:tcW w:w="1361" w:type="pct"/>
            <w:gridSpan w:val="2"/>
            <w:vMerge/>
          </w:tcPr>
          <w:p w:rsidR="000B119B" w:rsidRPr="00F5506E" w:rsidRDefault="000B119B" w:rsidP="000B119B">
            <w:pPr>
              <w:pStyle w:val="ConsPlusNormal"/>
              <w:widowControl/>
              <w:ind w:firstLine="0"/>
              <w:rPr>
                <w:rFonts w:ascii="Times New Roman CYR" w:hAnsi="Times New Roman CYR" w:cs="Times New Roman"/>
              </w:rPr>
            </w:pPr>
          </w:p>
        </w:tc>
      </w:tr>
    </w:tbl>
    <w:p w:rsidR="000B119B" w:rsidRDefault="000B119B" w:rsidP="000B119B">
      <w:pPr>
        <w:shd w:val="clear" w:color="auto" w:fill="FFFFFF"/>
        <w:jc w:val="center"/>
        <w:textAlignment w:val="baseline"/>
        <w:rPr>
          <w:b/>
          <w:color w:val="333333"/>
        </w:rPr>
      </w:pPr>
    </w:p>
    <w:p w:rsidR="000B119B" w:rsidRPr="00A23122" w:rsidRDefault="000B119B" w:rsidP="000B119B">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B119B" w:rsidRPr="005C69D9" w:rsidRDefault="000B119B" w:rsidP="000B119B">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0B119B" w:rsidRPr="005C69D9" w:rsidRDefault="000B119B" w:rsidP="000B119B">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0B119B" w:rsidRPr="005C69D9" w:rsidRDefault="000B119B" w:rsidP="000B119B">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w:t>
      </w:r>
      <w:r>
        <w:t>нием перечисленных в п. 7 ст. 11</w:t>
      </w:r>
      <w:r w:rsidRPr="005C69D9">
        <w:t xml:space="preserve"> – 3 м;</w:t>
      </w:r>
    </w:p>
    <w:p w:rsidR="000B119B" w:rsidRPr="005C69D9" w:rsidRDefault="000B119B" w:rsidP="000B119B">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t>3 этажа</w:t>
      </w:r>
      <w:r w:rsidRPr="005C69D9">
        <w:t>;</w:t>
      </w:r>
    </w:p>
    <w:p w:rsidR="000B119B" w:rsidRPr="005C69D9" w:rsidRDefault="000B119B" w:rsidP="000B119B">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0B119B" w:rsidRPr="005C69D9" w:rsidRDefault="000B119B" w:rsidP="000B119B">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0B119B" w:rsidRPr="005C69D9" w:rsidRDefault="000B119B" w:rsidP="000B119B">
      <w:pPr>
        <w:widowControl w:val="0"/>
        <w:autoSpaceDE w:val="0"/>
        <w:autoSpaceDN w:val="0"/>
        <w:adjustRightInd w:val="0"/>
        <w:ind w:firstLine="709"/>
        <w:jc w:val="both"/>
        <w:outlineLvl w:val="3"/>
      </w:pPr>
      <w:r w:rsidRPr="005C69D9">
        <w:t xml:space="preserve">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w:t>
      </w:r>
      <w:proofErr w:type="spellStart"/>
      <w:r w:rsidRPr="005C69D9">
        <w:t>водоохранной</w:t>
      </w:r>
      <w:proofErr w:type="spellEnd"/>
      <w:r w:rsidRPr="005C69D9">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0B119B" w:rsidRDefault="000B119B" w:rsidP="000B119B">
      <w:pPr>
        <w:ind w:right="-1"/>
        <w:jc w:val="center"/>
        <w:rPr>
          <w:b/>
        </w:rPr>
      </w:pPr>
    </w:p>
    <w:p w:rsidR="000B119B" w:rsidRPr="00B568C2" w:rsidRDefault="000B119B" w:rsidP="000B119B">
      <w:pPr>
        <w:ind w:right="-1"/>
        <w:jc w:val="center"/>
        <w:rPr>
          <w:b/>
        </w:rPr>
      </w:pPr>
      <w:r>
        <w:rPr>
          <w:b/>
        </w:rPr>
        <w:t xml:space="preserve">Статья 15. </w:t>
      </w:r>
      <w:r w:rsidRPr="00B568C2">
        <w:rPr>
          <w:b/>
        </w:rPr>
        <w:t xml:space="preserve">Зоны </w:t>
      </w:r>
      <w:r>
        <w:rPr>
          <w:b/>
        </w:rPr>
        <w:t>инженерной инфраструктуры</w:t>
      </w:r>
    </w:p>
    <w:p w:rsidR="000B119B" w:rsidRDefault="000B119B" w:rsidP="000B119B">
      <w:pPr>
        <w:widowControl w:val="0"/>
        <w:autoSpaceDE w:val="0"/>
        <w:autoSpaceDN w:val="0"/>
        <w:adjustRightInd w:val="0"/>
        <w:ind w:firstLine="709"/>
        <w:jc w:val="both"/>
      </w:pPr>
      <w:r>
        <w:tab/>
      </w:r>
    </w:p>
    <w:p w:rsidR="000B119B" w:rsidRPr="00A23122" w:rsidRDefault="000B119B" w:rsidP="000B11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0B119B" w:rsidRDefault="000B119B" w:rsidP="000B119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6"/>
        <w:gridCol w:w="1129"/>
        <w:gridCol w:w="2023"/>
        <w:gridCol w:w="678"/>
        <w:gridCol w:w="2173"/>
        <w:gridCol w:w="694"/>
        <w:gridCol w:w="1914"/>
        <w:gridCol w:w="639"/>
      </w:tblGrid>
      <w:tr w:rsidR="000B119B" w:rsidRPr="00E96D51" w:rsidTr="000B119B">
        <w:tc>
          <w:tcPr>
            <w:tcW w:w="893" w:type="pct"/>
            <w:gridSpan w:val="2"/>
          </w:tcPr>
          <w:p w:rsidR="000B119B" w:rsidRPr="00E96D51" w:rsidRDefault="000B119B" w:rsidP="000B119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0B119B" w:rsidRPr="00E96D51" w:rsidRDefault="000B119B" w:rsidP="000B119B">
            <w:pPr>
              <w:tabs>
                <w:tab w:val="center" w:pos="0"/>
              </w:tabs>
              <w:jc w:val="center"/>
              <w:rPr>
                <w:b/>
                <w:sz w:val="20"/>
                <w:szCs w:val="20"/>
              </w:rPr>
            </w:pPr>
            <w:r w:rsidRPr="00E96D51">
              <w:rPr>
                <w:b/>
                <w:sz w:val="20"/>
                <w:szCs w:val="20"/>
              </w:rPr>
              <w:t>территориальной зоны</w:t>
            </w:r>
          </w:p>
        </w:tc>
        <w:tc>
          <w:tcPr>
            <w:tcW w:w="1366" w:type="pct"/>
            <w:gridSpan w:val="2"/>
          </w:tcPr>
          <w:p w:rsidR="000B119B" w:rsidRPr="00E96D51" w:rsidRDefault="000B119B" w:rsidP="000B119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0B119B" w:rsidRPr="00E96D51" w:rsidTr="000B119B">
        <w:trPr>
          <w:trHeight w:val="75"/>
        </w:trPr>
        <w:tc>
          <w:tcPr>
            <w:tcW w:w="322" w:type="pct"/>
          </w:tcPr>
          <w:p w:rsidR="000B119B" w:rsidRPr="00E96D51" w:rsidRDefault="000B119B" w:rsidP="000B119B">
            <w:pPr>
              <w:jc w:val="center"/>
              <w:rPr>
                <w:b/>
                <w:sz w:val="20"/>
                <w:szCs w:val="20"/>
              </w:rPr>
            </w:pPr>
          </w:p>
        </w:tc>
        <w:tc>
          <w:tcPr>
            <w:tcW w:w="571" w:type="pct"/>
          </w:tcPr>
          <w:p w:rsidR="000B119B" w:rsidRPr="00E96D51" w:rsidRDefault="000B119B" w:rsidP="000B119B">
            <w:pPr>
              <w:jc w:val="center"/>
              <w:rPr>
                <w:b/>
                <w:sz w:val="20"/>
                <w:szCs w:val="20"/>
              </w:rPr>
            </w:pPr>
          </w:p>
        </w:tc>
        <w:tc>
          <w:tcPr>
            <w:tcW w:w="1023" w:type="pct"/>
          </w:tcPr>
          <w:p w:rsidR="000B119B" w:rsidRPr="00E96D51" w:rsidRDefault="000B119B" w:rsidP="000B119B">
            <w:pPr>
              <w:jc w:val="center"/>
              <w:rPr>
                <w:b/>
                <w:sz w:val="20"/>
                <w:szCs w:val="20"/>
              </w:rPr>
            </w:pPr>
            <w:r w:rsidRPr="00E96D51">
              <w:rPr>
                <w:b/>
                <w:sz w:val="20"/>
                <w:szCs w:val="20"/>
              </w:rPr>
              <w:t xml:space="preserve">наименование </w:t>
            </w:r>
          </w:p>
        </w:tc>
        <w:tc>
          <w:tcPr>
            <w:tcW w:w="343" w:type="pct"/>
          </w:tcPr>
          <w:p w:rsidR="000B119B" w:rsidRPr="00E96D51" w:rsidRDefault="000B119B" w:rsidP="000B119B">
            <w:pPr>
              <w:ind w:firstLine="29"/>
              <w:jc w:val="center"/>
              <w:rPr>
                <w:b/>
                <w:sz w:val="20"/>
                <w:szCs w:val="20"/>
              </w:rPr>
            </w:pPr>
            <w:r w:rsidRPr="00E96D51">
              <w:rPr>
                <w:b/>
                <w:sz w:val="20"/>
                <w:szCs w:val="20"/>
              </w:rPr>
              <w:t xml:space="preserve">код </w:t>
            </w:r>
          </w:p>
          <w:p w:rsidR="000B119B" w:rsidRPr="00E96D51" w:rsidRDefault="000B119B" w:rsidP="000B119B">
            <w:pPr>
              <w:ind w:firstLine="29"/>
              <w:jc w:val="center"/>
              <w:rPr>
                <w:b/>
                <w:sz w:val="20"/>
                <w:szCs w:val="20"/>
              </w:rPr>
            </w:pPr>
            <w:r w:rsidRPr="00E96D51">
              <w:rPr>
                <w:b/>
                <w:sz w:val="20"/>
                <w:szCs w:val="20"/>
              </w:rPr>
              <w:t>вида</w:t>
            </w:r>
          </w:p>
        </w:tc>
        <w:tc>
          <w:tcPr>
            <w:tcW w:w="1099" w:type="pct"/>
          </w:tcPr>
          <w:p w:rsidR="000B119B" w:rsidRPr="00E96D51" w:rsidRDefault="000B119B" w:rsidP="000B119B">
            <w:pPr>
              <w:jc w:val="center"/>
              <w:rPr>
                <w:b/>
                <w:sz w:val="20"/>
                <w:szCs w:val="20"/>
              </w:rPr>
            </w:pPr>
            <w:r w:rsidRPr="00E96D51">
              <w:rPr>
                <w:b/>
                <w:sz w:val="20"/>
                <w:szCs w:val="20"/>
              </w:rPr>
              <w:t xml:space="preserve">наименование </w:t>
            </w:r>
          </w:p>
        </w:tc>
        <w:tc>
          <w:tcPr>
            <w:tcW w:w="351" w:type="pct"/>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0B119B" w:rsidRPr="00E96D51" w:rsidRDefault="000B119B" w:rsidP="000B119B">
            <w:pPr>
              <w:jc w:val="center"/>
              <w:rPr>
                <w:b/>
                <w:sz w:val="20"/>
                <w:szCs w:val="20"/>
              </w:rPr>
            </w:pPr>
            <w:r w:rsidRPr="00E96D51">
              <w:rPr>
                <w:b/>
                <w:sz w:val="20"/>
                <w:szCs w:val="20"/>
              </w:rPr>
              <w:t xml:space="preserve">наименование </w:t>
            </w:r>
          </w:p>
        </w:tc>
        <w:tc>
          <w:tcPr>
            <w:tcW w:w="323" w:type="pct"/>
          </w:tcPr>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0B119B" w:rsidRPr="00E96D51" w:rsidRDefault="000B119B" w:rsidP="000B119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0B119B" w:rsidRPr="00E96D51" w:rsidTr="000B119B">
        <w:trPr>
          <w:trHeight w:val="75"/>
        </w:trPr>
        <w:tc>
          <w:tcPr>
            <w:tcW w:w="322" w:type="pct"/>
          </w:tcPr>
          <w:p w:rsidR="000B119B" w:rsidRPr="00E96D51" w:rsidRDefault="000B119B" w:rsidP="000B119B">
            <w:pPr>
              <w:jc w:val="center"/>
              <w:rPr>
                <w:sz w:val="20"/>
                <w:szCs w:val="20"/>
              </w:rPr>
            </w:pPr>
            <w:r>
              <w:rPr>
                <w:sz w:val="20"/>
                <w:szCs w:val="20"/>
              </w:rPr>
              <w:t>И</w:t>
            </w:r>
          </w:p>
        </w:tc>
        <w:tc>
          <w:tcPr>
            <w:tcW w:w="571" w:type="pct"/>
          </w:tcPr>
          <w:p w:rsidR="000B119B" w:rsidRPr="00E96D51" w:rsidRDefault="000B119B" w:rsidP="000B119B">
            <w:pPr>
              <w:rPr>
                <w:sz w:val="20"/>
                <w:szCs w:val="20"/>
              </w:rPr>
            </w:pPr>
            <w:r w:rsidRPr="00E96D51">
              <w:rPr>
                <w:sz w:val="20"/>
                <w:szCs w:val="20"/>
              </w:rPr>
              <w:t xml:space="preserve">зона </w:t>
            </w:r>
            <w:proofErr w:type="spellStart"/>
            <w:r>
              <w:rPr>
                <w:sz w:val="20"/>
                <w:szCs w:val="20"/>
              </w:rPr>
              <w:t>инженер-ной</w:t>
            </w:r>
            <w:proofErr w:type="spellEnd"/>
            <w:r>
              <w:rPr>
                <w:sz w:val="20"/>
                <w:szCs w:val="20"/>
              </w:rPr>
              <w:t xml:space="preserve"> инфраструктуры</w:t>
            </w:r>
          </w:p>
        </w:tc>
        <w:tc>
          <w:tcPr>
            <w:tcW w:w="1023" w:type="pct"/>
          </w:tcPr>
          <w:p w:rsidR="000B119B" w:rsidRPr="00A2290C" w:rsidRDefault="000B119B" w:rsidP="000B119B">
            <w:pPr>
              <w:pStyle w:val="a3"/>
              <w:ind w:left="0"/>
              <w:rPr>
                <w:sz w:val="20"/>
                <w:szCs w:val="20"/>
              </w:rPr>
            </w:pPr>
            <w:r>
              <w:rPr>
                <w:sz w:val="20"/>
                <w:szCs w:val="20"/>
              </w:rPr>
              <w:t>к</w:t>
            </w:r>
            <w:r w:rsidRPr="00A2290C">
              <w:rPr>
                <w:sz w:val="20"/>
                <w:szCs w:val="20"/>
              </w:rPr>
              <w:t>оммунальное обслуживание</w:t>
            </w:r>
          </w:p>
        </w:tc>
        <w:tc>
          <w:tcPr>
            <w:tcW w:w="343" w:type="pct"/>
          </w:tcPr>
          <w:p w:rsidR="000B119B" w:rsidRPr="00E96D51" w:rsidRDefault="000B119B" w:rsidP="000B119B">
            <w:pPr>
              <w:pStyle w:val="a3"/>
              <w:ind w:left="0"/>
              <w:jc w:val="center"/>
              <w:rPr>
                <w:sz w:val="20"/>
                <w:szCs w:val="20"/>
              </w:rPr>
            </w:pPr>
            <w:r>
              <w:rPr>
                <w:sz w:val="20"/>
                <w:szCs w:val="20"/>
              </w:rPr>
              <w:t>3.1</w:t>
            </w:r>
          </w:p>
        </w:tc>
        <w:tc>
          <w:tcPr>
            <w:tcW w:w="1099" w:type="pct"/>
          </w:tcPr>
          <w:p w:rsidR="000B119B" w:rsidRPr="00E96D51" w:rsidRDefault="000B119B" w:rsidP="000B119B">
            <w:pPr>
              <w:rPr>
                <w:sz w:val="20"/>
                <w:szCs w:val="20"/>
              </w:rPr>
            </w:pPr>
          </w:p>
        </w:tc>
        <w:tc>
          <w:tcPr>
            <w:tcW w:w="351" w:type="pct"/>
          </w:tcPr>
          <w:p w:rsidR="000B119B" w:rsidRPr="00E96D51" w:rsidRDefault="000B119B" w:rsidP="000B119B">
            <w:pPr>
              <w:pStyle w:val="ConsPlusNormal"/>
              <w:widowControl/>
              <w:ind w:firstLine="0"/>
              <w:jc w:val="center"/>
              <w:rPr>
                <w:rFonts w:ascii="Times New Roman" w:hAnsi="Times New Roman" w:cs="Times New Roman"/>
              </w:rPr>
            </w:pPr>
          </w:p>
        </w:tc>
        <w:tc>
          <w:tcPr>
            <w:tcW w:w="968" w:type="pct"/>
          </w:tcPr>
          <w:p w:rsidR="000B119B" w:rsidRPr="00E96D51" w:rsidRDefault="000B119B" w:rsidP="000B119B">
            <w:pPr>
              <w:pStyle w:val="ConsPlusNormal"/>
              <w:widowControl/>
              <w:ind w:firstLine="0"/>
              <w:rPr>
                <w:rFonts w:ascii="Times New Roman" w:hAnsi="Times New Roman" w:cs="Times New Roman"/>
              </w:rPr>
            </w:pPr>
          </w:p>
        </w:tc>
        <w:tc>
          <w:tcPr>
            <w:tcW w:w="323" w:type="pct"/>
          </w:tcPr>
          <w:p w:rsidR="000B119B" w:rsidRPr="00E96D51" w:rsidRDefault="000B119B" w:rsidP="000B119B">
            <w:pPr>
              <w:pStyle w:val="ConsPlusNormal"/>
              <w:widowControl/>
              <w:ind w:firstLine="0"/>
              <w:jc w:val="center"/>
              <w:rPr>
                <w:rFonts w:ascii="Times New Roman" w:hAnsi="Times New Roman" w:cs="Times New Roman"/>
                <w:b/>
              </w:rPr>
            </w:pPr>
          </w:p>
        </w:tc>
      </w:tr>
    </w:tbl>
    <w:p w:rsidR="000B119B" w:rsidRDefault="000B119B" w:rsidP="000B119B">
      <w:pPr>
        <w:widowControl w:val="0"/>
        <w:autoSpaceDE w:val="0"/>
        <w:autoSpaceDN w:val="0"/>
        <w:adjustRightInd w:val="0"/>
        <w:ind w:firstLine="709"/>
        <w:jc w:val="both"/>
        <w:outlineLvl w:val="3"/>
      </w:pPr>
    </w:p>
    <w:p w:rsidR="000B119B" w:rsidRDefault="000B119B" w:rsidP="000B119B">
      <w:pPr>
        <w:ind w:right="-1"/>
        <w:jc w:val="center"/>
        <w:rPr>
          <w:b/>
        </w:rPr>
      </w:pPr>
      <w:r>
        <w:rPr>
          <w:b/>
        </w:rPr>
        <w:t>Статья 16. Зоны транспортной инфраструктуры</w:t>
      </w:r>
    </w:p>
    <w:p w:rsidR="000B119B" w:rsidRDefault="000B119B" w:rsidP="000B119B">
      <w:pPr>
        <w:ind w:right="-1"/>
        <w:jc w:val="center"/>
        <w:rPr>
          <w:b/>
        </w:rPr>
      </w:pPr>
    </w:p>
    <w:p w:rsidR="000B119B" w:rsidRPr="00A23122" w:rsidRDefault="000B119B" w:rsidP="000B11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0B119B" w:rsidRDefault="000B119B" w:rsidP="000B119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
        <w:gridCol w:w="1141"/>
        <w:gridCol w:w="2175"/>
        <w:gridCol w:w="828"/>
        <w:gridCol w:w="1781"/>
        <w:gridCol w:w="690"/>
        <w:gridCol w:w="1926"/>
        <w:gridCol w:w="708"/>
      </w:tblGrid>
      <w:tr w:rsidR="000B119B" w:rsidRPr="00B568C2" w:rsidTr="000B119B">
        <w:tc>
          <w:tcPr>
            <w:tcW w:w="899" w:type="pct"/>
            <w:gridSpan w:val="2"/>
          </w:tcPr>
          <w:p w:rsidR="000B119B" w:rsidRPr="00F5506E" w:rsidRDefault="000B119B" w:rsidP="000B119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0B119B" w:rsidRPr="00F5506E" w:rsidRDefault="000B119B" w:rsidP="000B119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 xml:space="preserve">условно разрешенные виды использования земельных участков и объектов капитального </w:t>
            </w:r>
            <w:r w:rsidRPr="00F5506E">
              <w:rPr>
                <w:rFonts w:ascii="Times New Roman CYR" w:hAnsi="Times New Roman CYR" w:cs="Times New Roman"/>
                <w:b/>
              </w:rPr>
              <w:lastRenderedPageBreak/>
              <w:t>строительства</w:t>
            </w:r>
          </w:p>
        </w:tc>
        <w:tc>
          <w:tcPr>
            <w:tcW w:w="1332" w:type="pct"/>
            <w:gridSpan w:val="2"/>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lastRenderedPageBreak/>
              <w:t xml:space="preserve">вспомогательные виды  использования земельных  участков и объектов капитального </w:t>
            </w:r>
            <w:r w:rsidRPr="00F5506E">
              <w:rPr>
                <w:rFonts w:ascii="Times New Roman CYR" w:hAnsi="Times New Roman CYR" w:cs="Times New Roman"/>
                <w:b/>
              </w:rPr>
              <w:lastRenderedPageBreak/>
              <w:t>строительства</w:t>
            </w:r>
          </w:p>
        </w:tc>
      </w:tr>
      <w:tr w:rsidR="000B119B" w:rsidRPr="00B568C2" w:rsidTr="000B119B">
        <w:trPr>
          <w:trHeight w:val="75"/>
        </w:trPr>
        <w:tc>
          <w:tcPr>
            <w:tcW w:w="322" w:type="pct"/>
          </w:tcPr>
          <w:p w:rsidR="000B119B" w:rsidRPr="00F5506E" w:rsidRDefault="000B119B" w:rsidP="000B119B">
            <w:pPr>
              <w:jc w:val="center"/>
              <w:rPr>
                <w:rFonts w:ascii="Times New Roman CYR" w:hAnsi="Times New Roman CYR"/>
                <w:b/>
                <w:sz w:val="20"/>
                <w:szCs w:val="20"/>
              </w:rPr>
            </w:pPr>
          </w:p>
        </w:tc>
        <w:tc>
          <w:tcPr>
            <w:tcW w:w="577" w:type="pct"/>
          </w:tcPr>
          <w:p w:rsidR="000B119B" w:rsidRPr="00F5506E" w:rsidRDefault="000B119B" w:rsidP="000B119B">
            <w:pPr>
              <w:jc w:val="center"/>
              <w:rPr>
                <w:rFonts w:ascii="Times New Roman CYR" w:hAnsi="Times New Roman CYR"/>
                <w:b/>
                <w:sz w:val="20"/>
                <w:szCs w:val="20"/>
              </w:rPr>
            </w:pPr>
          </w:p>
        </w:tc>
        <w:tc>
          <w:tcPr>
            <w:tcW w:w="1100" w:type="pct"/>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0B119B" w:rsidRPr="00F5506E" w:rsidRDefault="000B119B" w:rsidP="000B119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0B119B" w:rsidRPr="00F5506E" w:rsidRDefault="000B119B" w:rsidP="000B119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0B119B" w:rsidRPr="00B568C2" w:rsidTr="000B119B">
        <w:trPr>
          <w:trHeight w:val="75"/>
        </w:trPr>
        <w:tc>
          <w:tcPr>
            <w:tcW w:w="322" w:type="pct"/>
            <w:vMerge w:val="restart"/>
          </w:tcPr>
          <w:p w:rsidR="000B119B" w:rsidRPr="00F5506E" w:rsidRDefault="000B119B" w:rsidP="000B119B">
            <w:pPr>
              <w:jc w:val="center"/>
              <w:rPr>
                <w:rFonts w:ascii="Times New Roman CYR" w:hAnsi="Times New Roman CYR"/>
                <w:sz w:val="20"/>
                <w:szCs w:val="20"/>
              </w:rPr>
            </w:pPr>
            <w:r w:rsidRPr="00F5506E">
              <w:rPr>
                <w:rFonts w:ascii="Times New Roman CYR" w:hAnsi="Times New Roman CYR"/>
                <w:sz w:val="20"/>
                <w:szCs w:val="20"/>
              </w:rPr>
              <w:t>Т</w:t>
            </w:r>
            <w:r>
              <w:rPr>
                <w:rFonts w:ascii="Times New Roman CYR" w:hAnsi="Times New Roman CYR"/>
                <w:sz w:val="20"/>
                <w:szCs w:val="20"/>
              </w:rPr>
              <w:t>1</w:t>
            </w:r>
          </w:p>
        </w:tc>
        <w:tc>
          <w:tcPr>
            <w:tcW w:w="577" w:type="pct"/>
            <w:vMerge w:val="restart"/>
          </w:tcPr>
          <w:p w:rsidR="000B119B" w:rsidRPr="00F5506E" w:rsidRDefault="000B119B" w:rsidP="000B119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0B119B" w:rsidRPr="00F5506E" w:rsidRDefault="000B119B" w:rsidP="000B119B">
            <w:pPr>
              <w:pStyle w:val="a3"/>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0B119B" w:rsidRPr="00F5506E" w:rsidRDefault="000B119B" w:rsidP="000B119B">
            <w:pPr>
              <w:pStyle w:val="a3"/>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0B119B" w:rsidRPr="00F5506E" w:rsidRDefault="000B119B" w:rsidP="000B119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0B119B" w:rsidRPr="00F5506E" w:rsidRDefault="000B119B" w:rsidP="000B119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0B119B" w:rsidRPr="00F5506E" w:rsidRDefault="000B119B" w:rsidP="000B119B">
            <w:pPr>
              <w:pStyle w:val="ConsPlusNormal"/>
              <w:widowControl/>
              <w:ind w:firstLine="0"/>
              <w:rPr>
                <w:rFonts w:ascii="Times New Roman CYR" w:hAnsi="Times New Roman CYR" w:cs="Times New Roman"/>
              </w:rPr>
            </w:pPr>
          </w:p>
        </w:tc>
        <w:tc>
          <w:tcPr>
            <w:tcW w:w="358" w:type="pct"/>
          </w:tcPr>
          <w:p w:rsidR="000B119B" w:rsidRPr="00F5506E" w:rsidRDefault="000B119B" w:rsidP="000B119B">
            <w:pPr>
              <w:pStyle w:val="ConsPlusNormal"/>
              <w:widowControl/>
              <w:ind w:firstLine="0"/>
              <w:jc w:val="center"/>
              <w:rPr>
                <w:rFonts w:ascii="Times New Roman CYR" w:hAnsi="Times New Roman CYR" w:cs="Times New Roman"/>
                <w:b/>
              </w:rPr>
            </w:pPr>
          </w:p>
        </w:tc>
      </w:tr>
      <w:tr w:rsidR="000B119B" w:rsidRPr="00B568C2" w:rsidTr="000B119B">
        <w:trPr>
          <w:trHeight w:val="413"/>
        </w:trPr>
        <w:tc>
          <w:tcPr>
            <w:tcW w:w="322" w:type="pct"/>
            <w:vMerge/>
          </w:tcPr>
          <w:p w:rsidR="000B119B" w:rsidRPr="00F5506E" w:rsidRDefault="000B119B" w:rsidP="000B119B">
            <w:pPr>
              <w:jc w:val="center"/>
              <w:rPr>
                <w:rFonts w:ascii="Times New Roman CYR" w:hAnsi="Times New Roman CYR"/>
                <w:sz w:val="20"/>
                <w:szCs w:val="20"/>
              </w:rPr>
            </w:pPr>
          </w:p>
        </w:tc>
        <w:tc>
          <w:tcPr>
            <w:tcW w:w="577" w:type="pct"/>
            <w:vMerge/>
          </w:tcPr>
          <w:p w:rsidR="000B119B" w:rsidRPr="00F5506E" w:rsidRDefault="000B119B" w:rsidP="000B119B">
            <w:pPr>
              <w:rPr>
                <w:rFonts w:ascii="Times New Roman CYR" w:hAnsi="Times New Roman CYR"/>
                <w:sz w:val="20"/>
                <w:szCs w:val="20"/>
              </w:rPr>
            </w:pPr>
          </w:p>
        </w:tc>
        <w:tc>
          <w:tcPr>
            <w:tcW w:w="1100" w:type="pct"/>
          </w:tcPr>
          <w:p w:rsidR="000B119B" w:rsidRPr="00F5506E" w:rsidRDefault="000B119B" w:rsidP="000B119B">
            <w:pPr>
              <w:pStyle w:val="a3"/>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0B119B" w:rsidRPr="00F5506E" w:rsidRDefault="000B119B" w:rsidP="000B119B">
            <w:pPr>
              <w:pStyle w:val="a3"/>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0B119B" w:rsidRPr="00F5506E" w:rsidRDefault="000B119B" w:rsidP="000B119B">
            <w:pPr>
              <w:jc w:val="center"/>
              <w:rPr>
                <w:rFonts w:ascii="Times New Roman CYR" w:hAnsi="Times New Roman CYR"/>
                <w:b/>
                <w:sz w:val="20"/>
                <w:szCs w:val="20"/>
              </w:rPr>
            </w:pPr>
          </w:p>
        </w:tc>
        <w:tc>
          <w:tcPr>
            <w:tcW w:w="349" w:type="pct"/>
          </w:tcPr>
          <w:p w:rsidR="000B119B" w:rsidRPr="00F5506E" w:rsidRDefault="000B119B" w:rsidP="000B119B">
            <w:pPr>
              <w:pStyle w:val="ConsPlusNormal"/>
              <w:widowControl/>
              <w:ind w:firstLine="0"/>
              <w:jc w:val="center"/>
              <w:rPr>
                <w:rFonts w:ascii="Times New Roman CYR" w:hAnsi="Times New Roman CYR" w:cs="Times New Roman"/>
                <w:b/>
              </w:rPr>
            </w:pPr>
          </w:p>
        </w:tc>
        <w:tc>
          <w:tcPr>
            <w:tcW w:w="974" w:type="pct"/>
          </w:tcPr>
          <w:p w:rsidR="000B119B" w:rsidRPr="00F5506E" w:rsidRDefault="000B119B" w:rsidP="000B119B">
            <w:pPr>
              <w:pStyle w:val="ConsPlusNormal"/>
              <w:widowControl/>
              <w:ind w:firstLine="0"/>
              <w:rPr>
                <w:rFonts w:ascii="Times New Roman CYR" w:hAnsi="Times New Roman CYR" w:cs="Times New Roman"/>
              </w:rPr>
            </w:pPr>
          </w:p>
        </w:tc>
        <w:tc>
          <w:tcPr>
            <w:tcW w:w="358" w:type="pct"/>
          </w:tcPr>
          <w:p w:rsidR="000B119B" w:rsidRPr="00F5506E" w:rsidRDefault="000B119B" w:rsidP="000B119B">
            <w:pPr>
              <w:pStyle w:val="ConsPlusNormal"/>
              <w:widowControl/>
              <w:ind w:firstLine="0"/>
              <w:jc w:val="center"/>
              <w:rPr>
                <w:rFonts w:ascii="Times New Roman CYR" w:hAnsi="Times New Roman CYR" w:cs="Times New Roman"/>
                <w:b/>
              </w:rPr>
            </w:pPr>
          </w:p>
        </w:tc>
      </w:tr>
      <w:tr w:rsidR="000B119B" w:rsidRPr="00B568C2" w:rsidTr="000B119B">
        <w:trPr>
          <w:trHeight w:val="413"/>
        </w:trPr>
        <w:tc>
          <w:tcPr>
            <w:tcW w:w="322" w:type="pct"/>
            <w:vMerge/>
          </w:tcPr>
          <w:p w:rsidR="000B119B" w:rsidRPr="00F5506E" w:rsidRDefault="000B119B" w:rsidP="000B119B">
            <w:pPr>
              <w:jc w:val="center"/>
              <w:rPr>
                <w:rFonts w:ascii="Times New Roman CYR" w:hAnsi="Times New Roman CYR"/>
                <w:sz w:val="20"/>
                <w:szCs w:val="20"/>
              </w:rPr>
            </w:pPr>
          </w:p>
        </w:tc>
        <w:tc>
          <w:tcPr>
            <w:tcW w:w="577" w:type="pct"/>
            <w:vMerge/>
          </w:tcPr>
          <w:p w:rsidR="000B119B" w:rsidRPr="00F5506E" w:rsidRDefault="000B119B" w:rsidP="000B119B">
            <w:pPr>
              <w:rPr>
                <w:rFonts w:ascii="Times New Roman CYR" w:hAnsi="Times New Roman CYR"/>
                <w:sz w:val="20"/>
                <w:szCs w:val="20"/>
              </w:rPr>
            </w:pPr>
          </w:p>
        </w:tc>
        <w:tc>
          <w:tcPr>
            <w:tcW w:w="1100" w:type="pct"/>
          </w:tcPr>
          <w:p w:rsidR="000B119B" w:rsidRPr="00F5506E" w:rsidRDefault="000B119B" w:rsidP="000B119B">
            <w:pPr>
              <w:pStyle w:val="a3"/>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0B119B" w:rsidRPr="00F5506E" w:rsidRDefault="000B119B" w:rsidP="000B119B">
            <w:pPr>
              <w:pStyle w:val="a3"/>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0B119B" w:rsidRPr="00F5506E" w:rsidRDefault="000B119B" w:rsidP="000B119B">
            <w:pPr>
              <w:jc w:val="center"/>
              <w:rPr>
                <w:rFonts w:ascii="Times New Roman CYR" w:hAnsi="Times New Roman CYR"/>
                <w:b/>
                <w:sz w:val="20"/>
                <w:szCs w:val="20"/>
              </w:rPr>
            </w:pPr>
          </w:p>
        </w:tc>
        <w:tc>
          <w:tcPr>
            <w:tcW w:w="349" w:type="pct"/>
          </w:tcPr>
          <w:p w:rsidR="000B119B" w:rsidRPr="00F5506E" w:rsidRDefault="000B119B" w:rsidP="000B119B">
            <w:pPr>
              <w:pStyle w:val="ConsPlusNormal"/>
              <w:widowControl/>
              <w:ind w:firstLine="0"/>
              <w:jc w:val="center"/>
              <w:rPr>
                <w:rFonts w:ascii="Times New Roman CYR" w:hAnsi="Times New Roman CYR" w:cs="Times New Roman"/>
                <w:b/>
              </w:rPr>
            </w:pPr>
          </w:p>
        </w:tc>
        <w:tc>
          <w:tcPr>
            <w:tcW w:w="974" w:type="pct"/>
          </w:tcPr>
          <w:p w:rsidR="000B119B" w:rsidRPr="00F5506E" w:rsidRDefault="000B119B" w:rsidP="000B119B">
            <w:pPr>
              <w:pStyle w:val="ConsPlusNormal"/>
              <w:widowControl/>
              <w:ind w:firstLine="0"/>
              <w:rPr>
                <w:rFonts w:ascii="Times New Roman CYR" w:hAnsi="Times New Roman CYR" w:cs="Times New Roman"/>
              </w:rPr>
            </w:pPr>
          </w:p>
        </w:tc>
        <w:tc>
          <w:tcPr>
            <w:tcW w:w="358" w:type="pct"/>
          </w:tcPr>
          <w:p w:rsidR="000B119B" w:rsidRPr="00F5506E" w:rsidRDefault="000B119B" w:rsidP="000B119B">
            <w:pPr>
              <w:pStyle w:val="ConsPlusNormal"/>
              <w:widowControl/>
              <w:ind w:firstLine="0"/>
              <w:jc w:val="center"/>
              <w:rPr>
                <w:rFonts w:ascii="Times New Roman CYR" w:hAnsi="Times New Roman CYR" w:cs="Times New Roman"/>
                <w:b/>
              </w:rPr>
            </w:pPr>
          </w:p>
        </w:tc>
      </w:tr>
    </w:tbl>
    <w:p w:rsidR="000B119B" w:rsidRDefault="000B119B" w:rsidP="000B119B">
      <w:pPr>
        <w:ind w:right="-1"/>
        <w:jc w:val="center"/>
        <w:rPr>
          <w:b/>
        </w:rPr>
      </w:pPr>
    </w:p>
    <w:p w:rsidR="000B119B" w:rsidRDefault="000B119B" w:rsidP="000B119B">
      <w:pPr>
        <w:ind w:right="-1"/>
        <w:jc w:val="center"/>
        <w:rPr>
          <w:b/>
        </w:rPr>
      </w:pPr>
      <w:r>
        <w:rPr>
          <w:b/>
        </w:rPr>
        <w:t xml:space="preserve">Статья 17. </w:t>
      </w:r>
      <w:r w:rsidRPr="00B568C2">
        <w:rPr>
          <w:b/>
        </w:rPr>
        <w:t>Рекреационные зоны</w:t>
      </w:r>
    </w:p>
    <w:p w:rsidR="000B119B" w:rsidRPr="00B568C2" w:rsidRDefault="000B119B" w:rsidP="000B119B">
      <w:pPr>
        <w:ind w:right="-1"/>
        <w:jc w:val="center"/>
        <w:rPr>
          <w:b/>
        </w:rPr>
      </w:pPr>
    </w:p>
    <w:p w:rsidR="000B119B" w:rsidRDefault="000B119B" w:rsidP="000B119B">
      <w:pPr>
        <w:pStyle w:val="a3"/>
        <w:widowControl w:val="0"/>
        <w:numPr>
          <w:ilvl w:val="0"/>
          <w:numId w:val="4"/>
        </w:numPr>
        <w:autoSpaceDE w:val="0"/>
        <w:autoSpaceDN w:val="0"/>
        <w:adjustRightInd w:val="0"/>
        <w:spacing w:after="0" w:line="240" w:lineRule="auto"/>
        <w:ind w:left="0" w:firstLine="567"/>
        <w:jc w:val="both"/>
      </w:pPr>
      <w:r w:rsidRPr="00A23122">
        <w:t>Виды разрешенного использования земельных участков и объектов капитального строительства:</w:t>
      </w:r>
    </w:p>
    <w:p w:rsidR="000B119B" w:rsidRPr="00A23122" w:rsidRDefault="000B119B" w:rsidP="000B119B">
      <w:pPr>
        <w:pStyle w:val="a3"/>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5"/>
        <w:gridCol w:w="1448"/>
        <w:gridCol w:w="1773"/>
        <w:gridCol w:w="690"/>
        <w:gridCol w:w="2058"/>
        <w:gridCol w:w="696"/>
        <w:gridCol w:w="1839"/>
        <w:gridCol w:w="633"/>
      </w:tblGrid>
      <w:tr w:rsidR="000B119B" w:rsidRPr="00F5506E" w:rsidTr="000B119B">
        <w:tc>
          <w:tcPr>
            <w:tcW w:w="1054" w:type="pct"/>
            <w:gridSpan w:val="2"/>
            <w:vMerge w:val="restar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0B119B" w:rsidRPr="00F5506E" w:rsidTr="000B119B">
        <w:tc>
          <w:tcPr>
            <w:tcW w:w="1054" w:type="pct"/>
            <w:gridSpan w:val="2"/>
            <w:vMerge/>
          </w:tcPr>
          <w:p w:rsidR="000B119B" w:rsidRPr="00F5506E" w:rsidRDefault="000B119B" w:rsidP="000B119B">
            <w:pPr>
              <w:jc w:val="center"/>
              <w:rPr>
                <w:rFonts w:ascii="Times New Roman CYR" w:hAnsi="Times New Roman CYR"/>
                <w:b/>
                <w:sz w:val="20"/>
                <w:szCs w:val="20"/>
              </w:rPr>
            </w:pPr>
          </w:p>
        </w:tc>
        <w:tc>
          <w:tcPr>
            <w:tcW w:w="910" w:type="pct"/>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0B119B" w:rsidRPr="00F5506E" w:rsidRDefault="000B119B" w:rsidP="000B119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0B119B" w:rsidRPr="00F5506E" w:rsidRDefault="000B119B" w:rsidP="000B119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0B119B" w:rsidRPr="00F5506E" w:rsidRDefault="000B119B" w:rsidP="000B119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0B119B" w:rsidRPr="00F5506E" w:rsidRDefault="000B119B" w:rsidP="000B119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0B119B" w:rsidRPr="00F5506E" w:rsidRDefault="000B119B" w:rsidP="000B119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0B119B" w:rsidRPr="00F5506E" w:rsidTr="000B119B">
        <w:tc>
          <w:tcPr>
            <w:tcW w:w="311" w:type="pct"/>
            <w:vMerge w:val="restart"/>
          </w:tcPr>
          <w:p w:rsidR="000B119B" w:rsidRPr="00E96D51" w:rsidRDefault="000B119B" w:rsidP="000B119B">
            <w:pPr>
              <w:jc w:val="center"/>
              <w:rPr>
                <w:sz w:val="20"/>
                <w:szCs w:val="20"/>
              </w:rPr>
            </w:pPr>
            <w:r w:rsidRPr="00E96D51">
              <w:rPr>
                <w:sz w:val="20"/>
                <w:szCs w:val="20"/>
              </w:rPr>
              <w:t>Р</w:t>
            </w:r>
          </w:p>
        </w:tc>
        <w:tc>
          <w:tcPr>
            <w:tcW w:w="743" w:type="pct"/>
            <w:vMerge w:val="restart"/>
          </w:tcPr>
          <w:p w:rsidR="000B119B" w:rsidRPr="00E96D51" w:rsidRDefault="000B119B" w:rsidP="000B119B">
            <w:pPr>
              <w:rPr>
                <w:sz w:val="20"/>
                <w:szCs w:val="20"/>
              </w:rPr>
            </w:pPr>
            <w:r w:rsidRPr="00E96D51">
              <w:rPr>
                <w:sz w:val="20"/>
                <w:szCs w:val="20"/>
              </w:rPr>
              <w:t xml:space="preserve">зона </w:t>
            </w:r>
            <w:proofErr w:type="spellStart"/>
            <w:r w:rsidRPr="00E96D51">
              <w:rPr>
                <w:sz w:val="20"/>
                <w:szCs w:val="20"/>
              </w:rPr>
              <w:t>рек</w:t>
            </w:r>
            <w:r>
              <w:rPr>
                <w:sz w:val="20"/>
                <w:szCs w:val="20"/>
              </w:rPr>
              <w:t>-</w:t>
            </w:r>
            <w:r w:rsidRPr="00E96D51">
              <w:rPr>
                <w:sz w:val="20"/>
                <w:szCs w:val="20"/>
              </w:rPr>
              <w:t>реационного</w:t>
            </w:r>
            <w:proofErr w:type="spellEnd"/>
            <w:r w:rsidRPr="00E96D51">
              <w:rPr>
                <w:sz w:val="20"/>
                <w:szCs w:val="20"/>
              </w:rPr>
              <w:t xml:space="preserve"> назначения</w:t>
            </w:r>
          </w:p>
        </w:tc>
        <w:tc>
          <w:tcPr>
            <w:tcW w:w="910" w:type="pct"/>
          </w:tcPr>
          <w:p w:rsidR="000B119B" w:rsidRPr="00CB0C80" w:rsidRDefault="000B119B" w:rsidP="000B119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0B119B" w:rsidRPr="00E96D51" w:rsidRDefault="000B119B" w:rsidP="000B119B">
            <w:pPr>
              <w:jc w:val="center"/>
              <w:rPr>
                <w:sz w:val="20"/>
                <w:szCs w:val="20"/>
              </w:rPr>
            </w:pPr>
            <w:r w:rsidRPr="00E96D51">
              <w:rPr>
                <w:sz w:val="20"/>
                <w:szCs w:val="20"/>
              </w:rPr>
              <w:t>5.0</w:t>
            </w:r>
          </w:p>
        </w:tc>
        <w:tc>
          <w:tcPr>
            <w:tcW w:w="1056" w:type="pct"/>
          </w:tcPr>
          <w:p w:rsidR="000B119B" w:rsidRPr="00CB0C80" w:rsidRDefault="000B119B" w:rsidP="000B119B">
            <w:pPr>
              <w:jc w:val="center"/>
              <w:rPr>
                <w:sz w:val="20"/>
                <w:szCs w:val="20"/>
              </w:rPr>
            </w:pPr>
            <w:r w:rsidRPr="00CB0C80">
              <w:rPr>
                <w:sz w:val="20"/>
                <w:szCs w:val="20"/>
              </w:rPr>
              <w:t>Магазины</w:t>
            </w:r>
          </w:p>
        </w:tc>
        <w:tc>
          <w:tcPr>
            <w:tcW w:w="357" w:type="pct"/>
          </w:tcPr>
          <w:p w:rsidR="000B119B" w:rsidRPr="00CB0C80" w:rsidRDefault="000B119B" w:rsidP="000B119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0B119B" w:rsidRPr="00CB0C80" w:rsidRDefault="000B119B" w:rsidP="000B119B">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0B119B" w:rsidRPr="00CB0C80" w:rsidRDefault="000B119B" w:rsidP="000B119B">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0B119B" w:rsidRPr="00CB0C80" w:rsidRDefault="000B119B" w:rsidP="000B119B">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0B119B" w:rsidRPr="00CB0C80" w:rsidRDefault="000B119B" w:rsidP="000B119B">
            <w:pPr>
              <w:pStyle w:val="a3"/>
              <w:ind w:left="0"/>
              <w:rPr>
                <w:sz w:val="20"/>
                <w:szCs w:val="20"/>
              </w:rPr>
            </w:pPr>
            <w:r w:rsidRPr="00CB0C80">
              <w:rPr>
                <w:sz w:val="20"/>
                <w:szCs w:val="20"/>
              </w:rPr>
              <w:t>- общественные туалеты</w:t>
            </w:r>
          </w:p>
          <w:p w:rsidR="000B119B" w:rsidRPr="00CB0C80" w:rsidRDefault="000B119B" w:rsidP="000B119B">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0B119B" w:rsidRPr="00F5506E" w:rsidTr="000B119B">
        <w:tc>
          <w:tcPr>
            <w:tcW w:w="311" w:type="pct"/>
            <w:vMerge/>
          </w:tcPr>
          <w:p w:rsidR="000B119B" w:rsidRPr="00E96D51" w:rsidRDefault="000B119B" w:rsidP="000B119B">
            <w:pPr>
              <w:jc w:val="center"/>
              <w:rPr>
                <w:sz w:val="20"/>
                <w:szCs w:val="20"/>
              </w:rPr>
            </w:pPr>
          </w:p>
        </w:tc>
        <w:tc>
          <w:tcPr>
            <w:tcW w:w="743" w:type="pct"/>
            <w:vMerge/>
          </w:tcPr>
          <w:p w:rsidR="000B119B" w:rsidRPr="00E96D51" w:rsidRDefault="000B119B" w:rsidP="000B119B">
            <w:pPr>
              <w:rPr>
                <w:sz w:val="20"/>
                <w:szCs w:val="20"/>
              </w:rPr>
            </w:pPr>
          </w:p>
        </w:tc>
        <w:tc>
          <w:tcPr>
            <w:tcW w:w="910" w:type="pct"/>
          </w:tcPr>
          <w:p w:rsidR="000B119B" w:rsidRPr="00CB0C80" w:rsidRDefault="000B119B" w:rsidP="000B119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0B119B" w:rsidRPr="00E96D51" w:rsidRDefault="000B119B" w:rsidP="000B119B">
            <w:pPr>
              <w:jc w:val="center"/>
              <w:rPr>
                <w:sz w:val="20"/>
                <w:szCs w:val="20"/>
              </w:rPr>
            </w:pPr>
            <w:r>
              <w:rPr>
                <w:sz w:val="20"/>
                <w:szCs w:val="20"/>
              </w:rPr>
              <w:t>5.1.</w:t>
            </w:r>
          </w:p>
        </w:tc>
        <w:tc>
          <w:tcPr>
            <w:tcW w:w="1056" w:type="pct"/>
          </w:tcPr>
          <w:p w:rsidR="000B119B" w:rsidRPr="00CB0C80" w:rsidRDefault="000B119B" w:rsidP="000B119B">
            <w:pPr>
              <w:jc w:val="center"/>
              <w:rPr>
                <w:sz w:val="20"/>
                <w:szCs w:val="20"/>
              </w:rPr>
            </w:pPr>
            <w:r w:rsidRPr="00CB0C80">
              <w:rPr>
                <w:sz w:val="20"/>
                <w:szCs w:val="20"/>
              </w:rPr>
              <w:t>Общественное питание</w:t>
            </w:r>
          </w:p>
        </w:tc>
        <w:tc>
          <w:tcPr>
            <w:tcW w:w="357" w:type="pct"/>
          </w:tcPr>
          <w:p w:rsidR="000B119B" w:rsidRPr="00CB0C80" w:rsidRDefault="000B119B" w:rsidP="000B119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0B119B" w:rsidRPr="00F5506E" w:rsidRDefault="000B119B" w:rsidP="000B119B">
            <w:pPr>
              <w:pStyle w:val="ConsPlusNormal"/>
              <w:widowControl/>
              <w:ind w:firstLine="0"/>
              <w:jc w:val="center"/>
              <w:rPr>
                <w:rFonts w:ascii="Times New Roman CYR" w:hAnsi="Times New Roman CYR" w:cs="Times New Roman"/>
                <w:b/>
              </w:rPr>
            </w:pPr>
          </w:p>
        </w:tc>
      </w:tr>
      <w:tr w:rsidR="000B119B" w:rsidRPr="00F5506E" w:rsidTr="000B119B">
        <w:tc>
          <w:tcPr>
            <w:tcW w:w="311" w:type="pct"/>
            <w:vMerge/>
          </w:tcPr>
          <w:p w:rsidR="000B119B" w:rsidRPr="00E96D51" w:rsidRDefault="000B119B" w:rsidP="000B119B">
            <w:pPr>
              <w:jc w:val="center"/>
              <w:rPr>
                <w:sz w:val="20"/>
                <w:szCs w:val="20"/>
              </w:rPr>
            </w:pPr>
          </w:p>
        </w:tc>
        <w:tc>
          <w:tcPr>
            <w:tcW w:w="743" w:type="pct"/>
            <w:vMerge/>
          </w:tcPr>
          <w:p w:rsidR="000B119B" w:rsidRPr="00E96D51" w:rsidRDefault="000B119B" w:rsidP="000B119B">
            <w:pPr>
              <w:rPr>
                <w:sz w:val="20"/>
                <w:szCs w:val="20"/>
              </w:rPr>
            </w:pPr>
          </w:p>
        </w:tc>
        <w:tc>
          <w:tcPr>
            <w:tcW w:w="910" w:type="pct"/>
          </w:tcPr>
          <w:p w:rsidR="000B119B" w:rsidRPr="00CB0C80" w:rsidRDefault="000B119B" w:rsidP="000B119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0B119B" w:rsidRPr="00E96D51" w:rsidRDefault="000B119B" w:rsidP="000B119B">
            <w:pPr>
              <w:jc w:val="center"/>
              <w:rPr>
                <w:sz w:val="20"/>
                <w:szCs w:val="20"/>
              </w:rPr>
            </w:pPr>
            <w:r>
              <w:rPr>
                <w:sz w:val="20"/>
                <w:szCs w:val="20"/>
              </w:rPr>
              <w:t>5.2</w:t>
            </w:r>
          </w:p>
        </w:tc>
        <w:tc>
          <w:tcPr>
            <w:tcW w:w="1056" w:type="pct"/>
          </w:tcPr>
          <w:p w:rsidR="000B119B" w:rsidRPr="00CB0C80" w:rsidRDefault="000B119B" w:rsidP="000B119B">
            <w:pPr>
              <w:jc w:val="center"/>
              <w:rPr>
                <w:sz w:val="20"/>
                <w:szCs w:val="20"/>
              </w:rPr>
            </w:pPr>
            <w:r w:rsidRPr="00CB0C80">
              <w:rPr>
                <w:sz w:val="20"/>
                <w:szCs w:val="20"/>
              </w:rPr>
              <w:t>Развлечения</w:t>
            </w:r>
          </w:p>
        </w:tc>
        <w:tc>
          <w:tcPr>
            <w:tcW w:w="357" w:type="pct"/>
          </w:tcPr>
          <w:p w:rsidR="000B119B" w:rsidRPr="00CB0C80" w:rsidRDefault="000B119B" w:rsidP="000B119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0B119B" w:rsidRPr="00F5506E" w:rsidRDefault="000B119B" w:rsidP="000B119B">
            <w:pPr>
              <w:pStyle w:val="ConsPlusNormal"/>
              <w:widowControl/>
              <w:ind w:firstLine="0"/>
              <w:jc w:val="center"/>
              <w:rPr>
                <w:rFonts w:ascii="Times New Roman CYR" w:hAnsi="Times New Roman CYR" w:cs="Times New Roman"/>
                <w:b/>
              </w:rPr>
            </w:pPr>
          </w:p>
        </w:tc>
      </w:tr>
      <w:tr w:rsidR="000B119B" w:rsidRPr="00F5506E" w:rsidTr="000B119B">
        <w:tc>
          <w:tcPr>
            <w:tcW w:w="311" w:type="pct"/>
            <w:vMerge/>
          </w:tcPr>
          <w:p w:rsidR="000B119B" w:rsidRPr="00E96D51" w:rsidRDefault="000B119B" w:rsidP="000B119B">
            <w:pPr>
              <w:jc w:val="center"/>
              <w:rPr>
                <w:sz w:val="20"/>
                <w:szCs w:val="20"/>
              </w:rPr>
            </w:pPr>
          </w:p>
        </w:tc>
        <w:tc>
          <w:tcPr>
            <w:tcW w:w="743" w:type="pct"/>
            <w:vMerge/>
          </w:tcPr>
          <w:p w:rsidR="000B119B" w:rsidRPr="00E96D51" w:rsidRDefault="000B119B" w:rsidP="000B119B">
            <w:pPr>
              <w:rPr>
                <w:sz w:val="20"/>
                <w:szCs w:val="20"/>
              </w:rPr>
            </w:pPr>
          </w:p>
        </w:tc>
        <w:tc>
          <w:tcPr>
            <w:tcW w:w="910" w:type="pct"/>
          </w:tcPr>
          <w:p w:rsidR="000B119B" w:rsidRPr="00CB0C80" w:rsidRDefault="000B119B" w:rsidP="000B119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0B119B" w:rsidRPr="00E96D51" w:rsidRDefault="000B119B" w:rsidP="000B119B">
            <w:pPr>
              <w:jc w:val="center"/>
              <w:rPr>
                <w:sz w:val="20"/>
                <w:szCs w:val="20"/>
              </w:rPr>
            </w:pPr>
            <w:r>
              <w:rPr>
                <w:sz w:val="20"/>
                <w:szCs w:val="20"/>
              </w:rPr>
              <w:t>5.2.1</w:t>
            </w:r>
          </w:p>
        </w:tc>
        <w:tc>
          <w:tcPr>
            <w:tcW w:w="1056" w:type="pct"/>
          </w:tcPr>
          <w:p w:rsidR="000B119B" w:rsidRDefault="000B119B" w:rsidP="000B119B">
            <w:pPr>
              <w:jc w:val="center"/>
              <w:rPr>
                <w:rFonts w:ascii="Times New Roman CYR" w:hAnsi="Times New Roman CYR"/>
                <w:b/>
                <w:sz w:val="20"/>
                <w:szCs w:val="20"/>
              </w:rPr>
            </w:pPr>
          </w:p>
        </w:tc>
        <w:tc>
          <w:tcPr>
            <w:tcW w:w="357" w:type="pct"/>
          </w:tcPr>
          <w:p w:rsidR="000B119B" w:rsidRPr="00F5506E" w:rsidRDefault="000B119B" w:rsidP="000B119B">
            <w:pPr>
              <w:pStyle w:val="ConsPlusNormal"/>
              <w:widowControl/>
              <w:ind w:firstLine="0"/>
              <w:jc w:val="center"/>
              <w:rPr>
                <w:rFonts w:ascii="Times New Roman CYR" w:hAnsi="Times New Roman CYR" w:cs="Times New Roman"/>
                <w:b/>
              </w:rPr>
            </w:pPr>
          </w:p>
        </w:tc>
        <w:tc>
          <w:tcPr>
            <w:tcW w:w="1269" w:type="pct"/>
            <w:gridSpan w:val="2"/>
            <w:vMerge/>
          </w:tcPr>
          <w:p w:rsidR="000B119B" w:rsidRPr="00F5506E" w:rsidRDefault="000B119B" w:rsidP="000B119B">
            <w:pPr>
              <w:pStyle w:val="ConsPlusNormal"/>
              <w:widowControl/>
              <w:ind w:firstLine="0"/>
              <w:jc w:val="center"/>
              <w:rPr>
                <w:rFonts w:ascii="Times New Roman CYR" w:hAnsi="Times New Roman CYR" w:cs="Times New Roman"/>
                <w:b/>
              </w:rPr>
            </w:pPr>
          </w:p>
        </w:tc>
      </w:tr>
      <w:tr w:rsidR="000B119B" w:rsidRPr="00F5506E" w:rsidTr="000B119B">
        <w:tc>
          <w:tcPr>
            <w:tcW w:w="311" w:type="pct"/>
            <w:vMerge/>
          </w:tcPr>
          <w:p w:rsidR="000B119B" w:rsidRPr="00E96D51" w:rsidRDefault="000B119B" w:rsidP="000B119B">
            <w:pPr>
              <w:jc w:val="center"/>
              <w:rPr>
                <w:sz w:val="20"/>
                <w:szCs w:val="20"/>
              </w:rPr>
            </w:pPr>
          </w:p>
        </w:tc>
        <w:tc>
          <w:tcPr>
            <w:tcW w:w="743" w:type="pct"/>
            <w:vMerge/>
          </w:tcPr>
          <w:p w:rsidR="000B119B" w:rsidRPr="00E96D51" w:rsidRDefault="000B119B" w:rsidP="000B119B">
            <w:pPr>
              <w:rPr>
                <w:sz w:val="20"/>
                <w:szCs w:val="20"/>
              </w:rPr>
            </w:pPr>
          </w:p>
        </w:tc>
        <w:tc>
          <w:tcPr>
            <w:tcW w:w="910" w:type="pct"/>
          </w:tcPr>
          <w:p w:rsidR="000B119B" w:rsidRPr="00CB0C80" w:rsidRDefault="000B119B" w:rsidP="000B119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0B119B" w:rsidRPr="00E96D51" w:rsidRDefault="000B119B" w:rsidP="000B119B">
            <w:pPr>
              <w:jc w:val="center"/>
              <w:rPr>
                <w:sz w:val="20"/>
                <w:szCs w:val="20"/>
              </w:rPr>
            </w:pPr>
            <w:r>
              <w:rPr>
                <w:sz w:val="20"/>
                <w:szCs w:val="20"/>
              </w:rPr>
              <w:t>5.3</w:t>
            </w:r>
          </w:p>
        </w:tc>
        <w:tc>
          <w:tcPr>
            <w:tcW w:w="1056" w:type="pct"/>
          </w:tcPr>
          <w:p w:rsidR="000B119B" w:rsidRDefault="000B119B" w:rsidP="000B119B">
            <w:pPr>
              <w:jc w:val="center"/>
              <w:rPr>
                <w:rFonts w:ascii="Times New Roman CYR" w:hAnsi="Times New Roman CYR"/>
                <w:b/>
                <w:sz w:val="20"/>
                <w:szCs w:val="20"/>
              </w:rPr>
            </w:pPr>
          </w:p>
        </w:tc>
        <w:tc>
          <w:tcPr>
            <w:tcW w:w="357" w:type="pct"/>
          </w:tcPr>
          <w:p w:rsidR="000B119B" w:rsidRPr="00F5506E" w:rsidRDefault="000B119B" w:rsidP="000B119B">
            <w:pPr>
              <w:pStyle w:val="ConsPlusNormal"/>
              <w:widowControl/>
              <w:ind w:firstLine="0"/>
              <w:jc w:val="center"/>
              <w:rPr>
                <w:rFonts w:ascii="Times New Roman CYR" w:hAnsi="Times New Roman CYR" w:cs="Times New Roman"/>
                <w:b/>
              </w:rPr>
            </w:pPr>
          </w:p>
        </w:tc>
        <w:tc>
          <w:tcPr>
            <w:tcW w:w="1269" w:type="pct"/>
            <w:gridSpan w:val="2"/>
            <w:vMerge/>
          </w:tcPr>
          <w:p w:rsidR="000B119B" w:rsidRPr="00F5506E" w:rsidRDefault="000B119B" w:rsidP="000B119B">
            <w:pPr>
              <w:pStyle w:val="ConsPlusNormal"/>
              <w:widowControl/>
              <w:ind w:firstLine="0"/>
              <w:jc w:val="center"/>
              <w:rPr>
                <w:rFonts w:ascii="Times New Roman CYR" w:hAnsi="Times New Roman CYR" w:cs="Times New Roman"/>
                <w:b/>
              </w:rPr>
            </w:pPr>
          </w:p>
        </w:tc>
      </w:tr>
      <w:tr w:rsidR="000B119B" w:rsidRPr="00F5506E" w:rsidTr="000B119B">
        <w:tc>
          <w:tcPr>
            <w:tcW w:w="311" w:type="pct"/>
            <w:vMerge/>
          </w:tcPr>
          <w:p w:rsidR="000B119B" w:rsidRPr="00E96D51" w:rsidRDefault="000B119B" w:rsidP="000B119B">
            <w:pPr>
              <w:jc w:val="center"/>
              <w:rPr>
                <w:sz w:val="20"/>
                <w:szCs w:val="20"/>
              </w:rPr>
            </w:pPr>
          </w:p>
        </w:tc>
        <w:tc>
          <w:tcPr>
            <w:tcW w:w="743" w:type="pct"/>
            <w:vMerge/>
          </w:tcPr>
          <w:p w:rsidR="000B119B" w:rsidRPr="00E96D51" w:rsidRDefault="000B119B" w:rsidP="000B119B">
            <w:pPr>
              <w:rPr>
                <w:sz w:val="20"/>
                <w:szCs w:val="20"/>
              </w:rPr>
            </w:pPr>
          </w:p>
        </w:tc>
        <w:tc>
          <w:tcPr>
            <w:tcW w:w="910" w:type="pct"/>
          </w:tcPr>
          <w:p w:rsidR="000B119B" w:rsidRPr="00CB0C80" w:rsidRDefault="000B119B" w:rsidP="000B119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0B119B" w:rsidRPr="00E96D51" w:rsidRDefault="000B119B" w:rsidP="000B119B">
            <w:pPr>
              <w:jc w:val="center"/>
              <w:rPr>
                <w:sz w:val="20"/>
                <w:szCs w:val="20"/>
              </w:rPr>
            </w:pPr>
            <w:r>
              <w:rPr>
                <w:sz w:val="20"/>
                <w:szCs w:val="20"/>
              </w:rPr>
              <w:t>11.0</w:t>
            </w:r>
          </w:p>
        </w:tc>
        <w:tc>
          <w:tcPr>
            <w:tcW w:w="1056" w:type="pct"/>
          </w:tcPr>
          <w:p w:rsidR="000B119B" w:rsidRDefault="000B119B" w:rsidP="000B119B">
            <w:pPr>
              <w:jc w:val="center"/>
              <w:rPr>
                <w:rFonts w:ascii="Times New Roman CYR" w:hAnsi="Times New Roman CYR"/>
                <w:b/>
                <w:sz w:val="20"/>
                <w:szCs w:val="20"/>
              </w:rPr>
            </w:pPr>
          </w:p>
        </w:tc>
        <w:tc>
          <w:tcPr>
            <w:tcW w:w="357" w:type="pct"/>
          </w:tcPr>
          <w:p w:rsidR="000B119B" w:rsidRPr="00F5506E" w:rsidRDefault="000B119B" w:rsidP="000B119B">
            <w:pPr>
              <w:pStyle w:val="ConsPlusNormal"/>
              <w:widowControl/>
              <w:ind w:firstLine="0"/>
              <w:jc w:val="center"/>
              <w:rPr>
                <w:rFonts w:ascii="Times New Roman CYR" w:hAnsi="Times New Roman CYR" w:cs="Times New Roman"/>
                <w:b/>
              </w:rPr>
            </w:pPr>
          </w:p>
        </w:tc>
        <w:tc>
          <w:tcPr>
            <w:tcW w:w="1269" w:type="pct"/>
            <w:gridSpan w:val="2"/>
            <w:vMerge/>
          </w:tcPr>
          <w:p w:rsidR="000B119B" w:rsidRPr="00F5506E" w:rsidRDefault="000B119B" w:rsidP="000B119B">
            <w:pPr>
              <w:pStyle w:val="ConsPlusNormal"/>
              <w:widowControl/>
              <w:ind w:firstLine="0"/>
              <w:jc w:val="center"/>
              <w:rPr>
                <w:rFonts w:ascii="Times New Roman CYR" w:hAnsi="Times New Roman CYR" w:cs="Times New Roman"/>
                <w:b/>
              </w:rPr>
            </w:pPr>
          </w:p>
        </w:tc>
      </w:tr>
      <w:tr w:rsidR="000B119B" w:rsidRPr="00F5506E" w:rsidTr="000B119B">
        <w:tc>
          <w:tcPr>
            <w:tcW w:w="311" w:type="pct"/>
            <w:vMerge/>
          </w:tcPr>
          <w:p w:rsidR="000B119B" w:rsidRPr="00E96D51" w:rsidRDefault="000B119B" w:rsidP="000B119B">
            <w:pPr>
              <w:jc w:val="center"/>
              <w:rPr>
                <w:sz w:val="20"/>
                <w:szCs w:val="20"/>
              </w:rPr>
            </w:pPr>
          </w:p>
        </w:tc>
        <w:tc>
          <w:tcPr>
            <w:tcW w:w="743" w:type="pct"/>
            <w:vMerge/>
          </w:tcPr>
          <w:p w:rsidR="000B119B" w:rsidRPr="00E96D51" w:rsidRDefault="000B119B" w:rsidP="000B119B">
            <w:pPr>
              <w:rPr>
                <w:sz w:val="20"/>
                <w:szCs w:val="20"/>
              </w:rPr>
            </w:pPr>
          </w:p>
        </w:tc>
        <w:tc>
          <w:tcPr>
            <w:tcW w:w="910" w:type="pct"/>
          </w:tcPr>
          <w:p w:rsidR="000B119B" w:rsidRPr="00CB0C80" w:rsidRDefault="000B119B" w:rsidP="000B119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0B119B" w:rsidRPr="00E96D51" w:rsidRDefault="000B119B" w:rsidP="000B119B">
            <w:pPr>
              <w:jc w:val="center"/>
              <w:rPr>
                <w:sz w:val="20"/>
                <w:szCs w:val="20"/>
              </w:rPr>
            </w:pPr>
            <w:r>
              <w:rPr>
                <w:sz w:val="20"/>
                <w:szCs w:val="20"/>
              </w:rPr>
              <w:t>11.1</w:t>
            </w:r>
          </w:p>
        </w:tc>
        <w:tc>
          <w:tcPr>
            <w:tcW w:w="1056" w:type="pct"/>
          </w:tcPr>
          <w:p w:rsidR="000B119B" w:rsidRDefault="000B119B" w:rsidP="000B119B">
            <w:pPr>
              <w:jc w:val="center"/>
              <w:rPr>
                <w:rFonts w:ascii="Times New Roman CYR" w:hAnsi="Times New Roman CYR"/>
                <w:b/>
                <w:sz w:val="20"/>
                <w:szCs w:val="20"/>
              </w:rPr>
            </w:pPr>
          </w:p>
        </w:tc>
        <w:tc>
          <w:tcPr>
            <w:tcW w:w="357" w:type="pct"/>
          </w:tcPr>
          <w:p w:rsidR="000B119B" w:rsidRPr="00F5506E" w:rsidRDefault="000B119B" w:rsidP="000B119B">
            <w:pPr>
              <w:pStyle w:val="ConsPlusNormal"/>
              <w:widowControl/>
              <w:ind w:firstLine="0"/>
              <w:jc w:val="center"/>
              <w:rPr>
                <w:rFonts w:ascii="Times New Roman CYR" w:hAnsi="Times New Roman CYR" w:cs="Times New Roman"/>
                <w:b/>
              </w:rPr>
            </w:pPr>
          </w:p>
        </w:tc>
        <w:tc>
          <w:tcPr>
            <w:tcW w:w="1269" w:type="pct"/>
            <w:gridSpan w:val="2"/>
            <w:vMerge/>
          </w:tcPr>
          <w:p w:rsidR="000B119B" w:rsidRPr="00F5506E" w:rsidRDefault="000B119B" w:rsidP="000B119B">
            <w:pPr>
              <w:pStyle w:val="ConsPlusNormal"/>
              <w:widowControl/>
              <w:ind w:firstLine="0"/>
              <w:jc w:val="center"/>
              <w:rPr>
                <w:rFonts w:ascii="Times New Roman CYR" w:hAnsi="Times New Roman CYR" w:cs="Times New Roman"/>
                <w:b/>
              </w:rPr>
            </w:pPr>
          </w:p>
        </w:tc>
      </w:tr>
      <w:tr w:rsidR="000B119B" w:rsidRPr="00F5506E" w:rsidTr="000B119B">
        <w:tc>
          <w:tcPr>
            <w:tcW w:w="311" w:type="pct"/>
            <w:vMerge/>
          </w:tcPr>
          <w:p w:rsidR="000B119B" w:rsidRPr="00E96D51" w:rsidRDefault="000B119B" w:rsidP="000B119B">
            <w:pPr>
              <w:jc w:val="center"/>
              <w:rPr>
                <w:sz w:val="20"/>
                <w:szCs w:val="20"/>
              </w:rPr>
            </w:pPr>
          </w:p>
        </w:tc>
        <w:tc>
          <w:tcPr>
            <w:tcW w:w="743" w:type="pct"/>
            <w:vMerge/>
          </w:tcPr>
          <w:p w:rsidR="000B119B" w:rsidRPr="00E96D51" w:rsidRDefault="000B119B" w:rsidP="000B119B">
            <w:pPr>
              <w:rPr>
                <w:sz w:val="20"/>
                <w:szCs w:val="20"/>
              </w:rPr>
            </w:pPr>
          </w:p>
        </w:tc>
        <w:tc>
          <w:tcPr>
            <w:tcW w:w="910" w:type="pct"/>
          </w:tcPr>
          <w:p w:rsidR="000B119B" w:rsidRPr="00CB0C80" w:rsidRDefault="000B119B" w:rsidP="000B119B">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0B119B" w:rsidRPr="00E96D51" w:rsidRDefault="000B119B" w:rsidP="000B119B">
            <w:pPr>
              <w:jc w:val="center"/>
              <w:rPr>
                <w:sz w:val="20"/>
                <w:szCs w:val="20"/>
              </w:rPr>
            </w:pPr>
            <w:r>
              <w:rPr>
                <w:sz w:val="20"/>
                <w:szCs w:val="20"/>
              </w:rPr>
              <w:t>12.0</w:t>
            </w:r>
          </w:p>
        </w:tc>
        <w:tc>
          <w:tcPr>
            <w:tcW w:w="1056" w:type="pct"/>
          </w:tcPr>
          <w:p w:rsidR="000B119B" w:rsidRDefault="000B119B" w:rsidP="000B119B">
            <w:pPr>
              <w:jc w:val="center"/>
              <w:rPr>
                <w:rFonts w:ascii="Times New Roman CYR" w:hAnsi="Times New Roman CYR"/>
                <w:b/>
                <w:sz w:val="20"/>
                <w:szCs w:val="20"/>
              </w:rPr>
            </w:pPr>
          </w:p>
        </w:tc>
        <w:tc>
          <w:tcPr>
            <w:tcW w:w="357" w:type="pct"/>
          </w:tcPr>
          <w:p w:rsidR="000B119B" w:rsidRPr="00F5506E" w:rsidRDefault="000B119B" w:rsidP="000B119B">
            <w:pPr>
              <w:pStyle w:val="ConsPlusNormal"/>
              <w:widowControl/>
              <w:ind w:firstLine="0"/>
              <w:jc w:val="center"/>
              <w:rPr>
                <w:rFonts w:ascii="Times New Roman CYR" w:hAnsi="Times New Roman CYR" w:cs="Times New Roman"/>
                <w:b/>
              </w:rPr>
            </w:pPr>
          </w:p>
        </w:tc>
        <w:tc>
          <w:tcPr>
            <w:tcW w:w="1269" w:type="pct"/>
            <w:gridSpan w:val="2"/>
            <w:vMerge/>
          </w:tcPr>
          <w:p w:rsidR="000B119B" w:rsidRPr="00F5506E" w:rsidRDefault="000B119B" w:rsidP="000B119B">
            <w:pPr>
              <w:pStyle w:val="ConsPlusNormal"/>
              <w:widowControl/>
              <w:ind w:firstLine="0"/>
              <w:jc w:val="center"/>
              <w:rPr>
                <w:rFonts w:ascii="Times New Roman CYR" w:hAnsi="Times New Roman CYR" w:cs="Times New Roman"/>
                <w:b/>
              </w:rPr>
            </w:pPr>
          </w:p>
        </w:tc>
      </w:tr>
    </w:tbl>
    <w:p w:rsidR="000B119B" w:rsidRDefault="000B119B" w:rsidP="000B119B">
      <w:pPr>
        <w:widowControl w:val="0"/>
        <w:autoSpaceDE w:val="0"/>
        <w:autoSpaceDN w:val="0"/>
        <w:adjustRightInd w:val="0"/>
        <w:ind w:firstLine="709"/>
        <w:jc w:val="both"/>
        <w:outlineLvl w:val="3"/>
      </w:pPr>
    </w:p>
    <w:p w:rsidR="000B119B" w:rsidRPr="005C69D9" w:rsidRDefault="000B119B" w:rsidP="000B119B">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B119B" w:rsidRPr="00065CE9" w:rsidRDefault="000B119B" w:rsidP="000B119B">
      <w:pPr>
        <w:widowControl w:val="0"/>
        <w:autoSpaceDE w:val="0"/>
        <w:autoSpaceDN w:val="0"/>
        <w:adjustRightInd w:val="0"/>
        <w:spacing w:line="276" w:lineRule="auto"/>
        <w:ind w:firstLine="709"/>
        <w:jc w:val="both"/>
        <w:outlineLvl w:val="3"/>
        <w:rPr>
          <w:b/>
        </w:rPr>
      </w:pPr>
      <w:r w:rsidRPr="00065CE9">
        <w:rPr>
          <w:b/>
        </w:rPr>
        <w:t xml:space="preserve">1) Минимальные и (или) максимальные размеры земельного участка, в том числе его площадь </w:t>
      </w:r>
    </w:p>
    <w:p w:rsidR="000B119B" w:rsidRPr="005C69D9" w:rsidRDefault="000B119B" w:rsidP="000B119B">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0B119B" w:rsidRPr="005C69D9" w:rsidRDefault="000B119B" w:rsidP="000B119B">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t>нием перечисленных в п. 7 ст. 11</w:t>
      </w:r>
      <w:r w:rsidRPr="005C69D9">
        <w:t xml:space="preserve"> – 3 м;</w:t>
      </w:r>
    </w:p>
    <w:p w:rsidR="000B119B" w:rsidRPr="005C69D9" w:rsidRDefault="000B119B" w:rsidP="000B119B">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этажей зданий, строений, сооружений</w:t>
      </w:r>
      <w:r>
        <w:t xml:space="preserve"> </w:t>
      </w:r>
      <w:r w:rsidRPr="0045192D">
        <w:t>Максимальная этажность принимается в соответствии с действующими техническими регламентами</w:t>
      </w:r>
      <w:r>
        <w:t xml:space="preserve"> и нормативными документами</w:t>
      </w:r>
    </w:p>
    <w:p w:rsidR="000B119B" w:rsidRPr="005C69D9" w:rsidRDefault="000B119B" w:rsidP="000B119B">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0B119B" w:rsidRDefault="000B119B" w:rsidP="000B119B">
      <w:pPr>
        <w:spacing w:line="276" w:lineRule="auto"/>
        <w:ind w:right="-1"/>
        <w:jc w:val="center"/>
        <w:rPr>
          <w:b/>
        </w:rPr>
      </w:pPr>
    </w:p>
    <w:p w:rsidR="006F3668" w:rsidRDefault="006F3668" w:rsidP="000B119B">
      <w:pPr>
        <w:widowControl w:val="0"/>
        <w:autoSpaceDE w:val="0"/>
        <w:autoSpaceDN w:val="0"/>
        <w:adjustRightInd w:val="0"/>
        <w:spacing w:line="276" w:lineRule="auto"/>
        <w:jc w:val="center"/>
        <w:rPr>
          <w:b/>
        </w:rPr>
      </w:pPr>
    </w:p>
    <w:p w:rsidR="000B119B" w:rsidRPr="005C69D9" w:rsidRDefault="000B119B" w:rsidP="000B119B">
      <w:pPr>
        <w:widowControl w:val="0"/>
        <w:autoSpaceDE w:val="0"/>
        <w:autoSpaceDN w:val="0"/>
        <w:adjustRightInd w:val="0"/>
        <w:spacing w:line="276" w:lineRule="auto"/>
        <w:jc w:val="center"/>
        <w:rPr>
          <w:b/>
        </w:rPr>
      </w:pPr>
      <w:r>
        <w:rPr>
          <w:b/>
        </w:rPr>
        <w:t>Статья 18</w:t>
      </w:r>
      <w:r w:rsidRPr="005C69D9">
        <w:rPr>
          <w:b/>
        </w:rPr>
        <w:t>. Зон</w:t>
      </w:r>
      <w:r>
        <w:rPr>
          <w:b/>
        </w:rPr>
        <w:t>ы</w:t>
      </w:r>
      <w:r w:rsidRPr="005C69D9">
        <w:rPr>
          <w:b/>
        </w:rPr>
        <w:t xml:space="preserve"> сельскохозяйственного использования </w:t>
      </w:r>
    </w:p>
    <w:p w:rsidR="000B119B" w:rsidRPr="005C69D9" w:rsidRDefault="000B119B" w:rsidP="000B119B">
      <w:pPr>
        <w:widowControl w:val="0"/>
        <w:autoSpaceDE w:val="0"/>
        <w:autoSpaceDN w:val="0"/>
        <w:adjustRightInd w:val="0"/>
        <w:spacing w:line="276" w:lineRule="auto"/>
        <w:ind w:firstLine="709"/>
        <w:jc w:val="both"/>
      </w:pPr>
    </w:p>
    <w:p w:rsidR="000B119B" w:rsidRDefault="000B119B" w:rsidP="000B119B">
      <w:pPr>
        <w:pStyle w:val="a3"/>
        <w:widowControl w:val="0"/>
        <w:numPr>
          <w:ilvl w:val="0"/>
          <w:numId w:val="3"/>
        </w:numPr>
        <w:autoSpaceDE w:val="0"/>
        <w:autoSpaceDN w:val="0"/>
        <w:adjustRightInd w:val="0"/>
        <w:spacing w:after="0"/>
        <w:ind w:left="0" w:firstLine="709"/>
        <w:jc w:val="both"/>
      </w:pPr>
      <w:r w:rsidRPr="005C69D9">
        <w:t>Виды разрешенного использования земельных участков и объектов капитального строительства:</w:t>
      </w:r>
    </w:p>
    <w:p w:rsidR="000B119B" w:rsidRPr="005C69D9" w:rsidRDefault="000B119B" w:rsidP="000B119B">
      <w:pPr>
        <w:pStyle w:val="a3"/>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1418"/>
        <w:gridCol w:w="1999"/>
        <w:gridCol w:w="657"/>
        <w:gridCol w:w="1824"/>
        <w:gridCol w:w="612"/>
        <w:gridCol w:w="1789"/>
        <w:gridCol w:w="645"/>
      </w:tblGrid>
      <w:tr w:rsidR="000B119B" w:rsidRPr="00F5506E" w:rsidTr="000B119B">
        <w:tc>
          <w:tcPr>
            <w:tcW w:w="1126" w:type="pct"/>
            <w:gridSpan w:val="2"/>
            <w:vMerge w:val="restar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0B119B" w:rsidRPr="00F5506E" w:rsidTr="000B119B">
        <w:tc>
          <w:tcPr>
            <w:tcW w:w="1126" w:type="pct"/>
            <w:gridSpan w:val="2"/>
            <w:vMerge/>
          </w:tcPr>
          <w:p w:rsidR="000B119B" w:rsidRPr="00F5506E" w:rsidRDefault="000B119B" w:rsidP="000B119B">
            <w:pPr>
              <w:jc w:val="center"/>
              <w:rPr>
                <w:b/>
                <w:sz w:val="20"/>
                <w:szCs w:val="20"/>
              </w:rPr>
            </w:pPr>
          </w:p>
        </w:tc>
        <w:tc>
          <w:tcPr>
            <w:tcW w:w="1029" w:type="pct"/>
          </w:tcPr>
          <w:p w:rsidR="000B119B" w:rsidRPr="00F5506E" w:rsidRDefault="000B119B" w:rsidP="000B119B">
            <w:pPr>
              <w:jc w:val="center"/>
              <w:rPr>
                <w:b/>
                <w:sz w:val="20"/>
                <w:szCs w:val="20"/>
              </w:rPr>
            </w:pPr>
            <w:r w:rsidRPr="00F5506E">
              <w:rPr>
                <w:b/>
                <w:sz w:val="20"/>
                <w:szCs w:val="20"/>
              </w:rPr>
              <w:t xml:space="preserve">наименование </w:t>
            </w:r>
          </w:p>
        </w:tc>
        <w:tc>
          <w:tcPr>
            <w:tcW w:w="338" w:type="pct"/>
          </w:tcPr>
          <w:p w:rsidR="000B119B" w:rsidRPr="00F5506E" w:rsidRDefault="000B119B" w:rsidP="000B119B">
            <w:pPr>
              <w:jc w:val="center"/>
              <w:rPr>
                <w:b/>
                <w:sz w:val="20"/>
                <w:szCs w:val="20"/>
              </w:rPr>
            </w:pPr>
            <w:r w:rsidRPr="00F5506E">
              <w:rPr>
                <w:b/>
                <w:sz w:val="20"/>
                <w:szCs w:val="20"/>
              </w:rPr>
              <w:t xml:space="preserve">код </w:t>
            </w:r>
          </w:p>
          <w:p w:rsidR="000B119B" w:rsidRPr="00F5506E" w:rsidRDefault="000B119B" w:rsidP="000B119B">
            <w:pPr>
              <w:jc w:val="center"/>
              <w:rPr>
                <w:b/>
                <w:sz w:val="20"/>
                <w:szCs w:val="20"/>
              </w:rPr>
            </w:pPr>
            <w:r>
              <w:rPr>
                <w:b/>
                <w:sz w:val="20"/>
                <w:szCs w:val="20"/>
              </w:rPr>
              <w:t>вида</w:t>
            </w:r>
          </w:p>
        </w:tc>
        <w:tc>
          <w:tcPr>
            <w:tcW w:w="939" w:type="pct"/>
          </w:tcPr>
          <w:p w:rsidR="000B119B" w:rsidRPr="00F5506E" w:rsidRDefault="000B119B" w:rsidP="000B119B">
            <w:pPr>
              <w:jc w:val="center"/>
              <w:rPr>
                <w:b/>
                <w:sz w:val="20"/>
                <w:szCs w:val="20"/>
              </w:rPr>
            </w:pPr>
            <w:r w:rsidRPr="00F5506E">
              <w:rPr>
                <w:b/>
                <w:sz w:val="20"/>
                <w:szCs w:val="20"/>
              </w:rPr>
              <w:t xml:space="preserve">наименование </w:t>
            </w:r>
          </w:p>
        </w:tc>
        <w:tc>
          <w:tcPr>
            <w:tcW w:w="315"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0B119B" w:rsidRPr="00F5506E" w:rsidRDefault="000B119B" w:rsidP="000B119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0B119B" w:rsidRPr="00F5506E" w:rsidRDefault="000B119B" w:rsidP="000B119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0B119B" w:rsidRPr="00F5506E" w:rsidTr="000B119B">
        <w:trPr>
          <w:trHeight w:val="1123"/>
        </w:trPr>
        <w:tc>
          <w:tcPr>
            <w:tcW w:w="396" w:type="pct"/>
          </w:tcPr>
          <w:p w:rsidR="000B119B" w:rsidRPr="006F3668" w:rsidRDefault="000B119B" w:rsidP="000B119B">
            <w:pPr>
              <w:jc w:val="center"/>
              <w:rPr>
                <w:sz w:val="20"/>
                <w:szCs w:val="20"/>
              </w:rPr>
            </w:pPr>
            <w:r w:rsidRPr="006F3668">
              <w:rPr>
                <w:sz w:val="20"/>
                <w:szCs w:val="20"/>
              </w:rPr>
              <w:t>СХ</w:t>
            </w:r>
          </w:p>
        </w:tc>
        <w:tc>
          <w:tcPr>
            <w:tcW w:w="730" w:type="pct"/>
          </w:tcPr>
          <w:p w:rsidR="000B119B" w:rsidRPr="006F3668" w:rsidRDefault="000B119B" w:rsidP="000B119B">
            <w:pPr>
              <w:rPr>
                <w:sz w:val="20"/>
                <w:szCs w:val="20"/>
              </w:rPr>
            </w:pPr>
            <w:r w:rsidRPr="006F3668">
              <w:rPr>
                <w:sz w:val="20"/>
                <w:szCs w:val="20"/>
              </w:rPr>
              <w:t xml:space="preserve">зона </w:t>
            </w:r>
            <w:proofErr w:type="spellStart"/>
            <w:r w:rsidRPr="006F3668">
              <w:rPr>
                <w:sz w:val="20"/>
                <w:szCs w:val="20"/>
              </w:rPr>
              <w:t>сельско-хозяйствен-ного</w:t>
            </w:r>
            <w:proofErr w:type="spellEnd"/>
            <w:r w:rsidRPr="006F3668">
              <w:rPr>
                <w:sz w:val="20"/>
                <w:szCs w:val="20"/>
              </w:rPr>
              <w:t xml:space="preserve"> </w:t>
            </w:r>
            <w:proofErr w:type="spellStart"/>
            <w:r w:rsidRPr="006F3668">
              <w:rPr>
                <w:sz w:val="20"/>
                <w:szCs w:val="20"/>
              </w:rPr>
              <w:t>использо-вания</w:t>
            </w:r>
            <w:proofErr w:type="spellEnd"/>
          </w:p>
        </w:tc>
        <w:tc>
          <w:tcPr>
            <w:tcW w:w="1029" w:type="pct"/>
          </w:tcPr>
          <w:p w:rsidR="000B119B" w:rsidRPr="006F3668" w:rsidRDefault="000B119B" w:rsidP="000B119B">
            <w:pPr>
              <w:pStyle w:val="a3"/>
              <w:ind w:left="0"/>
              <w:rPr>
                <w:rFonts w:ascii="Times New Roman" w:hAnsi="Times New Roman" w:cs="Times New Roman"/>
              </w:rPr>
            </w:pPr>
            <w:proofErr w:type="spellStart"/>
            <w:r w:rsidRPr="006F3668">
              <w:rPr>
                <w:rFonts w:ascii="Times New Roman" w:hAnsi="Times New Roman" w:cs="Times New Roman"/>
              </w:rPr>
              <w:t>сельскохозяйст-венное</w:t>
            </w:r>
            <w:proofErr w:type="spellEnd"/>
            <w:r w:rsidRPr="006F3668">
              <w:rPr>
                <w:rFonts w:ascii="Times New Roman" w:hAnsi="Times New Roman" w:cs="Times New Roman"/>
              </w:rPr>
              <w:t xml:space="preserve"> использование</w:t>
            </w:r>
          </w:p>
        </w:tc>
        <w:tc>
          <w:tcPr>
            <w:tcW w:w="338" w:type="pct"/>
          </w:tcPr>
          <w:p w:rsidR="000B119B" w:rsidRPr="00B568C2" w:rsidRDefault="000B119B" w:rsidP="000B119B">
            <w:pPr>
              <w:pStyle w:val="a3"/>
              <w:ind w:left="0" w:firstLine="34"/>
              <w:jc w:val="center"/>
            </w:pPr>
            <w:r>
              <w:t>1.0</w:t>
            </w:r>
          </w:p>
        </w:tc>
        <w:tc>
          <w:tcPr>
            <w:tcW w:w="939" w:type="pct"/>
          </w:tcPr>
          <w:p w:rsidR="000B119B" w:rsidRPr="00F5506E" w:rsidRDefault="000B119B" w:rsidP="000B119B">
            <w:pPr>
              <w:jc w:val="center"/>
              <w:rPr>
                <w:b/>
                <w:sz w:val="20"/>
                <w:szCs w:val="20"/>
              </w:rPr>
            </w:pPr>
            <w:r w:rsidRPr="00F5506E">
              <w:rPr>
                <w:b/>
                <w:sz w:val="20"/>
                <w:szCs w:val="20"/>
              </w:rPr>
              <w:t>-</w:t>
            </w:r>
          </w:p>
        </w:tc>
        <w:tc>
          <w:tcPr>
            <w:tcW w:w="315" w:type="pct"/>
          </w:tcPr>
          <w:p w:rsidR="000B119B" w:rsidRPr="00F5506E" w:rsidRDefault="000B119B" w:rsidP="000B119B">
            <w:pPr>
              <w:pStyle w:val="ConsPlusNormal"/>
              <w:widowControl/>
              <w:ind w:firstLine="0"/>
              <w:jc w:val="center"/>
              <w:rPr>
                <w:rFonts w:ascii="Times New Roman" w:hAnsi="Times New Roman" w:cs="Times New Roman"/>
                <w:b/>
              </w:rPr>
            </w:pPr>
          </w:p>
        </w:tc>
        <w:tc>
          <w:tcPr>
            <w:tcW w:w="1253"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0B119B" w:rsidRDefault="000B119B" w:rsidP="000B119B">
      <w:pPr>
        <w:ind w:right="-1"/>
        <w:jc w:val="center"/>
        <w:rPr>
          <w:b/>
        </w:rPr>
      </w:pPr>
    </w:p>
    <w:p w:rsidR="000B119B" w:rsidRDefault="000B119B" w:rsidP="000B119B">
      <w:pPr>
        <w:ind w:right="-1"/>
        <w:jc w:val="center"/>
        <w:rPr>
          <w:b/>
        </w:rPr>
      </w:pPr>
    </w:p>
    <w:p w:rsidR="000B119B" w:rsidRDefault="000B119B" w:rsidP="000B119B">
      <w:pPr>
        <w:ind w:right="-1"/>
        <w:jc w:val="center"/>
        <w:rPr>
          <w:b/>
        </w:rPr>
      </w:pPr>
    </w:p>
    <w:p w:rsidR="000B119B" w:rsidRDefault="000B119B" w:rsidP="000B119B">
      <w:pPr>
        <w:ind w:right="-1"/>
        <w:jc w:val="center"/>
        <w:rPr>
          <w:b/>
        </w:rPr>
      </w:pPr>
    </w:p>
    <w:p w:rsidR="000B119B" w:rsidRDefault="000B119B" w:rsidP="000B119B">
      <w:pPr>
        <w:ind w:right="-1"/>
        <w:jc w:val="center"/>
        <w:rPr>
          <w:b/>
        </w:rPr>
      </w:pPr>
    </w:p>
    <w:p w:rsidR="000B119B" w:rsidRDefault="000B119B" w:rsidP="000B119B">
      <w:pPr>
        <w:ind w:right="-1"/>
        <w:jc w:val="center"/>
        <w:rPr>
          <w:b/>
        </w:rPr>
      </w:pPr>
    </w:p>
    <w:p w:rsidR="000B119B" w:rsidRPr="00B568C2" w:rsidRDefault="000B119B" w:rsidP="000B119B">
      <w:pPr>
        <w:ind w:right="-1"/>
        <w:jc w:val="center"/>
        <w:rPr>
          <w:b/>
        </w:rPr>
      </w:pPr>
      <w:r>
        <w:rPr>
          <w:b/>
        </w:rPr>
        <w:t xml:space="preserve">Статья 19. </w:t>
      </w:r>
      <w:r w:rsidRPr="00B568C2">
        <w:rPr>
          <w:b/>
        </w:rPr>
        <w:t>Зоны специального назначения</w:t>
      </w:r>
    </w:p>
    <w:p w:rsidR="000B119B" w:rsidRDefault="000B119B" w:rsidP="000B119B">
      <w:pPr>
        <w:pStyle w:val="2"/>
        <w:spacing w:before="0" w:after="0"/>
        <w:ind w:left="426"/>
        <w:jc w:val="center"/>
        <w:rPr>
          <w:rFonts w:ascii="Times New Roman" w:hAnsi="Times New Roman" w:cs="Times New Roman"/>
          <w:i w:val="0"/>
          <w:sz w:val="24"/>
          <w:szCs w:val="24"/>
        </w:rPr>
      </w:pPr>
      <w:bookmarkStart w:id="5" w:name="_Toc212011721"/>
      <w:bookmarkStart w:id="6" w:name="_Toc249505011"/>
    </w:p>
    <w:p w:rsidR="000B119B" w:rsidRDefault="000B119B" w:rsidP="000B119B">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0B119B" w:rsidRPr="00A23122" w:rsidRDefault="000B119B" w:rsidP="000B119B">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1418"/>
        <w:gridCol w:w="1999"/>
        <w:gridCol w:w="657"/>
        <w:gridCol w:w="1824"/>
        <w:gridCol w:w="612"/>
        <w:gridCol w:w="1789"/>
        <w:gridCol w:w="645"/>
      </w:tblGrid>
      <w:tr w:rsidR="000B119B" w:rsidRPr="00B568C2" w:rsidTr="000B119B">
        <w:tc>
          <w:tcPr>
            <w:tcW w:w="1126" w:type="pct"/>
            <w:gridSpan w:val="2"/>
            <w:vMerge w:val="restar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0B119B" w:rsidRPr="00B568C2" w:rsidTr="000B119B">
        <w:tc>
          <w:tcPr>
            <w:tcW w:w="1126" w:type="pct"/>
            <w:gridSpan w:val="2"/>
            <w:vMerge/>
          </w:tcPr>
          <w:p w:rsidR="000B119B" w:rsidRPr="00F5506E" w:rsidRDefault="000B119B" w:rsidP="000B119B">
            <w:pPr>
              <w:jc w:val="center"/>
              <w:rPr>
                <w:b/>
                <w:sz w:val="20"/>
                <w:szCs w:val="20"/>
              </w:rPr>
            </w:pPr>
          </w:p>
        </w:tc>
        <w:tc>
          <w:tcPr>
            <w:tcW w:w="1029" w:type="pct"/>
          </w:tcPr>
          <w:p w:rsidR="000B119B" w:rsidRPr="00F5506E" w:rsidRDefault="000B119B" w:rsidP="000B119B">
            <w:pPr>
              <w:jc w:val="center"/>
              <w:rPr>
                <w:b/>
                <w:sz w:val="20"/>
                <w:szCs w:val="20"/>
              </w:rPr>
            </w:pPr>
            <w:r w:rsidRPr="00F5506E">
              <w:rPr>
                <w:b/>
                <w:sz w:val="20"/>
                <w:szCs w:val="20"/>
              </w:rPr>
              <w:t xml:space="preserve">наименование </w:t>
            </w:r>
          </w:p>
        </w:tc>
        <w:tc>
          <w:tcPr>
            <w:tcW w:w="338" w:type="pct"/>
          </w:tcPr>
          <w:p w:rsidR="000B119B" w:rsidRPr="00F5506E" w:rsidRDefault="000B119B" w:rsidP="000B119B">
            <w:pPr>
              <w:jc w:val="center"/>
              <w:rPr>
                <w:b/>
                <w:sz w:val="20"/>
                <w:szCs w:val="20"/>
              </w:rPr>
            </w:pPr>
            <w:r w:rsidRPr="00F5506E">
              <w:rPr>
                <w:b/>
                <w:sz w:val="20"/>
                <w:szCs w:val="20"/>
              </w:rPr>
              <w:t xml:space="preserve">код </w:t>
            </w:r>
          </w:p>
          <w:p w:rsidR="000B119B" w:rsidRPr="00F5506E" w:rsidRDefault="000B119B" w:rsidP="000B119B">
            <w:pPr>
              <w:jc w:val="center"/>
              <w:rPr>
                <w:b/>
                <w:sz w:val="20"/>
                <w:szCs w:val="20"/>
              </w:rPr>
            </w:pPr>
            <w:r>
              <w:rPr>
                <w:b/>
                <w:sz w:val="20"/>
                <w:szCs w:val="20"/>
              </w:rPr>
              <w:t>вида</w:t>
            </w:r>
          </w:p>
        </w:tc>
        <w:tc>
          <w:tcPr>
            <w:tcW w:w="939" w:type="pct"/>
          </w:tcPr>
          <w:p w:rsidR="000B119B" w:rsidRPr="00F5506E" w:rsidRDefault="000B119B" w:rsidP="000B119B">
            <w:pPr>
              <w:jc w:val="center"/>
              <w:rPr>
                <w:b/>
                <w:sz w:val="20"/>
                <w:szCs w:val="20"/>
              </w:rPr>
            </w:pPr>
            <w:r w:rsidRPr="00F5506E">
              <w:rPr>
                <w:b/>
                <w:sz w:val="20"/>
                <w:szCs w:val="20"/>
              </w:rPr>
              <w:t xml:space="preserve">наименование </w:t>
            </w:r>
          </w:p>
        </w:tc>
        <w:tc>
          <w:tcPr>
            <w:tcW w:w="315"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0B119B" w:rsidRPr="00F5506E" w:rsidRDefault="000B119B" w:rsidP="000B119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0B119B" w:rsidRPr="00F5506E" w:rsidRDefault="000B119B" w:rsidP="000B119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0B119B" w:rsidRPr="00B568C2" w:rsidTr="000B119B">
        <w:tc>
          <w:tcPr>
            <w:tcW w:w="396" w:type="pct"/>
          </w:tcPr>
          <w:p w:rsidR="000B119B" w:rsidRPr="00E96D51" w:rsidRDefault="000B119B" w:rsidP="000B119B">
            <w:pPr>
              <w:jc w:val="center"/>
              <w:rPr>
                <w:sz w:val="20"/>
                <w:szCs w:val="20"/>
              </w:rPr>
            </w:pPr>
            <w:r>
              <w:rPr>
                <w:sz w:val="20"/>
                <w:szCs w:val="20"/>
              </w:rPr>
              <w:t>СН1</w:t>
            </w:r>
          </w:p>
        </w:tc>
        <w:tc>
          <w:tcPr>
            <w:tcW w:w="730" w:type="pct"/>
          </w:tcPr>
          <w:p w:rsidR="000B119B" w:rsidRPr="00E96D51" w:rsidRDefault="000B119B" w:rsidP="000B119B">
            <w:pPr>
              <w:rPr>
                <w:sz w:val="20"/>
                <w:szCs w:val="20"/>
              </w:rPr>
            </w:pPr>
            <w:r w:rsidRPr="00E96D51">
              <w:rPr>
                <w:sz w:val="20"/>
                <w:szCs w:val="20"/>
              </w:rPr>
              <w:t>зона кладбищ</w:t>
            </w:r>
          </w:p>
        </w:tc>
        <w:tc>
          <w:tcPr>
            <w:tcW w:w="1029" w:type="pct"/>
          </w:tcPr>
          <w:p w:rsidR="000B119B" w:rsidRPr="00E96D51" w:rsidRDefault="000B119B" w:rsidP="000B119B">
            <w:pPr>
              <w:ind w:firstLine="30"/>
              <w:rPr>
                <w:sz w:val="20"/>
                <w:szCs w:val="20"/>
              </w:rPr>
            </w:pPr>
            <w:r w:rsidRPr="00E96D51">
              <w:rPr>
                <w:sz w:val="20"/>
                <w:szCs w:val="20"/>
              </w:rPr>
              <w:t>Ритуальная деятельность</w:t>
            </w:r>
          </w:p>
        </w:tc>
        <w:tc>
          <w:tcPr>
            <w:tcW w:w="338" w:type="pct"/>
          </w:tcPr>
          <w:p w:rsidR="000B119B" w:rsidRPr="00E96D51" w:rsidRDefault="000B119B" w:rsidP="000B119B">
            <w:pPr>
              <w:jc w:val="center"/>
              <w:rPr>
                <w:b/>
                <w:sz w:val="20"/>
                <w:szCs w:val="20"/>
              </w:rPr>
            </w:pPr>
            <w:r w:rsidRPr="00E96D51">
              <w:rPr>
                <w:sz w:val="20"/>
                <w:szCs w:val="20"/>
              </w:rPr>
              <w:t>12.1</w:t>
            </w:r>
          </w:p>
        </w:tc>
        <w:tc>
          <w:tcPr>
            <w:tcW w:w="939" w:type="pct"/>
          </w:tcPr>
          <w:p w:rsidR="000B119B" w:rsidRPr="00F5506E" w:rsidRDefault="000B119B" w:rsidP="000B119B">
            <w:pPr>
              <w:jc w:val="center"/>
              <w:rPr>
                <w:b/>
                <w:sz w:val="20"/>
                <w:szCs w:val="20"/>
              </w:rPr>
            </w:pPr>
            <w:r w:rsidRPr="00F5506E">
              <w:rPr>
                <w:b/>
                <w:sz w:val="20"/>
                <w:szCs w:val="20"/>
              </w:rPr>
              <w:t>-</w:t>
            </w:r>
          </w:p>
        </w:tc>
        <w:tc>
          <w:tcPr>
            <w:tcW w:w="315" w:type="pct"/>
          </w:tcPr>
          <w:p w:rsidR="000B119B" w:rsidRPr="00F5506E" w:rsidRDefault="000B119B" w:rsidP="000B119B">
            <w:pPr>
              <w:pStyle w:val="ConsPlusNormal"/>
              <w:widowControl/>
              <w:ind w:firstLine="0"/>
              <w:jc w:val="center"/>
              <w:rPr>
                <w:rFonts w:ascii="Times New Roman" w:hAnsi="Times New Roman" w:cs="Times New Roman"/>
                <w:b/>
              </w:rPr>
            </w:pPr>
          </w:p>
        </w:tc>
        <w:tc>
          <w:tcPr>
            <w:tcW w:w="1253"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0B119B" w:rsidRPr="00B568C2" w:rsidTr="000B119B">
        <w:tc>
          <w:tcPr>
            <w:tcW w:w="396" w:type="pct"/>
            <w:vMerge w:val="restart"/>
          </w:tcPr>
          <w:p w:rsidR="000B119B" w:rsidRPr="00E96D51" w:rsidRDefault="000B119B" w:rsidP="000B119B">
            <w:pPr>
              <w:jc w:val="center"/>
              <w:rPr>
                <w:sz w:val="20"/>
                <w:szCs w:val="20"/>
              </w:rPr>
            </w:pPr>
            <w:r>
              <w:rPr>
                <w:sz w:val="20"/>
                <w:szCs w:val="20"/>
              </w:rPr>
              <w:t>СН2</w:t>
            </w:r>
          </w:p>
        </w:tc>
        <w:tc>
          <w:tcPr>
            <w:tcW w:w="730" w:type="pct"/>
            <w:vMerge w:val="restart"/>
          </w:tcPr>
          <w:p w:rsidR="000B119B" w:rsidRPr="00E96D51" w:rsidRDefault="000B119B" w:rsidP="000B119B">
            <w:pPr>
              <w:rPr>
                <w:sz w:val="20"/>
                <w:szCs w:val="20"/>
              </w:rPr>
            </w:pPr>
            <w:r w:rsidRPr="00E96D51">
              <w:rPr>
                <w:sz w:val="20"/>
                <w:szCs w:val="20"/>
              </w:rPr>
              <w:t>зона размещения отходов</w:t>
            </w:r>
          </w:p>
        </w:tc>
        <w:tc>
          <w:tcPr>
            <w:tcW w:w="1029" w:type="pct"/>
          </w:tcPr>
          <w:p w:rsidR="000B119B" w:rsidRPr="00E96D51" w:rsidRDefault="000B119B" w:rsidP="000B119B">
            <w:pPr>
              <w:pStyle w:val="a3"/>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0B119B" w:rsidRPr="00E96D51" w:rsidRDefault="000B119B" w:rsidP="000B119B">
            <w:pPr>
              <w:jc w:val="center"/>
              <w:rPr>
                <w:b/>
                <w:sz w:val="20"/>
                <w:szCs w:val="20"/>
              </w:rPr>
            </w:pPr>
            <w:r w:rsidRPr="00E96D51">
              <w:rPr>
                <w:sz w:val="20"/>
                <w:szCs w:val="20"/>
              </w:rPr>
              <w:t>12.2</w:t>
            </w:r>
          </w:p>
        </w:tc>
        <w:tc>
          <w:tcPr>
            <w:tcW w:w="939" w:type="pct"/>
          </w:tcPr>
          <w:p w:rsidR="000B119B" w:rsidRPr="00F5506E" w:rsidRDefault="000B119B" w:rsidP="000B119B">
            <w:pPr>
              <w:jc w:val="center"/>
              <w:rPr>
                <w:b/>
                <w:sz w:val="20"/>
                <w:szCs w:val="20"/>
              </w:rPr>
            </w:pPr>
            <w:r>
              <w:rPr>
                <w:b/>
                <w:sz w:val="20"/>
                <w:szCs w:val="20"/>
              </w:rPr>
              <w:t>-</w:t>
            </w:r>
          </w:p>
        </w:tc>
        <w:tc>
          <w:tcPr>
            <w:tcW w:w="315" w:type="pct"/>
          </w:tcPr>
          <w:p w:rsidR="000B119B" w:rsidRPr="00F5506E" w:rsidRDefault="000B119B" w:rsidP="000B119B">
            <w:pPr>
              <w:pStyle w:val="ConsPlusNormal"/>
              <w:widowControl/>
              <w:ind w:firstLine="0"/>
              <w:jc w:val="center"/>
              <w:rPr>
                <w:rFonts w:ascii="Times New Roman" w:hAnsi="Times New Roman" w:cs="Times New Roman"/>
                <w:b/>
              </w:rPr>
            </w:pPr>
          </w:p>
        </w:tc>
        <w:tc>
          <w:tcPr>
            <w:tcW w:w="921" w:type="pct"/>
          </w:tcPr>
          <w:p w:rsidR="000B119B" w:rsidRPr="00F5506E" w:rsidRDefault="000B119B" w:rsidP="000B119B">
            <w:pPr>
              <w:pStyle w:val="ConsPlusNormal"/>
              <w:widowControl/>
              <w:ind w:firstLine="0"/>
              <w:jc w:val="center"/>
              <w:rPr>
                <w:rFonts w:ascii="Times New Roman" w:hAnsi="Times New Roman" w:cs="Times New Roman"/>
                <w:b/>
              </w:rPr>
            </w:pPr>
          </w:p>
        </w:tc>
        <w:tc>
          <w:tcPr>
            <w:tcW w:w="332" w:type="pct"/>
          </w:tcPr>
          <w:p w:rsidR="000B119B" w:rsidRPr="00F5506E" w:rsidRDefault="000B119B" w:rsidP="000B119B">
            <w:pPr>
              <w:pStyle w:val="ConsPlusNormal"/>
              <w:widowControl/>
              <w:ind w:firstLine="0"/>
              <w:jc w:val="center"/>
              <w:rPr>
                <w:rFonts w:ascii="Times New Roman" w:hAnsi="Times New Roman" w:cs="Times New Roman"/>
                <w:b/>
              </w:rPr>
            </w:pPr>
          </w:p>
        </w:tc>
      </w:tr>
      <w:tr w:rsidR="000B119B" w:rsidRPr="00B568C2" w:rsidTr="000B119B">
        <w:tc>
          <w:tcPr>
            <w:tcW w:w="396" w:type="pct"/>
            <w:vMerge/>
          </w:tcPr>
          <w:p w:rsidR="000B119B" w:rsidRPr="00E96D51" w:rsidRDefault="000B119B" w:rsidP="000B119B">
            <w:pPr>
              <w:jc w:val="center"/>
              <w:rPr>
                <w:sz w:val="20"/>
                <w:szCs w:val="20"/>
              </w:rPr>
            </w:pPr>
          </w:p>
        </w:tc>
        <w:tc>
          <w:tcPr>
            <w:tcW w:w="730" w:type="pct"/>
            <w:vMerge/>
          </w:tcPr>
          <w:p w:rsidR="000B119B" w:rsidRPr="00E96D51" w:rsidRDefault="000B119B" w:rsidP="000B119B">
            <w:pPr>
              <w:rPr>
                <w:sz w:val="20"/>
                <w:szCs w:val="20"/>
              </w:rPr>
            </w:pPr>
          </w:p>
        </w:tc>
        <w:tc>
          <w:tcPr>
            <w:tcW w:w="1029" w:type="pct"/>
          </w:tcPr>
          <w:p w:rsidR="000B119B" w:rsidRPr="00176EB8" w:rsidRDefault="000B119B" w:rsidP="000B119B">
            <w:pPr>
              <w:pStyle w:val="a3"/>
              <w:ind w:left="0" w:firstLine="30"/>
              <w:rPr>
                <w:sz w:val="20"/>
                <w:szCs w:val="20"/>
              </w:rPr>
            </w:pPr>
            <w:r w:rsidRPr="00176EB8">
              <w:rPr>
                <w:sz w:val="20"/>
                <w:szCs w:val="20"/>
              </w:rPr>
              <w:t>Коммунальное обслуживание</w:t>
            </w:r>
          </w:p>
        </w:tc>
        <w:tc>
          <w:tcPr>
            <w:tcW w:w="338" w:type="pct"/>
          </w:tcPr>
          <w:p w:rsidR="000B119B" w:rsidRPr="00E96D51" w:rsidRDefault="000B119B" w:rsidP="000B119B">
            <w:pPr>
              <w:jc w:val="center"/>
              <w:rPr>
                <w:sz w:val="20"/>
                <w:szCs w:val="20"/>
              </w:rPr>
            </w:pPr>
            <w:r>
              <w:rPr>
                <w:sz w:val="20"/>
                <w:szCs w:val="20"/>
              </w:rPr>
              <w:t>3.1</w:t>
            </w:r>
          </w:p>
        </w:tc>
        <w:tc>
          <w:tcPr>
            <w:tcW w:w="939" w:type="pct"/>
          </w:tcPr>
          <w:p w:rsidR="000B119B" w:rsidRPr="00F5506E" w:rsidRDefault="000B119B" w:rsidP="000B119B">
            <w:pPr>
              <w:jc w:val="center"/>
              <w:rPr>
                <w:b/>
                <w:sz w:val="20"/>
                <w:szCs w:val="20"/>
              </w:rPr>
            </w:pPr>
            <w:r>
              <w:rPr>
                <w:b/>
                <w:sz w:val="20"/>
                <w:szCs w:val="20"/>
              </w:rPr>
              <w:t>-</w:t>
            </w:r>
          </w:p>
        </w:tc>
        <w:tc>
          <w:tcPr>
            <w:tcW w:w="315" w:type="pct"/>
          </w:tcPr>
          <w:p w:rsidR="000B119B" w:rsidRPr="00F5506E" w:rsidRDefault="000B119B" w:rsidP="000B119B">
            <w:pPr>
              <w:pStyle w:val="ConsPlusNormal"/>
              <w:widowControl/>
              <w:ind w:firstLine="0"/>
              <w:jc w:val="center"/>
              <w:rPr>
                <w:rFonts w:ascii="Times New Roman" w:hAnsi="Times New Roman" w:cs="Times New Roman"/>
                <w:b/>
              </w:rPr>
            </w:pPr>
          </w:p>
        </w:tc>
        <w:tc>
          <w:tcPr>
            <w:tcW w:w="921" w:type="pct"/>
          </w:tcPr>
          <w:p w:rsidR="000B119B" w:rsidRPr="00F5506E" w:rsidRDefault="000B119B" w:rsidP="000B119B">
            <w:pPr>
              <w:pStyle w:val="ConsPlusNormal"/>
              <w:widowControl/>
              <w:ind w:firstLine="0"/>
              <w:jc w:val="center"/>
              <w:rPr>
                <w:rFonts w:ascii="Times New Roman" w:hAnsi="Times New Roman" w:cs="Times New Roman"/>
                <w:b/>
              </w:rPr>
            </w:pPr>
          </w:p>
        </w:tc>
        <w:tc>
          <w:tcPr>
            <w:tcW w:w="332" w:type="pct"/>
          </w:tcPr>
          <w:p w:rsidR="000B119B" w:rsidRPr="00F5506E" w:rsidRDefault="000B119B" w:rsidP="000B119B">
            <w:pPr>
              <w:pStyle w:val="ConsPlusNormal"/>
              <w:widowControl/>
              <w:ind w:firstLine="0"/>
              <w:jc w:val="center"/>
              <w:rPr>
                <w:rFonts w:ascii="Times New Roman" w:hAnsi="Times New Roman" w:cs="Times New Roman"/>
                <w:b/>
              </w:rPr>
            </w:pPr>
          </w:p>
        </w:tc>
      </w:tr>
      <w:bookmarkEnd w:id="5"/>
      <w:bookmarkEnd w:id="6"/>
    </w:tbl>
    <w:p w:rsidR="000B119B" w:rsidRDefault="000B119B" w:rsidP="000B119B">
      <w:pPr>
        <w:widowControl w:val="0"/>
        <w:autoSpaceDE w:val="0"/>
        <w:autoSpaceDN w:val="0"/>
        <w:adjustRightInd w:val="0"/>
        <w:ind w:firstLine="540"/>
        <w:jc w:val="both"/>
        <w:outlineLvl w:val="3"/>
      </w:pPr>
    </w:p>
    <w:p w:rsidR="000B119B" w:rsidRDefault="000B119B" w:rsidP="000B119B">
      <w:pPr>
        <w:widowControl w:val="0"/>
        <w:tabs>
          <w:tab w:val="left" w:pos="426"/>
        </w:tabs>
        <w:autoSpaceDE w:val="0"/>
        <w:autoSpaceDN w:val="0"/>
        <w:adjustRightInd w:val="0"/>
        <w:ind w:left="284"/>
        <w:jc w:val="both"/>
        <w:outlineLvl w:val="3"/>
      </w:pPr>
      <w:r>
        <w:t>2.</w:t>
      </w: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B119B" w:rsidRPr="005C69D9" w:rsidRDefault="000B119B" w:rsidP="000B119B">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t xml:space="preserve">для размещения кладбища </w:t>
      </w:r>
      <w:r w:rsidRPr="005C69D9">
        <w:t xml:space="preserve">– </w:t>
      </w:r>
      <w:r>
        <w:t>4</w:t>
      </w:r>
      <w:r w:rsidRPr="005C69D9">
        <w:t>0 га;</w:t>
      </w:r>
    </w:p>
    <w:p w:rsidR="000B119B" w:rsidRPr="005C69D9" w:rsidRDefault="000B119B" w:rsidP="000B119B">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0B119B" w:rsidRPr="005C69D9" w:rsidRDefault="000B119B" w:rsidP="000B119B">
      <w:pPr>
        <w:widowControl w:val="0"/>
        <w:autoSpaceDE w:val="0"/>
        <w:autoSpaceDN w:val="0"/>
        <w:adjustRightInd w:val="0"/>
        <w:ind w:left="426"/>
        <w:jc w:val="both"/>
        <w:outlineLvl w:val="3"/>
      </w:pPr>
      <w:r>
        <w:t>3) м</w:t>
      </w:r>
      <w:r w:rsidRPr="00364F45">
        <w:t>инимальная ширина зоны зеленых насаждений по периметру кладбищ, крематориев — 20 м </w:t>
      </w:r>
    </w:p>
    <w:p w:rsidR="000B119B" w:rsidRDefault="000B119B" w:rsidP="000B119B">
      <w:pPr>
        <w:widowControl w:val="0"/>
        <w:autoSpaceDE w:val="0"/>
        <w:autoSpaceDN w:val="0"/>
        <w:adjustRightInd w:val="0"/>
        <w:ind w:firstLine="540"/>
        <w:jc w:val="both"/>
        <w:outlineLvl w:val="3"/>
      </w:pPr>
      <w:r>
        <w:lastRenderedPageBreak/>
        <w:t>4) и</w:t>
      </w:r>
      <w:r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7" w:name="Par1546"/>
      <w:bookmarkEnd w:id="7"/>
    </w:p>
    <w:p w:rsidR="000B119B" w:rsidRPr="008A386B" w:rsidRDefault="000B119B" w:rsidP="000B119B">
      <w:pPr>
        <w:widowControl w:val="0"/>
        <w:autoSpaceDE w:val="0"/>
        <w:autoSpaceDN w:val="0"/>
        <w:adjustRightInd w:val="0"/>
        <w:ind w:firstLine="540"/>
        <w:jc w:val="both"/>
        <w:outlineLvl w:val="3"/>
      </w:pPr>
      <w:r>
        <w:t>5) о</w:t>
      </w:r>
      <w:r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0B119B" w:rsidRDefault="000B119B" w:rsidP="000B119B">
      <w:pPr>
        <w:ind w:right="-1"/>
        <w:jc w:val="center"/>
        <w:rPr>
          <w:b/>
        </w:rPr>
      </w:pPr>
    </w:p>
    <w:p w:rsidR="000B119B" w:rsidRPr="00B568C2" w:rsidRDefault="000B119B" w:rsidP="000B119B">
      <w:pPr>
        <w:ind w:right="-1"/>
        <w:jc w:val="center"/>
        <w:rPr>
          <w:b/>
        </w:rPr>
      </w:pPr>
      <w:r>
        <w:rPr>
          <w:b/>
        </w:rPr>
        <w:t>Статья 20. Территории общего пользования</w:t>
      </w:r>
    </w:p>
    <w:p w:rsidR="000B119B" w:rsidRPr="00B568C2" w:rsidRDefault="000B119B" w:rsidP="000B119B">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1418"/>
        <w:gridCol w:w="1999"/>
        <w:gridCol w:w="657"/>
        <w:gridCol w:w="1824"/>
        <w:gridCol w:w="612"/>
        <w:gridCol w:w="1789"/>
        <w:gridCol w:w="645"/>
      </w:tblGrid>
      <w:tr w:rsidR="000B119B" w:rsidRPr="00B568C2" w:rsidTr="000B119B">
        <w:tc>
          <w:tcPr>
            <w:tcW w:w="1126" w:type="pct"/>
            <w:gridSpan w:val="2"/>
            <w:vMerge w:val="restar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0B119B" w:rsidRPr="00B568C2" w:rsidTr="000B119B">
        <w:tc>
          <w:tcPr>
            <w:tcW w:w="1126" w:type="pct"/>
            <w:gridSpan w:val="2"/>
            <w:vMerge/>
          </w:tcPr>
          <w:p w:rsidR="000B119B" w:rsidRPr="00F5506E" w:rsidRDefault="000B119B" w:rsidP="000B119B">
            <w:pPr>
              <w:jc w:val="center"/>
              <w:rPr>
                <w:b/>
                <w:sz w:val="20"/>
                <w:szCs w:val="20"/>
              </w:rPr>
            </w:pPr>
          </w:p>
        </w:tc>
        <w:tc>
          <w:tcPr>
            <w:tcW w:w="1029" w:type="pct"/>
          </w:tcPr>
          <w:p w:rsidR="000B119B" w:rsidRPr="00F5506E" w:rsidRDefault="000B119B" w:rsidP="000B119B">
            <w:pPr>
              <w:jc w:val="center"/>
              <w:rPr>
                <w:b/>
                <w:sz w:val="20"/>
                <w:szCs w:val="20"/>
              </w:rPr>
            </w:pPr>
            <w:r w:rsidRPr="00F5506E">
              <w:rPr>
                <w:b/>
                <w:sz w:val="20"/>
                <w:szCs w:val="20"/>
              </w:rPr>
              <w:t xml:space="preserve">наименование </w:t>
            </w:r>
          </w:p>
        </w:tc>
        <w:tc>
          <w:tcPr>
            <w:tcW w:w="338" w:type="pct"/>
          </w:tcPr>
          <w:p w:rsidR="000B119B" w:rsidRPr="00F5506E" w:rsidRDefault="000B119B" w:rsidP="000B119B">
            <w:pPr>
              <w:jc w:val="center"/>
              <w:rPr>
                <w:b/>
                <w:sz w:val="20"/>
                <w:szCs w:val="20"/>
              </w:rPr>
            </w:pPr>
            <w:r w:rsidRPr="00F5506E">
              <w:rPr>
                <w:b/>
                <w:sz w:val="20"/>
                <w:szCs w:val="20"/>
              </w:rPr>
              <w:t xml:space="preserve">код </w:t>
            </w:r>
          </w:p>
          <w:p w:rsidR="000B119B" w:rsidRPr="00F5506E" w:rsidRDefault="000B119B" w:rsidP="000B119B">
            <w:pPr>
              <w:jc w:val="center"/>
              <w:rPr>
                <w:b/>
                <w:sz w:val="20"/>
                <w:szCs w:val="20"/>
              </w:rPr>
            </w:pPr>
            <w:r>
              <w:rPr>
                <w:b/>
                <w:sz w:val="20"/>
                <w:szCs w:val="20"/>
              </w:rPr>
              <w:t>вида</w:t>
            </w:r>
          </w:p>
        </w:tc>
        <w:tc>
          <w:tcPr>
            <w:tcW w:w="939" w:type="pct"/>
          </w:tcPr>
          <w:p w:rsidR="000B119B" w:rsidRPr="00F5506E" w:rsidRDefault="000B119B" w:rsidP="000B119B">
            <w:pPr>
              <w:jc w:val="center"/>
              <w:rPr>
                <w:b/>
                <w:sz w:val="20"/>
                <w:szCs w:val="20"/>
              </w:rPr>
            </w:pPr>
            <w:r w:rsidRPr="00F5506E">
              <w:rPr>
                <w:b/>
                <w:sz w:val="20"/>
                <w:szCs w:val="20"/>
              </w:rPr>
              <w:t xml:space="preserve">наименование </w:t>
            </w:r>
          </w:p>
        </w:tc>
        <w:tc>
          <w:tcPr>
            <w:tcW w:w="315"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0B119B" w:rsidRPr="00F5506E" w:rsidRDefault="000B119B" w:rsidP="000B119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0B119B" w:rsidRPr="00F5506E" w:rsidRDefault="000B119B" w:rsidP="000B119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0B119B" w:rsidRPr="00B568C2" w:rsidTr="000B119B">
        <w:tc>
          <w:tcPr>
            <w:tcW w:w="396" w:type="pct"/>
          </w:tcPr>
          <w:p w:rsidR="000B119B" w:rsidRPr="00E96D51" w:rsidRDefault="000B119B" w:rsidP="000B119B">
            <w:pPr>
              <w:jc w:val="center"/>
              <w:rPr>
                <w:sz w:val="20"/>
                <w:szCs w:val="20"/>
              </w:rPr>
            </w:pPr>
            <w:r>
              <w:rPr>
                <w:sz w:val="20"/>
                <w:szCs w:val="20"/>
              </w:rPr>
              <w:t>ТОП</w:t>
            </w:r>
          </w:p>
        </w:tc>
        <w:tc>
          <w:tcPr>
            <w:tcW w:w="730" w:type="pct"/>
          </w:tcPr>
          <w:p w:rsidR="000B119B" w:rsidRPr="00E96D51" w:rsidRDefault="000B119B" w:rsidP="000B119B">
            <w:pPr>
              <w:rPr>
                <w:sz w:val="20"/>
                <w:szCs w:val="20"/>
              </w:rPr>
            </w:pPr>
            <w:r>
              <w:rPr>
                <w:sz w:val="20"/>
                <w:szCs w:val="20"/>
              </w:rPr>
              <w:t>Территория общего пользования</w:t>
            </w:r>
          </w:p>
        </w:tc>
        <w:tc>
          <w:tcPr>
            <w:tcW w:w="1029" w:type="pct"/>
          </w:tcPr>
          <w:p w:rsidR="000B119B" w:rsidRPr="00E96D51" w:rsidRDefault="000B119B" w:rsidP="000B119B">
            <w:pPr>
              <w:ind w:firstLine="30"/>
              <w:rPr>
                <w:sz w:val="20"/>
                <w:szCs w:val="20"/>
              </w:rPr>
            </w:pPr>
            <w:r>
              <w:rPr>
                <w:sz w:val="20"/>
                <w:szCs w:val="20"/>
              </w:rPr>
              <w:t>Земельные участки общего пользования</w:t>
            </w:r>
          </w:p>
        </w:tc>
        <w:tc>
          <w:tcPr>
            <w:tcW w:w="338" w:type="pct"/>
          </w:tcPr>
          <w:p w:rsidR="000B119B" w:rsidRPr="00E96D51" w:rsidRDefault="000B119B" w:rsidP="000B119B">
            <w:pPr>
              <w:jc w:val="center"/>
              <w:rPr>
                <w:b/>
                <w:sz w:val="20"/>
                <w:szCs w:val="20"/>
              </w:rPr>
            </w:pPr>
            <w:r w:rsidRPr="00E96D51">
              <w:rPr>
                <w:sz w:val="20"/>
                <w:szCs w:val="20"/>
              </w:rPr>
              <w:t>12.</w:t>
            </w:r>
            <w:r>
              <w:rPr>
                <w:sz w:val="20"/>
                <w:szCs w:val="20"/>
              </w:rPr>
              <w:t>0</w:t>
            </w:r>
          </w:p>
        </w:tc>
        <w:tc>
          <w:tcPr>
            <w:tcW w:w="939" w:type="pct"/>
          </w:tcPr>
          <w:p w:rsidR="000B119B" w:rsidRPr="00F5506E" w:rsidRDefault="000B119B" w:rsidP="000B119B">
            <w:pPr>
              <w:jc w:val="center"/>
              <w:rPr>
                <w:b/>
                <w:sz w:val="20"/>
                <w:szCs w:val="20"/>
              </w:rPr>
            </w:pPr>
            <w:r w:rsidRPr="00F5506E">
              <w:rPr>
                <w:b/>
                <w:sz w:val="20"/>
                <w:szCs w:val="20"/>
              </w:rPr>
              <w:t>-</w:t>
            </w:r>
          </w:p>
        </w:tc>
        <w:tc>
          <w:tcPr>
            <w:tcW w:w="315" w:type="pct"/>
          </w:tcPr>
          <w:p w:rsidR="000B119B" w:rsidRPr="00F5506E" w:rsidRDefault="000B119B" w:rsidP="000B119B">
            <w:pPr>
              <w:pStyle w:val="ConsPlusNormal"/>
              <w:widowControl/>
              <w:ind w:firstLine="0"/>
              <w:jc w:val="center"/>
              <w:rPr>
                <w:rFonts w:ascii="Times New Roman" w:hAnsi="Times New Roman" w:cs="Times New Roman"/>
                <w:b/>
              </w:rPr>
            </w:pPr>
          </w:p>
        </w:tc>
        <w:tc>
          <w:tcPr>
            <w:tcW w:w="1253" w:type="pct"/>
            <w:gridSpan w:val="2"/>
          </w:tcPr>
          <w:p w:rsidR="000B119B" w:rsidRPr="00F5506E" w:rsidRDefault="000B119B" w:rsidP="000B119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0B119B" w:rsidRDefault="000B119B" w:rsidP="000B119B">
      <w:pPr>
        <w:widowControl w:val="0"/>
        <w:autoSpaceDE w:val="0"/>
        <w:autoSpaceDN w:val="0"/>
        <w:adjustRightInd w:val="0"/>
        <w:jc w:val="center"/>
        <w:outlineLvl w:val="2"/>
        <w:rPr>
          <w:b/>
        </w:rPr>
      </w:pPr>
      <w:bookmarkStart w:id="8" w:name="Par1676"/>
      <w:bookmarkEnd w:id="8"/>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Default="000B119B" w:rsidP="000B119B">
      <w:pPr>
        <w:widowControl w:val="0"/>
        <w:autoSpaceDE w:val="0"/>
        <w:autoSpaceDN w:val="0"/>
        <w:adjustRightInd w:val="0"/>
        <w:jc w:val="center"/>
        <w:outlineLvl w:val="2"/>
        <w:rPr>
          <w:b/>
        </w:rPr>
      </w:pPr>
    </w:p>
    <w:p w:rsidR="000B119B" w:rsidRPr="00E10A0A" w:rsidRDefault="000B119B" w:rsidP="000B119B">
      <w:pPr>
        <w:widowControl w:val="0"/>
        <w:autoSpaceDE w:val="0"/>
        <w:autoSpaceDN w:val="0"/>
        <w:adjustRightInd w:val="0"/>
        <w:jc w:val="center"/>
        <w:outlineLvl w:val="2"/>
        <w:rPr>
          <w:b/>
        </w:rPr>
      </w:pPr>
      <w:r>
        <w:rPr>
          <w:b/>
        </w:rPr>
        <w:t>Статья 21</w:t>
      </w:r>
      <w:r w:rsidRPr="00E10A0A">
        <w:rPr>
          <w:b/>
        </w:rPr>
        <w:t>. Ограничения использования земельных участков и объектов капитального строительства</w:t>
      </w:r>
    </w:p>
    <w:p w:rsidR="000B119B" w:rsidRDefault="000B119B" w:rsidP="000B119B">
      <w:pPr>
        <w:widowControl w:val="0"/>
        <w:autoSpaceDE w:val="0"/>
        <w:autoSpaceDN w:val="0"/>
        <w:adjustRightInd w:val="0"/>
        <w:ind w:firstLine="540"/>
        <w:jc w:val="both"/>
        <w:outlineLvl w:val="2"/>
      </w:pPr>
    </w:p>
    <w:p w:rsidR="000B119B" w:rsidRDefault="000B119B" w:rsidP="000B119B">
      <w:pPr>
        <w:ind w:firstLine="851"/>
        <w:jc w:val="both"/>
        <w:rPr>
          <w:color w:val="000000"/>
        </w:rPr>
      </w:pPr>
      <w:r>
        <w:t>На территории МО СП «Алтайское»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0B119B" w:rsidRDefault="000B119B" w:rsidP="000B119B">
      <w:pPr>
        <w:ind w:firstLine="851"/>
        <w:jc w:val="both"/>
        <w:rPr>
          <w:color w:val="000000"/>
        </w:rPr>
      </w:pPr>
    </w:p>
    <w:tbl>
      <w:tblPr>
        <w:tblW w:w="95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342"/>
      </w:tblGrid>
      <w:tr w:rsidR="000B119B" w:rsidRPr="00AD0A08" w:rsidTr="000B119B">
        <w:trPr>
          <w:cantSplit/>
          <w:trHeight w:val="645"/>
          <w:jc w:val="center"/>
        </w:trPr>
        <w:tc>
          <w:tcPr>
            <w:tcW w:w="624" w:type="dxa"/>
          </w:tcPr>
          <w:p w:rsidR="000B119B" w:rsidRPr="005E2E95" w:rsidRDefault="000B119B" w:rsidP="000B119B">
            <w:pPr>
              <w:ind w:left="-6"/>
              <w:jc w:val="center"/>
              <w:rPr>
                <w:b/>
                <w:color w:val="000000"/>
              </w:rPr>
            </w:pPr>
            <w:r w:rsidRPr="005E2E95">
              <w:rPr>
                <w:b/>
                <w:color w:val="000000"/>
              </w:rPr>
              <w:t xml:space="preserve">№ </w:t>
            </w:r>
            <w:proofErr w:type="spellStart"/>
            <w:r w:rsidRPr="005E2E95">
              <w:rPr>
                <w:b/>
                <w:color w:val="000000"/>
              </w:rPr>
              <w:t>п</w:t>
            </w:r>
            <w:proofErr w:type="spellEnd"/>
            <w:r w:rsidRPr="005E2E95">
              <w:rPr>
                <w:b/>
                <w:color w:val="000000"/>
              </w:rPr>
              <w:t>/</w:t>
            </w:r>
            <w:proofErr w:type="spellStart"/>
            <w:r w:rsidRPr="005E2E95">
              <w:rPr>
                <w:b/>
                <w:color w:val="000000"/>
              </w:rPr>
              <w:t>п</w:t>
            </w:r>
            <w:proofErr w:type="spellEnd"/>
          </w:p>
        </w:tc>
        <w:tc>
          <w:tcPr>
            <w:tcW w:w="1854" w:type="dxa"/>
            <w:vAlign w:val="center"/>
          </w:tcPr>
          <w:p w:rsidR="000B119B" w:rsidRPr="005E2E95" w:rsidRDefault="000B119B" w:rsidP="000B119B">
            <w:pPr>
              <w:jc w:val="center"/>
              <w:rPr>
                <w:b/>
                <w:color w:val="000000"/>
              </w:rPr>
            </w:pPr>
            <w:r w:rsidRPr="005E2E95">
              <w:rPr>
                <w:b/>
                <w:color w:val="000000"/>
              </w:rPr>
              <w:t>Зоны с особыми условиями использования территории</w:t>
            </w:r>
          </w:p>
        </w:tc>
        <w:tc>
          <w:tcPr>
            <w:tcW w:w="2728" w:type="dxa"/>
            <w:vAlign w:val="center"/>
          </w:tcPr>
          <w:p w:rsidR="000B119B" w:rsidRPr="005E2E95" w:rsidRDefault="000B119B" w:rsidP="000B119B">
            <w:pPr>
              <w:jc w:val="center"/>
              <w:rPr>
                <w:b/>
                <w:color w:val="000000"/>
              </w:rPr>
            </w:pPr>
            <w:r w:rsidRPr="005E2E95">
              <w:rPr>
                <w:b/>
                <w:color w:val="000000"/>
              </w:rPr>
              <w:t>Назначение объекта</w:t>
            </w:r>
          </w:p>
        </w:tc>
        <w:tc>
          <w:tcPr>
            <w:tcW w:w="2009" w:type="dxa"/>
            <w:vAlign w:val="center"/>
          </w:tcPr>
          <w:p w:rsidR="000B119B" w:rsidRPr="005E2E95" w:rsidRDefault="000B119B" w:rsidP="000B119B">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342" w:type="dxa"/>
          </w:tcPr>
          <w:p w:rsidR="000B119B" w:rsidRDefault="000B119B" w:rsidP="000B119B">
            <w:pPr>
              <w:autoSpaceDE w:val="0"/>
              <w:autoSpaceDN w:val="0"/>
              <w:adjustRightInd w:val="0"/>
              <w:jc w:val="center"/>
              <w:rPr>
                <w:rFonts w:cs="TimesNewRoman"/>
              </w:rPr>
            </w:pPr>
          </w:p>
          <w:p w:rsidR="000B119B" w:rsidRPr="00D71472" w:rsidRDefault="000B119B" w:rsidP="000B119B">
            <w:pPr>
              <w:autoSpaceDE w:val="0"/>
              <w:autoSpaceDN w:val="0"/>
              <w:adjustRightInd w:val="0"/>
              <w:jc w:val="center"/>
              <w:rPr>
                <w:rFonts w:cs="TimesNewRoman"/>
                <w:b/>
              </w:rPr>
            </w:pPr>
            <w:r w:rsidRPr="00D71472">
              <w:rPr>
                <w:rFonts w:cs="TimesNewRoman"/>
                <w:b/>
              </w:rPr>
              <w:t>Нормативный</w:t>
            </w:r>
          </w:p>
          <w:p w:rsidR="000B119B" w:rsidRPr="00AD0A08" w:rsidRDefault="000B119B" w:rsidP="000B119B">
            <w:pPr>
              <w:jc w:val="center"/>
              <w:rPr>
                <w:b/>
                <w:color w:val="000000"/>
              </w:rPr>
            </w:pPr>
            <w:r w:rsidRPr="00D71472">
              <w:rPr>
                <w:rFonts w:cs="TimesNewRoman"/>
                <w:b/>
              </w:rPr>
              <w:t>документ</w:t>
            </w:r>
          </w:p>
        </w:tc>
      </w:tr>
      <w:tr w:rsidR="000B119B" w:rsidRPr="00AD0A08" w:rsidTr="000B119B">
        <w:trPr>
          <w:cantSplit/>
          <w:trHeight w:val="4140"/>
          <w:jc w:val="center"/>
        </w:trPr>
        <w:tc>
          <w:tcPr>
            <w:tcW w:w="624" w:type="dxa"/>
            <w:vAlign w:val="center"/>
          </w:tcPr>
          <w:p w:rsidR="000B119B" w:rsidRPr="005E2E95" w:rsidRDefault="000B119B" w:rsidP="000B119B">
            <w:pPr>
              <w:ind w:left="-6"/>
              <w:jc w:val="center"/>
              <w:rPr>
                <w:color w:val="000000"/>
              </w:rPr>
            </w:pPr>
            <w:r w:rsidRPr="005E2E95">
              <w:rPr>
                <w:color w:val="000000"/>
              </w:rPr>
              <w:lastRenderedPageBreak/>
              <w:t>1</w:t>
            </w:r>
          </w:p>
        </w:tc>
        <w:tc>
          <w:tcPr>
            <w:tcW w:w="1854" w:type="dxa"/>
            <w:vAlign w:val="center"/>
          </w:tcPr>
          <w:p w:rsidR="000B119B" w:rsidRPr="005E2E95" w:rsidRDefault="000B119B" w:rsidP="000B119B">
            <w:pPr>
              <w:rPr>
                <w:color w:val="000000"/>
              </w:rPr>
            </w:pPr>
            <w:r w:rsidRPr="005E2E95">
              <w:rPr>
                <w:color w:val="000000"/>
              </w:rPr>
              <w:t>Охранная зона</w:t>
            </w:r>
          </w:p>
        </w:tc>
        <w:tc>
          <w:tcPr>
            <w:tcW w:w="2728" w:type="dxa"/>
            <w:vAlign w:val="center"/>
          </w:tcPr>
          <w:p w:rsidR="000B119B" w:rsidRDefault="000B119B" w:rsidP="000B119B">
            <w:pPr>
              <w:rPr>
                <w:color w:val="000000"/>
              </w:rPr>
            </w:pPr>
            <w:r w:rsidRPr="005E2E95">
              <w:rPr>
                <w:color w:val="000000"/>
              </w:rPr>
              <w:t xml:space="preserve">Охранная зона </w:t>
            </w:r>
          </w:p>
          <w:p w:rsidR="000B119B" w:rsidRPr="005E2E95" w:rsidRDefault="000B119B" w:rsidP="000B119B">
            <w:pPr>
              <w:rPr>
                <w:color w:val="000000"/>
              </w:rPr>
            </w:pPr>
            <w:r w:rsidRPr="005E2E95">
              <w:rPr>
                <w:color w:val="000000"/>
              </w:rPr>
              <w:t>ЛЭП 10 кВ</w:t>
            </w:r>
          </w:p>
        </w:tc>
        <w:tc>
          <w:tcPr>
            <w:tcW w:w="2009" w:type="dxa"/>
            <w:vAlign w:val="center"/>
          </w:tcPr>
          <w:p w:rsidR="000B119B" w:rsidRPr="00AD0A08" w:rsidRDefault="000B119B" w:rsidP="000B119B">
            <w:pPr>
              <w:jc w:val="center"/>
              <w:rPr>
                <w:color w:val="000000"/>
              </w:rPr>
            </w:pPr>
            <w:r>
              <w:rPr>
                <w:color w:val="000000"/>
              </w:rPr>
              <w:t xml:space="preserve">10 м </w:t>
            </w:r>
            <w:r w:rsidRPr="00AD0A08">
              <w:t xml:space="preserve">по обе стороны вдоль воздушных линий электропередачи </w:t>
            </w:r>
          </w:p>
        </w:tc>
        <w:tc>
          <w:tcPr>
            <w:tcW w:w="2342" w:type="dxa"/>
          </w:tcPr>
          <w:p w:rsidR="000B119B" w:rsidRPr="00AD0A08" w:rsidRDefault="000B119B" w:rsidP="000B119B">
            <w:r w:rsidRPr="00AD0A08">
              <w:t xml:space="preserve">Постановление Правительства РФ от 24.02.2009 № 160 "Правила установления охранных зон объектов </w:t>
            </w:r>
            <w:proofErr w:type="spellStart"/>
            <w:r w:rsidRPr="00AD0A08">
              <w:t>электросетевого</w:t>
            </w:r>
            <w:proofErr w:type="spellEnd"/>
            <w:r w:rsidRPr="00AD0A08">
              <w:t xml:space="preserve"> хозяйства и особых условий использования земельных участков, расположенных в границах таких зон"</w:t>
            </w:r>
          </w:p>
        </w:tc>
      </w:tr>
      <w:tr w:rsidR="000B119B" w:rsidRPr="00AD0A08" w:rsidTr="000B119B">
        <w:trPr>
          <w:cantSplit/>
          <w:trHeight w:val="188"/>
          <w:jc w:val="center"/>
        </w:trPr>
        <w:tc>
          <w:tcPr>
            <w:tcW w:w="624" w:type="dxa"/>
            <w:vMerge w:val="restart"/>
            <w:vAlign w:val="center"/>
          </w:tcPr>
          <w:p w:rsidR="000B119B" w:rsidRPr="005E2E95" w:rsidRDefault="000B119B" w:rsidP="000B119B">
            <w:pPr>
              <w:ind w:left="-6"/>
              <w:jc w:val="center"/>
              <w:rPr>
                <w:color w:val="000000"/>
              </w:rPr>
            </w:pPr>
            <w:r w:rsidRPr="005E2E95">
              <w:rPr>
                <w:color w:val="000000"/>
              </w:rPr>
              <w:t>2</w:t>
            </w:r>
          </w:p>
        </w:tc>
        <w:tc>
          <w:tcPr>
            <w:tcW w:w="1854" w:type="dxa"/>
            <w:vMerge w:val="restart"/>
            <w:vAlign w:val="center"/>
          </w:tcPr>
          <w:p w:rsidR="000B119B" w:rsidRPr="005E2E95" w:rsidRDefault="000B119B" w:rsidP="000B119B">
            <w:pPr>
              <w:rPr>
                <w:color w:val="000000"/>
              </w:rPr>
            </w:pPr>
            <w:r w:rsidRPr="005E2E95">
              <w:rPr>
                <w:color w:val="000000"/>
              </w:rPr>
              <w:t>Санитарно-защитная зона</w:t>
            </w:r>
          </w:p>
        </w:tc>
        <w:tc>
          <w:tcPr>
            <w:tcW w:w="2728" w:type="dxa"/>
            <w:vAlign w:val="center"/>
          </w:tcPr>
          <w:p w:rsidR="000B119B" w:rsidRPr="005E2E95" w:rsidRDefault="000B119B" w:rsidP="000B119B">
            <w:pPr>
              <w:rPr>
                <w:color w:val="000000"/>
              </w:rPr>
            </w:pPr>
            <w:r w:rsidRPr="005E2E95">
              <w:rPr>
                <w:color w:val="000000"/>
              </w:rPr>
              <w:t>I класс – скотомогильник</w:t>
            </w:r>
          </w:p>
        </w:tc>
        <w:tc>
          <w:tcPr>
            <w:tcW w:w="2009" w:type="dxa"/>
            <w:vAlign w:val="center"/>
          </w:tcPr>
          <w:p w:rsidR="000B119B" w:rsidRPr="005E2E95" w:rsidRDefault="000B119B" w:rsidP="000B119B">
            <w:pPr>
              <w:jc w:val="center"/>
              <w:rPr>
                <w:color w:val="000000"/>
              </w:rPr>
            </w:pPr>
            <w:smartTag w:uri="urn:schemas-microsoft-com:office:smarttags" w:element="metricconverter">
              <w:smartTagPr>
                <w:attr w:name="ProductID" w:val="1000 м"/>
              </w:smartTagPr>
              <w:r w:rsidRPr="005E2E95">
                <w:rPr>
                  <w:color w:val="000000"/>
                </w:rPr>
                <w:t>1000 м</w:t>
              </w:r>
            </w:smartTag>
          </w:p>
        </w:tc>
        <w:tc>
          <w:tcPr>
            <w:tcW w:w="2342" w:type="dxa"/>
            <w:vMerge w:val="restart"/>
          </w:tcPr>
          <w:p w:rsidR="000B119B" w:rsidRPr="00AD0A08" w:rsidRDefault="000B119B" w:rsidP="000B119B">
            <w:pPr>
              <w:autoSpaceDE w:val="0"/>
              <w:autoSpaceDN w:val="0"/>
              <w:adjustRightInd w:val="0"/>
            </w:pPr>
            <w:proofErr w:type="spellStart"/>
            <w:r w:rsidRPr="005E2E95">
              <w:rPr>
                <w:spacing w:val="-3"/>
                <w:kern w:val="1"/>
              </w:rPr>
              <w:t>СанПиН</w:t>
            </w:r>
            <w:proofErr w:type="spellEnd"/>
            <w:r w:rsidRPr="005E2E95">
              <w:rPr>
                <w:spacing w:val="-3"/>
                <w:kern w:val="1"/>
              </w:rPr>
              <w:t xml:space="preserve">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0B119B" w:rsidRPr="00AD0A08" w:rsidRDefault="000B119B" w:rsidP="000B119B">
            <w:pPr>
              <w:autoSpaceDE w:val="0"/>
              <w:autoSpaceDN w:val="0"/>
              <w:adjustRightInd w:val="0"/>
            </w:pPr>
            <w:r w:rsidRPr="00AD0A08">
              <w:t>Главного государственного</w:t>
            </w:r>
          </w:p>
          <w:p w:rsidR="000B119B" w:rsidRPr="00AD0A08" w:rsidRDefault="000B119B" w:rsidP="000B119B">
            <w:pPr>
              <w:autoSpaceDE w:val="0"/>
              <w:autoSpaceDN w:val="0"/>
              <w:adjustRightInd w:val="0"/>
            </w:pPr>
            <w:r w:rsidRPr="00AD0A08">
              <w:t>санитарного врача</w:t>
            </w:r>
          </w:p>
          <w:p w:rsidR="000B119B" w:rsidRPr="00AD0A08" w:rsidRDefault="000B119B" w:rsidP="000B119B">
            <w:pPr>
              <w:autoSpaceDE w:val="0"/>
              <w:autoSpaceDN w:val="0"/>
              <w:adjustRightInd w:val="0"/>
            </w:pPr>
            <w:r w:rsidRPr="00AD0A08">
              <w:t>Российской Федерации</w:t>
            </w:r>
          </w:p>
          <w:p w:rsidR="000B119B" w:rsidRPr="00AD0A08" w:rsidRDefault="000B119B" w:rsidP="000B119B">
            <w:pPr>
              <w:autoSpaceDE w:val="0"/>
              <w:autoSpaceDN w:val="0"/>
              <w:adjustRightInd w:val="0"/>
            </w:pPr>
            <w:r w:rsidRPr="00AD0A08">
              <w:t xml:space="preserve">от 25.09.2007 </w:t>
            </w:r>
            <w:r>
              <w:t>№</w:t>
            </w:r>
            <w:r w:rsidRPr="00AD0A08">
              <w:t>74</w:t>
            </w:r>
            <w:r>
              <w:t>)</w:t>
            </w:r>
          </w:p>
        </w:tc>
      </w:tr>
      <w:tr w:rsidR="000B119B" w:rsidRPr="005E2E95" w:rsidTr="000B119B">
        <w:trPr>
          <w:cantSplit/>
          <w:trHeight w:val="188"/>
          <w:jc w:val="center"/>
        </w:trPr>
        <w:tc>
          <w:tcPr>
            <w:tcW w:w="624" w:type="dxa"/>
            <w:vMerge/>
            <w:vAlign w:val="center"/>
          </w:tcPr>
          <w:p w:rsidR="000B119B" w:rsidRPr="005E2E95" w:rsidRDefault="000B119B" w:rsidP="000B119B">
            <w:pPr>
              <w:ind w:left="-6"/>
              <w:jc w:val="center"/>
              <w:rPr>
                <w:color w:val="000000"/>
              </w:rPr>
            </w:pPr>
          </w:p>
        </w:tc>
        <w:tc>
          <w:tcPr>
            <w:tcW w:w="1854" w:type="dxa"/>
            <w:vMerge/>
            <w:vAlign w:val="center"/>
          </w:tcPr>
          <w:p w:rsidR="000B119B" w:rsidRPr="005E2E95" w:rsidRDefault="000B119B" w:rsidP="000B119B">
            <w:pPr>
              <w:rPr>
                <w:color w:val="000000"/>
              </w:rPr>
            </w:pPr>
          </w:p>
        </w:tc>
        <w:tc>
          <w:tcPr>
            <w:tcW w:w="2728" w:type="dxa"/>
            <w:vAlign w:val="center"/>
          </w:tcPr>
          <w:p w:rsidR="000B119B" w:rsidRPr="00E474A2" w:rsidRDefault="000B119B" w:rsidP="000B119B">
            <w:pPr>
              <w:rPr>
                <w:color w:val="000000"/>
              </w:rPr>
            </w:pPr>
            <w:r>
              <w:rPr>
                <w:color w:val="000000"/>
                <w:lang w:val="en-US"/>
              </w:rPr>
              <w:t xml:space="preserve">II </w:t>
            </w:r>
            <w:r>
              <w:rPr>
                <w:color w:val="000000"/>
              </w:rPr>
              <w:t>класс – полигон ТКО</w:t>
            </w:r>
          </w:p>
        </w:tc>
        <w:tc>
          <w:tcPr>
            <w:tcW w:w="2009" w:type="dxa"/>
            <w:vAlign w:val="center"/>
          </w:tcPr>
          <w:p w:rsidR="000B119B" w:rsidRPr="005E2E95" w:rsidRDefault="000B119B" w:rsidP="000B119B">
            <w:pPr>
              <w:jc w:val="center"/>
              <w:rPr>
                <w:color w:val="000000"/>
              </w:rPr>
            </w:pPr>
            <w:r>
              <w:rPr>
                <w:color w:val="000000"/>
              </w:rPr>
              <w:t>500 м</w:t>
            </w:r>
          </w:p>
        </w:tc>
        <w:tc>
          <w:tcPr>
            <w:tcW w:w="2342" w:type="dxa"/>
            <w:vMerge/>
          </w:tcPr>
          <w:p w:rsidR="000B119B" w:rsidRPr="005E2E95" w:rsidRDefault="000B119B" w:rsidP="000B119B">
            <w:pPr>
              <w:autoSpaceDE w:val="0"/>
              <w:autoSpaceDN w:val="0"/>
              <w:adjustRightInd w:val="0"/>
              <w:rPr>
                <w:spacing w:val="-3"/>
                <w:kern w:val="1"/>
              </w:rPr>
            </w:pPr>
          </w:p>
        </w:tc>
      </w:tr>
      <w:tr w:rsidR="000B119B" w:rsidRPr="005E2E95" w:rsidTr="000B119B">
        <w:trPr>
          <w:cantSplit/>
          <w:trHeight w:val="184"/>
          <w:jc w:val="center"/>
        </w:trPr>
        <w:tc>
          <w:tcPr>
            <w:tcW w:w="624" w:type="dxa"/>
            <w:vMerge/>
            <w:vAlign w:val="center"/>
          </w:tcPr>
          <w:p w:rsidR="000B119B" w:rsidRPr="005E2E95" w:rsidRDefault="000B119B" w:rsidP="000B119B">
            <w:pPr>
              <w:ind w:left="-6"/>
              <w:jc w:val="center"/>
              <w:rPr>
                <w:color w:val="000000"/>
              </w:rPr>
            </w:pPr>
          </w:p>
        </w:tc>
        <w:tc>
          <w:tcPr>
            <w:tcW w:w="1854" w:type="dxa"/>
            <w:vMerge/>
            <w:vAlign w:val="center"/>
          </w:tcPr>
          <w:p w:rsidR="000B119B" w:rsidRPr="005E2E95" w:rsidRDefault="000B119B" w:rsidP="000B119B">
            <w:pPr>
              <w:rPr>
                <w:color w:val="000000"/>
              </w:rPr>
            </w:pPr>
          </w:p>
        </w:tc>
        <w:tc>
          <w:tcPr>
            <w:tcW w:w="2728" w:type="dxa"/>
            <w:vAlign w:val="center"/>
          </w:tcPr>
          <w:p w:rsidR="000B119B" w:rsidRPr="005E2E95" w:rsidRDefault="000B119B" w:rsidP="000B119B">
            <w:pPr>
              <w:rPr>
                <w:color w:val="000000"/>
              </w:rPr>
            </w:pPr>
            <w:r w:rsidRPr="005E2E95">
              <w:rPr>
                <w:color w:val="000000"/>
              </w:rPr>
              <w:t>IV класс – молочно-товарные фермы, автозаправочн</w:t>
            </w:r>
            <w:r>
              <w:rPr>
                <w:color w:val="000000"/>
              </w:rPr>
              <w:t>ые станции</w:t>
            </w:r>
            <w:r w:rsidRPr="005E2E95">
              <w:rPr>
                <w:color w:val="000000"/>
              </w:rPr>
              <w:t xml:space="preserve">, </w:t>
            </w:r>
            <w:r>
              <w:rPr>
                <w:color w:val="000000"/>
              </w:rPr>
              <w:t>объекты малого предпринимательства</w:t>
            </w:r>
          </w:p>
        </w:tc>
        <w:tc>
          <w:tcPr>
            <w:tcW w:w="2009" w:type="dxa"/>
            <w:vAlign w:val="center"/>
          </w:tcPr>
          <w:p w:rsidR="000B119B" w:rsidRPr="005E2E95" w:rsidRDefault="000B119B" w:rsidP="000B119B">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342" w:type="dxa"/>
            <w:vMerge/>
          </w:tcPr>
          <w:p w:rsidR="000B119B" w:rsidRPr="005E2E95" w:rsidRDefault="000B119B" w:rsidP="000B119B">
            <w:pPr>
              <w:jc w:val="center"/>
              <w:rPr>
                <w:color w:val="000000"/>
              </w:rPr>
            </w:pPr>
          </w:p>
        </w:tc>
      </w:tr>
      <w:tr w:rsidR="000B119B" w:rsidRPr="005E2E95" w:rsidTr="000B119B">
        <w:trPr>
          <w:cantSplit/>
          <w:trHeight w:val="184"/>
          <w:jc w:val="center"/>
        </w:trPr>
        <w:tc>
          <w:tcPr>
            <w:tcW w:w="624" w:type="dxa"/>
            <w:vMerge/>
            <w:vAlign w:val="center"/>
          </w:tcPr>
          <w:p w:rsidR="000B119B" w:rsidRPr="005E2E95" w:rsidRDefault="000B119B" w:rsidP="000B119B">
            <w:pPr>
              <w:ind w:left="-6"/>
              <w:jc w:val="center"/>
              <w:rPr>
                <w:color w:val="000000"/>
              </w:rPr>
            </w:pPr>
          </w:p>
        </w:tc>
        <w:tc>
          <w:tcPr>
            <w:tcW w:w="1854" w:type="dxa"/>
            <w:vMerge/>
            <w:vAlign w:val="center"/>
          </w:tcPr>
          <w:p w:rsidR="000B119B" w:rsidRPr="005E2E95" w:rsidRDefault="000B119B" w:rsidP="000B119B">
            <w:pPr>
              <w:rPr>
                <w:color w:val="000000"/>
              </w:rPr>
            </w:pPr>
          </w:p>
        </w:tc>
        <w:tc>
          <w:tcPr>
            <w:tcW w:w="2728" w:type="dxa"/>
            <w:vAlign w:val="center"/>
          </w:tcPr>
          <w:p w:rsidR="000B119B" w:rsidRPr="005E2E95" w:rsidRDefault="000B119B" w:rsidP="000B119B">
            <w:pPr>
              <w:rPr>
                <w:color w:val="000000"/>
              </w:rPr>
            </w:pPr>
            <w:r w:rsidRPr="005E2E95">
              <w:rPr>
                <w:color w:val="000000"/>
              </w:rPr>
              <w:t xml:space="preserve">V класс – </w:t>
            </w:r>
            <w:r w:rsidRPr="005E2E95">
              <w:t>сельские кладбища</w:t>
            </w:r>
          </w:p>
        </w:tc>
        <w:tc>
          <w:tcPr>
            <w:tcW w:w="2009" w:type="dxa"/>
            <w:vAlign w:val="center"/>
          </w:tcPr>
          <w:p w:rsidR="000B119B" w:rsidRPr="005E2E95" w:rsidRDefault="000B119B" w:rsidP="000B119B">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342" w:type="dxa"/>
            <w:vMerge/>
          </w:tcPr>
          <w:p w:rsidR="000B119B" w:rsidRPr="005E2E95" w:rsidRDefault="000B119B" w:rsidP="000B119B">
            <w:pPr>
              <w:jc w:val="center"/>
              <w:rPr>
                <w:color w:val="000000"/>
              </w:rPr>
            </w:pPr>
          </w:p>
        </w:tc>
      </w:tr>
      <w:tr w:rsidR="000B119B" w:rsidRPr="00A30401" w:rsidTr="000B119B">
        <w:trPr>
          <w:cantSplit/>
          <w:trHeight w:val="279"/>
          <w:jc w:val="center"/>
        </w:trPr>
        <w:tc>
          <w:tcPr>
            <w:tcW w:w="624" w:type="dxa"/>
            <w:vMerge w:val="restart"/>
            <w:vAlign w:val="center"/>
          </w:tcPr>
          <w:p w:rsidR="000B119B" w:rsidRPr="005E2E95" w:rsidRDefault="000B119B" w:rsidP="000B119B">
            <w:pPr>
              <w:ind w:left="-6"/>
              <w:jc w:val="center"/>
              <w:rPr>
                <w:color w:val="000000"/>
              </w:rPr>
            </w:pPr>
            <w:r w:rsidRPr="005E2E95">
              <w:rPr>
                <w:color w:val="000000"/>
              </w:rPr>
              <w:t>3</w:t>
            </w:r>
          </w:p>
        </w:tc>
        <w:tc>
          <w:tcPr>
            <w:tcW w:w="1854" w:type="dxa"/>
            <w:vMerge w:val="restart"/>
            <w:vAlign w:val="center"/>
          </w:tcPr>
          <w:p w:rsidR="000B119B" w:rsidRPr="005E2E95" w:rsidRDefault="000B119B" w:rsidP="000B119B">
            <w:pPr>
              <w:rPr>
                <w:color w:val="000000"/>
              </w:rPr>
            </w:pPr>
            <w:proofErr w:type="spellStart"/>
            <w:r w:rsidRPr="005E2E95">
              <w:rPr>
                <w:color w:val="000000"/>
              </w:rPr>
              <w:t>Водоохранная</w:t>
            </w:r>
            <w:proofErr w:type="spellEnd"/>
            <w:r w:rsidRPr="005E2E95">
              <w:rPr>
                <w:color w:val="000000"/>
              </w:rPr>
              <w:t xml:space="preserve"> зона</w:t>
            </w:r>
          </w:p>
        </w:tc>
        <w:tc>
          <w:tcPr>
            <w:tcW w:w="2728" w:type="dxa"/>
          </w:tcPr>
          <w:p w:rsidR="000B119B" w:rsidRPr="004C69B0" w:rsidRDefault="000B119B" w:rsidP="000B119B">
            <w:pPr>
              <w:pStyle w:val="a4"/>
              <w:jc w:val="both"/>
              <w:rPr>
                <w:b w:val="0"/>
                <w:sz w:val="24"/>
                <w:szCs w:val="24"/>
              </w:rPr>
            </w:pPr>
            <w:r w:rsidRPr="004C69B0">
              <w:rPr>
                <w:b w:val="0"/>
                <w:sz w:val="24"/>
                <w:szCs w:val="24"/>
              </w:rPr>
              <w:t xml:space="preserve">р. </w:t>
            </w:r>
            <w:r>
              <w:rPr>
                <w:b w:val="0"/>
                <w:sz w:val="24"/>
                <w:szCs w:val="24"/>
              </w:rPr>
              <w:t xml:space="preserve">Чикой </w:t>
            </w:r>
          </w:p>
        </w:tc>
        <w:tc>
          <w:tcPr>
            <w:tcW w:w="2009" w:type="dxa"/>
          </w:tcPr>
          <w:p w:rsidR="000B119B" w:rsidRPr="004C69B0" w:rsidRDefault="000B119B" w:rsidP="000B119B">
            <w:pPr>
              <w:pStyle w:val="a4"/>
              <w:rPr>
                <w:b w:val="0"/>
                <w:sz w:val="24"/>
                <w:szCs w:val="24"/>
              </w:rPr>
            </w:pPr>
            <w:r w:rsidRPr="004C69B0">
              <w:rPr>
                <w:b w:val="0"/>
                <w:sz w:val="24"/>
                <w:szCs w:val="24"/>
              </w:rPr>
              <w:t>200 м</w:t>
            </w:r>
          </w:p>
        </w:tc>
        <w:tc>
          <w:tcPr>
            <w:tcW w:w="2342" w:type="dxa"/>
            <w:vMerge w:val="restart"/>
          </w:tcPr>
          <w:p w:rsidR="000B119B" w:rsidRPr="004C69B0" w:rsidRDefault="000B119B" w:rsidP="000B119B">
            <w:pPr>
              <w:pStyle w:val="a4"/>
              <w:rPr>
                <w:b w:val="0"/>
                <w:sz w:val="24"/>
                <w:szCs w:val="24"/>
              </w:rPr>
            </w:pPr>
            <w:r w:rsidRPr="004C69B0">
              <w:rPr>
                <w:b w:val="0"/>
                <w:kern w:val="1"/>
                <w:sz w:val="22"/>
                <w:szCs w:val="22"/>
                <w:lang w:eastAsia="en-US"/>
              </w:rPr>
              <w:t>Водный кодекс РФ от 03.06.2006 № 74-ФЗ</w:t>
            </w:r>
          </w:p>
        </w:tc>
      </w:tr>
      <w:tr w:rsidR="000B119B" w:rsidRPr="00A30401" w:rsidTr="000B119B">
        <w:trPr>
          <w:cantSplit/>
          <w:trHeight w:val="279"/>
          <w:jc w:val="center"/>
        </w:trPr>
        <w:tc>
          <w:tcPr>
            <w:tcW w:w="624" w:type="dxa"/>
            <w:vMerge/>
            <w:vAlign w:val="center"/>
          </w:tcPr>
          <w:p w:rsidR="000B119B" w:rsidRPr="005E2E95" w:rsidRDefault="000B119B" w:rsidP="000B119B">
            <w:pPr>
              <w:ind w:left="-6"/>
              <w:jc w:val="center"/>
              <w:rPr>
                <w:color w:val="000000"/>
              </w:rPr>
            </w:pPr>
          </w:p>
        </w:tc>
        <w:tc>
          <w:tcPr>
            <w:tcW w:w="1854" w:type="dxa"/>
            <w:vMerge/>
            <w:vAlign w:val="center"/>
          </w:tcPr>
          <w:p w:rsidR="000B119B" w:rsidRPr="005E2E95" w:rsidRDefault="000B119B" w:rsidP="000B119B">
            <w:pPr>
              <w:rPr>
                <w:color w:val="000000"/>
              </w:rPr>
            </w:pPr>
          </w:p>
        </w:tc>
        <w:tc>
          <w:tcPr>
            <w:tcW w:w="2728" w:type="dxa"/>
          </w:tcPr>
          <w:p w:rsidR="000B119B" w:rsidRPr="004C69B0" w:rsidRDefault="000B119B" w:rsidP="000B119B">
            <w:pPr>
              <w:pStyle w:val="a4"/>
              <w:jc w:val="both"/>
              <w:rPr>
                <w:b w:val="0"/>
                <w:sz w:val="24"/>
                <w:szCs w:val="24"/>
              </w:rPr>
            </w:pPr>
            <w:proofErr w:type="spellStart"/>
            <w:r>
              <w:rPr>
                <w:b w:val="0"/>
                <w:sz w:val="24"/>
                <w:szCs w:val="24"/>
              </w:rPr>
              <w:t>р.Зун-Дунгуй</w:t>
            </w:r>
            <w:proofErr w:type="spellEnd"/>
          </w:p>
        </w:tc>
        <w:tc>
          <w:tcPr>
            <w:tcW w:w="2009" w:type="dxa"/>
          </w:tcPr>
          <w:p w:rsidR="000B119B" w:rsidRPr="004C69B0" w:rsidRDefault="000B119B" w:rsidP="000B119B">
            <w:pPr>
              <w:pStyle w:val="a4"/>
              <w:rPr>
                <w:b w:val="0"/>
                <w:sz w:val="24"/>
                <w:szCs w:val="24"/>
              </w:rPr>
            </w:pPr>
            <w:r>
              <w:rPr>
                <w:b w:val="0"/>
                <w:sz w:val="24"/>
                <w:szCs w:val="24"/>
              </w:rPr>
              <w:t>100 м</w:t>
            </w:r>
          </w:p>
        </w:tc>
        <w:tc>
          <w:tcPr>
            <w:tcW w:w="2342" w:type="dxa"/>
            <w:vMerge/>
          </w:tcPr>
          <w:p w:rsidR="000B119B" w:rsidRPr="004C69B0" w:rsidRDefault="000B119B" w:rsidP="000B119B">
            <w:pPr>
              <w:pStyle w:val="a4"/>
              <w:rPr>
                <w:b w:val="0"/>
                <w:kern w:val="1"/>
                <w:sz w:val="22"/>
                <w:szCs w:val="22"/>
                <w:lang w:eastAsia="en-US"/>
              </w:rPr>
            </w:pPr>
          </w:p>
        </w:tc>
      </w:tr>
      <w:tr w:rsidR="000B119B" w:rsidRPr="00A30401" w:rsidTr="000B119B">
        <w:trPr>
          <w:cantSplit/>
          <w:trHeight w:val="279"/>
          <w:jc w:val="center"/>
        </w:trPr>
        <w:tc>
          <w:tcPr>
            <w:tcW w:w="624" w:type="dxa"/>
            <w:vMerge/>
            <w:vAlign w:val="center"/>
          </w:tcPr>
          <w:p w:rsidR="000B119B" w:rsidRPr="005E2E95" w:rsidRDefault="000B119B" w:rsidP="000B119B">
            <w:pPr>
              <w:ind w:left="-6"/>
              <w:jc w:val="center"/>
              <w:rPr>
                <w:color w:val="000000"/>
              </w:rPr>
            </w:pPr>
          </w:p>
        </w:tc>
        <w:tc>
          <w:tcPr>
            <w:tcW w:w="1854" w:type="dxa"/>
            <w:vMerge/>
            <w:vAlign w:val="center"/>
          </w:tcPr>
          <w:p w:rsidR="000B119B" w:rsidRPr="005E2E95" w:rsidRDefault="000B119B" w:rsidP="000B119B">
            <w:pPr>
              <w:rPr>
                <w:color w:val="000000"/>
              </w:rPr>
            </w:pPr>
          </w:p>
        </w:tc>
        <w:tc>
          <w:tcPr>
            <w:tcW w:w="2728" w:type="dxa"/>
          </w:tcPr>
          <w:p w:rsidR="000B119B" w:rsidRPr="004C69B0" w:rsidRDefault="000B119B" w:rsidP="000B119B">
            <w:pPr>
              <w:pStyle w:val="a4"/>
              <w:jc w:val="both"/>
              <w:rPr>
                <w:b w:val="0"/>
                <w:sz w:val="24"/>
                <w:szCs w:val="24"/>
              </w:rPr>
            </w:pPr>
            <w:proofErr w:type="spellStart"/>
            <w:r>
              <w:rPr>
                <w:b w:val="0"/>
                <w:sz w:val="24"/>
                <w:szCs w:val="24"/>
              </w:rPr>
              <w:t>р.Хабчук</w:t>
            </w:r>
            <w:proofErr w:type="spellEnd"/>
          </w:p>
        </w:tc>
        <w:tc>
          <w:tcPr>
            <w:tcW w:w="2009" w:type="dxa"/>
          </w:tcPr>
          <w:p w:rsidR="000B119B" w:rsidRPr="004C69B0" w:rsidRDefault="000B119B" w:rsidP="000B119B">
            <w:pPr>
              <w:pStyle w:val="a4"/>
              <w:rPr>
                <w:b w:val="0"/>
                <w:sz w:val="24"/>
                <w:szCs w:val="24"/>
              </w:rPr>
            </w:pPr>
            <w:r>
              <w:rPr>
                <w:b w:val="0"/>
                <w:sz w:val="24"/>
                <w:szCs w:val="24"/>
              </w:rPr>
              <w:t>100 м</w:t>
            </w:r>
          </w:p>
        </w:tc>
        <w:tc>
          <w:tcPr>
            <w:tcW w:w="2342" w:type="dxa"/>
            <w:vMerge/>
          </w:tcPr>
          <w:p w:rsidR="000B119B" w:rsidRPr="004C69B0" w:rsidRDefault="000B119B" w:rsidP="000B119B">
            <w:pPr>
              <w:pStyle w:val="a4"/>
              <w:rPr>
                <w:b w:val="0"/>
                <w:kern w:val="1"/>
                <w:sz w:val="22"/>
                <w:szCs w:val="22"/>
                <w:lang w:eastAsia="en-US"/>
              </w:rPr>
            </w:pPr>
          </w:p>
        </w:tc>
      </w:tr>
      <w:tr w:rsidR="000B119B" w:rsidRPr="00A30401" w:rsidTr="000B119B">
        <w:trPr>
          <w:cantSplit/>
          <w:trHeight w:val="279"/>
          <w:jc w:val="center"/>
        </w:trPr>
        <w:tc>
          <w:tcPr>
            <w:tcW w:w="624" w:type="dxa"/>
            <w:vMerge/>
            <w:vAlign w:val="center"/>
          </w:tcPr>
          <w:p w:rsidR="000B119B" w:rsidRPr="005E2E95" w:rsidRDefault="000B119B" w:rsidP="000B119B">
            <w:pPr>
              <w:ind w:left="-6"/>
              <w:jc w:val="center"/>
              <w:rPr>
                <w:color w:val="000000"/>
              </w:rPr>
            </w:pPr>
          </w:p>
        </w:tc>
        <w:tc>
          <w:tcPr>
            <w:tcW w:w="1854" w:type="dxa"/>
            <w:vMerge/>
            <w:vAlign w:val="center"/>
          </w:tcPr>
          <w:p w:rsidR="000B119B" w:rsidRPr="005E2E95" w:rsidRDefault="000B119B" w:rsidP="000B119B">
            <w:pPr>
              <w:rPr>
                <w:color w:val="000000"/>
              </w:rPr>
            </w:pPr>
          </w:p>
        </w:tc>
        <w:tc>
          <w:tcPr>
            <w:tcW w:w="2728" w:type="dxa"/>
          </w:tcPr>
          <w:p w:rsidR="000B119B" w:rsidRPr="004C69B0" w:rsidRDefault="000B119B" w:rsidP="000B119B">
            <w:pPr>
              <w:pStyle w:val="a4"/>
              <w:jc w:val="both"/>
              <w:rPr>
                <w:b w:val="0"/>
                <w:sz w:val="24"/>
                <w:szCs w:val="24"/>
              </w:rPr>
            </w:pPr>
            <w:proofErr w:type="spellStart"/>
            <w:r>
              <w:rPr>
                <w:b w:val="0"/>
                <w:sz w:val="24"/>
                <w:szCs w:val="24"/>
              </w:rPr>
              <w:t>р.Нарин-Дунгуй</w:t>
            </w:r>
            <w:proofErr w:type="spellEnd"/>
          </w:p>
        </w:tc>
        <w:tc>
          <w:tcPr>
            <w:tcW w:w="2009" w:type="dxa"/>
          </w:tcPr>
          <w:p w:rsidR="000B119B" w:rsidRPr="004C69B0" w:rsidRDefault="000B119B" w:rsidP="000B119B">
            <w:pPr>
              <w:pStyle w:val="a4"/>
              <w:rPr>
                <w:b w:val="0"/>
                <w:sz w:val="24"/>
                <w:szCs w:val="24"/>
              </w:rPr>
            </w:pPr>
            <w:r>
              <w:rPr>
                <w:b w:val="0"/>
                <w:sz w:val="24"/>
                <w:szCs w:val="24"/>
              </w:rPr>
              <w:t>100 м</w:t>
            </w:r>
          </w:p>
        </w:tc>
        <w:tc>
          <w:tcPr>
            <w:tcW w:w="2342" w:type="dxa"/>
            <w:vMerge/>
          </w:tcPr>
          <w:p w:rsidR="000B119B" w:rsidRPr="004C69B0" w:rsidRDefault="000B119B" w:rsidP="000B119B">
            <w:pPr>
              <w:pStyle w:val="a4"/>
              <w:rPr>
                <w:b w:val="0"/>
                <w:kern w:val="1"/>
                <w:sz w:val="22"/>
                <w:szCs w:val="22"/>
                <w:lang w:eastAsia="en-US"/>
              </w:rPr>
            </w:pPr>
          </w:p>
        </w:tc>
      </w:tr>
      <w:tr w:rsidR="000B119B" w:rsidRPr="00A30401" w:rsidTr="000B119B">
        <w:trPr>
          <w:cantSplit/>
          <w:trHeight w:val="279"/>
          <w:jc w:val="center"/>
        </w:trPr>
        <w:tc>
          <w:tcPr>
            <w:tcW w:w="624" w:type="dxa"/>
            <w:vMerge/>
            <w:vAlign w:val="center"/>
          </w:tcPr>
          <w:p w:rsidR="000B119B" w:rsidRPr="005E2E95" w:rsidRDefault="000B119B" w:rsidP="000B119B">
            <w:pPr>
              <w:ind w:left="-6"/>
              <w:jc w:val="center"/>
              <w:rPr>
                <w:color w:val="000000"/>
              </w:rPr>
            </w:pPr>
          </w:p>
        </w:tc>
        <w:tc>
          <w:tcPr>
            <w:tcW w:w="1854" w:type="dxa"/>
            <w:vMerge/>
            <w:vAlign w:val="center"/>
          </w:tcPr>
          <w:p w:rsidR="000B119B" w:rsidRPr="005E2E95" w:rsidRDefault="000B119B" w:rsidP="000B119B">
            <w:pPr>
              <w:rPr>
                <w:color w:val="000000"/>
              </w:rPr>
            </w:pPr>
          </w:p>
        </w:tc>
        <w:tc>
          <w:tcPr>
            <w:tcW w:w="2728" w:type="dxa"/>
          </w:tcPr>
          <w:p w:rsidR="000B119B" w:rsidRPr="004C69B0" w:rsidRDefault="000B119B" w:rsidP="000B119B">
            <w:pPr>
              <w:pStyle w:val="a4"/>
              <w:jc w:val="both"/>
              <w:rPr>
                <w:b w:val="0"/>
                <w:sz w:val="24"/>
                <w:szCs w:val="24"/>
              </w:rPr>
            </w:pPr>
            <w:proofErr w:type="spellStart"/>
            <w:r>
              <w:rPr>
                <w:b w:val="0"/>
                <w:sz w:val="24"/>
                <w:szCs w:val="24"/>
              </w:rPr>
              <w:t>р.Сажига</w:t>
            </w:r>
            <w:proofErr w:type="spellEnd"/>
          </w:p>
        </w:tc>
        <w:tc>
          <w:tcPr>
            <w:tcW w:w="2009" w:type="dxa"/>
          </w:tcPr>
          <w:p w:rsidR="000B119B" w:rsidRPr="004C69B0" w:rsidRDefault="000B119B" w:rsidP="000B119B">
            <w:pPr>
              <w:pStyle w:val="a4"/>
              <w:rPr>
                <w:b w:val="0"/>
                <w:sz w:val="24"/>
                <w:szCs w:val="24"/>
              </w:rPr>
            </w:pPr>
            <w:r>
              <w:rPr>
                <w:b w:val="0"/>
                <w:sz w:val="24"/>
                <w:szCs w:val="24"/>
              </w:rPr>
              <w:t>100 м</w:t>
            </w:r>
          </w:p>
        </w:tc>
        <w:tc>
          <w:tcPr>
            <w:tcW w:w="2342" w:type="dxa"/>
            <w:vMerge/>
          </w:tcPr>
          <w:p w:rsidR="000B119B" w:rsidRPr="004C69B0" w:rsidRDefault="000B119B" w:rsidP="000B119B">
            <w:pPr>
              <w:pStyle w:val="a4"/>
              <w:rPr>
                <w:b w:val="0"/>
                <w:kern w:val="1"/>
                <w:sz w:val="22"/>
                <w:szCs w:val="22"/>
                <w:lang w:eastAsia="en-US"/>
              </w:rPr>
            </w:pPr>
          </w:p>
        </w:tc>
      </w:tr>
      <w:tr w:rsidR="000B119B" w:rsidRPr="005E2E95" w:rsidTr="000B119B">
        <w:trPr>
          <w:cantSplit/>
          <w:trHeight w:val="279"/>
          <w:jc w:val="center"/>
        </w:trPr>
        <w:tc>
          <w:tcPr>
            <w:tcW w:w="624" w:type="dxa"/>
            <w:vMerge/>
            <w:vAlign w:val="center"/>
          </w:tcPr>
          <w:p w:rsidR="000B119B" w:rsidRPr="005E2E95" w:rsidRDefault="000B119B" w:rsidP="000B119B">
            <w:pPr>
              <w:ind w:left="-6"/>
              <w:jc w:val="center"/>
              <w:rPr>
                <w:color w:val="000000"/>
              </w:rPr>
            </w:pPr>
          </w:p>
        </w:tc>
        <w:tc>
          <w:tcPr>
            <w:tcW w:w="1854" w:type="dxa"/>
            <w:vMerge/>
            <w:vAlign w:val="center"/>
          </w:tcPr>
          <w:p w:rsidR="000B119B" w:rsidRPr="005E2E95" w:rsidRDefault="000B119B" w:rsidP="000B119B">
            <w:pPr>
              <w:rPr>
                <w:color w:val="000000"/>
              </w:rPr>
            </w:pPr>
          </w:p>
        </w:tc>
        <w:tc>
          <w:tcPr>
            <w:tcW w:w="2728" w:type="dxa"/>
            <w:vAlign w:val="center"/>
          </w:tcPr>
          <w:p w:rsidR="000B119B" w:rsidRPr="005E2E95" w:rsidRDefault="000B119B" w:rsidP="000B119B">
            <w:r w:rsidRPr="005E2E95">
              <w:t>ручьи</w:t>
            </w:r>
          </w:p>
        </w:tc>
        <w:tc>
          <w:tcPr>
            <w:tcW w:w="2009" w:type="dxa"/>
          </w:tcPr>
          <w:p w:rsidR="000B119B" w:rsidRPr="005E2E95" w:rsidRDefault="000B119B" w:rsidP="000B119B">
            <w:pPr>
              <w:pStyle w:val="afff2"/>
              <w:rPr>
                <w:sz w:val="24"/>
                <w:szCs w:val="24"/>
              </w:rPr>
            </w:pPr>
            <w:r w:rsidRPr="005E2E95">
              <w:rPr>
                <w:sz w:val="24"/>
                <w:szCs w:val="24"/>
              </w:rPr>
              <w:t>50</w:t>
            </w:r>
            <w:r>
              <w:rPr>
                <w:sz w:val="24"/>
                <w:szCs w:val="24"/>
              </w:rPr>
              <w:t xml:space="preserve"> м</w:t>
            </w:r>
          </w:p>
        </w:tc>
        <w:tc>
          <w:tcPr>
            <w:tcW w:w="2342" w:type="dxa"/>
            <w:vMerge/>
          </w:tcPr>
          <w:p w:rsidR="000B119B" w:rsidRPr="005E2E95" w:rsidRDefault="000B119B" w:rsidP="000B119B">
            <w:pPr>
              <w:pStyle w:val="afff2"/>
              <w:rPr>
                <w:sz w:val="24"/>
                <w:szCs w:val="24"/>
              </w:rPr>
            </w:pPr>
          </w:p>
        </w:tc>
      </w:tr>
      <w:tr w:rsidR="000B119B" w:rsidRPr="005E2E95" w:rsidTr="000B119B">
        <w:trPr>
          <w:cantSplit/>
          <w:trHeight w:val="581"/>
          <w:jc w:val="center"/>
        </w:trPr>
        <w:tc>
          <w:tcPr>
            <w:tcW w:w="624" w:type="dxa"/>
            <w:vAlign w:val="center"/>
          </w:tcPr>
          <w:p w:rsidR="000B119B" w:rsidRPr="005E2E95" w:rsidRDefault="000B119B" w:rsidP="000B119B">
            <w:pPr>
              <w:ind w:left="-6"/>
              <w:jc w:val="center"/>
              <w:rPr>
                <w:color w:val="000000"/>
              </w:rPr>
            </w:pPr>
            <w:r w:rsidRPr="005E2E95">
              <w:rPr>
                <w:color w:val="000000"/>
              </w:rPr>
              <w:t>4</w:t>
            </w:r>
          </w:p>
        </w:tc>
        <w:tc>
          <w:tcPr>
            <w:tcW w:w="1854" w:type="dxa"/>
            <w:vAlign w:val="center"/>
          </w:tcPr>
          <w:p w:rsidR="000B119B" w:rsidRPr="005E2E95" w:rsidRDefault="000B119B" w:rsidP="000B119B">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8" w:type="dxa"/>
            <w:vAlign w:val="center"/>
          </w:tcPr>
          <w:p w:rsidR="000B119B" w:rsidRPr="005E2E95" w:rsidRDefault="000B119B" w:rsidP="000B119B">
            <w:r w:rsidRPr="005E2E95">
              <w:t>Водозаборные сооружения (1 пояс санитарной охраны)</w:t>
            </w:r>
          </w:p>
        </w:tc>
        <w:tc>
          <w:tcPr>
            <w:tcW w:w="2009" w:type="dxa"/>
            <w:vAlign w:val="center"/>
          </w:tcPr>
          <w:p w:rsidR="000B119B" w:rsidRPr="005E2E95" w:rsidRDefault="000B119B" w:rsidP="000B119B">
            <w:pPr>
              <w:jc w:val="center"/>
            </w:pPr>
            <w:r w:rsidRPr="005E2E95">
              <w:t>50м</w:t>
            </w:r>
          </w:p>
        </w:tc>
        <w:tc>
          <w:tcPr>
            <w:tcW w:w="2342" w:type="dxa"/>
          </w:tcPr>
          <w:p w:rsidR="000B119B" w:rsidRPr="005E2E95" w:rsidRDefault="000B119B" w:rsidP="000B119B">
            <w:proofErr w:type="spellStart"/>
            <w:r w:rsidRPr="00AD0A08">
              <w:t>СанПиН</w:t>
            </w:r>
            <w:proofErr w:type="spellEnd"/>
            <w:r w:rsidRPr="00AD0A08">
              <w:t xml:space="preserve"> 2.1.4.1110-02 "Зоны санитарной охраны источников водоснабжения и водопроводов питьевого назначения"</w:t>
            </w:r>
          </w:p>
        </w:tc>
      </w:tr>
      <w:tr w:rsidR="000B119B" w:rsidRPr="00A30401" w:rsidTr="000B119B">
        <w:trPr>
          <w:cantSplit/>
          <w:trHeight w:val="581"/>
          <w:jc w:val="center"/>
        </w:trPr>
        <w:tc>
          <w:tcPr>
            <w:tcW w:w="624" w:type="dxa"/>
            <w:vMerge w:val="restart"/>
            <w:vAlign w:val="center"/>
          </w:tcPr>
          <w:p w:rsidR="000B119B" w:rsidRPr="005E2E95" w:rsidRDefault="000B119B" w:rsidP="000B119B">
            <w:pPr>
              <w:jc w:val="center"/>
              <w:rPr>
                <w:color w:val="000000"/>
              </w:rPr>
            </w:pPr>
            <w:r w:rsidRPr="005E2E95">
              <w:rPr>
                <w:color w:val="000000"/>
              </w:rPr>
              <w:t>5</w:t>
            </w:r>
          </w:p>
        </w:tc>
        <w:tc>
          <w:tcPr>
            <w:tcW w:w="1854" w:type="dxa"/>
            <w:vMerge w:val="restart"/>
            <w:vAlign w:val="center"/>
          </w:tcPr>
          <w:p w:rsidR="000B119B" w:rsidRPr="005E2E95" w:rsidRDefault="000B119B" w:rsidP="000B119B">
            <w:pPr>
              <w:rPr>
                <w:color w:val="000000"/>
              </w:rPr>
            </w:pPr>
            <w:r w:rsidRPr="005E2E95">
              <w:rPr>
                <w:color w:val="000000"/>
              </w:rPr>
              <w:t>Иные зоны</w:t>
            </w:r>
          </w:p>
        </w:tc>
        <w:tc>
          <w:tcPr>
            <w:tcW w:w="2728" w:type="dxa"/>
            <w:vAlign w:val="center"/>
          </w:tcPr>
          <w:p w:rsidR="000B119B" w:rsidRPr="005E2E95" w:rsidRDefault="000B119B" w:rsidP="000B119B">
            <w:r>
              <w:t>Буферная экологическая зона Байкальской природной территории</w:t>
            </w:r>
          </w:p>
        </w:tc>
        <w:tc>
          <w:tcPr>
            <w:tcW w:w="2009" w:type="dxa"/>
            <w:vAlign w:val="center"/>
          </w:tcPr>
          <w:p w:rsidR="000B119B" w:rsidRPr="005E2E95" w:rsidRDefault="000B119B" w:rsidP="000B119B">
            <w:r>
              <w:t xml:space="preserve">Вся территория поселения </w:t>
            </w:r>
          </w:p>
        </w:tc>
        <w:tc>
          <w:tcPr>
            <w:tcW w:w="2342" w:type="dxa"/>
          </w:tcPr>
          <w:p w:rsidR="000B119B" w:rsidRPr="00A30401" w:rsidRDefault="000B119B" w:rsidP="000B119B">
            <w:pPr>
              <w:pStyle w:val="aff4"/>
              <w:ind w:left="-9" w:firstLine="0"/>
              <w:rPr>
                <w:lang w:eastAsia="en-US"/>
              </w:rPr>
            </w:pPr>
            <w:r>
              <w:rPr>
                <w:sz w:val="22"/>
                <w:szCs w:val="22"/>
                <w:lang w:eastAsia="en-US"/>
              </w:rPr>
              <w:t>Федеральный закон «Об охране озера Байкал»</w:t>
            </w:r>
            <w:r w:rsidRPr="005E2E95">
              <w:rPr>
                <w:kern w:val="1"/>
              </w:rPr>
              <w:t xml:space="preserve"> </w:t>
            </w:r>
            <w:r w:rsidRPr="00E474A2">
              <w:rPr>
                <w:kern w:val="1"/>
                <w:sz w:val="22"/>
                <w:szCs w:val="22"/>
              </w:rPr>
              <w:t>от 01.06.1999 N 94-ФЗ</w:t>
            </w:r>
          </w:p>
        </w:tc>
      </w:tr>
      <w:tr w:rsidR="000B119B" w:rsidRPr="00A30401" w:rsidTr="000B119B">
        <w:trPr>
          <w:cantSplit/>
          <w:trHeight w:val="581"/>
          <w:jc w:val="center"/>
        </w:trPr>
        <w:tc>
          <w:tcPr>
            <w:tcW w:w="624" w:type="dxa"/>
            <w:vMerge/>
            <w:vAlign w:val="center"/>
          </w:tcPr>
          <w:p w:rsidR="000B119B" w:rsidRPr="005E2E95" w:rsidRDefault="000B119B" w:rsidP="000B119B">
            <w:pPr>
              <w:jc w:val="center"/>
              <w:rPr>
                <w:color w:val="000000"/>
              </w:rPr>
            </w:pPr>
          </w:p>
        </w:tc>
        <w:tc>
          <w:tcPr>
            <w:tcW w:w="1854" w:type="dxa"/>
            <w:vMerge/>
            <w:vAlign w:val="center"/>
          </w:tcPr>
          <w:p w:rsidR="000B119B" w:rsidRPr="005E2E95" w:rsidRDefault="000B119B" w:rsidP="000B119B">
            <w:pPr>
              <w:rPr>
                <w:color w:val="000000"/>
              </w:rPr>
            </w:pPr>
          </w:p>
        </w:tc>
        <w:tc>
          <w:tcPr>
            <w:tcW w:w="2728" w:type="dxa"/>
            <w:vAlign w:val="center"/>
          </w:tcPr>
          <w:p w:rsidR="000B119B" w:rsidRDefault="000B119B" w:rsidP="000B119B">
            <w:r>
              <w:t>Пограничная зона</w:t>
            </w:r>
          </w:p>
        </w:tc>
        <w:tc>
          <w:tcPr>
            <w:tcW w:w="2009" w:type="dxa"/>
            <w:vAlign w:val="center"/>
          </w:tcPr>
          <w:p w:rsidR="000B119B" w:rsidRDefault="000B119B" w:rsidP="000B119B">
            <w:r>
              <w:t>Вся территория поселения</w:t>
            </w:r>
          </w:p>
        </w:tc>
        <w:tc>
          <w:tcPr>
            <w:tcW w:w="2342" w:type="dxa"/>
          </w:tcPr>
          <w:p w:rsidR="000B119B" w:rsidRDefault="000B119B" w:rsidP="000B119B">
            <w:r>
              <w:t>Приказ ФСБ РФ от 16 июня 2006 г. №283</w:t>
            </w:r>
          </w:p>
          <w:p w:rsidR="000B119B" w:rsidRDefault="000B119B" w:rsidP="000B119B">
            <w:r>
              <w:t>"О пределах пограничной зоны на территории Республики Бурятия"</w:t>
            </w:r>
          </w:p>
          <w:p w:rsidR="000B119B" w:rsidRDefault="000B119B" w:rsidP="000B119B">
            <w:pPr>
              <w:pStyle w:val="aff4"/>
              <w:ind w:left="0" w:firstLine="0"/>
              <w:rPr>
                <w:lang w:eastAsia="en-US"/>
              </w:rPr>
            </w:pPr>
          </w:p>
        </w:tc>
      </w:tr>
      <w:tr w:rsidR="000B119B" w:rsidRPr="00366F99" w:rsidTr="000B119B">
        <w:trPr>
          <w:cantSplit/>
          <w:trHeight w:val="581"/>
          <w:jc w:val="center"/>
        </w:trPr>
        <w:tc>
          <w:tcPr>
            <w:tcW w:w="624" w:type="dxa"/>
            <w:vMerge/>
            <w:vAlign w:val="center"/>
          </w:tcPr>
          <w:p w:rsidR="000B119B" w:rsidRPr="005E2E95" w:rsidRDefault="000B119B" w:rsidP="000B119B">
            <w:pPr>
              <w:jc w:val="center"/>
              <w:rPr>
                <w:color w:val="000000"/>
              </w:rPr>
            </w:pPr>
          </w:p>
        </w:tc>
        <w:tc>
          <w:tcPr>
            <w:tcW w:w="1854" w:type="dxa"/>
            <w:vMerge/>
            <w:vAlign w:val="center"/>
          </w:tcPr>
          <w:p w:rsidR="000B119B" w:rsidRPr="005E2E95" w:rsidRDefault="000B119B" w:rsidP="000B119B">
            <w:pPr>
              <w:rPr>
                <w:color w:val="000000"/>
              </w:rPr>
            </w:pPr>
          </w:p>
        </w:tc>
        <w:tc>
          <w:tcPr>
            <w:tcW w:w="2728" w:type="dxa"/>
            <w:vAlign w:val="center"/>
          </w:tcPr>
          <w:p w:rsidR="000B119B" w:rsidRPr="005E2E95" w:rsidRDefault="000B119B" w:rsidP="000B119B">
            <w:pPr>
              <w:rPr>
                <w:color w:val="000000"/>
              </w:rPr>
            </w:pPr>
            <w:r w:rsidRPr="005E2E95">
              <w:t>Особо ценные продуктивные сельскохозяйственные угодья</w:t>
            </w:r>
          </w:p>
        </w:tc>
        <w:tc>
          <w:tcPr>
            <w:tcW w:w="2009" w:type="dxa"/>
            <w:vAlign w:val="center"/>
          </w:tcPr>
          <w:p w:rsidR="000B119B" w:rsidRPr="005E2E95" w:rsidRDefault="000B119B" w:rsidP="000B119B"/>
        </w:tc>
        <w:tc>
          <w:tcPr>
            <w:tcW w:w="2342" w:type="dxa"/>
          </w:tcPr>
          <w:p w:rsidR="000B119B" w:rsidRPr="00366F99" w:rsidRDefault="000B119B" w:rsidP="000B119B">
            <w:pPr>
              <w:pStyle w:val="aff4"/>
              <w:ind w:left="-9" w:firstLine="0"/>
              <w:rPr>
                <w:rFonts w:eastAsia="Calibri"/>
                <w:lang w:eastAsia="en-US"/>
              </w:rPr>
            </w:pPr>
            <w:r w:rsidRPr="00A30401">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bl>
    <w:p w:rsidR="000B119B" w:rsidRDefault="000B119B" w:rsidP="000B119B">
      <w:pPr>
        <w:widowControl w:val="0"/>
        <w:autoSpaceDE w:val="0"/>
        <w:autoSpaceDN w:val="0"/>
        <w:adjustRightInd w:val="0"/>
        <w:ind w:firstLine="540"/>
        <w:jc w:val="both"/>
        <w:outlineLvl w:val="2"/>
      </w:pPr>
    </w:p>
    <w:p w:rsidR="000B119B" w:rsidRDefault="000B119B" w:rsidP="000B119B">
      <w:pPr>
        <w:widowControl w:val="0"/>
        <w:autoSpaceDE w:val="0"/>
        <w:autoSpaceDN w:val="0"/>
        <w:adjustRightInd w:val="0"/>
        <w:ind w:firstLine="540"/>
        <w:jc w:val="both"/>
      </w:pPr>
      <w:r>
        <w:t>1. Границы зон с особыми условиями использования территорий отображены в соответствии с генеральным планом МО СП «Алтайское».</w:t>
      </w:r>
    </w:p>
    <w:p w:rsidR="000B119B" w:rsidRDefault="000B119B" w:rsidP="000B119B">
      <w:pPr>
        <w:widowControl w:val="0"/>
        <w:autoSpaceDE w:val="0"/>
        <w:autoSpaceDN w:val="0"/>
        <w:adjustRightInd w:val="0"/>
        <w:ind w:firstLine="540"/>
        <w:jc w:val="both"/>
      </w:pPr>
      <w:r>
        <w:t>2.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0B119B" w:rsidRPr="00BE4161" w:rsidRDefault="000B119B" w:rsidP="000B119B">
      <w:pPr>
        <w:widowControl w:val="0"/>
        <w:autoSpaceDE w:val="0"/>
        <w:autoSpaceDN w:val="0"/>
        <w:adjustRightInd w:val="0"/>
        <w:ind w:firstLine="540"/>
        <w:jc w:val="both"/>
      </w:pPr>
      <w:r>
        <w:t xml:space="preserve">3. В случае, если земельный участок расположен в границах зон с особыми условиями использования </w:t>
      </w:r>
      <w:r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t xml:space="preserve">статьями 12-20 </w:t>
      </w:r>
      <w:r w:rsidRPr="00BE4161">
        <w:t>настоящих Правил, и ограничений, указанных в настоящей статье.</w:t>
      </w:r>
    </w:p>
    <w:p w:rsidR="000B119B" w:rsidRDefault="000B119B" w:rsidP="000B119B">
      <w:pPr>
        <w:widowControl w:val="0"/>
        <w:autoSpaceDE w:val="0"/>
        <w:autoSpaceDN w:val="0"/>
        <w:adjustRightInd w:val="0"/>
        <w:ind w:firstLine="540"/>
        <w:jc w:val="both"/>
      </w:pPr>
      <w:r>
        <w:t>4</w:t>
      </w:r>
      <w:r w:rsidRPr="00BE4161">
        <w:t>. Ограничения использования земельных участков</w:t>
      </w:r>
      <w:r>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0B119B" w:rsidRDefault="000B119B" w:rsidP="000B119B">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0B119B" w:rsidRDefault="000B119B" w:rsidP="000B119B">
      <w:pPr>
        <w:widowControl w:val="0"/>
        <w:autoSpaceDE w:val="0"/>
        <w:autoSpaceDN w:val="0"/>
        <w:adjustRightInd w:val="0"/>
        <w:ind w:firstLine="540"/>
        <w:jc w:val="both"/>
      </w:pPr>
      <w:r>
        <w:t xml:space="preserve">5. Ограничения использования земельных участков и объектов капитального строительства в границах </w:t>
      </w:r>
      <w:proofErr w:type="spellStart"/>
      <w:r>
        <w:t>водоохранных</w:t>
      </w:r>
      <w:proofErr w:type="spellEnd"/>
      <w:r>
        <w:t xml:space="preserve"> зон и прибрежных защитных полос определяются режимами, установленными водным законодательством Российской Федерации.</w:t>
      </w:r>
    </w:p>
    <w:p w:rsidR="000B119B" w:rsidRDefault="000B119B" w:rsidP="000B119B">
      <w:pPr>
        <w:widowControl w:val="0"/>
        <w:autoSpaceDE w:val="0"/>
        <w:autoSpaceDN w:val="0"/>
        <w:adjustRightInd w:val="0"/>
        <w:ind w:firstLine="540"/>
        <w:jc w:val="both"/>
      </w:pPr>
      <w:r>
        <w:t xml:space="preserve">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w:t>
      </w:r>
      <w:r>
        <w:lastRenderedPageBreak/>
        <w:t>области охраны окружающей среды.</w:t>
      </w:r>
    </w:p>
    <w:p w:rsidR="000B119B" w:rsidRDefault="000B119B" w:rsidP="000B119B">
      <w:pPr>
        <w:widowControl w:val="0"/>
        <w:autoSpaceDE w:val="0"/>
        <w:autoSpaceDN w:val="0"/>
        <w:adjustRightInd w:val="0"/>
        <w:ind w:firstLine="540"/>
        <w:jc w:val="both"/>
      </w:pPr>
      <w:r>
        <w:t>6.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0B119B" w:rsidRDefault="000B119B" w:rsidP="000B119B">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0B119B" w:rsidRDefault="000B119B" w:rsidP="000B119B">
      <w:pPr>
        <w:widowControl w:val="0"/>
        <w:autoSpaceDE w:val="0"/>
        <w:autoSpaceDN w:val="0"/>
        <w:adjustRightInd w:val="0"/>
        <w:ind w:firstLine="540"/>
        <w:jc w:val="both"/>
      </w:pPr>
      <w:r>
        <w:t xml:space="preserve">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Pr="00BE4161">
        <w:t xml:space="preserve">установленным </w:t>
      </w:r>
      <w:hyperlink w:anchor="Par240" w:history="1">
        <w:r w:rsidRPr="00BE4161">
          <w:t>главой 3</w:t>
        </w:r>
      </w:hyperlink>
      <w:r>
        <w:t xml:space="preserve"> настоящих Правил.</w:t>
      </w:r>
    </w:p>
    <w:p w:rsidR="000B119B" w:rsidRDefault="000B119B" w:rsidP="000B119B">
      <w:pPr>
        <w:widowControl w:val="0"/>
        <w:autoSpaceDE w:val="0"/>
        <w:autoSpaceDN w:val="0"/>
        <w:adjustRightInd w:val="0"/>
      </w:pPr>
    </w:p>
    <w:p w:rsidR="000B119B" w:rsidRDefault="000B119B" w:rsidP="000B119B"/>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0B119B" w:rsidRDefault="000B119B"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D07172" w:rsidRDefault="00D07172" w:rsidP="006C7B81"/>
    <w:p w:rsidR="00C86139" w:rsidRPr="009A5D05" w:rsidRDefault="00D07172" w:rsidP="00C86139">
      <w:pPr>
        <w:rPr>
          <w:b/>
        </w:rPr>
      </w:pPr>
      <w:r w:rsidRPr="009A5D05">
        <w:rPr>
          <w:b/>
        </w:rPr>
        <w:lastRenderedPageBreak/>
        <w:t xml:space="preserve">                  </w:t>
      </w:r>
      <w:r w:rsidR="00C86139" w:rsidRPr="009A5D05">
        <w:rPr>
          <w:b/>
        </w:rPr>
        <w:t xml:space="preserve">    </w:t>
      </w:r>
      <w:r w:rsidRPr="009A5D05">
        <w:rPr>
          <w:b/>
        </w:rPr>
        <w:t xml:space="preserve">  </w:t>
      </w:r>
      <w:r w:rsidR="00C86139" w:rsidRPr="009A5D05">
        <w:rPr>
          <w:b/>
        </w:rPr>
        <w:t xml:space="preserve">МУНИЦИПАЛЬНОЕ   КАЗЕННОЕ   УЧРЕЖДЕНИЕ  </w:t>
      </w:r>
      <w:r w:rsidR="00C86139" w:rsidRPr="009A5D05">
        <w:rPr>
          <w:b/>
        </w:rPr>
        <w:br/>
        <w:t xml:space="preserve">          АДМИНИСТРАЦИЯ   МУНИЦИПАЛЬНОГО   ОБРАЗОВАНИЯ   СЕЛЬСКОГО             </w:t>
      </w:r>
    </w:p>
    <w:p w:rsidR="00C86139" w:rsidRPr="009A5D05" w:rsidRDefault="00C86139" w:rsidP="00C86139">
      <w:pPr>
        <w:rPr>
          <w:b/>
        </w:rPr>
      </w:pPr>
      <w:r w:rsidRPr="009A5D05">
        <w:rPr>
          <w:b/>
        </w:rPr>
        <w:t xml:space="preserve">     ПОСЕЛЕНИЯ  «АЛТАЙСКОЕ»    КЯХТИНСКОГО   РАЙОНА   </w:t>
      </w:r>
    </w:p>
    <w:p w:rsidR="00D07172" w:rsidRPr="009A5D05" w:rsidRDefault="00C86139" w:rsidP="00C86139">
      <w:pPr>
        <w:pBdr>
          <w:bottom w:val="single" w:sz="4" w:space="1" w:color="auto"/>
        </w:pBdr>
        <w:rPr>
          <w:b/>
        </w:rPr>
      </w:pPr>
      <w:r w:rsidRPr="009A5D05">
        <w:rPr>
          <w:b/>
        </w:rPr>
        <w:t xml:space="preserve">                                                РЕСПУБЛИКИ  БУРЯТИЯ</w:t>
      </w:r>
    </w:p>
    <w:p w:rsidR="00D07172" w:rsidRPr="009A5D05" w:rsidRDefault="00D07172" w:rsidP="006C7B81">
      <w:pPr>
        <w:rPr>
          <w:b/>
        </w:rPr>
      </w:pPr>
    </w:p>
    <w:p w:rsidR="00D07172" w:rsidRPr="009A5D05" w:rsidRDefault="00D07172" w:rsidP="006C7B81">
      <w:pPr>
        <w:rPr>
          <w:b/>
        </w:rPr>
      </w:pPr>
    </w:p>
    <w:p w:rsidR="00D07172" w:rsidRPr="009A5D05" w:rsidRDefault="00C86139" w:rsidP="006C7B81">
      <w:pPr>
        <w:rPr>
          <w:b/>
        </w:rPr>
      </w:pPr>
      <w:r w:rsidRPr="009A5D05">
        <w:rPr>
          <w:b/>
        </w:rPr>
        <w:t xml:space="preserve">   </w:t>
      </w:r>
    </w:p>
    <w:p w:rsidR="00C86139" w:rsidRPr="009A5D05" w:rsidRDefault="00C86139" w:rsidP="006C7B81">
      <w:pPr>
        <w:rPr>
          <w:b/>
        </w:rPr>
      </w:pPr>
      <w:r w:rsidRPr="009A5D05">
        <w:rPr>
          <w:b/>
        </w:rPr>
        <w:t xml:space="preserve">                                                                 СПРАВКА</w:t>
      </w:r>
    </w:p>
    <w:p w:rsidR="00C86139" w:rsidRDefault="00C86139" w:rsidP="006C7B81">
      <w:r>
        <w:t>Исх. №11 от 16.01.2017 г.</w:t>
      </w:r>
    </w:p>
    <w:p w:rsidR="00D07172" w:rsidRDefault="00D07172" w:rsidP="006C7B81"/>
    <w:p w:rsidR="00D07172" w:rsidRDefault="00C86139" w:rsidP="006C7B81">
      <w:r>
        <w:t xml:space="preserve">            </w:t>
      </w:r>
    </w:p>
    <w:p w:rsidR="00C86139" w:rsidRDefault="00C86139" w:rsidP="006C7B81">
      <w:r>
        <w:t xml:space="preserve">              Дана   Главой   МО  СП  «Алтайское»    свидетельствующая, что решение  Совета   депутатов </w:t>
      </w:r>
      <w:r w:rsidR="009A5D05">
        <w:t xml:space="preserve"> МО  «Алтайское» </w:t>
      </w:r>
      <w:r>
        <w:t xml:space="preserve"> №2-4с  от 30.12.2016 г. « О  внесении   изменений   в Правила   землепользования   и застройки  МО СП  «Алтайское»  </w:t>
      </w:r>
      <w:proofErr w:type="spellStart"/>
      <w:r>
        <w:t>Кяхтинского</w:t>
      </w:r>
      <w:proofErr w:type="spellEnd"/>
      <w:r>
        <w:t xml:space="preserve">  района  Республики   Бурятия</w:t>
      </w:r>
      <w:r w:rsidR="009A5D05">
        <w:t xml:space="preserve">», обнародовано  в специально  отведенных  местах    на  территории   МО  СП  «Алтайское»: в  здании  администрации   МО  СП  «Алтайское», в зданиях   СДК, МБОУ  Алтайской  СОШ,  Алтайской  врачебной  амбулатории  у. </w:t>
      </w:r>
      <w:proofErr w:type="spellStart"/>
      <w:r w:rsidR="009A5D05">
        <w:t>Усть-Дунгуй</w:t>
      </w:r>
      <w:proofErr w:type="spellEnd"/>
      <w:r w:rsidR="009A5D05">
        <w:t xml:space="preserve"> 30 декабря  2016 г.</w:t>
      </w:r>
    </w:p>
    <w:p w:rsidR="00D07172" w:rsidRDefault="00D07172" w:rsidP="006C7B81"/>
    <w:p w:rsidR="00D07172" w:rsidRDefault="00D07172" w:rsidP="006C7B81"/>
    <w:p w:rsidR="00D07172" w:rsidRDefault="00D07172" w:rsidP="006C7B81"/>
    <w:p w:rsidR="00D07172" w:rsidRDefault="00B66862" w:rsidP="009A5D05">
      <w:pPr>
        <w:ind w:left="-284"/>
      </w:pPr>
      <w:r>
        <w:t xml:space="preserve">       </w:t>
      </w:r>
    </w:p>
    <w:p w:rsidR="009A5D05" w:rsidRPr="006C7B81" w:rsidRDefault="009A5D05" w:rsidP="009A5D05">
      <w:pPr>
        <w:ind w:left="-284"/>
      </w:pPr>
      <w:r>
        <w:t xml:space="preserve">                       Глава   МО  СП  «Алтайское»:                                           </w:t>
      </w:r>
      <w:proofErr w:type="spellStart"/>
      <w:r>
        <w:t>Ж.Н.Буянтуев</w:t>
      </w:r>
      <w:proofErr w:type="spellEnd"/>
    </w:p>
    <w:sectPr w:rsidR="009A5D05" w:rsidRPr="006C7B81" w:rsidSect="009A5D05">
      <w:pgSz w:w="11906" w:h="16838"/>
      <w:pgMar w:top="568"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B6B"/>
    <w:multiLevelType w:val="hybridMultilevel"/>
    <w:tmpl w:val="F20C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81457"/>
    <w:multiLevelType w:val="hybridMultilevel"/>
    <w:tmpl w:val="1A5CADD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7B81"/>
    <w:rsid w:val="00037AFE"/>
    <w:rsid w:val="000431A8"/>
    <w:rsid w:val="000B119B"/>
    <w:rsid w:val="004451F4"/>
    <w:rsid w:val="006C7B81"/>
    <w:rsid w:val="006F3668"/>
    <w:rsid w:val="00867CA9"/>
    <w:rsid w:val="009A5D05"/>
    <w:rsid w:val="00B66862"/>
    <w:rsid w:val="00C86139"/>
    <w:rsid w:val="00D07172"/>
    <w:rsid w:val="00D12BF7"/>
    <w:rsid w:val="00E83FB4"/>
    <w:rsid w:val="00F125A6"/>
    <w:rsid w:val="00FD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119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B11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B11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B119B"/>
    <w:pPr>
      <w:keepNext/>
      <w:spacing w:before="240" w:after="60"/>
      <w:outlineLvl w:val="3"/>
    </w:pPr>
    <w:rPr>
      <w:b/>
      <w:bCs/>
      <w:sz w:val="28"/>
      <w:szCs w:val="28"/>
    </w:rPr>
  </w:style>
  <w:style w:type="paragraph" w:styleId="5">
    <w:name w:val="heading 5"/>
    <w:basedOn w:val="a"/>
    <w:next w:val="a"/>
    <w:link w:val="50"/>
    <w:uiPriority w:val="9"/>
    <w:unhideWhenUsed/>
    <w:qFormat/>
    <w:rsid w:val="000B119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0B119B"/>
    <w:pPr>
      <w:spacing w:before="240" w:after="60"/>
      <w:outlineLvl w:val="5"/>
    </w:pPr>
    <w:rPr>
      <w:b/>
      <w:bCs/>
      <w:sz w:val="22"/>
      <w:szCs w:val="22"/>
    </w:rPr>
  </w:style>
  <w:style w:type="paragraph" w:styleId="7">
    <w:name w:val="heading 7"/>
    <w:basedOn w:val="a"/>
    <w:next w:val="a"/>
    <w:link w:val="70"/>
    <w:qFormat/>
    <w:rsid w:val="000B119B"/>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19B"/>
    <w:rPr>
      <w:rFonts w:ascii="Arial" w:eastAsia="Times New Roman" w:hAnsi="Arial" w:cs="Arial"/>
      <w:b/>
      <w:bCs/>
      <w:kern w:val="32"/>
      <w:sz w:val="32"/>
      <w:szCs w:val="32"/>
      <w:lang w:eastAsia="ru-RU"/>
    </w:rPr>
  </w:style>
  <w:style w:type="character" w:customStyle="1" w:styleId="20">
    <w:name w:val="Заголовок 2 Знак"/>
    <w:basedOn w:val="a0"/>
    <w:link w:val="2"/>
    <w:rsid w:val="000B119B"/>
    <w:rPr>
      <w:rFonts w:ascii="Arial" w:eastAsia="Times New Roman" w:hAnsi="Arial" w:cs="Arial"/>
      <w:b/>
      <w:bCs/>
      <w:i/>
      <w:iCs/>
      <w:sz w:val="28"/>
      <w:szCs w:val="28"/>
      <w:lang w:eastAsia="ru-RU"/>
    </w:rPr>
  </w:style>
  <w:style w:type="character" w:customStyle="1" w:styleId="30">
    <w:name w:val="Заголовок 3 Знак"/>
    <w:basedOn w:val="a0"/>
    <w:link w:val="3"/>
    <w:rsid w:val="000B119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B119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B119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0B119B"/>
    <w:rPr>
      <w:rFonts w:ascii="Times New Roman" w:eastAsia="Times New Roman" w:hAnsi="Times New Roman" w:cs="Times New Roman"/>
      <w:b/>
      <w:bCs/>
      <w:lang w:eastAsia="ru-RU"/>
    </w:rPr>
  </w:style>
  <w:style w:type="character" w:customStyle="1" w:styleId="70">
    <w:name w:val="Заголовок 7 Знак"/>
    <w:basedOn w:val="a0"/>
    <w:link w:val="7"/>
    <w:rsid w:val="000B119B"/>
    <w:rPr>
      <w:rFonts w:ascii="Times New Roman" w:eastAsia="Times New Roman" w:hAnsi="Times New Roman" w:cs="Times New Roman"/>
      <w:sz w:val="24"/>
      <w:szCs w:val="24"/>
      <w:lang w:eastAsia="ru-RU"/>
    </w:rPr>
  </w:style>
  <w:style w:type="paragraph" w:styleId="a3">
    <w:name w:val="List Paragraph"/>
    <w:basedOn w:val="a"/>
    <w:qFormat/>
    <w:rsid w:val="00F125A6"/>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w:basedOn w:val="a"/>
    <w:link w:val="a5"/>
    <w:rsid w:val="000B119B"/>
    <w:pPr>
      <w:jc w:val="center"/>
    </w:pPr>
    <w:rPr>
      <w:b/>
      <w:sz w:val="26"/>
      <w:szCs w:val="20"/>
    </w:rPr>
  </w:style>
  <w:style w:type="character" w:customStyle="1" w:styleId="a5">
    <w:name w:val="Основной текст Знак"/>
    <w:basedOn w:val="a0"/>
    <w:link w:val="a4"/>
    <w:rsid w:val="000B119B"/>
    <w:rPr>
      <w:rFonts w:ascii="Times New Roman" w:eastAsia="Times New Roman" w:hAnsi="Times New Roman" w:cs="Times New Roman"/>
      <w:b/>
      <w:sz w:val="26"/>
      <w:szCs w:val="20"/>
      <w:lang w:eastAsia="ru-RU"/>
    </w:rPr>
  </w:style>
  <w:style w:type="paragraph" w:styleId="a6">
    <w:name w:val="Body Text Indent"/>
    <w:basedOn w:val="a"/>
    <w:link w:val="a7"/>
    <w:rsid w:val="000B119B"/>
    <w:pPr>
      <w:spacing w:after="120"/>
      <w:ind w:left="283"/>
    </w:pPr>
  </w:style>
  <w:style w:type="character" w:customStyle="1" w:styleId="a7">
    <w:name w:val="Основной текст с отступом Знак"/>
    <w:basedOn w:val="a0"/>
    <w:link w:val="a6"/>
    <w:rsid w:val="000B119B"/>
    <w:rPr>
      <w:rFonts w:ascii="Times New Roman" w:eastAsia="Times New Roman" w:hAnsi="Times New Roman" w:cs="Times New Roman"/>
      <w:sz w:val="24"/>
      <w:szCs w:val="24"/>
      <w:lang w:eastAsia="ru-RU"/>
    </w:rPr>
  </w:style>
  <w:style w:type="paragraph" w:customStyle="1" w:styleId="ConsNormal">
    <w:name w:val="ConsNormal"/>
    <w:rsid w:val="000B11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0B119B"/>
    <w:pPr>
      <w:spacing w:after="120" w:line="480" w:lineRule="auto"/>
      <w:ind w:left="283"/>
    </w:pPr>
  </w:style>
  <w:style w:type="character" w:customStyle="1" w:styleId="22">
    <w:name w:val="Основной текст с отступом 2 Знак"/>
    <w:basedOn w:val="a0"/>
    <w:link w:val="21"/>
    <w:rsid w:val="000B119B"/>
    <w:rPr>
      <w:rFonts w:ascii="Times New Roman" w:eastAsia="Times New Roman" w:hAnsi="Times New Roman" w:cs="Times New Roman"/>
      <w:sz w:val="24"/>
      <w:szCs w:val="24"/>
      <w:lang w:eastAsia="ru-RU"/>
    </w:rPr>
  </w:style>
  <w:style w:type="character" w:customStyle="1" w:styleId="51">
    <w:name w:val="Знак Знак5"/>
    <w:basedOn w:val="a0"/>
    <w:rsid w:val="000B119B"/>
    <w:rPr>
      <w:rFonts w:ascii="Arial" w:hAnsi="Arial" w:cs="Arial"/>
      <w:b/>
      <w:bCs/>
      <w:kern w:val="32"/>
      <w:sz w:val="32"/>
      <w:szCs w:val="32"/>
      <w:lang w:val="ru-RU" w:eastAsia="ru-RU" w:bidi="ar-SA"/>
    </w:rPr>
  </w:style>
  <w:style w:type="paragraph" w:customStyle="1" w:styleId="ConsCell">
    <w:name w:val="ConsCell"/>
    <w:rsid w:val="000B11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0B119B"/>
    <w:pPr>
      <w:spacing w:after="120"/>
      <w:ind w:left="283"/>
    </w:pPr>
    <w:rPr>
      <w:sz w:val="16"/>
      <w:szCs w:val="16"/>
    </w:rPr>
  </w:style>
  <w:style w:type="character" w:customStyle="1" w:styleId="32">
    <w:name w:val="Основной текст с отступом 3 Знак"/>
    <w:basedOn w:val="a0"/>
    <w:link w:val="31"/>
    <w:rsid w:val="000B119B"/>
    <w:rPr>
      <w:rFonts w:ascii="Times New Roman" w:eastAsia="Times New Roman" w:hAnsi="Times New Roman" w:cs="Times New Roman"/>
      <w:sz w:val="16"/>
      <w:szCs w:val="16"/>
      <w:lang w:eastAsia="ru-RU"/>
    </w:rPr>
  </w:style>
  <w:style w:type="table" w:styleId="a8">
    <w:name w:val="Table Grid"/>
    <w:basedOn w:val="a1"/>
    <w:uiPriority w:val="59"/>
    <w:rsid w:val="000B1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0B1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B11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9">
    <w:name w:val="МОЕ"/>
    <w:basedOn w:val="a"/>
    <w:rsid w:val="000B119B"/>
    <w:pPr>
      <w:ind w:firstLine="709"/>
      <w:jc w:val="both"/>
    </w:pPr>
    <w:rPr>
      <w:spacing w:val="10"/>
      <w:sz w:val="28"/>
      <w:szCs w:val="28"/>
    </w:rPr>
  </w:style>
  <w:style w:type="paragraph" w:styleId="aa">
    <w:name w:val="header"/>
    <w:basedOn w:val="a"/>
    <w:link w:val="ab"/>
    <w:rsid w:val="000B119B"/>
    <w:pPr>
      <w:tabs>
        <w:tab w:val="center" w:pos="4677"/>
        <w:tab w:val="right" w:pos="9355"/>
      </w:tabs>
    </w:pPr>
  </w:style>
  <w:style w:type="character" w:customStyle="1" w:styleId="ab">
    <w:name w:val="Верхний колонтитул Знак"/>
    <w:basedOn w:val="a0"/>
    <w:link w:val="aa"/>
    <w:rsid w:val="000B119B"/>
    <w:rPr>
      <w:rFonts w:ascii="Times New Roman" w:eastAsia="Times New Roman" w:hAnsi="Times New Roman" w:cs="Times New Roman"/>
      <w:sz w:val="24"/>
      <w:szCs w:val="24"/>
      <w:lang w:eastAsia="ru-RU"/>
    </w:rPr>
  </w:style>
  <w:style w:type="character" w:styleId="ac">
    <w:name w:val="page number"/>
    <w:basedOn w:val="a0"/>
    <w:rsid w:val="000B119B"/>
  </w:style>
  <w:style w:type="paragraph" w:customStyle="1" w:styleId="ConsPlusNormal">
    <w:name w:val="ConsPlusNormal"/>
    <w:rsid w:val="000B11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B1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rsid w:val="000B119B"/>
    <w:rPr>
      <w:sz w:val="20"/>
      <w:szCs w:val="20"/>
    </w:rPr>
  </w:style>
  <w:style w:type="character" w:customStyle="1" w:styleId="ae">
    <w:name w:val="Текст сноски Знак"/>
    <w:basedOn w:val="a0"/>
    <w:link w:val="ad"/>
    <w:rsid w:val="000B119B"/>
    <w:rPr>
      <w:rFonts w:ascii="Times New Roman" w:eastAsia="Times New Roman" w:hAnsi="Times New Roman" w:cs="Times New Roman"/>
      <w:sz w:val="20"/>
      <w:szCs w:val="20"/>
      <w:lang w:eastAsia="ru-RU"/>
    </w:rPr>
  </w:style>
  <w:style w:type="character" w:customStyle="1" w:styleId="af">
    <w:name w:val="Знак Знак"/>
    <w:basedOn w:val="a0"/>
    <w:rsid w:val="000B119B"/>
    <w:rPr>
      <w:lang w:val="ru-RU" w:eastAsia="ru-RU" w:bidi="ar-SA"/>
    </w:rPr>
  </w:style>
  <w:style w:type="character" w:customStyle="1" w:styleId="af0">
    <w:name w:val="Гипертекстовая ссылка"/>
    <w:basedOn w:val="a0"/>
    <w:rsid w:val="000B119B"/>
    <w:rPr>
      <w:b/>
      <w:bCs/>
      <w:color w:val="008000"/>
      <w:sz w:val="20"/>
      <w:szCs w:val="20"/>
      <w:u w:val="single"/>
    </w:rPr>
  </w:style>
  <w:style w:type="paragraph" w:styleId="af1">
    <w:name w:val="Plain Text"/>
    <w:basedOn w:val="a"/>
    <w:link w:val="af2"/>
    <w:rsid w:val="000B119B"/>
    <w:rPr>
      <w:rFonts w:ascii="Courier New" w:hAnsi="Courier New"/>
      <w:sz w:val="20"/>
      <w:szCs w:val="20"/>
    </w:rPr>
  </w:style>
  <w:style w:type="character" w:customStyle="1" w:styleId="af2">
    <w:name w:val="Текст Знак"/>
    <w:basedOn w:val="a0"/>
    <w:link w:val="af1"/>
    <w:rsid w:val="000B119B"/>
    <w:rPr>
      <w:rFonts w:ascii="Courier New" w:eastAsia="Times New Roman" w:hAnsi="Courier New" w:cs="Times New Roman"/>
      <w:sz w:val="20"/>
      <w:szCs w:val="20"/>
      <w:lang w:eastAsia="ru-RU"/>
    </w:rPr>
  </w:style>
  <w:style w:type="paragraph" w:styleId="af3">
    <w:name w:val="Normal (Web)"/>
    <w:basedOn w:val="a"/>
    <w:uiPriority w:val="99"/>
    <w:rsid w:val="000B119B"/>
    <w:pPr>
      <w:spacing w:before="30" w:after="30"/>
    </w:pPr>
    <w:rPr>
      <w:rFonts w:ascii="Arial" w:hAnsi="Arial" w:cs="Arial"/>
      <w:sz w:val="18"/>
      <w:szCs w:val="18"/>
    </w:rPr>
  </w:style>
  <w:style w:type="character" w:styleId="af4">
    <w:name w:val="Hyperlink"/>
    <w:basedOn w:val="a0"/>
    <w:rsid w:val="000B119B"/>
    <w:rPr>
      <w:color w:val="0000FF"/>
      <w:u w:val="single"/>
    </w:rPr>
  </w:style>
  <w:style w:type="paragraph" w:styleId="11">
    <w:name w:val="toc 1"/>
    <w:basedOn w:val="a"/>
    <w:next w:val="a"/>
    <w:autoRedefine/>
    <w:rsid w:val="000B119B"/>
    <w:pPr>
      <w:spacing w:before="120" w:after="120"/>
    </w:pPr>
    <w:rPr>
      <w:b/>
      <w:bCs/>
      <w:caps/>
      <w:sz w:val="20"/>
      <w:szCs w:val="20"/>
    </w:rPr>
  </w:style>
  <w:style w:type="paragraph" w:styleId="af5">
    <w:name w:val="footer"/>
    <w:basedOn w:val="a"/>
    <w:link w:val="af6"/>
    <w:uiPriority w:val="99"/>
    <w:rsid w:val="000B119B"/>
    <w:pPr>
      <w:tabs>
        <w:tab w:val="center" w:pos="4677"/>
        <w:tab w:val="right" w:pos="9355"/>
      </w:tabs>
    </w:pPr>
  </w:style>
  <w:style w:type="character" w:customStyle="1" w:styleId="af6">
    <w:name w:val="Нижний колонтитул Знак"/>
    <w:basedOn w:val="a0"/>
    <w:link w:val="af5"/>
    <w:uiPriority w:val="99"/>
    <w:rsid w:val="000B119B"/>
    <w:rPr>
      <w:rFonts w:ascii="Times New Roman" w:eastAsia="Times New Roman" w:hAnsi="Times New Roman" w:cs="Times New Roman"/>
      <w:sz w:val="24"/>
      <w:szCs w:val="24"/>
      <w:lang w:eastAsia="ru-RU"/>
    </w:rPr>
  </w:style>
  <w:style w:type="paragraph" w:customStyle="1" w:styleId="ConsPlusTitle">
    <w:name w:val="ConsPlusTitle"/>
    <w:rsid w:val="000B11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B11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0B119B"/>
    <w:pPr>
      <w:autoSpaceDE w:val="0"/>
      <w:autoSpaceDN w:val="0"/>
      <w:adjustRightInd w:val="0"/>
      <w:spacing w:after="0" w:line="240" w:lineRule="auto"/>
    </w:pPr>
    <w:rPr>
      <w:rFonts w:ascii="Arial" w:eastAsia="Times New Roman" w:hAnsi="Arial" w:cs="Arial"/>
      <w:b/>
      <w:bCs/>
      <w:lang w:eastAsia="ru-RU"/>
    </w:rPr>
  </w:style>
  <w:style w:type="paragraph" w:customStyle="1" w:styleId="af7">
    <w:name w:val="Стиль"/>
    <w:rsid w:val="000B11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0B119B"/>
    <w:pPr>
      <w:spacing w:after="120" w:line="480" w:lineRule="auto"/>
    </w:pPr>
  </w:style>
  <w:style w:type="character" w:customStyle="1" w:styleId="24">
    <w:name w:val="Основной текст 2 Знак"/>
    <w:basedOn w:val="a0"/>
    <w:link w:val="23"/>
    <w:rsid w:val="000B119B"/>
    <w:rPr>
      <w:rFonts w:ascii="Times New Roman" w:eastAsia="Times New Roman" w:hAnsi="Times New Roman" w:cs="Times New Roman"/>
      <w:sz w:val="24"/>
      <w:szCs w:val="24"/>
      <w:lang w:eastAsia="ru-RU"/>
    </w:rPr>
  </w:style>
  <w:style w:type="paragraph" w:customStyle="1" w:styleId="af8">
    <w:name w:val="Îáû÷íûé"/>
    <w:rsid w:val="000B119B"/>
    <w:pPr>
      <w:widowControl w:val="0"/>
      <w:spacing w:after="0" w:line="240" w:lineRule="auto"/>
    </w:pPr>
    <w:rPr>
      <w:rFonts w:ascii="TimesET" w:eastAsia="Times New Roman" w:hAnsi="TimesET" w:cs="Times New Roman"/>
      <w:sz w:val="20"/>
      <w:szCs w:val="20"/>
      <w:lang w:eastAsia="ru-RU"/>
    </w:rPr>
  </w:style>
  <w:style w:type="paragraph" w:customStyle="1" w:styleId="af9">
    <w:name w:val="Заголовок статьи"/>
    <w:basedOn w:val="a"/>
    <w:next w:val="a"/>
    <w:rsid w:val="000B119B"/>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
    <w:next w:val="a"/>
    <w:rsid w:val="000B119B"/>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
    <w:next w:val="a"/>
    <w:rsid w:val="000B119B"/>
    <w:pPr>
      <w:widowControl w:val="0"/>
      <w:autoSpaceDE w:val="0"/>
      <w:autoSpaceDN w:val="0"/>
      <w:adjustRightInd w:val="0"/>
      <w:jc w:val="both"/>
    </w:pPr>
    <w:rPr>
      <w:rFonts w:ascii="Courier New" w:hAnsi="Courier New" w:cs="Courier New"/>
      <w:sz w:val="26"/>
      <w:szCs w:val="26"/>
    </w:rPr>
  </w:style>
  <w:style w:type="character" w:customStyle="1" w:styleId="afc">
    <w:name w:val="Схема документа Знак"/>
    <w:basedOn w:val="a0"/>
    <w:link w:val="afd"/>
    <w:semiHidden/>
    <w:rsid w:val="000B119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0B119B"/>
    <w:pPr>
      <w:shd w:val="clear" w:color="auto" w:fill="000080"/>
    </w:pPr>
    <w:rPr>
      <w:rFonts w:ascii="Tahoma" w:hAnsi="Tahoma" w:cs="Tahoma"/>
      <w:sz w:val="20"/>
      <w:szCs w:val="20"/>
    </w:rPr>
  </w:style>
  <w:style w:type="character" w:customStyle="1" w:styleId="12">
    <w:name w:val="Схема документа Знак1"/>
    <w:basedOn w:val="a0"/>
    <w:link w:val="afd"/>
    <w:uiPriority w:val="99"/>
    <w:semiHidden/>
    <w:rsid w:val="000B119B"/>
    <w:rPr>
      <w:rFonts w:ascii="Tahoma" w:eastAsia="Times New Roman" w:hAnsi="Tahoma" w:cs="Tahoma"/>
      <w:sz w:val="16"/>
      <w:szCs w:val="16"/>
      <w:lang w:eastAsia="ru-RU"/>
    </w:rPr>
  </w:style>
  <w:style w:type="character" w:customStyle="1" w:styleId="afe">
    <w:name w:val="Текст концевой сноски Знак"/>
    <w:basedOn w:val="a0"/>
    <w:link w:val="aff"/>
    <w:semiHidden/>
    <w:rsid w:val="000B119B"/>
    <w:rPr>
      <w:rFonts w:ascii="Times New Roman" w:eastAsia="Times New Roman" w:hAnsi="Times New Roman" w:cs="Times New Roman"/>
      <w:sz w:val="20"/>
      <w:szCs w:val="20"/>
      <w:lang w:eastAsia="ru-RU"/>
    </w:rPr>
  </w:style>
  <w:style w:type="paragraph" w:styleId="aff">
    <w:name w:val="endnote text"/>
    <w:basedOn w:val="a"/>
    <w:link w:val="afe"/>
    <w:semiHidden/>
    <w:rsid w:val="000B119B"/>
    <w:rPr>
      <w:sz w:val="20"/>
      <w:szCs w:val="20"/>
    </w:rPr>
  </w:style>
  <w:style w:type="character" w:customStyle="1" w:styleId="13">
    <w:name w:val="Текст концевой сноски Знак1"/>
    <w:basedOn w:val="a0"/>
    <w:link w:val="aff"/>
    <w:uiPriority w:val="99"/>
    <w:semiHidden/>
    <w:rsid w:val="000B119B"/>
    <w:rPr>
      <w:rFonts w:ascii="Times New Roman" w:eastAsia="Times New Roman" w:hAnsi="Times New Roman" w:cs="Times New Roman"/>
      <w:sz w:val="20"/>
      <w:szCs w:val="20"/>
      <w:lang w:eastAsia="ru-RU"/>
    </w:rPr>
  </w:style>
  <w:style w:type="paragraph" w:styleId="aff0">
    <w:name w:val="Title"/>
    <w:basedOn w:val="a"/>
    <w:link w:val="aff1"/>
    <w:qFormat/>
    <w:rsid w:val="000B119B"/>
    <w:pPr>
      <w:spacing w:before="100" w:beforeAutospacing="1" w:afterAutospacing="1"/>
      <w:ind w:left="714" w:hanging="357"/>
      <w:jc w:val="center"/>
    </w:pPr>
    <w:rPr>
      <w:rFonts w:ascii="Calibri" w:hAnsi="Calibri"/>
      <w:b/>
      <w:bCs/>
      <w:sz w:val="22"/>
      <w:szCs w:val="20"/>
      <w:lang w:eastAsia="en-US"/>
    </w:rPr>
  </w:style>
  <w:style w:type="character" w:customStyle="1" w:styleId="aff1">
    <w:name w:val="Название Знак"/>
    <w:basedOn w:val="a0"/>
    <w:link w:val="aff0"/>
    <w:rsid w:val="000B119B"/>
    <w:rPr>
      <w:rFonts w:ascii="Calibri" w:eastAsia="Times New Roman" w:hAnsi="Calibri" w:cs="Times New Roman"/>
      <w:b/>
      <w:bCs/>
      <w:szCs w:val="20"/>
    </w:rPr>
  </w:style>
  <w:style w:type="paragraph" w:customStyle="1" w:styleId="210">
    <w:name w:val="Основной текст с отступом 21"/>
    <w:basedOn w:val="a"/>
    <w:rsid w:val="000B119B"/>
    <w:pPr>
      <w:spacing w:before="120"/>
      <w:ind w:firstLine="709"/>
      <w:jc w:val="both"/>
    </w:pPr>
    <w:rPr>
      <w:szCs w:val="20"/>
    </w:rPr>
  </w:style>
  <w:style w:type="paragraph" w:styleId="25">
    <w:name w:val="List Continue 2"/>
    <w:basedOn w:val="a"/>
    <w:rsid w:val="000B119B"/>
    <w:pPr>
      <w:spacing w:after="120"/>
      <w:ind w:left="566"/>
    </w:pPr>
  </w:style>
  <w:style w:type="paragraph" w:customStyle="1" w:styleId="1-016">
    <w:name w:val="Стиль Заголовок 1 + Справа:  -0.1 см Перед:  6 пт"/>
    <w:basedOn w:val="1"/>
    <w:autoRedefine/>
    <w:rsid w:val="000B119B"/>
    <w:pPr>
      <w:spacing w:before="120" w:after="120"/>
      <w:ind w:left="357" w:right="-57"/>
      <w:jc w:val="center"/>
    </w:pPr>
    <w:rPr>
      <w:rFonts w:ascii="Times New Roman" w:hAnsi="Times New Roman" w:cs="Times New Roman"/>
      <w:caps/>
      <w:kern w:val="0"/>
      <w:sz w:val="26"/>
      <w:szCs w:val="26"/>
    </w:rPr>
  </w:style>
  <w:style w:type="character" w:customStyle="1" w:styleId="aff2">
    <w:name w:val="Текст выноски Знак"/>
    <w:basedOn w:val="a0"/>
    <w:link w:val="aff3"/>
    <w:uiPriority w:val="99"/>
    <w:semiHidden/>
    <w:rsid w:val="000B119B"/>
    <w:rPr>
      <w:rFonts w:ascii="Tahoma" w:eastAsia="Times New Roman" w:hAnsi="Tahoma" w:cs="Tahoma"/>
      <w:sz w:val="16"/>
      <w:szCs w:val="16"/>
      <w:lang w:eastAsia="ru-RU"/>
    </w:rPr>
  </w:style>
  <w:style w:type="paragraph" w:styleId="aff3">
    <w:name w:val="Balloon Text"/>
    <w:basedOn w:val="a"/>
    <w:link w:val="aff2"/>
    <w:uiPriority w:val="99"/>
    <w:semiHidden/>
    <w:unhideWhenUsed/>
    <w:rsid w:val="000B119B"/>
    <w:rPr>
      <w:rFonts w:ascii="Tahoma" w:hAnsi="Tahoma" w:cs="Tahoma"/>
      <w:sz w:val="16"/>
      <w:szCs w:val="16"/>
    </w:rPr>
  </w:style>
  <w:style w:type="paragraph" w:styleId="aff4">
    <w:name w:val="List"/>
    <w:basedOn w:val="a"/>
    <w:link w:val="aff5"/>
    <w:unhideWhenUsed/>
    <w:rsid w:val="000B119B"/>
    <w:pPr>
      <w:ind w:left="283" w:hanging="283"/>
      <w:contextualSpacing/>
    </w:pPr>
  </w:style>
  <w:style w:type="character" w:customStyle="1" w:styleId="aff5">
    <w:name w:val="Список Знак"/>
    <w:link w:val="aff4"/>
    <w:rsid w:val="000B119B"/>
    <w:rPr>
      <w:rFonts w:ascii="Times New Roman" w:eastAsia="Times New Roman" w:hAnsi="Times New Roman" w:cs="Times New Roman"/>
      <w:sz w:val="24"/>
      <w:szCs w:val="24"/>
      <w:lang w:eastAsia="ru-RU"/>
    </w:rPr>
  </w:style>
  <w:style w:type="character" w:styleId="aff6">
    <w:name w:val="footnote reference"/>
    <w:basedOn w:val="a0"/>
    <w:uiPriority w:val="99"/>
    <w:rsid w:val="000B119B"/>
    <w:rPr>
      <w:rFonts w:cs="Times New Roman"/>
      <w:vertAlign w:val="superscript"/>
    </w:rPr>
  </w:style>
  <w:style w:type="paragraph" w:customStyle="1" w:styleId="26">
    <w:name w:val="З2"/>
    <w:basedOn w:val="a"/>
    <w:next w:val="a"/>
    <w:uiPriority w:val="99"/>
    <w:rsid w:val="000B119B"/>
    <w:pPr>
      <w:spacing w:line="360" w:lineRule="auto"/>
      <w:ind w:firstLine="748"/>
      <w:jc w:val="both"/>
    </w:pPr>
    <w:rPr>
      <w:b/>
      <w:bCs/>
    </w:rPr>
  </w:style>
  <w:style w:type="paragraph" w:styleId="27">
    <w:name w:val="toc 2"/>
    <w:basedOn w:val="a"/>
    <w:next w:val="a"/>
    <w:autoRedefine/>
    <w:uiPriority w:val="39"/>
    <w:rsid w:val="000B119B"/>
    <w:pPr>
      <w:tabs>
        <w:tab w:val="right" w:leader="dot" w:pos="14459"/>
      </w:tabs>
      <w:ind w:left="240"/>
    </w:pPr>
    <w:rPr>
      <w:b/>
      <w:bCs/>
      <w:noProof/>
    </w:rPr>
  </w:style>
  <w:style w:type="paragraph" w:styleId="33">
    <w:name w:val="toc 3"/>
    <w:basedOn w:val="a"/>
    <w:next w:val="a"/>
    <w:autoRedefine/>
    <w:uiPriority w:val="99"/>
    <w:rsid w:val="000B119B"/>
    <w:pPr>
      <w:tabs>
        <w:tab w:val="right" w:leader="dot" w:pos="9345"/>
      </w:tabs>
      <w:ind w:left="900" w:hanging="900"/>
    </w:pPr>
    <w:rPr>
      <w:noProof/>
    </w:rPr>
  </w:style>
  <w:style w:type="character" w:customStyle="1" w:styleId="ConsNormal0">
    <w:name w:val="ConsNormal Знак"/>
    <w:basedOn w:val="a0"/>
    <w:rsid w:val="000B119B"/>
    <w:rPr>
      <w:rFonts w:ascii="Arial" w:hAnsi="Arial" w:cs="Arial"/>
      <w:snapToGrid w:val="0"/>
      <w:lang w:val="ru-RU" w:eastAsia="ru-RU"/>
    </w:rPr>
  </w:style>
  <w:style w:type="paragraph" w:styleId="41">
    <w:name w:val="toc 4"/>
    <w:basedOn w:val="a"/>
    <w:next w:val="a"/>
    <w:autoRedefine/>
    <w:uiPriority w:val="99"/>
    <w:rsid w:val="000B119B"/>
    <w:pPr>
      <w:tabs>
        <w:tab w:val="right" w:leader="dot" w:pos="9345"/>
      </w:tabs>
      <w:ind w:left="900"/>
    </w:pPr>
  </w:style>
  <w:style w:type="character" w:styleId="aff7">
    <w:name w:val="FollowedHyperlink"/>
    <w:basedOn w:val="a0"/>
    <w:uiPriority w:val="99"/>
    <w:rsid w:val="000B119B"/>
    <w:rPr>
      <w:rFonts w:cs="Times New Roman"/>
      <w:color w:val="800080"/>
      <w:u w:val="single"/>
    </w:rPr>
  </w:style>
  <w:style w:type="paragraph" w:customStyle="1" w:styleId="Iauiue">
    <w:name w:val="Iau?iue"/>
    <w:uiPriority w:val="99"/>
    <w:rsid w:val="000B119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0B119B"/>
    <w:pPr>
      <w:keepLines/>
      <w:ind w:left="709" w:hanging="284"/>
      <w:jc w:val="both"/>
    </w:pPr>
    <w:rPr>
      <w:rFonts w:ascii="Peterburg" w:hAnsi="Peterburg" w:cs="Peterburg"/>
      <w:sz w:val="24"/>
      <w:szCs w:val="24"/>
    </w:rPr>
  </w:style>
  <w:style w:type="paragraph" w:styleId="aff8">
    <w:name w:val="Note Heading"/>
    <w:basedOn w:val="a"/>
    <w:link w:val="aff9"/>
    <w:rsid w:val="000B119B"/>
    <w:pPr>
      <w:jc w:val="center"/>
    </w:pPr>
    <w:rPr>
      <w:b/>
      <w:sz w:val="28"/>
      <w:szCs w:val="20"/>
    </w:rPr>
  </w:style>
  <w:style w:type="character" w:customStyle="1" w:styleId="aff9">
    <w:name w:val="Заголовок записки Знак"/>
    <w:basedOn w:val="a0"/>
    <w:link w:val="aff8"/>
    <w:rsid w:val="000B119B"/>
    <w:rPr>
      <w:rFonts w:ascii="Times New Roman" w:eastAsia="Times New Roman" w:hAnsi="Times New Roman" w:cs="Times New Roman"/>
      <w:b/>
      <w:sz w:val="28"/>
      <w:szCs w:val="20"/>
      <w:lang w:eastAsia="ru-RU"/>
    </w:rPr>
  </w:style>
  <w:style w:type="character" w:styleId="affa">
    <w:name w:val="Strong"/>
    <w:basedOn w:val="a0"/>
    <w:uiPriority w:val="22"/>
    <w:qFormat/>
    <w:rsid w:val="000B119B"/>
    <w:rPr>
      <w:b/>
      <w:bCs/>
    </w:rPr>
  </w:style>
  <w:style w:type="paragraph" w:customStyle="1" w:styleId="affb">
    <w:name w:val="Обычный маркер. список"/>
    <w:basedOn w:val="a"/>
    <w:link w:val="affc"/>
    <w:qFormat/>
    <w:rsid w:val="000B119B"/>
    <w:pPr>
      <w:suppressAutoHyphens/>
      <w:ind w:left="750" w:hanging="183"/>
      <w:jc w:val="both"/>
    </w:pPr>
    <w:rPr>
      <w:sz w:val="28"/>
      <w:szCs w:val="28"/>
      <w:lang w:eastAsia="ar-SA"/>
    </w:rPr>
  </w:style>
  <w:style w:type="character" w:customStyle="1" w:styleId="affc">
    <w:name w:val="Обычный маркер. список Знак"/>
    <w:basedOn w:val="a0"/>
    <w:link w:val="affb"/>
    <w:rsid w:val="000B119B"/>
    <w:rPr>
      <w:rFonts w:ascii="Times New Roman" w:eastAsia="Times New Roman" w:hAnsi="Times New Roman" w:cs="Times New Roman"/>
      <w:sz w:val="28"/>
      <w:szCs w:val="28"/>
      <w:lang w:eastAsia="ar-SA"/>
    </w:rPr>
  </w:style>
  <w:style w:type="paragraph" w:customStyle="1" w:styleId="affd">
    <w:name w:val="Обычный нум. список"/>
    <w:basedOn w:val="a"/>
    <w:link w:val="affe"/>
    <w:qFormat/>
    <w:rsid w:val="000B119B"/>
    <w:pPr>
      <w:suppressAutoHyphens/>
      <w:spacing w:before="45"/>
      <w:ind w:left="-147" w:firstLine="570"/>
      <w:jc w:val="both"/>
    </w:pPr>
    <w:rPr>
      <w:sz w:val="28"/>
      <w:szCs w:val="28"/>
      <w:lang w:eastAsia="ar-SA"/>
    </w:rPr>
  </w:style>
  <w:style w:type="character" w:customStyle="1" w:styleId="affe">
    <w:name w:val="Обычный нум. список Знак"/>
    <w:basedOn w:val="a0"/>
    <w:link w:val="affd"/>
    <w:rsid w:val="000B119B"/>
    <w:rPr>
      <w:rFonts w:ascii="Times New Roman" w:eastAsia="Times New Roman" w:hAnsi="Times New Roman" w:cs="Times New Roman"/>
      <w:sz w:val="28"/>
      <w:szCs w:val="28"/>
      <w:lang w:eastAsia="ar-SA"/>
    </w:rPr>
  </w:style>
  <w:style w:type="paragraph" w:customStyle="1" w:styleId="afff">
    <w:name w:val="Обычный с первой строкой"/>
    <w:basedOn w:val="a"/>
    <w:qFormat/>
    <w:rsid w:val="000B119B"/>
    <w:pPr>
      <w:suppressAutoHyphens/>
      <w:ind w:firstLine="567"/>
      <w:jc w:val="both"/>
    </w:pPr>
    <w:rPr>
      <w:sz w:val="28"/>
      <w:szCs w:val="28"/>
      <w:lang w:eastAsia="ar-SA"/>
    </w:rPr>
  </w:style>
  <w:style w:type="character" w:customStyle="1" w:styleId="apple-converted-space">
    <w:name w:val="apple-converted-space"/>
    <w:basedOn w:val="a0"/>
    <w:rsid w:val="000B119B"/>
  </w:style>
  <w:style w:type="character" w:customStyle="1" w:styleId="butback">
    <w:name w:val="butback"/>
    <w:basedOn w:val="a0"/>
    <w:rsid w:val="000B119B"/>
  </w:style>
  <w:style w:type="character" w:customStyle="1" w:styleId="submenu-table">
    <w:name w:val="submenu-table"/>
    <w:basedOn w:val="a0"/>
    <w:rsid w:val="000B119B"/>
  </w:style>
  <w:style w:type="paragraph" w:customStyle="1" w:styleId="afff0">
    <w:name w:val="Нормальный (таблица)"/>
    <w:basedOn w:val="a"/>
    <w:next w:val="a"/>
    <w:uiPriority w:val="99"/>
    <w:rsid w:val="000B119B"/>
    <w:pPr>
      <w:widowControl w:val="0"/>
      <w:autoSpaceDE w:val="0"/>
      <w:autoSpaceDN w:val="0"/>
      <w:adjustRightInd w:val="0"/>
      <w:jc w:val="both"/>
    </w:pPr>
  </w:style>
  <w:style w:type="paragraph" w:customStyle="1" w:styleId="afff1">
    <w:name w:val="Центрированный (таблица)"/>
    <w:basedOn w:val="afff0"/>
    <w:next w:val="a"/>
    <w:uiPriority w:val="99"/>
    <w:rsid w:val="000B119B"/>
    <w:pPr>
      <w:jc w:val="center"/>
    </w:pPr>
  </w:style>
  <w:style w:type="paragraph" w:customStyle="1" w:styleId="style13222631300000000552consplusnormal">
    <w:name w:val="style_13222631300000000552consplusnormal"/>
    <w:basedOn w:val="a"/>
    <w:rsid w:val="000B119B"/>
    <w:pPr>
      <w:spacing w:before="100" w:beforeAutospacing="1" w:after="100" w:afterAutospacing="1"/>
    </w:pPr>
  </w:style>
  <w:style w:type="paragraph" w:customStyle="1" w:styleId="afff2">
    <w:name w:val="Табличный_центр"/>
    <w:basedOn w:val="a"/>
    <w:rsid w:val="000B119B"/>
    <w:pPr>
      <w:jc w:val="center"/>
    </w:pPr>
    <w:rPr>
      <w:sz w:val="22"/>
      <w:szCs w:val="22"/>
    </w:rPr>
  </w:style>
  <w:style w:type="paragraph" w:customStyle="1" w:styleId="afff3">
    <w:name w:val="Абзац"/>
    <w:basedOn w:val="a"/>
    <w:link w:val="afff4"/>
    <w:qFormat/>
    <w:rsid w:val="000B119B"/>
    <w:pPr>
      <w:spacing w:before="120" w:after="60"/>
      <w:ind w:firstLine="567"/>
      <w:jc w:val="both"/>
    </w:pPr>
  </w:style>
  <w:style w:type="character" w:customStyle="1" w:styleId="afff4">
    <w:name w:val="Абзац Знак"/>
    <w:link w:val="afff3"/>
    <w:rsid w:val="000B11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9F7k406A" TargetMode="External"/><Relationship Id="rId13" Type="http://schemas.openxmlformats.org/officeDocument/2006/relationships/hyperlink" Target="consultantplus://offline/ref=FAF580A725BC7635AEFF938E7EAC8924927F1FFA4EB58A772ACE81B569AAE7A4EC202D4E4AA6BCFEk40BA" TargetMode="External"/><Relationship Id="rId18" Type="http://schemas.openxmlformats.org/officeDocument/2006/relationships/hyperlink" Target="consultantplus://offline/ref=FAF580A725BC7635AEFF938E7EAC8924927F1FFA4EB58A772ACE81B569AAE7A4EC202D4E4CkA00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7k40EA" TargetMode="External"/><Relationship Id="rId7" Type="http://schemas.openxmlformats.org/officeDocument/2006/relationships/hyperlink" Target="consultantplus://offline/ref=FAF580A725BC7635AEFF938E7EAC8924927F1EF34FB78A772ACE81B569AAE7A4EC202D4E4AA6B9F8k407A" TargetMode="External"/><Relationship Id="rId12" Type="http://schemas.openxmlformats.org/officeDocument/2006/relationships/hyperlink" Target="consultantplus://offline/ref=FAF580A725BC7635AEFF938E7EAC8924927F1FFA4EB58A772ACE81B569AAE7A4EC202D4E4AA6BCFFk408A" TargetMode="External"/><Relationship Id="rId17" Type="http://schemas.openxmlformats.org/officeDocument/2006/relationships/hyperlink" Target="consultantplus://offline/ref=FAF580A725BC7635AEFF938E7EAC8924927F1FFA4EB58A772ACE81B569AAE7A4EC202D4E4AA7BAF6k40FA" TargetMode="External"/><Relationship Id="rId25" Type="http://schemas.openxmlformats.org/officeDocument/2006/relationships/hyperlink" Target="consultantplus://offline/ref=FAF580A725BC7635AEFF8D8368C0D728927042F74AB280227F91DAE83EA3EDF3AB6F740C0EABBBFF4EEDF6k00F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DFBk406A" TargetMode="External"/><Relationship Id="rId20" Type="http://schemas.openxmlformats.org/officeDocument/2006/relationships/hyperlink" Target="consultantplus://offline/ref=FAF580A725BC7635AEFF938E7EAC8924927F1FFA4EB58A772ACE81B569AAE7A4EC202D4E4AA6B2FBk406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AF580A725BC7635AEFF938E7EAC8924927F1EF34FB78A772ACE81B569AAE7A4EC202D4E4AA6BAFAk40DA" TargetMode="External"/><Relationship Id="rId11" Type="http://schemas.openxmlformats.org/officeDocument/2006/relationships/hyperlink" Target="consultantplus://offline/ref=FAF580A725BC7635AEFF938E7EAC8924927F1FFA4EB58A772ACE81B569AAE7A4EC202D4E4AA6BFF6k40BA" TargetMode="External"/><Relationship Id="rId24" Type="http://schemas.openxmlformats.org/officeDocument/2006/relationships/hyperlink" Target="consultantplus://offline/ref=FAF580A725BC7635AEFF938E7EAC8924927F1FFA4EB58A772ACE81B569kA0AA" TargetMode="Externa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DFCk406A" TargetMode="External"/><Relationship Id="rId23" Type="http://schemas.openxmlformats.org/officeDocument/2006/relationships/hyperlink" Target="consultantplus://offline/ref=FAF580A725BC7635AEFF938E7EAC8924927F1FFA4EB58A772ACE81B569kA0AA" TargetMode="External"/><Relationship Id="rId28" Type="http://schemas.openxmlformats.org/officeDocument/2006/relationships/fontTable" Target="fontTable.xml"/><Relationship Id="rId10" Type="http://schemas.openxmlformats.org/officeDocument/2006/relationships/hyperlink" Target="consultantplus://offline/ref=FAF580A725BC7635AEFF938E7EAC8924927F1FFA4EB58A772ACE81B569AAE7A4EC202D4E4AA6BFF8k408A" TargetMode="External"/><Relationship Id="rId19" Type="http://schemas.openxmlformats.org/officeDocument/2006/relationships/hyperlink" Target="consultantplus://offline/ref=FAF580A725BC7635AEFF938E7EAC8924927F1FFA4EB58A772ACE81B569AAE7A4EC202D4E4AA6B2FFk40EA" TargetMode="Externa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9k40DA" TargetMode="External"/><Relationship Id="rId14" Type="http://schemas.openxmlformats.org/officeDocument/2006/relationships/hyperlink" Target="consultantplus://offline/ref=FAF580A725BC7635AEFF938E7EAC8924927F1FFA4EB58A772ACE81B569AAE7A4EC202D4E4AA6BCFDk406A" TargetMode="External"/><Relationship Id="rId22" Type="http://schemas.openxmlformats.org/officeDocument/2006/relationships/hyperlink" Target="consultantplus://offline/ref=FAF580A725BC7635AEFF938E7EAC8924927F1FFA4EB58A772ACE81B569AAE7A4EC202D4E4AA6BCFEk40BA" TargetMode="External"/><Relationship Id="rId27" Type="http://schemas.openxmlformats.org/officeDocument/2006/relationships/hyperlink" Target="consultantplus://offline/ref=FAF580A725BC7635AEFF938E7EAC8924927F1FFA4EB58A772ACE81B569AAE7A4EC202D4E4AA6BCFEk4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035E2-9B79-4261-BE28-8A93AC79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8673</Words>
  <Characters>49438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Алексей</cp:lastModifiedBy>
  <cp:revision>2</cp:revision>
  <cp:lastPrinted>2017-01-23T07:30:00Z</cp:lastPrinted>
  <dcterms:created xsi:type="dcterms:W3CDTF">2017-01-24T08:20:00Z</dcterms:created>
  <dcterms:modified xsi:type="dcterms:W3CDTF">2017-01-24T08:20:00Z</dcterms:modified>
</cp:coreProperties>
</file>