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2" w:rsidRDefault="00706CE2" w:rsidP="00706C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706CE2" w:rsidRDefault="00706CE2" w:rsidP="00706CE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706CE2" w:rsidRDefault="00706CE2" w:rsidP="0070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«БОЛЬШЕБОЛЬШЕКУДАРИНСКОЕ»</w:t>
      </w:r>
    </w:p>
    <w:p w:rsidR="00706CE2" w:rsidRDefault="00706CE2" w:rsidP="0070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06CE2" w:rsidRDefault="00706CE2" w:rsidP="00706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«10»  ноября 2017г.                                            № 28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</w:p>
    <w:p w:rsidR="00706CE2" w:rsidRDefault="00706CE2" w:rsidP="00706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06CE2" w:rsidRDefault="00706CE2" w:rsidP="00706CE2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706CE2" w:rsidRDefault="00706CE2" w:rsidP="00706C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06CE2" w:rsidRDefault="00706CE2" w:rsidP="00706CE2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от  02.08.2017 г.  № 13  «Об утверждении перечня муниципальных услуг, предоставляемых МО СП «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в филиале ГБУ «Многофункциональный центр Республики Бурятия по предоставлению государственных и муниципальных услуг» по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Кяхтинскому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району» </w:t>
      </w:r>
    </w:p>
    <w:p w:rsidR="00706CE2" w:rsidRDefault="00706CE2" w:rsidP="00706C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706CE2" w:rsidRDefault="00706CE2" w:rsidP="00706C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ПОСТАНОВЛЯЮ:</w:t>
      </w: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706CE2" w:rsidRDefault="00706CE2" w:rsidP="0070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Утвердить административный регламент по предоставлению администрацией МО СП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 муниципальной услуги 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706CE2" w:rsidRDefault="00706CE2" w:rsidP="0070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Обнародовать настоящее постановление на информационном стенде в здании администрации МО СП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  и в сети «Интернет (вкладка «Городские и сельские поселения» официального сайта МО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Кяхтинский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район»).</w:t>
      </w:r>
    </w:p>
    <w:p w:rsidR="00706CE2" w:rsidRDefault="00706CE2" w:rsidP="0070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06CE2" w:rsidRDefault="00706CE2" w:rsidP="00706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Глава МО «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Большекударинское</w:t>
      </w:r>
      <w:proofErr w:type="spellEnd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»                                        </w:t>
      </w:r>
      <w:proofErr w:type="spellStart"/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Г.И.Пылдоржиева</w:t>
      </w:r>
      <w:proofErr w:type="spellEnd"/>
    </w:p>
    <w:p w:rsidR="00706CE2" w:rsidRDefault="00706CE2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lastRenderedPageBreak/>
        <w:t>Административный регламент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 115-III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9C614D" w:rsidRDefault="00706CE2" w:rsidP="009C61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0" w:name="sub_1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1. Общие положения</w:t>
      </w:r>
      <w:bookmarkEnd w:id="0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" w:name="sub_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1.1.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Административный регламент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</w:t>
      </w:r>
      <w:hyperlink r:id="rId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 115-III «О бесплатном предоставлении в собственность земельных участков, находящихся в государственной и муниципальной собственности» (далее по тексту - муниципальная услуга) разработан в целях повышения качества исполнения и доступности предоставления муниципальной услуги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bookmarkEnd w:id="1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Предоставление муниципальной услуги осуществляет Администрация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(далее - Администрация)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" w:name="sub_1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1.2. Заявителями для получения муниципальной услуги являются: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" w:name="sub_121"/>
      <w:bookmarkEnd w:id="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граждане, постоянно проживающие на территории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" w:name="sub_1211"/>
      <w:bookmarkEnd w:id="3"/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1.1.)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5" w:name="sub_1212"/>
      <w:bookmarkEnd w:id="4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1.2.) граждане Российской Федерации, проживающие на территории Республики Бурятия по месту жительства на законных основаниях, среднедушевой доход семей которых (среднедушевой доход одиноко проживающего гражданина) ниже четырехкратной величины прожиточного минимума в расчете на душу населения, установленного в Республике Бурятия на день подачи заявления:</w:t>
      </w:r>
    </w:p>
    <w:bookmarkEnd w:id="5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являющимся нанимателями жилых помещений по договорам социального найма либо собственниками жилых помещений;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являющимся нанимателями жилых помещений по договорам социального найма либо собственниками жилых помещений с обеспеченностью общей площадью жилого помещения на одного нанимателя жилого помещения по договору социального найма либо собственника жилого помещения менее учетной нормы площади жилого помещения, установленной органом местного самоуправления;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проживающим в помещении, не отвечающем установленным для жилых помещений требованиям;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являющимся нанимателями жилых помещений по договорам социального найма или собственниками жилых помещений, проживающими в квартире, занятой несколькими семьями, если в их составе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6" w:name="sub_121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1.3.) граждане, имеющие трех и более детей, и граждане, являющиеся приемными родителями, имеющие трех и более детей.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7" w:name="sub_122"/>
      <w:bookmarkEnd w:id="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а также граждане: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8" w:name="sub_1221"/>
      <w:bookmarkEnd w:id="7"/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2.1.) выезжающие из </w:t>
      </w:r>
      <w:hyperlink r:id="rId7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районов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Крайнего Севера и приравненных к ним местностей на территории Республики Бурятия, прибывшие в районы Крайнего Севера и приравненные к ним местности не позднее 1 января 1992 года, имеющие общую продолжительность стажа работы в районах Крайнего Севера и приравненных к ним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местностях не менее 15 календарных лет, не имеющие жилья в других регионах Российской Федерации или нуждающиеся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его улучшении и не получавшие субсидии на эти цели, а также граждане, имеющие стаж работы в указанных районах и местностях не менее 10 календарных лет и состоящие по месту жительства на учете как нуждающиеся в улучшении жилищных условий, и граждане, имеющие инвалидность I и II групп, инвалидность которых наступила вследствие трудового увечья и стаж работы которых составляет менее 15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календарных лет;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9" w:name="sub_1222"/>
      <w:bookmarkEnd w:id="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2.2.) выезжающие на постоянное место жительства из особо нуждающихся проблемных территорий Республики Бурятия, в случае если граждане не имеют земельных участков на территории иных населенных пунктов Республики Бурятия для индивидуального жилищного строительства;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0" w:name="sub_1223"/>
      <w:bookmarkEnd w:id="9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2.3.) граждане, являющиеся участниками </w:t>
      </w:r>
      <w:hyperlink r:id="rId8" w:history="1">
        <w:r w:rsidRPr="00706CE2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8"/>
            <w:u w:val="none"/>
            <w:lang w:eastAsia="ru-RU"/>
          </w:rPr>
          <w:t>Государственной программы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1" w:name="sub_1224"/>
      <w:bookmarkEnd w:id="1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2.4.) граждане, являющиеся собственниками земельных участков, пострадавших вследствие чрезвычайной ситуации, сложившейся в связи со сходом селевых потоков в 2014 году в п. Аршан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Тункинского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района Республики Бурятия, приведшей к невозможности использования таких земельных участков для целей индивидуального жилищного строительства без проведения работ по рекультивации указанных земельных участков.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2" w:name="sub_13"/>
      <w:bookmarkEnd w:id="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1.3. Порядок информирования о предоставлении муниципальной услуги.</w:t>
      </w:r>
      <w:bookmarkStart w:id="13" w:name="sub_131"/>
      <w:bookmarkEnd w:id="12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Администрация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 находится по адресу: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Тел. (830142) 99-4-36, факс: (830142) 99-4-36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ab/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 электронной почты: </w:t>
      </w:r>
      <w:hyperlink r:id="rId9" w:history="1"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admb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-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kudara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@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mail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.</w:t>
        </w:r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val="en-US" w:eastAsia="ru-RU"/>
          </w:rPr>
          <w:t>ru</w:t>
        </w:r>
      </w:hyperlink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Филиал ГБУ «МФЦ РБ» по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Кяхтинскому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району, который находится по адресу: 671840, Республика Бурятия, г. Кяхта, ул. Ленина, д.38.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Тел. 8(30142)41-2-97, 8(30142)41-2-79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 электронной почты: </w:t>
      </w:r>
      <w:hyperlink r:id="rId10" w:history="1"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mfckht@mail.ru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bookmarkStart w:id="14" w:name="sub_132"/>
      <w:bookmarkEnd w:id="1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Информация о муниципальной услуге предоставляется: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1) в здании Администрации на информационном стенде;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в сети «Интернет (вкладка «Городские и сельские поселения» официального сайта МО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район»).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на Едином портале государственных и муниципальных услуг (функций): </w:t>
      </w:r>
      <w:hyperlink r:id="rId11" w:history="1">
        <w:r w:rsidRPr="00706CE2">
          <w:rPr>
            <w:rStyle w:val="a3"/>
            <w:rFonts w:ascii="Times New Roman" w:eastAsiaTheme="minorEastAsia" w:hAnsi="Times New Roman" w:cs="Times New Roman"/>
            <w:sz w:val="24"/>
            <w:szCs w:val="28"/>
            <w:lang w:eastAsia="ru-RU"/>
          </w:rPr>
          <w:t>http://www.gosuslugi.ru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5) на Портале государственных и муниципальных услуг (функций) Республики Бурятия http://pgu.govrb.ru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6) по почте при обращении на почтовый адрес: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д.9/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1.5. Информация о муниципальной услуге включает в себя: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местонахождение Администрации;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график работы Администрации;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справочный телефон и адрес электронной почты Администрации;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4)перечень документов, которые заявитель должен представить для предоставления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5) необходимую оперативную информацию о муниципальной услуге.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1.6. Требования к форме и характеру взаимодействия должностных лиц службы с заявителями.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1.6.1. При ответе на телефонные звонки, а также при личном обращении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Информация о муниципальной услуге, а также о ходе предоставления муниципальной услуги предоставляется: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по телефону, а также при личном обращении – в течение 15 минут с момента обращения;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bookmarkEnd w:id="14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9C614D" w:rsidRDefault="00706CE2" w:rsidP="009C61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15" w:name="sub_2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2. Стандарт предоставления муниципальной услуги</w:t>
      </w:r>
      <w:bookmarkEnd w:id="15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6" w:name="sub_2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2.1. Наименование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7" w:name="sub_22"/>
      <w:bookmarkEnd w:id="1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2.2. </w:t>
      </w:r>
      <w:bookmarkEnd w:id="1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Муниципальную услугу предоставляет Администрация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», в лице руководителя администрации (главы)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и специалиста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8" w:name="sub_2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2.3. Результатом предоставления муниципальной услуги является:</w:t>
      </w:r>
    </w:p>
    <w:bookmarkEnd w:id="18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решение о постановке гражданина на учет в качестве лица, имеющего право на предоставление земельных участков в собственность бесплатно;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решение об отказе в постановке гражданина на учет в качестве лица, имеющего право на предоставление земельных участков в собственность бесплатно.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19" w:name="sub_24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2.4. Срок предоставления муниципальной услуги.</w:t>
      </w:r>
    </w:p>
    <w:bookmarkEnd w:id="19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Срок принятия решения о постановке гражданина на учет в качестве лица, имеющего право на предоставление земельных участков в собственность бесплатно (решения об отказе в постановке) составляет двадцать рабочих дней со дня получения заявления и документов.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0" w:name="sub_2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 результатам рассмотрения представленных документов Администрация направляет гражданину уведомление о постановке гражданина на учет либо мотивированный отказ в постановке гражданина на учет. Уведомление о постановке гражданина на учет (мотивированный отказ в постановке гражданина на учет) направляется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соответствующего решения органом учета.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bookmarkEnd w:id="20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hyperlink r:id="rId1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Конституция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Российской Федерации // "Российская газета", N 7, 21.01.2009,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Собрание законодательства РФ, 26.01.2009, N 4, ст. 445, "Парламентская газета", N 4, 23 - 29.01.2009;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hyperlink r:id="rId13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Земельный кодекс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Российской Федерации ("Российская газета", N 211 - 212, 30.10.2001);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hyperlink r:id="rId1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("Бурятия", N 196, 19.10.2002);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bookmarkStart w:id="21" w:name="sub_2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Устав Муниципального образования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принятым решением сессии Совета депутатов от 10.04.2015 года №1-31с.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Настоящий Административный регламент.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bookmarkEnd w:id="21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I.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Заявление установленного образца (</w:t>
      </w:r>
      <w:hyperlink r:id="rId15" w:anchor="sub_110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приложение N 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) о постановке на учет в качестве лица, имеющего право на предоставление земельного участка в собственность бесплатно, по основаниям, установленным </w:t>
      </w:r>
      <w:hyperlink r:id="rId1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частями 2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17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18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5.1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19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6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2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7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с приложением следующих документов: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2" w:name="sub_26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копия паспорта гражданина Российской Федерации или иной документ, удостоверяющий личность заявителя;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копии свидетельств о рождении детей в случае обращения гражданина о предоставлении земельного участка в соответствии с частями 5 и 5.1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копия договора о приемной семье в случае обращения гражданина о предоставлении земельного участка в соответствии с частью 5 статьи 1 настоящего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4)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пунктом "в" части 2 статьи 1 закона Республики Бурятия от 16.10.2002 № 115-III "О бесплатном предоставлении в собственность земельных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участков, находящихся в государственной и муниципальной собственности»;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5) документ, подтверждающий участие заявителя в Государственной программе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частью 6 статьи 1 закона Республики Бурятия от 16.10.2002 № 115-III "О бесплатном предоставлении в собственность земельных участков, находящихся в государственной и муниципальной собственности»;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6) выписка из решения органа по учету граждан, имеющих право на получение жилищных субсидий в связи с переселением из районов Крайнего Севера и приравненных к ним местностей, в случае обращения гражданина о предоставлении земельного участка в соответствии с абзацем шестым пункта "в" части 2 статьи 1 закона Республики Бурятия от 16.10.2002 № 115-III "О бесплатном предоставлении в собственность земельных участков, находящихся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в государственной и муниципальной собственности»;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7)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Тункинского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частью 7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статьи 1 закона Республики Бурятия от 16.10.2002 №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115-III "О бесплатном предоставлении в собственность земельных участков, находящихся в государственной и муниципальной собственности».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2.6.1. 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самостоятельно:</w:t>
      </w:r>
    </w:p>
    <w:bookmarkEnd w:id="22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Выписка из ЕГРП о наличии или отсутствии жилых помещений, зданий, строений и земельных участков на праве собственности или ином праве у заявителя и членов его семьи;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Справка о составе семьи;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Сведения о размере назначенной пенсии, пособий по безработице и иных выплат безработным гражданам.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3" w:name="sub_2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2.7. При предоставлении муниципальной услуги запрещено требовать от заявителя:</w:t>
      </w:r>
    </w:p>
    <w:bookmarkEnd w:id="23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1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части 6 статьи 7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Федерального закона от 27.07.2010 N 210-ФЗ "Об организации предоставления государственных и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муниципальных услуг".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Заявитель вправе по своей инициативе представить иные документы, которые он считает необходимыми.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4" w:name="sub_2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5" w:name="sub_29"/>
      <w:bookmarkEnd w:id="24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2.9. Основания для приостановления предоставления муниципальной услуги отсутствуют.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6" w:name="sub_291"/>
      <w:bookmarkEnd w:id="2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2.9.1. Основания для возврата документов, необходимых для предоставления муниципальной услуги:</w:t>
      </w:r>
    </w:p>
    <w:bookmarkEnd w:id="26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неполный пакет документов, предоставляемых в соответствии с требованиями </w:t>
      </w:r>
      <w:hyperlink r:id="rId2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ч. 1 ст. 1.1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Закона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собственности", </w:t>
      </w:r>
      <w:hyperlink r:id="rId23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пункта 2.6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 настоящего Административного регламента.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7" w:name="sub_29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2.9.2. Основания отказа в постановке гражданина на учет:</w:t>
      </w:r>
    </w:p>
    <w:bookmarkEnd w:id="27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отсутствие права на предоставление земельного участка в собственность бесплатно.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8" w:name="sub_21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bookmarkEnd w:id="28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29" w:name="sub_2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2.11. Муниципальная услуга предоставляется бесплатно.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0" w:name="sub_212"/>
      <w:bookmarkEnd w:id="29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1" w:name="sub_213"/>
      <w:bookmarkEnd w:id="3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2.13.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2" w:name="sub_214"/>
      <w:bookmarkEnd w:id="3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2.14. Помещения, в которых предоставляется муниципальная услуга, места ожидания, места для заполнения заявлений о предоставлении муниципальной услуги должны соответствовать требованиям </w:t>
      </w:r>
      <w:hyperlink r:id="rId2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санитарных правил и норм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(СанПиН). Они должны быть оборудованы мебелью (столами и стульями), информационными стендами и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канцелярскими принадлежностями. Кабинет специалиста, осуществляющего прием заявителей, должен быть оборудован информационной табличкой (вывеской) с указанием номера кабинета, должности, фамилии, имени и отчества специалиста, графика приема граждан.</w:t>
      </w:r>
    </w:p>
    <w:bookmarkEnd w:id="32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Муниципальная услуга предоставляется с учетом требований </w:t>
      </w:r>
      <w:hyperlink r:id="rId25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Федерального закона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от 24.11.1995 N 181-ФЗ "О социальной защите инвалидов в Российской Федерации".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3" w:name="sub_215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2.15 Показателями доступности и качества муниципальной услуги являются:</w:t>
      </w:r>
    </w:p>
    <w:bookmarkEnd w:id="33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отсутствие нарушений сроков предоставления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отсутствие жалоб со стороны заявителей по результатам предоставления муниципальной услуги.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4" w:name="sub_21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2.16.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форме:</w:t>
      </w:r>
    </w:p>
    <w:bookmarkEnd w:id="34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9C614D" w:rsidRDefault="00706CE2" w:rsidP="009C61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35" w:name="sub_3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bookmarkEnd w:id="35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6" w:name="sub_3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bookmarkEnd w:id="36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рассмотрение принятых документов и направление межведомственных запросов (при необходимости);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учет).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37" w:name="sub_31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3.1.1. Основанием для начала административной процедуры "Прием документов и регистрация заявления о постановке гражданина на учет в качестве лица, имеющего право на предоставление земельного участка в собственность бесплатно" является обращение заявителя (его представителя) с документами, указанными в </w:t>
      </w:r>
      <w:hyperlink r:id="rId26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п. 2.6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Регламента, посредством</w:t>
      </w:r>
      <w:bookmarkEnd w:id="37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личного обращения в Администрацию.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личном обращении специалист Администрации: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27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проверяет представленные заявление и прилагаемые документы, указанные в </w:t>
      </w:r>
      <w:hyperlink r:id="rId28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наличие прилагаемых документов, указанных в заявлении;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заверяет копии документов, указанных в </w:t>
      </w:r>
      <w:hyperlink r:id="rId29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В случае если при проверке документов установлены факты отсутствия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документов, указанных в </w:t>
      </w:r>
      <w:hyperlink r:id="rId30" w:anchor="sub_2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пункте 2.6.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регламента, специалист, ответственный за прием документов: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уведомляет заявителя о наличии препятствий для предоставления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согласии заявителя устранить препятствия специалист, ответственный за прием документов, возвращает представленные документы.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несогласии заявителя устранить препятствия специалист, ответственный за прием документов: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обращает его внимание, что указанное обстоятельство является основанием для возврата заявления о постановке гражданина на учет в качестве лица, имеющего право на предоставление земельного участка в собственность бесплатно;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выдает заявителю копию заявления с указанием даты принятия и ФИО специалиста;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передает зарегистрированное заявление о постановке гражданина на учет в качестве лица, имеющего право на предоставление земельного участка в собственность бесплатно, и пакет документов специалисту, ответственному за делопроизводство.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обращения заявителя за предоставлением муниципальной услуги через ГБУ "МФЦ РБ" специалист: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устанавливает предмет обращения;  - устанавливает личность заявителя;  - осуществляет регистрацию заявления и принятых документов,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сканирует представленные заявление и прилагаемые документы, указанные в п.2.6 Административного регламента;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сканированные документы, заверенные электронной цифровой подписью, направляет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  приема-передачи дел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если при проверке документов установлены факты отсутствия документов, указанных пунктом 2.6 настоящего Административного регламента, специалист ГБУ «МФЦ РБ»: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уведомляет заявителя, что представлен неполный пакет документов, что является основанием для отказа в предоставлении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 несогласии заявителя устранить выявленные замечания специалист ГБУ «МФЦ»: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принимает документы; - выдает заявителю расписку о приеме документов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направляет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приняты документы в ОМСУ посредством АИС МФЦ в ИС "Электронные услуги Республики Бурятия" не позднее рабочего дня за днем приема документов. Заявление и документы на бумажном носителе передаются не реже одного раза в неделю по акту (ведомости)  приема-передачи дел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согласия заявителя устранить выявленные замечания специалист ГБУ «МФЦ» возвращает документы заявителю, для устранения выявленных замечаний.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Срок административной процедуры – 1 рабочий день.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 заявителя специалистом Администрации.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Специалист Администрации проверяет наличие документов, необходимых для принятия решения о постановке гражданина на учет в качестве лица, имеющего право на предоставление земельного участка в собственность бесплатно, указанных в подпункте 2.6. настоящего Административного регламента и оснований для возврата заявления о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постановке гражданина на учет в качестве лица, имеющего право на предоставление земельного участка в собственность бесплатно, и пакета документов, указанных в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подпункте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2.9.1. настоящего Административного регламента.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выявления оснований для возврата заявления о постановке гражданина на учет в качестве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лица, имеющего право на предоставление земельного участка в собственность бесплатно, и пакета документов, специалист, Администрации подготавливает проект решения о возврате заявления заявителю, с указанием причины возврата. Срок принятия решения о возврате заявления составляет пять рабочих дней со дня его поступления.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если отсутствуют основания для возврата заявления о постановке гражданина на учет в качестве лица, имеющего право на предоставление земельного участка в собственность бесплатно, и пакета документов, предусмотренные в подпункте 2.9.1. настоящего Административного регламента, специалист Администрации запрашивает документы в рамках межведомственного взаимодействия, указанные в подпункте 2.6.1. настоящего Административного регламента. После поступления ответов приобщает документы к пакету документов заявителя и проверяет наличие оснований для отказа в постановке гражданина на учет в качестве лица, имеющего право на предоставление земельного участка в собственность бесплатно.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выявления оснований для отказа в постановке гражданина на учет, предусмотренных подпунктом 2.9.2. настоящего Административного регламента, специалист Администрации готовит проект решения об отказе в постановке гражданина на учет в качестве лица, имеющего право на предоставление земельных участков в собственность бесплатно, и проект мотивированного отказа в постановке гражданина на учет в качестве лица, имеющего право на предоставление земельного участка в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собственность бесплатно.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случае  если отсутствуют основания для отказа в постановке гражданина на учет, предусмотренные в подпункте 2.9.2. настоящего Административного регламента, специалист Администрации готовит проект решения о постановке гражданина на учет в качестве лица, имеющего право на предоставление земельных участков в собственность бесплатно, и проект уведомления о постановке гражданина на учет.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Максимальный срок административного этапа - 10 рабочих дней.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3.1.3.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Основанием для начала осуществления административной процедуры "Принятие и выдача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бесплатно), уведомления о постановке гражданина на учет (мотивированный отказ в постановке гражданина на учет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)"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является получение Главой Администрации проекта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проекта уведомления о постановке гражданина на учет (мотивированного отказа в постановке гражданина на учет).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Руководитель администрации (глава поселения) рассматривает и при отсутствии замечаний подписывает решение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уведомление о постановке гражданина на учет (мотивированный отказ в постановке гражданина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 учет) и передает специалисту Администрации.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Специалист Администрации: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выдает один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заявителю, направляет ему по адресу, содержащемуся в его заявлении о предоставлении земельного участка,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либо направляет в Филиал ГБУ «МФЦ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РБ» по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Кяхтинскому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району (по желанию заявителя);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направляет один экземпляр уведомления о постановке гражданина на учет (мотивированный отказ в постановке гражданина на учет) почтовым отправлением, а в случае, если в заявлении указан электронный адрес, - также по электронному адресу, указанному в заявлении, в течение 5 рабочих дней после принятия решения о постановке гражданина на учет в качестве лица, имеющего право на предоставление земельного участка в собственность бесплатно (решения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об отказе в постановке гражданина на учет в качестве лица, имеющего право на предоставление земельного участка в собственность бесплатно);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второй экземпляр решения о постановке гражданина на учет в качестве лица, имеющего право на предоставление земельного участка в собственность бесплатно (решения об отказе в постановке гражданина на учет в качестве лица, имеющего право на предоставление земельного участка в собственность бесплатно) и уведомления о постановке гражданина на учет (мотивированный отказ в постановке гражданина на учет) с приложением заявления и прилагаемых к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нему документов формируется в учетное дело для архивирования.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Максимальный срок выполнения административного действия составляет 9 рабочих дней.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Общий срок предоставления муниципальной услуги 20 рабочих дней со дня регистрации заявления, не включая времени, необходимого для направления уведомления о постановке гражданина на учет (мотивированного отказа в постановке гражданина на учет).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31" w:anchor="sub_120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приложении N 2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 Административному регламенту.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38" w:name="sub_4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4.</w:t>
      </w:r>
      <w:bookmarkEnd w:id="38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 xml:space="preserve"> Порядок и формы </w:t>
      </w:r>
      <w:proofErr w:type="gramStart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 xml:space="preserve"> предоставлением муниципальной услуги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4.1. Порядок осуществления текущего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соблюдением и исполнением должностными лицами органа местного самоуправления, предоставляющего муниципальную услугу.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Текущий контроль осуществляется в форме проверок соблюдения и исполнения специалистами, участвующими в предоставлении муниципальной услуги, положений настоящего Регламента, иных нормативных правовых актов и методических документов, определяющих порядок выполнения административных процедур.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Перечень лиц, осуществляющих текущий контроль, устанавливается в соответствии с должностными инструкциями специалистов Администрации муниципального образования  сельского поселения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полнотой и качеством предоставления должностными лицами муниципальной услуги организует руководитель администрации (глава поселения).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полнотой и качеством предоставления муниципальной услуги осуществляется  в форме плановых и внеплановых проверок и включает: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1) проведение проверок;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 выявление и устранение нарушений прав заявителей;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3) рассмотрение жалоб заявителей на действия (бездействие), решения должностных лиц;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принятие мер для привлечения к дисциплинарной ответственности виновных должностных лиц;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5) сбор и анализ статистической информации, а также оценку полноты и качества предоставления муниципальной услуги, в том числе с использованием критериев, предусмотренных настоящим административным регламентом.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Плановые проверки проводятся в соответствии с утверждаемым руководителем администрации (главой поселения) планом работы Администрации не реже двух раз в год.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Внеплановые проверки проводятся на основании обращений заявителей, содержащих сведения о нарушении должностными лицами положений настоящего административного регламента, иных нормативных правовых актов, в соответствии с которыми предоставляется муниципальная услуга.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Проверки проводятся комиссией, в состав которой входят три должностных лица. Членами комиссии не могут быть должностные лица, действия (бездействие), решения которых рассматриваются комиссией в ходе проверки.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 проведении проверки и утверждении состава проверяющей комиссии издается распоряжение Администрации.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завершении проверки составляется акт проверки, в котором содержатся описание обстоятельств, послуживших объектом проверки, а также заключение по результатам проверки.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4.3. Порядок привлечения к ответственности должностных лиц органа местного самоуправления, предоставляющего муниципальной услугу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4.4.  Положения, характеризующие требования к порядку и формам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контроля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со стороны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(бездействие) органа, предоставляющего муниципальную услугу, а также должностных лиц, муниципальных служащих. 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Граждане, их объединения и организации имеют право осуществлять общественный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предоставлением муниципальной услуги, направлять в Администрацию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жалобы и замечания, вносить предложения и пожелания.</w:t>
      </w:r>
    </w:p>
    <w:p w:rsidR="00706CE2" w:rsidRPr="009C614D" w:rsidRDefault="00706CE2" w:rsidP="009C61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  <w:bookmarkStart w:id="39" w:name="sub_500"/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5. Досудебный (внесудебный) порядок обжалования решений и действий (бездействия) Комитета, а также должностных лиц, муниципальных служащих</w:t>
      </w:r>
      <w:bookmarkEnd w:id="39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0" w:name="sub_51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5.1. Информация для заявителя о его праве подать жалобу на решение и (или) действие (бездействие) Администрации.</w:t>
      </w:r>
    </w:p>
    <w:bookmarkEnd w:id="40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Заявители имеют право на обжалование решений и (или) действий (бездействия) Администрации в досудебном (внесудебном) порядке обжалования.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1" w:name="sub_5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5.2. Предмет жалобы.</w:t>
      </w:r>
    </w:p>
    <w:bookmarkEnd w:id="41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нарушение срока предоставления муниципальной услуги;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требование у заявителя документов, не предусмотренных </w:t>
      </w:r>
      <w:hyperlink r:id="rId3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отказ в приеме у заявителя документов, предоставление которых предусмотрено </w:t>
      </w:r>
      <w:hyperlink r:id="rId33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</w:t>
      </w:r>
      <w:hyperlink r:id="rId3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</w:t>
      </w:r>
      <w:hyperlink r:id="rId35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Законом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предоставлении в собственность земельных участков, находящихся в государственной и муниципальной собственности" и настоящим Административным регламентом;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2" w:name="sub_53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в течение 5 рабочих дней с момента поступления жалобы.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3" w:name="sub_54"/>
      <w:bookmarkEnd w:id="42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5.4. Орган и уполномоченные на рассмотрение жалобы должностные лица, которым может быть направлена жалоба.</w:t>
      </w:r>
    </w:p>
    <w:bookmarkEnd w:id="43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Должностным лицом Администрации, уполномоченным на рассмотрение жалоб, является руководитель администрации (глава поселения).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4" w:name="sub_58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5.5. Жалоба направляется в письменном виде по адресу: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д.9. на имя Руководителя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».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Жалоба может быть направлена по электронной почте по адресу: admb-kudara@mail.ru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5.6. Жалоба должна содержать: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5" w:name="sub_59"/>
      <w:bookmarkEnd w:id="44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представлена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</w:p>
    <w:bookmarkEnd w:id="45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6" w:name="sub_510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5.8. При подаче жалобы в электронном виде документы, указанные в 5.7. настоящего Регламента, могут быть представлены в форме электронных документов, подписанных </w:t>
      </w:r>
      <w:hyperlink r:id="rId3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электронной подписью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7" w:name="sub_512"/>
      <w:bookmarkEnd w:id="46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5.9. Сроки рассмотрения жалобы.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bookmarkStart w:id="48" w:name="sub_513"/>
      <w:bookmarkEnd w:id="47"/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>обжалования нарушения установленного срока таких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5.10.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bookmarkEnd w:id="48"/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Основания для приостановления рассмотрения жалобы отсутствуют.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5.11. Результат досудебного (внесудебного) обжалования применительно к каждой административной процедуре (действию) либо инстанции обжалования.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По результатам рассмотрения обращения Руководителем администрации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 принимается решение об удовлетворении требований заявителя -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5.12.  Порядок информирования заявителя о результатах рассмотрения жалобы.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  Не позднее дня, следующего за днем принятия решения, указанного в пункте 5.11. настоящего Административного регламента, заявителю (в письменной форме либо в форме электронного документа по желанию заявителя) направляется мотивированный ответ о результатах рассмотрения жалобы и принятых мерах.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5.12. Способы информирования заявителей о порядке подачи и рассмотрения жалобы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Информация о порядке подачи и рассмотрения жалобы размещается в сети «Интернет (вкладка «Городские и сельские поселения» официального сайта МО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район»), федеральной государственной информационной системы "Единый портал государственных и муниципальных услуг (функций)", на стендах в здании Администрации, а также может быть сообщена заявителю должностными лицами Администрации при личном контакте, с использованием средств информационно-телекоммуникационной сети Интернет, почтовой, телефонной связи, посредством электронной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почты.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5.13.  Порядок обжалования решения по жалобе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9C614D" w:rsidRPr="00706CE2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Приложение N 1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</w:r>
      <w:r w:rsidRPr="00706CE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к </w:t>
      </w:r>
      <w:hyperlink r:id="rId37" w:anchor="sub_1000" w:history="1">
        <w:r w:rsidRPr="00706CE2">
          <w:rPr>
            <w:rStyle w:val="a3"/>
            <w:rFonts w:ascii="Times New Roman" w:eastAsiaTheme="minorEastAsia" w:hAnsi="Times New Roman" w:cs="Times New Roman"/>
            <w:b/>
            <w:color w:val="auto"/>
            <w:sz w:val="24"/>
            <w:szCs w:val="28"/>
            <w:u w:val="none"/>
            <w:lang w:eastAsia="ru-RU"/>
          </w:rPr>
          <w:t>Административному регламенту</w:t>
        </w:r>
      </w:hyperlink>
      <w:r w:rsidRPr="00706CE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br/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предоставления муниципальной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услуги "Постановка гражданина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на учет в качестве лица, имеющего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право на предоставление земельного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участка в собственность бесплатно по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основаниям, предусмотренным Законом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Республики Бурятия от 16.10.2002 N 115-III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"О бесплатном предоставлении в собственность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земельных участков, находящихся в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государственной и муниципальной собственности"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 Администрацию МО СП «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Большекударинское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»,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адрес: 671834, Республика Бурятия,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Кяхтинский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.О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ктябрьский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, ул. Дорожная, д.9.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Заявление</w:t>
      </w: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br/>
        <w:t>о постановке на учет в качестве лица, имеющего право на предоставление земельного участка в собственность бесплатно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Я, ______________________________________________________________________,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(Ф.И.О.)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адрес, N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конт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. телефона _______________________________________________________________________,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адрес электронной почты: ______________________________________________________________________,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 строительства </w:t>
      </w: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в</w:t>
      </w:r>
      <w:proofErr w:type="gram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</w:t>
      </w:r>
      <w:hyperlink r:id="rId38" w:history="1">
        <w:proofErr w:type="gramStart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Закона</w:t>
        </w:r>
        <w:proofErr w:type="gramEnd"/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Основание предоставления земельного участка без проведения торгов:</w:t>
      </w:r>
    </w:p>
    <w:p w:rsidR="00706CE2" w:rsidRPr="00706CE2" w:rsidRDefault="003F000A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hyperlink r:id="rId39" w:history="1">
        <w:r w:rsidR="00706CE2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п. 7 ст. 39.5</w:t>
        </w:r>
      </w:hyperlink>
      <w:r w:rsidR="00706CE2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Земельного кодекса РФ, </w:t>
      </w:r>
      <w:hyperlink r:id="rId40" w:history="1">
        <w:r w:rsidR="00706CE2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ч. 2</w:t>
        </w:r>
      </w:hyperlink>
      <w:r w:rsidR="00706CE2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41" w:history="1">
        <w:r w:rsidR="00706CE2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</w:t>
        </w:r>
      </w:hyperlink>
      <w:r w:rsidR="00706CE2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42" w:history="1">
        <w:r w:rsidR="00706CE2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5.1</w:t>
        </w:r>
      </w:hyperlink>
      <w:r w:rsidR="00706CE2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, </w:t>
      </w:r>
      <w:hyperlink r:id="rId43" w:history="1">
        <w:r w:rsidR="00706CE2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6</w:t>
        </w:r>
      </w:hyperlink>
      <w:r w:rsidR="00706CE2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44" w:history="1">
        <w:r w:rsidR="00706CE2"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7 статьи 1</w:t>
        </w:r>
      </w:hyperlink>
      <w:r w:rsidR="00706CE2"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Закона Республики Бурятия от 16.10.2002 N 115-III "О бесплатном предоставлении в собственность бесплатно земельных участков, находящихся в государственной и муниципальной собственности".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Приложения: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1) копия паспорта гражданина Российской Федерации или иной документ, удостоверяющий личность заявителя;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2) копии свидетельств о рождении детей, справка многодетной семьи в случае обращения гражданина о предоставлении земельного участка в соответствии с </w:t>
      </w:r>
      <w:hyperlink r:id="rId45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частями 5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и </w:t>
      </w:r>
      <w:hyperlink r:id="rId46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5.1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3) копия договора о приемной семье в случае обращения гражданина о предоставлении земельного участка в соответствии с </w:t>
      </w:r>
      <w:hyperlink r:id="rId47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частью 5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4) справка о постановке на учет в качестве нуждающегося в жилых помещениях, предоставляемых по договорам социального найма, в случае обращения гражданина о предоставлении земельного участка в соответствии с </w:t>
      </w:r>
      <w:hyperlink r:id="rId48" w:history="1">
        <w:proofErr w:type="spellStart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пп</w:t>
        </w:r>
        <w:proofErr w:type="spellEnd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. "б" ч. 2 ст. 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5) справки о доходах членов семьи заявителя за шесть последних календарных месяцев, предшествующих месяцу подачи заявления о признании его в качестве лица, имеющего право на предоставление земельного участка в собственность бесплатно, в случае обращения гражданина о предоставлении земельного участка в соответствии с </w:t>
      </w:r>
      <w:hyperlink r:id="rId49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пунктом "в" части 2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lastRenderedPageBreak/>
        <w:t xml:space="preserve">6) документ, подтверждающий участие заявителя в </w:t>
      </w:r>
      <w:hyperlink r:id="rId50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Государственной программе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обращения гражданина о предоставлении земельного участка в соответствии с </w:t>
      </w:r>
      <w:hyperlink r:id="rId51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частью 6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7) выписка из решения органа по учету граждан, имеющих право на получение жилищных субсидий в связи с переселением из </w:t>
      </w:r>
      <w:hyperlink r:id="rId52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районов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Крайнего Севера и приравненных к ним местностей, в случае обращения гражданина о предоставлении земельного участка в соответствии с </w:t>
      </w:r>
      <w:hyperlink r:id="rId53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абзацем шестым пункта "в" части 2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Закона;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proofErr w:type="gram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8) справка органа местного самоуправления о признании гражданина пострадавшим вследствие чрезвычайной ситуации, сложившейся в связи со сходом селевых потоков в 2014 году в п. Аршан </w:t>
      </w:r>
      <w:proofErr w:type="spellStart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Тункинского</w:t>
      </w:r>
      <w:proofErr w:type="spellEnd"/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района Республики Бурятия, приведшей к невозможности использования земельного участка для целей индивидуального жилищного строительства без проведения работ по рекультивации земельного участка, в случае обращения гражданина о предоставлении земельного участка в соответствии с </w:t>
      </w:r>
      <w:hyperlink r:id="rId54" w:history="1"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>частью 7</w:t>
        </w:r>
        <w:proofErr w:type="gramEnd"/>
        <w:r w:rsidRPr="00706CE2">
          <w:rPr>
            <w:rStyle w:val="a3"/>
            <w:rFonts w:ascii="Times New Roman" w:eastAsiaTheme="minorEastAsia" w:hAnsi="Times New Roman" w:cs="Times New Roman"/>
            <w:color w:val="106BBE"/>
            <w:sz w:val="24"/>
            <w:szCs w:val="28"/>
            <w:u w:val="none"/>
            <w:lang w:eastAsia="ru-RU"/>
          </w:rPr>
          <w:t xml:space="preserve"> статьи 1</w:t>
        </w:r>
      </w:hyperlink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настоящего Закона.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5040"/>
      </w:tblGrid>
      <w:tr w:rsidR="00706CE2" w:rsidRPr="00706CE2" w:rsidTr="00706CE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E2" w:rsidRPr="00706CE2" w:rsidRDefault="0070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06CE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"___" ________ 201_ 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E2" w:rsidRPr="00706CE2" w:rsidRDefault="0070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06CE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</w:tc>
      </w:tr>
      <w:tr w:rsidR="00706CE2" w:rsidRPr="00706CE2" w:rsidTr="00706CE2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706CE2" w:rsidRPr="00706CE2" w:rsidRDefault="0070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CE2" w:rsidRPr="00706CE2" w:rsidRDefault="0070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706CE2"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_____________________________________________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sz w:val="24"/>
          <w:szCs w:val="28"/>
          <w:lang w:eastAsia="ru-RU"/>
        </w:rPr>
        <w:t>(подпись специалиста, принимавшего заявление)</w:t>
      </w: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9C614D" w:rsidRPr="00706CE2" w:rsidRDefault="009C614D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</w:pP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lastRenderedPageBreak/>
        <w:t>Приложение N 2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</w:r>
      <w:r w:rsidRPr="00706CE2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к </w:t>
      </w:r>
      <w:hyperlink r:id="rId55" w:anchor="sub_1000" w:history="1">
        <w:r w:rsidRPr="00706CE2">
          <w:rPr>
            <w:rStyle w:val="a3"/>
            <w:rFonts w:ascii="Times New Roman" w:eastAsiaTheme="minorEastAsia" w:hAnsi="Times New Roman" w:cs="Times New Roman"/>
            <w:b/>
            <w:color w:val="auto"/>
            <w:sz w:val="24"/>
            <w:szCs w:val="28"/>
            <w:u w:val="none"/>
            <w:lang w:eastAsia="ru-RU"/>
          </w:rPr>
          <w:t>Административному регламенту</w:t>
        </w:r>
      </w:hyperlink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предоставления муниципальной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услуги "Постановка гражданина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на учет в качестве лица, имеющего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право на предоставление земельного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участка в собственность бесплатно по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основаниям, предусмотренным Законом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Республики Бурятия от 16.10.2002 N 115-III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"О бесплатном предоставлении в собственность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земельных участков, находящихся в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государственной и муниципальной собственности"</w:t>
      </w:r>
    </w:p>
    <w:p w:rsidR="00706CE2" w:rsidRP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t>Блок-схема</w:t>
      </w:r>
      <w:r w:rsidRPr="00706CE2">
        <w:rPr>
          <w:rFonts w:ascii="Times New Roman" w:eastAsiaTheme="minorEastAsia" w:hAnsi="Times New Roman" w:cs="Times New Roman"/>
          <w:b/>
          <w:bCs/>
          <w:color w:val="26282F"/>
          <w:sz w:val="24"/>
          <w:szCs w:val="28"/>
          <w:lang w:eastAsia="ru-RU"/>
        </w:rPr>
        <w:br/>
        <w:t>описания последовательности действий при предоставлении Муниципальной услуги</w:t>
      </w:r>
      <w:r>
        <w:rPr>
          <w:rFonts w:ascii="Times New Roman" w:eastAsiaTheme="minorEastAsia" w:hAnsi="Times New Roman" w:cs="Times New Roman"/>
          <w:b/>
          <w:noProof/>
          <w:color w:val="26282F"/>
          <w:sz w:val="28"/>
          <w:szCs w:val="28"/>
          <w:lang w:eastAsia="ru-RU"/>
        </w:rPr>
        <w:drawing>
          <wp:inline distT="0" distB="0" distL="0" distR="0">
            <wp:extent cx="5915025" cy="533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F000A" w:rsidRPr="003F000A" w:rsidRDefault="003F000A" w:rsidP="003F00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Cs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bookmarkStart w:id="49" w:name="_GoBack"/>
      <w:r w:rsidRPr="003F000A">
        <w:rPr>
          <w:rFonts w:ascii="Times New Roman" w:eastAsia="Times New Roman" w:hAnsi="Times New Roman" w:cs="Times New Roman"/>
          <w:sz w:val="24"/>
          <w:lang w:eastAsia="ru-RU"/>
        </w:rPr>
        <w:t>МУНИЦИПАЛЬНОЕ КАЗЕННОЕ УЧРЕЖДЕНИЕ</w:t>
      </w:r>
    </w:p>
    <w:p w:rsidR="003F000A" w:rsidRPr="003F000A" w:rsidRDefault="003F000A" w:rsidP="003F000A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>АДМИНИСТРАЦИЯ МУНИЦИПАЛЬНОГО ОБРАЗОВАНИЯ</w:t>
      </w:r>
    </w:p>
    <w:p w:rsidR="003F000A" w:rsidRPr="003F000A" w:rsidRDefault="003F000A" w:rsidP="003F000A">
      <w:pPr>
        <w:widowControl w:val="0"/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СЕЛЬСКОЕ ПОСЕЛЕНИЕ «БОЛЬШЕКУДАРИНСКОЕ» </w:t>
      </w:r>
    </w:p>
    <w:p w:rsidR="003F000A" w:rsidRPr="003F000A" w:rsidRDefault="003F000A" w:rsidP="003F000A">
      <w:pPr>
        <w:widowControl w:val="0"/>
        <w:pBdr>
          <w:bottom w:val="single" w:sz="12" w:space="1" w:color="auto"/>
        </w:pBdr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>КЯХТИНСКОГО РАЙОНА РЕСПУБЛИКИ БУРЯТИЯ</w:t>
      </w: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line="300" w:lineRule="auto"/>
        <w:ind w:firstLine="700"/>
        <w:jc w:val="both"/>
        <w:rPr>
          <w:rFonts w:ascii="Calibri" w:eastAsia="Calibri" w:hAnsi="Calibri" w:cs="Times New Roman"/>
          <w:b/>
        </w:rPr>
      </w:pPr>
      <w:r w:rsidRPr="003F000A">
        <w:rPr>
          <w:rFonts w:ascii="Calibri" w:eastAsia="Calibri" w:hAnsi="Calibri" w:cs="Times New Roman"/>
          <w:b/>
        </w:rPr>
        <w:t>Исх.№ 239 от 10.11.2017г.</w:t>
      </w: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tabs>
          <w:tab w:val="left" w:pos="4425"/>
        </w:tabs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ab/>
        <w:t>Справка</w:t>
      </w: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       </w:t>
      </w:r>
      <w:proofErr w:type="gram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Дана Главой МО СП «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3F000A">
        <w:rPr>
          <w:rFonts w:ascii="Times New Roman" w:eastAsia="Times New Roman" w:hAnsi="Times New Roman" w:cs="Times New Roman"/>
          <w:sz w:val="24"/>
          <w:lang w:eastAsia="ru-RU"/>
        </w:rPr>
        <w:t>» свидетельствующая, что Постановлени</w:t>
      </w:r>
      <w:r>
        <w:rPr>
          <w:rFonts w:ascii="Times New Roman" w:eastAsia="Times New Roman" w:hAnsi="Times New Roman" w:cs="Times New Roman"/>
          <w:sz w:val="24"/>
          <w:lang w:eastAsia="ru-RU"/>
        </w:rPr>
        <w:t>е МО СП «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» № 28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от 10.11.2017 г. «</w:t>
      </w:r>
      <w:r w:rsidRPr="003F000A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Об утверждении административного регламента предоставления муниципальной услуги «Постановка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№ 115-III «О бесплатном предоставлении в собственность земельных участков, находящихся в государственной и муниципальной собственности</w:t>
      </w:r>
      <w:proofErr w:type="gramEnd"/>
      <w:r w:rsidRPr="003F000A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>»</w:t>
      </w:r>
      <w:r w:rsidRPr="003F000A">
        <w:rPr>
          <w:rFonts w:ascii="Times New Roman" w:eastAsia="Times New Roman" w:hAnsi="Times New Roman" w:cs="Times New Roman"/>
          <w:bCs/>
          <w:color w:val="333333"/>
          <w:sz w:val="24"/>
          <w:lang w:eastAsia="ru-RU"/>
        </w:rPr>
        <w:t xml:space="preserve">» 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>обнародовано в специально отведенных местах на территории МО СП «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3F000A">
        <w:rPr>
          <w:rFonts w:ascii="Times New Roman" w:eastAsia="Times New Roman" w:hAnsi="Times New Roman" w:cs="Times New Roman"/>
          <w:sz w:val="24"/>
          <w:lang w:eastAsia="ru-RU"/>
        </w:rPr>
        <w:t>»  10.11.2017 г.</w:t>
      </w:r>
    </w:p>
    <w:p w:rsidR="003F000A" w:rsidRPr="003F000A" w:rsidRDefault="003F000A" w:rsidP="003F000A">
      <w:pPr>
        <w:widowControl w:val="0"/>
        <w:tabs>
          <w:tab w:val="left" w:pos="3765"/>
        </w:tabs>
        <w:spacing w:after="0" w:line="300" w:lineRule="auto"/>
        <w:ind w:firstLine="70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3F000A" w:rsidRPr="003F000A" w:rsidRDefault="003F000A" w:rsidP="003F000A">
      <w:pPr>
        <w:widowControl w:val="0"/>
        <w:spacing w:after="0" w:line="300" w:lineRule="auto"/>
        <w:ind w:firstLine="7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F000A">
        <w:rPr>
          <w:rFonts w:ascii="Times New Roman" w:eastAsia="Times New Roman" w:hAnsi="Times New Roman" w:cs="Times New Roman"/>
          <w:sz w:val="24"/>
          <w:lang w:eastAsia="ru-RU"/>
        </w:rPr>
        <w:t xml:space="preserve">            Глава МО СП «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Большекударинское</w:t>
      </w:r>
      <w:proofErr w:type="spellEnd"/>
      <w:r w:rsidRPr="003F000A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3F000A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                 </w:t>
      </w:r>
      <w:proofErr w:type="spellStart"/>
      <w:r w:rsidRPr="003F000A">
        <w:rPr>
          <w:rFonts w:ascii="Times New Roman" w:eastAsia="Times New Roman" w:hAnsi="Times New Roman" w:cs="Times New Roman"/>
          <w:sz w:val="24"/>
          <w:lang w:eastAsia="ru-RU"/>
        </w:rPr>
        <w:t>Г.И.Пылдоржиева</w:t>
      </w:r>
      <w:proofErr w:type="spellEnd"/>
    </w:p>
    <w:p w:rsidR="003F000A" w:rsidRPr="003F000A" w:rsidRDefault="003F000A" w:rsidP="003F000A">
      <w:pPr>
        <w:rPr>
          <w:rFonts w:ascii="Calibri" w:eastAsia="Calibri" w:hAnsi="Calibri" w:cs="Times New Roman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bookmarkEnd w:id="49"/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spacing w:after="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06CE2" w:rsidRDefault="00706CE2" w:rsidP="00706CE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06CE2" w:rsidRDefault="00706CE2" w:rsidP="00706CE2"/>
    <w:p w:rsidR="00E30B04" w:rsidRDefault="00E30B04"/>
    <w:sectPr w:rsidR="00E30B04" w:rsidSect="009C614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C9"/>
    <w:rsid w:val="003F000A"/>
    <w:rsid w:val="00706CE2"/>
    <w:rsid w:val="00847AC9"/>
    <w:rsid w:val="009C614D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C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C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garantF1://29403300.51" TargetMode="External"/><Relationship Id="rId26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9" Type="http://schemas.openxmlformats.org/officeDocument/2006/relationships/hyperlink" Target="garantF1://12024624.3957" TargetMode="External"/><Relationship Id="rId21" Type="http://schemas.openxmlformats.org/officeDocument/2006/relationships/hyperlink" Target="garantF1://12077515.706" TargetMode="External"/><Relationship Id="rId34" Type="http://schemas.openxmlformats.org/officeDocument/2006/relationships/hyperlink" Target="garantF1://29403300.0" TargetMode="External"/><Relationship Id="rId42" Type="http://schemas.openxmlformats.org/officeDocument/2006/relationships/hyperlink" Target="garantF1://29403300.51" TargetMode="External"/><Relationship Id="rId47" Type="http://schemas.openxmlformats.org/officeDocument/2006/relationships/hyperlink" Target="garantF1://29403300.5" TargetMode="External"/><Relationship Id="rId50" Type="http://schemas.openxmlformats.org/officeDocument/2006/relationships/hyperlink" Target="garantF1://89653.1000" TargetMode="External"/><Relationship Id="rId55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7" Type="http://schemas.openxmlformats.org/officeDocument/2006/relationships/hyperlink" Target="garantF1://78834.100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29403300.5" TargetMode="External"/><Relationship Id="rId25" Type="http://schemas.openxmlformats.org/officeDocument/2006/relationships/hyperlink" Target="garantF1://10064504.0" TargetMode="External"/><Relationship Id="rId33" Type="http://schemas.openxmlformats.org/officeDocument/2006/relationships/hyperlink" Target="garantF1://29403300.0" TargetMode="External"/><Relationship Id="rId38" Type="http://schemas.openxmlformats.org/officeDocument/2006/relationships/hyperlink" Target="garantF1://29403300.0" TargetMode="External"/><Relationship Id="rId46" Type="http://schemas.openxmlformats.org/officeDocument/2006/relationships/hyperlink" Target="garantF1://29403300.5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403300.15" TargetMode="External"/><Relationship Id="rId20" Type="http://schemas.openxmlformats.org/officeDocument/2006/relationships/hyperlink" Target="garantF1://29403300.17" TargetMode="External"/><Relationship Id="rId29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41" Type="http://schemas.openxmlformats.org/officeDocument/2006/relationships/hyperlink" Target="garantF1://29403300.5" TargetMode="External"/><Relationship Id="rId54" Type="http://schemas.openxmlformats.org/officeDocument/2006/relationships/hyperlink" Target="garantF1://29403300.17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9403300.0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garantF1://12077989.10000" TargetMode="External"/><Relationship Id="rId32" Type="http://schemas.openxmlformats.org/officeDocument/2006/relationships/hyperlink" Target="garantF1://29403300.0" TargetMode="External"/><Relationship Id="rId37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40" Type="http://schemas.openxmlformats.org/officeDocument/2006/relationships/hyperlink" Target="garantF1://29403300.15" TargetMode="External"/><Relationship Id="rId45" Type="http://schemas.openxmlformats.org/officeDocument/2006/relationships/hyperlink" Target="garantF1://29403300.5" TargetMode="External"/><Relationship Id="rId53" Type="http://schemas.openxmlformats.org/officeDocument/2006/relationships/hyperlink" Target="garantF1://29403300.3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23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28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6" Type="http://schemas.openxmlformats.org/officeDocument/2006/relationships/hyperlink" Target="garantF1://12084522.21" TargetMode="External"/><Relationship Id="rId49" Type="http://schemas.openxmlformats.org/officeDocument/2006/relationships/hyperlink" Target="garantF1://29403300.123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mfckht@mail.ru" TargetMode="External"/><Relationship Id="rId19" Type="http://schemas.openxmlformats.org/officeDocument/2006/relationships/hyperlink" Target="garantF1://29403300.6" TargetMode="External"/><Relationship Id="rId31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44" Type="http://schemas.openxmlformats.org/officeDocument/2006/relationships/hyperlink" Target="garantF1://29403300.17" TargetMode="External"/><Relationship Id="rId52" Type="http://schemas.openxmlformats.org/officeDocument/2006/relationships/hyperlink" Target="garantF1://78834.10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b-kudara@mail.ru" TargetMode="External"/><Relationship Id="rId14" Type="http://schemas.openxmlformats.org/officeDocument/2006/relationships/hyperlink" Target="garantF1://29403300.0" TargetMode="External"/><Relationship Id="rId22" Type="http://schemas.openxmlformats.org/officeDocument/2006/relationships/hyperlink" Target="garantF1://29403300.1101" TargetMode="External"/><Relationship Id="rId27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0" Type="http://schemas.openxmlformats.org/officeDocument/2006/relationships/hyperlink" Target="file:///D:\Perevalova%20papka\2017\&#1087;&#1088;&#1086;&#1077;&#1082;&#1090;&#1099;%20&#1074;%20&#1087;&#1088;&#1086;&#1082;&#1091;&#1088;&#1072;&#1090;&#1091;&#1088;&#1091;\&#1087;&#1088;&#1086;&#1077;&#1082;&#1090;%20&#1055;&#1086;&#1089;&#1090;&#1072;&#1085;&#1086;&#1074;&#1082;&#1072;%20&#1085;&#1072;%20&#1091;&#1095;&#1077;&#1090;%20&#1085;&#1072;%20&#1079;&#1077;&#1084;.&#1091;&#1095;&#1072;&#1089;&#1090;&#1086;&#1082;.docx" TargetMode="External"/><Relationship Id="rId35" Type="http://schemas.openxmlformats.org/officeDocument/2006/relationships/hyperlink" Target="garantF1://29403300.0" TargetMode="External"/><Relationship Id="rId43" Type="http://schemas.openxmlformats.org/officeDocument/2006/relationships/hyperlink" Target="garantF1://29403300.6" TargetMode="External"/><Relationship Id="rId48" Type="http://schemas.openxmlformats.org/officeDocument/2006/relationships/hyperlink" Target="garantF1://29403300.152" TargetMode="External"/><Relationship Id="rId56" Type="http://schemas.openxmlformats.org/officeDocument/2006/relationships/image" Target="media/image1.png"/><Relationship Id="rId8" Type="http://schemas.openxmlformats.org/officeDocument/2006/relationships/hyperlink" Target="garantF1://89653.1000" TargetMode="External"/><Relationship Id="rId51" Type="http://schemas.openxmlformats.org/officeDocument/2006/relationships/hyperlink" Target="garantF1://29403300.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7814</Words>
  <Characters>44545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2017-11-16T07:09:00Z</cp:lastPrinted>
  <dcterms:created xsi:type="dcterms:W3CDTF">2017-11-16T05:40:00Z</dcterms:created>
  <dcterms:modified xsi:type="dcterms:W3CDTF">2017-11-16T07:24:00Z</dcterms:modified>
</cp:coreProperties>
</file>