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B4" w:rsidRPr="000C0F22" w:rsidRDefault="001D04B4" w:rsidP="001D04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2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АДМИНИСТРАЦИИ МУНИЦИПАЛЬНОГО ОБРАЗОВАНИЯ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ЧИКОЙСКОЕ</w:t>
      </w:r>
      <w:r w:rsidRPr="000C0F22">
        <w:rPr>
          <w:rFonts w:ascii="Times New Roman" w:hAnsi="Times New Roman" w:cs="Times New Roman"/>
          <w:b/>
          <w:sz w:val="28"/>
          <w:szCs w:val="28"/>
        </w:rPr>
        <w:t>» КЯХТИНСКОГО РАЙОНА РЕСПУБЛИКИ БУРЯТИЯ</w:t>
      </w:r>
    </w:p>
    <w:p w:rsidR="001D04B4" w:rsidRPr="00790F68" w:rsidRDefault="001D04B4" w:rsidP="001D04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04B4" w:rsidRDefault="001D04B4" w:rsidP="001D04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0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0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01E4" w:rsidRPr="00790F68" w:rsidRDefault="007A01E4" w:rsidP="001D04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B4" w:rsidRPr="00790F68" w:rsidRDefault="001D04B4" w:rsidP="001D04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A01E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B4" w:rsidRPr="00790F68" w:rsidRDefault="008606F8" w:rsidP="008606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01E4">
        <w:rPr>
          <w:rFonts w:ascii="Times New Roman" w:hAnsi="Times New Roman" w:cs="Times New Roman"/>
          <w:sz w:val="28"/>
          <w:szCs w:val="28"/>
        </w:rPr>
        <w:t xml:space="preserve"> 23 ноября </w:t>
      </w:r>
      <w:r w:rsidR="001D04B4" w:rsidRPr="00790F68">
        <w:rPr>
          <w:rFonts w:ascii="Times New Roman" w:hAnsi="Times New Roman" w:cs="Times New Roman"/>
          <w:sz w:val="28"/>
          <w:szCs w:val="28"/>
        </w:rPr>
        <w:t xml:space="preserve"> 201</w:t>
      </w:r>
      <w:r w:rsidR="001D04B4">
        <w:rPr>
          <w:rFonts w:ascii="Times New Roman" w:hAnsi="Times New Roman" w:cs="Times New Roman"/>
          <w:sz w:val="28"/>
          <w:szCs w:val="28"/>
        </w:rPr>
        <w:t>5</w:t>
      </w:r>
      <w:r w:rsidR="001D04B4" w:rsidRPr="00790F68">
        <w:rPr>
          <w:rFonts w:ascii="Times New Roman" w:hAnsi="Times New Roman" w:cs="Times New Roman"/>
          <w:sz w:val="28"/>
          <w:szCs w:val="28"/>
        </w:rPr>
        <w:t xml:space="preserve">г.     </w:t>
      </w:r>
      <w:r w:rsidR="001D04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04B4" w:rsidRPr="00790F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D04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04B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D04B4">
        <w:rPr>
          <w:rFonts w:ascii="Times New Roman" w:hAnsi="Times New Roman" w:cs="Times New Roman"/>
          <w:sz w:val="28"/>
          <w:szCs w:val="28"/>
        </w:rPr>
        <w:t>икой</w:t>
      </w:r>
      <w:proofErr w:type="spellEnd"/>
    </w:p>
    <w:p w:rsidR="001D04B4" w:rsidRPr="00EA40EA" w:rsidRDefault="001D04B4" w:rsidP="001D04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D04B4" w:rsidRPr="00B6475F" w:rsidRDefault="001D04B4" w:rsidP="001D04B4">
      <w:pPr>
        <w:spacing w:line="360" w:lineRule="auto"/>
        <w:ind w:right="-299"/>
        <w:jc w:val="center"/>
        <w:rPr>
          <w:b/>
          <w:sz w:val="28"/>
          <w:szCs w:val="28"/>
        </w:rPr>
      </w:pPr>
      <w:r w:rsidRPr="00B6475F">
        <w:rPr>
          <w:b/>
          <w:sz w:val="28"/>
          <w:szCs w:val="28"/>
        </w:rPr>
        <w:t>Об утверждении основных направлений бюджетной политики</w:t>
      </w:r>
    </w:p>
    <w:p w:rsidR="001D04B4" w:rsidRPr="00B6475F" w:rsidRDefault="001D04B4" w:rsidP="001D04B4">
      <w:pPr>
        <w:spacing w:line="360" w:lineRule="auto"/>
        <w:ind w:right="-299"/>
        <w:jc w:val="center"/>
        <w:rPr>
          <w:b/>
          <w:sz w:val="28"/>
          <w:szCs w:val="28"/>
        </w:rPr>
      </w:pPr>
      <w:r w:rsidRPr="00B6475F">
        <w:rPr>
          <w:b/>
          <w:sz w:val="28"/>
          <w:szCs w:val="28"/>
        </w:rPr>
        <w:t>и основных направлений налоговой политики</w:t>
      </w:r>
    </w:p>
    <w:p w:rsidR="001D04B4" w:rsidRPr="00B6475F" w:rsidRDefault="001D04B4" w:rsidP="001D04B4">
      <w:pPr>
        <w:spacing w:line="360" w:lineRule="auto"/>
        <w:ind w:right="-299"/>
        <w:jc w:val="center"/>
        <w:rPr>
          <w:b/>
          <w:sz w:val="28"/>
          <w:szCs w:val="28"/>
        </w:rPr>
      </w:pPr>
      <w:r w:rsidRPr="00B6475F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СП  «</w:t>
      </w:r>
      <w:proofErr w:type="spellStart"/>
      <w:r>
        <w:rPr>
          <w:b/>
          <w:sz w:val="28"/>
          <w:szCs w:val="28"/>
        </w:rPr>
        <w:t>Чикойское</w:t>
      </w:r>
      <w:proofErr w:type="spellEnd"/>
      <w:r>
        <w:rPr>
          <w:b/>
          <w:sz w:val="28"/>
          <w:szCs w:val="28"/>
        </w:rPr>
        <w:t>» на 2016-2018 годы</w:t>
      </w:r>
    </w:p>
    <w:p w:rsidR="001D04B4" w:rsidRPr="00D02354" w:rsidRDefault="001D04B4" w:rsidP="001D04B4">
      <w:pPr>
        <w:pStyle w:val="12"/>
        <w:spacing w:line="360" w:lineRule="auto"/>
        <w:ind w:firstLine="709"/>
        <w:rPr>
          <w:bCs/>
          <w:sz w:val="28"/>
        </w:rPr>
      </w:pPr>
      <w:r w:rsidRPr="00B25407">
        <w:rPr>
          <w:spacing w:val="-6"/>
          <w:sz w:val="28"/>
          <w:szCs w:val="28"/>
        </w:rPr>
        <w:t>В соответствии со статьей 184</w:t>
      </w:r>
      <w:r>
        <w:rPr>
          <w:spacing w:val="-6"/>
          <w:sz w:val="28"/>
          <w:szCs w:val="28"/>
        </w:rPr>
        <w:t>.2</w:t>
      </w:r>
      <w:r w:rsidRPr="00B25407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пункта 17 статьи 1 Федерального закона от 04.10.2014 №283-ФЗ «О внесении изменений</w:t>
      </w:r>
      <w:r w:rsidRPr="00EA2B56">
        <w:rPr>
          <w:sz w:val="20"/>
        </w:rPr>
        <w:t xml:space="preserve"> </w:t>
      </w:r>
      <w:r>
        <w:rPr>
          <w:sz w:val="28"/>
          <w:szCs w:val="28"/>
        </w:rPr>
        <w:t xml:space="preserve">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целях разработки проекта бюджета МО «</w:t>
      </w:r>
      <w:proofErr w:type="spellStart"/>
      <w:r>
        <w:rPr>
          <w:sz w:val="28"/>
          <w:szCs w:val="28"/>
        </w:rPr>
        <w:t>Чикойское</w:t>
      </w:r>
      <w:proofErr w:type="spellEnd"/>
      <w:r>
        <w:rPr>
          <w:sz w:val="28"/>
          <w:szCs w:val="28"/>
        </w:rPr>
        <w:t xml:space="preserve">» на 2016 год </w:t>
      </w:r>
      <w:r w:rsidRPr="00EA2B56">
        <w:rPr>
          <w:sz w:val="20"/>
        </w:rPr>
        <w:t xml:space="preserve"> </w:t>
      </w:r>
      <w:r w:rsidRPr="00B92D70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Чикойское</w:t>
      </w:r>
      <w:proofErr w:type="spellEnd"/>
      <w:r w:rsidRPr="00B92D70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D02354">
        <w:rPr>
          <w:bCs/>
          <w:sz w:val="28"/>
        </w:rPr>
        <w:t>постановля</w:t>
      </w:r>
      <w:r>
        <w:rPr>
          <w:bCs/>
          <w:sz w:val="28"/>
        </w:rPr>
        <w:t>ет</w:t>
      </w:r>
      <w:r w:rsidRPr="00D02354">
        <w:rPr>
          <w:bCs/>
          <w:sz w:val="28"/>
        </w:rPr>
        <w:t>:</w:t>
      </w:r>
    </w:p>
    <w:p w:rsidR="001D04B4" w:rsidRDefault="001D04B4" w:rsidP="001D04B4">
      <w:pPr>
        <w:pStyle w:val="12"/>
        <w:spacing w:line="360" w:lineRule="auto"/>
        <w:ind w:firstLine="709"/>
        <w:rPr>
          <w:bCs/>
          <w:sz w:val="28"/>
        </w:rPr>
      </w:pPr>
      <w:r w:rsidRPr="00D02354">
        <w:rPr>
          <w:bCs/>
          <w:sz w:val="28"/>
        </w:rPr>
        <w:t xml:space="preserve">1. Утвердить Основные направления бюджетной </w:t>
      </w:r>
      <w:r>
        <w:rPr>
          <w:bCs/>
          <w:sz w:val="28"/>
        </w:rPr>
        <w:t xml:space="preserve">политики </w:t>
      </w:r>
      <w:r w:rsidRPr="00D02354">
        <w:rPr>
          <w:bCs/>
          <w:sz w:val="28"/>
        </w:rPr>
        <w:t>МО «</w:t>
      </w:r>
      <w:proofErr w:type="spellStart"/>
      <w:r>
        <w:rPr>
          <w:bCs/>
          <w:sz w:val="28"/>
        </w:rPr>
        <w:t>Чикойское</w:t>
      </w:r>
      <w:proofErr w:type="spellEnd"/>
      <w:r>
        <w:rPr>
          <w:bCs/>
          <w:sz w:val="28"/>
        </w:rPr>
        <w:t>» на 2016-2018 годы</w:t>
      </w:r>
      <w:r w:rsidRPr="00D02354">
        <w:rPr>
          <w:bCs/>
          <w:sz w:val="28"/>
        </w:rPr>
        <w:t xml:space="preserve"> согласно приложению</w:t>
      </w:r>
      <w:r>
        <w:rPr>
          <w:bCs/>
          <w:sz w:val="28"/>
        </w:rPr>
        <w:t xml:space="preserve"> 1</w:t>
      </w:r>
      <w:r w:rsidRPr="00D02354">
        <w:rPr>
          <w:bCs/>
          <w:sz w:val="28"/>
        </w:rPr>
        <w:t>.</w:t>
      </w:r>
    </w:p>
    <w:p w:rsidR="001D04B4" w:rsidRDefault="001D04B4" w:rsidP="001D04B4">
      <w:pPr>
        <w:pStyle w:val="12"/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2. Постановление МО «</w:t>
      </w:r>
      <w:proofErr w:type="spellStart"/>
      <w:r>
        <w:rPr>
          <w:bCs/>
          <w:sz w:val="28"/>
        </w:rPr>
        <w:t>Чикойское</w:t>
      </w:r>
      <w:proofErr w:type="spellEnd"/>
      <w:r>
        <w:rPr>
          <w:bCs/>
          <w:sz w:val="28"/>
        </w:rPr>
        <w:t>» от 30.12.2014 г. № 45 «Об утверждении основных направлений бюджетной политики и основных направлений налоговой политики  МО «</w:t>
      </w:r>
      <w:proofErr w:type="spellStart"/>
      <w:r>
        <w:rPr>
          <w:bCs/>
          <w:sz w:val="28"/>
        </w:rPr>
        <w:t>Чикойское</w:t>
      </w:r>
      <w:proofErr w:type="spellEnd"/>
      <w:r>
        <w:rPr>
          <w:bCs/>
          <w:sz w:val="28"/>
        </w:rPr>
        <w:t>» на 2015-2017 годы» признать утратившим силу.</w:t>
      </w:r>
    </w:p>
    <w:p w:rsidR="001D04B4" w:rsidRDefault="001D04B4" w:rsidP="001D04B4">
      <w:pPr>
        <w:spacing w:line="360" w:lineRule="auto"/>
        <w:ind w:right="-5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02354">
        <w:rPr>
          <w:rFonts w:eastAsia="Calibri"/>
          <w:sz w:val="28"/>
          <w:szCs w:val="28"/>
        </w:rPr>
        <w:t xml:space="preserve">. </w:t>
      </w:r>
      <w:proofErr w:type="gramStart"/>
      <w:r w:rsidRPr="00D02354">
        <w:rPr>
          <w:rFonts w:eastAsia="Calibri"/>
          <w:sz w:val="28"/>
          <w:szCs w:val="28"/>
        </w:rPr>
        <w:t>Контроль за</w:t>
      </w:r>
      <w:proofErr w:type="gramEnd"/>
      <w:r w:rsidRPr="00D02354">
        <w:rPr>
          <w:rFonts w:eastAsia="Calibri"/>
          <w:sz w:val="28"/>
          <w:szCs w:val="28"/>
        </w:rPr>
        <w:t xml:space="preserve"> исполнен</w:t>
      </w:r>
      <w:r>
        <w:rPr>
          <w:rFonts w:eastAsia="Calibri"/>
          <w:sz w:val="28"/>
          <w:szCs w:val="28"/>
        </w:rPr>
        <w:t>ием настоящего постановления оставляю за собой.</w:t>
      </w:r>
    </w:p>
    <w:p w:rsidR="001D04B4" w:rsidRPr="00D02354" w:rsidRDefault="001D04B4" w:rsidP="001D04B4">
      <w:pPr>
        <w:spacing w:after="720" w:line="360" w:lineRule="auto"/>
        <w:ind w:right="-5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02354">
        <w:rPr>
          <w:rFonts w:eastAsia="Calibri"/>
          <w:sz w:val="28"/>
          <w:szCs w:val="28"/>
        </w:rPr>
        <w:t>. Настоящее постановление вступает в силу со дня обнародования</w:t>
      </w:r>
      <w:r>
        <w:rPr>
          <w:rFonts w:eastAsia="Calibri"/>
          <w:sz w:val="28"/>
          <w:szCs w:val="28"/>
        </w:rPr>
        <w:t>.</w:t>
      </w: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D02354"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Чикойское</w:t>
      </w:r>
      <w:proofErr w:type="spellEnd"/>
      <w:r w:rsidRPr="00D02354">
        <w:rPr>
          <w:sz w:val="28"/>
          <w:szCs w:val="28"/>
        </w:rPr>
        <w:t>»</w:t>
      </w:r>
      <w:r w:rsidRPr="00D02354">
        <w:rPr>
          <w:sz w:val="28"/>
          <w:szCs w:val="28"/>
        </w:rPr>
        <w:tab/>
      </w:r>
      <w:r w:rsidRPr="00D02354">
        <w:rPr>
          <w:sz w:val="28"/>
          <w:szCs w:val="28"/>
        </w:rPr>
        <w:tab/>
        <w:t xml:space="preserve">          </w:t>
      </w:r>
      <w:r w:rsidRPr="00D02354">
        <w:rPr>
          <w:sz w:val="28"/>
          <w:szCs w:val="28"/>
        </w:rPr>
        <w:tab/>
        <w:t xml:space="preserve">            </w:t>
      </w:r>
      <w:r w:rsidRPr="00D0235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А.В.Леснеев</w:t>
      </w:r>
      <w:proofErr w:type="spellEnd"/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sz w:val="24"/>
          <w:szCs w:val="24"/>
        </w:rPr>
      </w:pPr>
    </w:p>
    <w:p w:rsidR="001D04B4" w:rsidRPr="00B30495" w:rsidRDefault="001D04B4" w:rsidP="001D04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3049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B30495">
        <w:rPr>
          <w:rFonts w:ascii="Times New Roman" w:hAnsi="Times New Roman" w:cs="Times New Roman"/>
        </w:rPr>
        <w:t xml:space="preserve"> </w:t>
      </w:r>
    </w:p>
    <w:p w:rsidR="001D04B4" w:rsidRPr="00B30495" w:rsidRDefault="001D04B4" w:rsidP="001D04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Постановлению</w:t>
      </w:r>
      <w:r w:rsidRPr="00B30495">
        <w:rPr>
          <w:rFonts w:ascii="Times New Roman" w:hAnsi="Times New Roman" w:cs="Times New Roman"/>
        </w:rPr>
        <w:t xml:space="preserve">  </w:t>
      </w:r>
    </w:p>
    <w:p w:rsidR="001D04B4" w:rsidRPr="00B30495" w:rsidRDefault="001D04B4" w:rsidP="001D04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 «</w:t>
      </w:r>
      <w:proofErr w:type="spellStart"/>
      <w:r>
        <w:rPr>
          <w:rFonts w:ascii="Times New Roman" w:hAnsi="Times New Roman" w:cs="Times New Roman"/>
        </w:rPr>
        <w:t>Чикойское</w:t>
      </w:r>
      <w:proofErr w:type="spellEnd"/>
      <w:r>
        <w:rPr>
          <w:rFonts w:ascii="Times New Roman" w:hAnsi="Times New Roman" w:cs="Times New Roman"/>
        </w:rPr>
        <w:t>»</w:t>
      </w:r>
    </w:p>
    <w:p w:rsidR="001D04B4" w:rsidRPr="00B30495" w:rsidRDefault="007A01E4" w:rsidP="001D04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23.11.</w:t>
      </w:r>
      <w:r w:rsidR="001D04B4">
        <w:rPr>
          <w:rFonts w:ascii="Times New Roman" w:hAnsi="Times New Roman" w:cs="Times New Roman"/>
        </w:rPr>
        <w:t xml:space="preserve"> 2015</w:t>
      </w:r>
      <w:r w:rsidR="001D04B4" w:rsidRPr="00B30495">
        <w:rPr>
          <w:rFonts w:ascii="Times New Roman" w:hAnsi="Times New Roman" w:cs="Times New Roman"/>
        </w:rPr>
        <w:t xml:space="preserve"> г N</w:t>
      </w:r>
      <w:r>
        <w:rPr>
          <w:rFonts w:ascii="Times New Roman" w:hAnsi="Times New Roman" w:cs="Times New Roman"/>
        </w:rPr>
        <w:t xml:space="preserve"> 25</w:t>
      </w:r>
      <w:r w:rsidR="001D04B4" w:rsidRPr="00B30495">
        <w:rPr>
          <w:rFonts w:ascii="Times New Roman" w:hAnsi="Times New Roman" w:cs="Times New Roman"/>
        </w:rPr>
        <w:t xml:space="preserve">    </w:t>
      </w:r>
    </w:p>
    <w:p w:rsidR="001D04B4" w:rsidRDefault="001D04B4" w:rsidP="001D04B4">
      <w:pPr>
        <w:pStyle w:val="ConsPlusNormal"/>
        <w:jc w:val="right"/>
      </w:pPr>
      <w:r>
        <w:t xml:space="preserve">   </w:t>
      </w:r>
    </w:p>
    <w:p w:rsidR="001D04B4" w:rsidRDefault="001D04B4" w:rsidP="001D04B4">
      <w:pPr>
        <w:pStyle w:val="ConsPlusNormal"/>
        <w:ind w:firstLine="540"/>
        <w:jc w:val="both"/>
      </w:pPr>
    </w:p>
    <w:p w:rsidR="001D04B4" w:rsidRPr="000D312C" w:rsidRDefault="001D04B4" w:rsidP="001D04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2C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  <w:r w:rsidRPr="000D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2C">
        <w:rPr>
          <w:rFonts w:ascii="Times New Roman" w:hAnsi="Times New Roman" w:cs="Times New Roman"/>
          <w:sz w:val="24"/>
          <w:szCs w:val="24"/>
        </w:rPr>
        <w:t>ПОЛИТИКИ</w:t>
      </w:r>
    </w:p>
    <w:p w:rsidR="001D04B4" w:rsidRDefault="001D04B4" w:rsidP="001D04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Чикойское</w:t>
      </w:r>
      <w:proofErr w:type="spellEnd"/>
      <w:r w:rsidRPr="000D31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04B4" w:rsidRPr="000D312C" w:rsidRDefault="001D04B4" w:rsidP="001D04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2016-2018 годы</w:t>
      </w:r>
    </w:p>
    <w:p w:rsidR="001D04B4" w:rsidRDefault="001D04B4" w:rsidP="001D04B4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B30495">
        <w:rPr>
          <w:rStyle w:val="a20"/>
          <w:color w:val="000000"/>
          <w:sz w:val="28"/>
          <w:szCs w:val="28"/>
        </w:rPr>
        <w:t> </w:t>
      </w:r>
      <w:r w:rsidRPr="00B30495">
        <w:rPr>
          <w:color w:val="000000"/>
          <w:sz w:val="28"/>
          <w:szCs w:val="28"/>
        </w:rPr>
        <w:tab/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Основные направления бюджетной политики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Чикойское</w:t>
      </w:r>
      <w:proofErr w:type="spellEnd"/>
      <w:r>
        <w:rPr>
          <w:bCs/>
          <w:sz w:val="24"/>
          <w:szCs w:val="24"/>
        </w:rPr>
        <w:t>» на 2016-2018 годы</w:t>
      </w:r>
      <w:r w:rsidRPr="00D02354">
        <w:rPr>
          <w:bCs/>
          <w:sz w:val="24"/>
          <w:szCs w:val="24"/>
        </w:rPr>
        <w:t xml:space="preserve"> (далее – Основные направления б</w:t>
      </w:r>
      <w:r>
        <w:rPr>
          <w:bCs/>
          <w:sz w:val="24"/>
          <w:szCs w:val="24"/>
        </w:rPr>
        <w:t>юджетной политики) разработаны</w:t>
      </w:r>
      <w:r w:rsidRPr="00D02354">
        <w:rPr>
          <w:bCs/>
          <w:sz w:val="24"/>
          <w:szCs w:val="24"/>
        </w:rPr>
        <w:t xml:space="preserve"> в соответствии с</w:t>
      </w:r>
      <w:r>
        <w:rPr>
          <w:bCs/>
          <w:sz w:val="24"/>
          <w:szCs w:val="24"/>
        </w:rPr>
        <w:t xml:space="preserve">о статьями 165,172,184,2 Бюджетного Кодекса </w:t>
      </w:r>
      <w:r w:rsidRPr="00D02354">
        <w:rPr>
          <w:bCs/>
          <w:sz w:val="24"/>
          <w:szCs w:val="24"/>
        </w:rPr>
        <w:t xml:space="preserve">Российской Федерации </w:t>
      </w:r>
      <w:r>
        <w:rPr>
          <w:bCs/>
          <w:sz w:val="24"/>
          <w:szCs w:val="24"/>
        </w:rPr>
        <w:t xml:space="preserve">используются при составлении  </w:t>
      </w:r>
      <w:r w:rsidRPr="00D023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проекта местного бюджета на 2016 год</w:t>
      </w:r>
      <w:r w:rsidRPr="00D02354">
        <w:rPr>
          <w:bCs/>
          <w:sz w:val="24"/>
          <w:szCs w:val="24"/>
        </w:rPr>
        <w:t>.</w:t>
      </w:r>
    </w:p>
    <w:p w:rsidR="001D04B4" w:rsidRPr="000D312C" w:rsidRDefault="001D04B4" w:rsidP="001D04B4">
      <w:pPr>
        <w:shd w:val="clear" w:color="auto" w:fill="FFFFFF"/>
        <w:spacing w:after="225"/>
        <w:jc w:val="both"/>
        <w:rPr>
          <w:color w:val="FF0000"/>
        </w:rPr>
      </w:pPr>
      <w:r w:rsidRPr="00D02354">
        <w:rPr>
          <w:bCs/>
        </w:rPr>
        <w:tab/>
      </w:r>
      <w:proofErr w:type="gramStart"/>
      <w:r w:rsidRPr="00D02354">
        <w:rPr>
          <w:bCs/>
        </w:rPr>
        <w:t xml:space="preserve">При подготовке Основных направлений бюджетной </w:t>
      </w:r>
      <w:r>
        <w:rPr>
          <w:bCs/>
        </w:rPr>
        <w:t xml:space="preserve">политики </w:t>
      </w:r>
      <w:r w:rsidRPr="00D02354">
        <w:rPr>
          <w:bCs/>
        </w:rPr>
        <w:t>были учтены положения Бюджетного послания Президента Российской Федерации о бюджетной политике в 201</w:t>
      </w:r>
      <w:r>
        <w:rPr>
          <w:bCs/>
        </w:rPr>
        <w:t>5</w:t>
      </w:r>
      <w:r w:rsidRPr="00D02354">
        <w:rPr>
          <w:bCs/>
        </w:rPr>
        <w:t xml:space="preserve"> </w:t>
      </w:r>
      <w:r>
        <w:rPr>
          <w:bCs/>
        </w:rPr>
        <w:t>–</w:t>
      </w:r>
      <w:r w:rsidRPr="00D02354">
        <w:rPr>
          <w:bCs/>
        </w:rPr>
        <w:t xml:space="preserve"> 201</w:t>
      </w:r>
      <w:r>
        <w:rPr>
          <w:bCs/>
        </w:rPr>
        <w:t xml:space="preserve">7 </w:t>
      </w:r>
      <w:r w:rsidRPr="00D02354">
        <w:rPr>
          <w:bCs/>
        </w:rPr>
        <w:t>годах, Основных направлений бюджетной политики Российской Федерации на 201</w:t>
      </w:r>
      <w:r>
        <w:rPr>
          <w:bCs/>
        </w:rPr>
        <w:t>6</w:t>
      </w:r>
      <w:r w:rsidRPr="00D02354">
        <w:rPr>
          <w:bCs/>
        </w:rPr>
        <w:t xml:space="preserve"> год и на плановый период 201</w:t>
      </w:r>
      <w:r>
        <w:rPr>
          <w:bCs/>
        </w:rPr>
        <w:t>7</w:t>
      </w:r>
      <w:r w:rsidRPr="00D02354">
        <w:rPr>
          <w:bCs/>
        </w:rPr>
        <w:t xml:space="preserve"> и 201</w:t>
      </w:r>
      <w:r>
        <w:rPr>
          <w:bCs/>
        </w:rPr>
        <w:t>8</w:t>
      </w:r>
      <w:r w:rsidRPr="00D02354">
        <w:rPr>
          <w:bCs/>
        </w:rPr>
        <w:t xml:space="preserve"> годов, Основных направлений бюджетной политики Республики Бурятия на 201</w:t>
      </w:r>
      <w:r>
        <w:rPr>
          <w:bCs/>
        </w:rPr>
        <w:t>6</w:t>
      </w:r>
      <w:r w:rsidRPr="00D02354">
        <w:rPr>
          <w:bCs/>
        </w:rPr>
        <w:t>-201</w:t>
      </w:r>
      <w:r>
        <w:rPr>
          <w:bCs/>
        </w:rPr>
        <w:t>8</w:t>
      </w:r>
      <w:r w:rsidRPr="00D02354">
        <w:rPr>
          <w:bCs/>
        </w:rPr>
        <w:t xml:space="preserve"> годы, утвержденных Распоряжением Правительства Республики Бурятия от </w:t>
      </w:r>
      <w:r>
        <w:rPr>
          <w:bCs/>
        </w:rPr>
        <w:t>21</w:t>
      </w:r>
      <w:r w:rsidRPr="00D02354">
        <w:rPr>
          <w:bCs/>
        </w:rPr>
        <w:t>.09.201</w:t>
      </w:r>
      <w:r>
        <w:rPr>
          <w:bCs/>
        </w:rPr>
        <w:t>5</w:t>
      </w:r>
      <w:r w:rsidRPr="00D02354">
        <w:rPr>
          <w:bCs/>
        </w:rPr>
        <w:t xml:space="preserve"> №5</w:t>
      </w:r>
      <w:r>
        <w:rPr>
          <w:bCs/>
        </w:rPr>
        <w:t>56</w:t>
      </w:r>
      <w:r w:rsidRPr="00D02354">
        <w:rPr>
          <w:bCs/>
        </w:rPr>
        <w:t>-р.</w:t>
      </w:r>
      <w:r>
        <w:rPr>
          <w:bCs/>
        </w:rPr>
        <w:t xml:space="preserve">, </w:t>
      </w:r>
      <w:r>
        <w:rPr>
          <w:color w:val="000000"/>
        </w:rPr>
        <w:t>о</w:t>
      </w:r>
      <w:r w:rsidRPr="000D312C">
        <w:rPr>
          <w:color w:val="000000"/>
        </w:rPr>
        <w:t>сновных направлени</w:t>
      </w:r>
      <w:r>
        <w:rPr>
          <w:color w:val="000000"/>
        </w:rPr>
        <w:t>й</w:t>
      </w:r>
      <w:r w:rsidRPr="000D312C">
        <w:rPr>
          <w:color w:val="000000"/>
        </w:rPr>
        <w:t xml:space="preserve"> бюджетно</w:t>
      </w:r>
      <w:r>
        <w:rPr>
          <w:color w:val="000000"/>
        </w:rPr>
        <w:t>й</w:t>
      </w:r>
      <w:r w:rsidRPr="000D312C">
        <w:rPr>
          <w:color w:val="000000"/>
        </w:rPr>
        <w:t xml:space="preserve">  политики  муниципального</w:t>
      </w:r>
      <w:proofErr w:type="gramEnd"/>
      <w:r w:rsidRPr="000D312C">
        <w:rPr>
          <w:color w:val="000000"/>
        </w:rPr>
        <w:t xml:space="preserve"> образования «Кяхтинский  ра</w:t>
      </w:r>
      <w:r>
        <w:rPr>
          <w:color w:val="000000"/>
        </w:rPr>
        <w:t>йон» Республики Бурятия  на 2016-2018</w:t>
      </w:r>
      <w:r w:rsidRPr="000D312C">
        <w:rPr>
          <w:color w:val="000000"/>
        </w:rPr>
        <w:t xml:space="preserve"> годы, утвержденных постановлением </w:t>
      </w:r>
      <w:r>
        <w:rPr>
          <w:color w:val="000000"/>
        </w:rPr>
        <w:t>М</w:t>
      </w:r>
      <w:r w:rsidRPr="000D312C">
        <w:rPr>
          <w:color w:val="000000"/>
        </w:rPr>
        <w:t>униципального образования  «Кя</w:t>
      </w:r>
      <w:r>
        <w:rPr>
          <w:color w:val="000000"/>
        </w:rPr>
        <w:t>хтинский  район»  № 392 от «03</w:t>
      </w:r>
      <w:r w:rsidRPr="000D312C">
        <w:rPr>
          <w:color w:val="000000"/>
        </w:rPr>
        <w:t>»</w:t>
      </w:r>
      <w:r>
        <w:rPr>
          <w:color w:val="000000"/>
        </w:rPr>
        <w:t xml:space="preserve"> ноября 2015</w:t>
      </w:r>
      <w:r w:rsidRPr="000D312C">
        <w:rPr>
          <w:color w:val="000000"/>
        </w:rPr>
        <w:t xml:space="preserve"> г.</w:t>
      </w:r>
    </w:p>
    <w:p w:rsidR="001D04B4" w:rsidRPr="00D02354" w:rsidRDefault="001D04B4" w:rsidP="001D04B4">
      <w:pPr>
        <w:jc w:val="both"/>
        <w:rPr>
          <w:bCs/>
        </w:rPr>
      </w:pPr>
    </w:p>
    <w:p w:rsidR="001D04B4" w:rsidRPr="000D312C" w:rsidRDefault="001D04B4" w:rsidP="001D04B4">
      <w:pPr>
        <w:shd w:val="clear" w:color="auto" w:fill="FFFFFF"/>
        <w:spacing w:after="225"/>
        <w:jc w:val="both"/>
      </w:pPr>
      <w:r w:rsidRPr="000D312C">
        <w:rPr>
          <w:color w:val="000000"/>
        </w:rPr>
        <w:tab/>
      </w:r>
      <w:r w:rsidRPr="000D312C">
        <w:t>Основными направлениями бюджетной полит</w:t>
      </w:r>
      <w:r>
        <w:t xml:space="preserve">ики муниципального образования </w:t>
      </w:r>
      <w:r w:rsidRPr="000D312C">
        <w:t xml:space="preserve"> сель</w:t>
      </w:r>
      <w:r>
        <w:t>ского поселения «</w:t>
      </w:r>
      <w:proofErr w:type="spellStart"/>
      <w:r>
        <w:t>Чикойское</w:t>
      </w:r>
      <w:proofErr w:type="spellEnd"/>
      <w:r>
        <w:t>» на 2016 - 2018</w:t>
      </w:r>
      <w:r w:rsidRPr="000D312C">
        <w:t xml:space="preserve"> годы являются: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sz w:val="24"/>
          <w:szCs w:val="24"/>
        </w:rPr>
        <w:t xml:space="preserve">- </w:t>
      </w:r>
      <w:r w:rsidRPr="00D02354">
        <w:rPr>
          <w:bCs/>
          <w:sz w:val="24"/>
          <w:szCs w:val="24"/>
        </w:rPr>
        <w:t xml:space="preserve">обеспечение устойчивости и сбалансированности бюджета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Чикойское</w:t>
      </w:r>
      <w:proofErr w:type="spellEnd"/>
      <w:r w:rsidRPr="00D02354">
        <w:rPr>
          <w:bCs/>
          <w:sz w:val="24"/>
          <w:szCs w:val="24"/>
        </w:rPr>
        <w:t xml:space="preserve">» 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sz w:val="24"/>
          <w:szCs w:val="24"/>
        </w:rPr>
      </w:pPr>
      <w:r w:rsidRPr="00D02354">
        <w:rPr>
          <w:sz w:val="24"/>
          <w:szCs w:val="24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1D04B4" w:rsidRDefault="001D04B4" w:rsidP="001D04B4">
      <w:pPr>
        <w:pStyle w:val="11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-применение при разработке проекта бюджета программно-целевого подхода к планированию бюджета.</w:t>
      </w:r>
    </w:p>
    <w:p w:rsidR="001D04B4" w:rsidRDefault="001D04B4" w:rsidP="001D04B4">
      <w:pPr>
        <w:pStyle w:val="ConsPlusNormal"/>
        <w:jc w:val="both"/>
      </w:pPr>
    </w:p>
    <w:p w:rsidR="001D04B4" w:rsidRPr="008720C3" w:rsidRDefault="001D04B4" w:rsidP="001D0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0C3">
        <w:rPr>
          <w:rFonts w:ascii="Times New Roman" w:hAnsi="Times New Roman" w:cs="Times New Roman"/>
          <w:sz w:val="24"/>
          <w:szCs w:val="24"/>
        </w:rPr>
        <w:t>В условиях в</w:t>
      </w:r>
      <w:r>
        <w:rPr>
          <w:rFonts w:ascii="Times New Roman" w:hAnsi="Times New Roman" w:cs="Times New Roman"/>
          <w:sz w:val="24"/>
          <w:szCs w:val="24"/>
        </w:rPr>
        <w:t>озрастающей бюджетной нагрузки необходимо сбалансировать расходы бюджета с доходной частью. В качестве задач бюджетной политики сохраняет свою актуальность:</w:t>
      </w:r>
    </w:p>
    <w:p w:rsidR="001D04B4" w:rsidRPr="00D02354" w:rsidRDefault="001D04B4" w:rsidP="001D04B4">
      <w:pPr>
        <w:tabs>
          <w:tab w:val="left" w:pos="993"/>
        </w:tabs>
        <w:ind w:firstLine="709"/>
        <w:jc w:val="both"/>
        <w:rPr>
          <w:highlight w:val="cyan"/>
        </w:rPr>
      </w:pPr>
      <w:r w:rsidRPr="00D02354">
        <w:t>- внесение изменений в муниципальные правовые акты в связи с изменениями в Бюджетный кодекс Российской Федерации;</w:t>
      </w:r>
    </w:p>
    <w:p w:rsidR="001D04B4" w:rsidRPr="00D02354" w:rsidRDefault="001D04B4" w:rsidP="001D04B4">
      <w:pPr>
        <w:tabs>
          <w:tab w:val="left" w:pos="993"/>
        </w:tabs>
        <w:ind w:firstLine="709"/>
        <w:jc w:val="both"/>
      </w:pPr>
      <w:r w:rsidRPr="00D02354">
        <w:t>- реализация мероприятий по увеличению поступлений налоговых и неналоговых доходов и сокращению задолженно</w:t>
      </w:r>
      <w:r>
        <w:t>сти по платежам в бюджет поселения</w:t>
      </w:r>
      <w:r w:rsidRPr="00D02354">
        <w:t>;</w:t>
      </w:r>
    </w:p>
    <w:p w:rsidR="001D04B4" w:rsidRPr="00D02354" w:rsidRDefault="001D04B4" w:rsidP="001D04B4">
      <w:pPr>
        <w:tabs>
          <w:tab w:val="left" w:pos="993"/>
        </w:tabs>
        <w:ind w:firstLine="709"/>
        <w:jc w:val="both"/>
      </w:pPr>
      <w:r w:rsidRPr="00D02354">
        <w:t>- повышение эффективности управления муниципальной собственностью с целью увеличения доходов от ее использования;</w:t>
      </w:r>
    </w:p>
    <w:p w:rsidR="001D04B4" w:rsidRPr="00D02354" w:rsidRDefault="001D04B4" w:rsidP="001D04B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354">
        <w:t>- и</w:t>
      </w:r>
      <w:r w:rsidRPr="00D02354">
        <w:rPr>
          <w:rFonts w:eastAsia="Calibri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1D04B4" w:rsidRPr="00D02354" w:rsidRDefault="001D04B4" w:rsidP="001D04B4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D02354">
        <w:rPr>
          <w:rFonts w:eastAsia="Calibri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1D04B4" w:rsidRDefault="001D04B4" w:rsidP="001D04B4">
      <w:pPr>
        <w:tabs>
          <w:tab w:val="left" w:pos="993"/>
        </w:tabs>
        <w:ind w:firstLine="709"/>
        <w:jc w:val="both"/>
        <w:rPr>
          <w:rFonts w:eastAsia="Calibri"/>
        </w:rPr>
      </w:pPr>
      <w:r w:rsidRPr="00D02354">
        <w:rPr>
          <w:rFonts w:eastAsia="Calibri"/>
        </w:rPr>
        <w:t>- обеспечение про</w:t>
      </w:r>
      <w:r>
        <w:rPr>
          <w:rFonts w:eastAsia="Calibri"/>
        </w:rPr>
        <w:t xml:space="preserve">зрачности </w:t>
      </w:r>
      <w:r w:rsidRPr="00D02354">
        <w:rPr>
          <w:rFonts w:eastAsia="Calibri"/>
        </w:rPr>
        <w:t xml:space="preserve"> и открытости бюджета для граждан.</w:t>
      </w:r>
    </w:p>
    <w:p w:rsidR="001D04B4" w:rsidRDefault="001D04B4" w:rsidP="001D04B4">
      <w:pPr>
        <w:tabs>
          <w:tab w:val="left" w:pos="993"/>
        </w:tabs>
        <w:ind w:firstLine="709"/>
        <w:jc w:val="both"/>
        <w:rPr>
          <w:rFonts w:eastAsia="Calibri"/>
        </w:rPr>
      </w:pPr>
    </w:p>
    <w:p w:rsidR="001D04B4" w:rsidRPr="00D02354" w:rsidRDefault="001D04B4" w:rsidP="001D04B4">
      <w:pPr>
        <w:pStyle w:val="11"/>
        <w:widowControl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D02354">
        <w:rPr>
          <w:sz w:val="24"/>
          <w:szCs w:val="24"/>
        </w:rPr>
        <w:t xml:space="preserve"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</w:t>
      </w:r>
      <w:r w:rsidRPr="00D02354">
        <w:rPr>
          <w:sz w:val="24"/>
          <w:szCs w:val="24"/>
        </w:rPr>
        <w:lastRenderedPageBreak/>
        <w:t xml:space="preserve">Федерации о контрактной системе в сфере закупок, в том числе вопросы, регулирующие </w:t>
      </w:r>
      <w:r>
        <w:rPr>
          <w:sz w:val="24"/>
          <w:szCs w:val="24"/>
        </w:rPr>
        <w:t>муниципальный</w:t>
      </w:r>
      <w:r w:rsidRPr="00D02354">
        <w:rPr>
          <w:sz w:val="24"/>
          <w:szCs w:val="24"/>
        </w:rPr>
        <w:t xml:space="preserve"> финансовый контроль и контроль в сфере закупок.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не включать в контракты условия авансирования; 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в обязательном порядке устанавливать обеспечение исполнения контракта; 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>- устанавливать гарантийные обязательства поставщика (подрядчика, исполнителя);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1D04B4" w:rsidRPr="00D02354" w:rsidRDefault="001D04B4" w:rsidP="001D04B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lang w:eastAsia="en-US"/>
        </w:rPr>
      </w:pPr>
    </w:p>
    <w:p w:rsidR="001D04B4" w:rsidRPr="00D02354" w:rsidRDefault="001D04B4" w:rsidP="001D04B4">
      <w:pPr>
        <w:jc w:val="both"/>
        <w:rPr>
          <w:lang w:eastAsia="en-US"/>
        </w:rPr>
      </w:pPr>
      <w:r w:rsidRPr="00D02354">
        <w:rPr>
          <w:lang w:eastAsia="en-US"/>
        </w:rPr>
        <w:tab/>
      </w:r>
    </w:p>
    <w:p w:rsidR="001D04B4" w:rsidRPr="000D312C" w:rsidRDefault="001D04B4" w:rsidP="001D0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 xml:space="preserve">Качество жизни определяется не только получаемыми доходами, но и обеспеченностью потребностей граждан в услугах образования, здравоохранения, культурном и духовном развитии, информации, досуге и социальном развитии. Серьезной проблемой является сложная демографическая ситуация, характеризующаяся ростом удельного веса населения старше трудоспособного возраста и снижением общей численности населения. Решение данной проблемы заключается в создании благоприятных условий для проживания, включающих в себя обеспечение населения жильем, услугами образования, здравоохранения. </w:t>
      </w:r>
    </w:p>
    <w:p w:rsidR="001D04B4" w:rsidRPr="000D312C" w:rsidRDefault="001D04B4" w:rsidP="001D0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 xml:space="preserve">Обеспечение устойчивого экономического роста в среднесрочной перспективе станет основой для укрепления доходной базы бюджета и снижения </w:t>
      </w:r>
      <w:proofErr w:type="spellStart"/>
      <w:r w:rsidRPr="000D312C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0D312C">
        <w:rPr>
          <w:rFonts w:ascii="Times New Roman" w:hAnsi="Times New Roman" w:cs="Times New Roman"/>
          <w:sz w:val="24"/>
          <w:szCs w:val="24"/>
        </w:rPr>
        <w:t xml:space="preserve"> к 2017 году.</w:t>
      </w:r>
    </w:p>
    <w:p w:rsidR="001D04B4" w:rsidRPr="00D02354" w:rsidRDefault="001D04B4" w:rsidP="001D04B4">
      <w:pPr>
        <w:jc w:val="both"/>
        <w:rPr>
          <w:lang w:eastAsia="en-US"/>
        </w:rPr>
      </w:pPr>
      <w:r w:rsidRPr="00D02354">
        <w:rPr>
          <w:lang w:eastAsia="en-US"/>
        </w:rPr>
        <w:tab/>
      </w:r>
    </w:p>
    <w:p w:rsidR="001D04B4" w:rsidRPr="00D02354" w:rsidRDefault="001D04B4" w:rsidP="001D04B4">
      <w:pPr>
        <w:jc w:val="center"/>
        <w:rPr>
          <w:b/>
          <w:lang w:eastAsia="en-US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Pr="00F72BFE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F72BFE" w:rsidRPr="008606F8" w:rsidRDefault="00F72BFE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F72BFE" w:rsidRPr="008606F8" w:rsidRDefault="00F72BFE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Pr="00B30495" w:rsidRDefault="001D04B4" w:rsidP="001D04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3049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B30495">
        <w:rPr>
          <w:rFonts w:ascii="Times New Roman" w:hAnsi="Times New Roman" w:cs="Times New Roman"/>
        </w:rPr>
        <w:t xml:space="preserve"> </w:t>
      </w:r>
    </w:p>
    <w:p w:rsidR="001D04B4" w:rsidRPr="00B30495" w:rsidRDefault="001D04B4" w:rsidP="001D04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проекту Постановления</w:t>
      </w:r>
      <w:r w:rsidRPr="00B30495">
        <w:rPr>
          <w:rFonts w:ascii="Times New Roman" w:hAnsi="Times New Roman" w:cs="Times New Roman"/>
        </w:rPr>
        <w:t xml:space="preserve">  </w:t>
      </w:r>
    </w:p>
    <w:p w:rsidR="001D04B4" w:rsidRPr="00B30495" w:rsidRDefault="001D04B4" w:rsidP="001D04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Pr="00B30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 «</w:t>
      </w:r>
      <w:proofErr w:type="spellStart"/>
      <w:r>
        <w:rPr>
          <w:rFonts w:ascii="Times New Roman" w:hAnsi="Times New Roman" w:cs="Times New Roman"/>
        </w:rPr>
        <w:t>Чикойское</w:t>
      </w:r>
      <w:proofErr w:type="spellEnd"/>
      <w:r>
        <w:rPr>
          <w:rFonts w:ascii="Times New Roman" w:hAnsi="Times New Roman" w:cs="Times New Roman"/>
        </w:rPr>
        <w:t>»</w:t>
      </w:r>
    </w:p>
    <w:p w:rsidR="001D04B4" w:rsidRDefault="001D04B4" w:rsidP="001D04B4">
      <w:pPr>
        <w:jc w:val="center"/>
      </w:pPr>
      <w:r>
        <w:t xml:space="preserve">                                                                                                 </w:t>
      </w:r>
      <w:r w:rsidR="007A01E4">
        <w:t xml:space="preserve">                      От 23.11.</w:t>
      </w:r>
      <w:r>
        <w:t xml:space="preserve"> 2015</w:t>
      </w:r>
      <w:r w:rsidR="007A01E4">
        <w:t xml:space="preserve"> г №</w:t>
      </w:r>
      <w:bookmarkStart w:id="0" w:name="_GoBack"/>
      <w:bookmarkEnd w:id="0"/>
      <w:r w:rsidR="007A01E4">
        <w:t>25</w:t>
      </w:r>
    </w:p>
    <w:p w:rsidR="001D04B4" w:rsidRDefault="001D04B4" w:rsidP="001D04B4">
      <w:pPr>
        <w:jc w:val="center"/>
        <w:rPr>
          <w:b/>
          <w:sz w:val="28"/>
          <w:szCs w:val="28"/>
        </w:rPr>
      </w:pPr>
      <w:r w:rsidRPr="00B30495">
        <w:t xml:space="preserve">    </w:t>
      </w:r>
    </w:p>
    <w:p w:rsidR="001D04B4" w:rsidRPr="00D02354" w:rsidRDefault="001D04B4" w:rsidP="001D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1D04B4" w:rsidRPr="00D02354" w:rsidRDefault="001D04B4" w:rsidP="001D04B4">
      <w:pPr>
        <w:jc w:val="center"/>
        <w:rPr>
          <w:b/>
          <w:sz w:val="28"/>
          <w:szCs w:val="28"/>
        </w:rPr>
      </w:pPr>
      <w:r w:rsidRPr="00D02354">
        <w:rPr>
          <w:b/>
          <w:sz w:val="28"/>
          <w:szCs w:val="28"/>
        </w:rPr>
        <w:t>налоговой политики МО</w:t>
      </w:r>
      <w:r>
        <w:rPr>
          <w:b/>
          <w:sz w:val="28"/>
          <w:szCs w:val="28"/>
        </w:rPr>
        <w:t xml:space="preserve"> СП</w:t>
      </w:r>
      <w:r w:rsidRPr="00D02354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Чикойское</w:t>
      </w:r>
      <w:proofErr w:type="spellEnd"/>
      <w:r w:rsidRPr="00D02354">
        <w:rPr>
          <w:b/>
          <w:sz w:val="28"/>
          <w:szCs w:val="28"/>
        </w:rPr>
        <w:t>»</w:t>
      </w:r>
    </w:p>
    <w:p w:rsidR="001D04B4" w:rsidRPr="00D02354" w:rsidRDefault="001D04B4" w:rsidP="001D04B4">
      <w:pPr>
        <w:jc w:val="center"/>
        <w:rPr>
          <w:b/>
          <w:sz w:val="28"/>
          <w:szCs w:val="28"/>
        </w:rPr>
      </w:pPr>
      <w:r w:rsidRPr="00D0235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D0235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D02354">
        <w:rPr>
          <w:b/>
          <w:sz w:val="28"/>
          <w:szCs w:val="28"/>
        </w:rPr>
        <w:t xml:space="preserve"> годы</w:t>
      </w:r>
    </w:p>
    <w:p w:rsidR="001D04B4" w:rsidRPr="00D02354" w:rsidRDefault="001D04B4" w:rsidP="001D04B4">
      <w:pPr>
        <w:jc w:val="center"/>
        <w:rPr>
          <w:b/>
          <w:sz w:val="28"/>
          <w:szCs w:val="28"/>
        </w:rPr>
      </w:pP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 xml:space="preserve">Основные направления налоговой политики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Чикойское</w:t>
      </w:r>
      <w:proofErr w:type="spellEnd"/>
      <w:r w:rsidRPr="00D02354">
        <w:rPr>
          <w:bCs/>
          <w:sz w:val="24"/>
          <w:szCs w:val="24"/>
        </w:rPr>
        <w:t>» на 201</w:t>
      </w:r>
      <w:r>
        <w:rPr>
          <w:bCs/>
          <w:sz w:val="24"/>
          <w:szCs w:val="24"/>
        </w:rPr>
        <w:t>6</w:t>
      </w:r>
      <w:r w:rsidRPr="00D02354">
        <w:rPr>
          <w:bCs/>
          <w:sz w:val="24"/>
          <w:szCs w:val="24"/>
        </w:rPr>
        <w:t xml:space="preserve"> - 201</w:t>
      </w:r>
      <w:r>
        <w:rPr>
          <w:bCs/>
          <w:sz w:val="24"/>
          <w:szCs w:val="24"/>
        </w:rPr>
        <w:t>8</w:t>
      </w:r>
      <w:r w:rsidRPr="00D02354">
        <w:rPr>
          <w:bCs/>
          <w:sz w:val="24"/>
          <w:szCs w:val="24"/>
        </w:rPr>
        <w:t xml:space="preserve"> годы (далее – Основные направления налоговой политики) подготовлены </w:t>
      </w:r>
      <w:r>
        <w:rPr>
          <w:bCs/>
          <w:sz w:val="24"/>
          <w:szCs w:val="24"/>
        </w:rPr>
        <w:t>с</w:t>
      </w:r>
      <w:r w:rsidRPr="00D02354">
        <w:rPr>
          <w:bCs/>
          <w:sz w:val="24"/>
          <w:szCs w:val="24"/>
        </w:rPr>
        <w:t xml:space="preserve"> цел</w:t>
      </w:r>
      <w:r>
        <w:rPr>
          <w:bCs/>
          <w:sz w:val="24"/>
          <w:szCs w:val="24"/>
        </w:rPr>
        <w:t>ью</w:t>
      </w:r>
      <w:r w:rsidRPr="00D02354">
        <w:rPr>
          <w:bCs/>
          <w:sz w:val="24"/>
          <w:szCs w:val="24"/>
        </w:rPr>
        <w:t xml:space="preserve"> составления проекта местного бюджета на 201</w:t>
      </w:r>
      <w:r>
        <w:rPr>
          <w:bCs/>
          <w:sz w:val="24"/>
          <w:szCs w:val="24"/>
        </w:rPr>
        <w:t>6 год</w:t>
      </w:r>
      <w:r w:rsidRPr="00D02354">
        <w:rPr>
          <w:bCs/>
          <w:sz w:val="24"/>
          <w:szCs w:val="24"/>
        </w:rPr>
        <w:t>.</w:t>
      </w:r>
    </w:p>
    <w:p w:rsidR="001D04B4" w:rsidRPr="000D312C" w:rsidRDefault="001D04B4" w:rsidP="001D04B4">
      <w:pPr>
        <w:shd w:val="clear" w:color="auto" w:fill="FFFFFF"/>
        <w:spacing w:after="225"/>
        <w:jc w:val="both"/>
        <w:rPr>
          <w:color w:val="FF0000"/>
        </w:rPr>
      </w:pPr>
      <w:r w:rsidRPr="00D02354">
        <w:rPr>
          <w:bCs/>
        </w:rPr>
        <w:tab/>
      </w:r>
      <w:proofErr w:type="gramStart"/>
      <w:r w:rsidRPr="00D02354">
        <w:rPr>
          <w:bCs/>
        </w:rPr>
        <w:t>При подготовке Основных направлений налоговой политики были учтены положения Основных направлений налоговой политики Российской Федерации на 201</w:t>
      </w:r>
      <w:r>
        <w:rPr>
          <w:bCs/>
        </w:rPr>
        <w:t>6</w:t>
      </w:r>
      <w:r w:rsidRPr="00D02354">
        <w:rPr>
          <w:bCs/>
        </w:rPr>
        <w:t xml:space="preserve"> год и на плановый период 201</w:t>
      </w:r>
      <w:r>
        <w:rPr>
          <w:bCs/>
        </w:rPr>
        <w:t>7</w:t>
      </w:r>
      <w:r w:rsidRPr="00D02354">
        <w:rPr>
          <w:bCs/>
        </w:rPr>
        <w:t xml:space="preserve"> и 201</w:t>
      </w:r>
      <w:r>
        <w:rPr>
          <w:bCs/>
        </w:rPr>
        <w:t>8</w:t>
      </w:r>
      <w:r w:rsidRPr="00D02354">
        <w:rPr>
          <w:bCs/>
        </w:rPr>
        <w:t xml:space="preserve"> годов, Основных направлений налоговой политики Республики Бурятия на 201</w:t>
      </w:r>
      <w:r>
        <w:rPr>
          <w:bCs/>
        </w:rPr>
        <w:t>6</w:t>
      </w:r>
      <w:r w:rsidRPr="00D02354">
        <w:rPr>
          <w:bCs/>
        </w:rPr>
        <w:t>-201</w:t>
      </w:r>
      <w:r>
        <w:rPr>
          <w:bCs/>
        </w:rPr>
        <w:t>8</w:t>
      </w:r>
      <w:r w:rsidRPr="00D02354">
        <w:rPr>
          <w:bCs/>
        </w:rPr>
        <w:t xml:space="preserve"> годы, утвержденных Распоряжением Правительства Республики Бурятия от </w:t>
      </w:r>
      <w:r>
        <w:rPr>
          <w:bCs/>
        </w:rPr>
        <w:t>25</w:t>
      </w:r>
      <w:r w:rsidRPr="00D02354">
        <w:rPr>
          <w:bCs/>
        </w:rPr>
        <w:t>.0</w:t>
      </w:r>
      <w:r>
        <w:rPr>
          <w:bCs/>
        </w:rPr>
        <w:t>8</w:t>
      </w:r>
      <w:r w:rsidRPr="00D02354">
        <w:rPr>
          <w:bCs/>
        </w:rPr>
        <w:t>.201</w:t>
      </w:r>
      <w:r>
        <w:rPr>
          <w:bCs/>
        </w:rPr>
        <w:t>5</w:t>
      </w:r>
      <w:r w:rsidRPr="00D02354">
        <w:rPr>
          <w:bCs/>
        </w:rPr>
        <w:t xml:space="preserve"> №5</w:t>
      </w:r>
      <w:r>
        <w:rPr>
          <w:bCs/>
        </w:rPr>
        <w:t>16</w:t>
      </w:r>
      <w:r w:rsidRPr="00D02354">
        <w:rPr>
          <w:bCs/>
        </w:rPr>
        <w:t>-р.</w:t>
      </w:r>
      <w:r>
        <w:rPr>
          <w:bCs/>
        </w:rPr>
        <w:t>,</w:t>
      </w:r>
      <w:r w:rsidRPr="007D2F1A">
        <w:rPr>
          <w:color w:val="000000"/>
        </w:rPr>
        <w:t xml:space="preserve"> </w:t>
      </w:r>
      <w:r>
        <w:rPr>
          <w:color w:val="000000"/>
        </w:rPr>
        <w:t>о</w:t>
      </w:r>
      <w:r w:rsidRPr="000D312C">
        <w:rPr>
          <w:color w:val="000000"/>
        </w:rPr>
        <w:t>сновных направлени</w:t>
      </w:r>
      <w:r>
        <w:rPr>
          <w:color w:val="000000"/>
        </w:rPr>
        <w:t>й налоговой</w:t>
      </w:r>
      <w:r w:rsidRPr="000D312C">
        <w:rPr>
          <w:color w:val="000000"/>
        </w:rPr>
        <w:t xml:space="preserve">  политики  муниципального образования «Кяхтинский  ра</w:t>
      </w:r>
      <w:r>
        <w:rPr>
          <w:color w:val="000000"/>
        </w:rPr>
        <w:t>йон» Республики Бурятия  на 2016-2018</w:t>
      </w:r>
      <w:r w:rsidRPr="000D312C">
        <w:rPr>
          <w:color w:val="000000"/>
        </w:rPr>
        <w:t xml:space="preserve"> годы, утвержденных постановлением </w:t>
      </w:r>
      <w:r>
        <w:rPr>
          <w:color w:val="000000"/>
        </w:rPr>
        <w:t>М</w:t>
      </w:r>
      <w:r w:rsidRPr="000D312C">
        <w:rPr>
          <w:color w:val="000000"/>
        </w:rPr>
        <w:t>униципального образования</w:t>
      </w:r>
      <w:proofErr w:type="gramEnd"/>
      <w:r w:rsidRPr="000D312C">
        <w:rPr>
          <w:color w:val="000000"/>
        </w:rPr>
        <w:t xml:space="preserve">  «Кя</w:t>
      </w:r>
      <w:r>
        <w:rPr>
          <w:color w:val="000000"/>
        </w:rPr>
        <w:t>хтинский  район»  № 391 от «03</w:t>
      </w:r>
      <w:r w:rsidRPr="000D312C">
        <w:rPr>
          <w:color w:val="000000"/>
        </w:rPr>
        <w:t>»</w:t>
      </w:r>
      <w:r>
        <w:rPr>
          <w:color w:val="000000"/>
        </w:rPr>
        <w:t xml:space="preserve"> ноября 2015</w:t>
      </w:r>
      <w:r w:rsidRPr="000D312C">
        <w:rPr>
          <w:color w:val="000000"/>
        </w:rPr>
        <w:t xml:space="preserve"> г.</w:t>
      </w:r>
    </w:p>
    <w:p w:rsidR="001D04B4" w:rsidRPr="00D02354" w:rsidRDefault="001D04B4" w:rsidP="001D04B4">
      <w:pPr>
        <w:jc w:val="both"/>
        <w:rPr>
          <w:bCs/>
        </w:rPr>
      </w:pPr>
    </w:p>
    <w:p w:rsidR="001D04B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bCs/>
          <w:sz w:val="24"/>
          <w:szCs w:val="24"/>
        </w:rPr>
        <w:t>Цел</w:t>
      </w:r>
      <w:r>
        <w:rPr>
          <w:bCs/>
          <w:sz w:val="24"/>
          <w:szCs w:val="24"/>
        </w:rPr>
        <w:t>ью</w:t>
      </w:r>
      <w:r w:rsidRPr="00D02354">
        <w:rPr>
          <w:bCs/>
          <w:sz w:val="24"/>
          <w:szCs w:val="24"/>
        </w:rPr>
        <w:t xml:space="preserve"> налоговой  политики на 201</w:t>
      </w:r>
      <w:r>
        <w:rPr>
          <w:bCs/>
          <w:sz w:val="24"/>
          <w:szCs w:val="24"/>
        </w:rPr>
        <w:t>6</w:t>
      </w:r>
      <w:r w:rsidRPr="00D02354">
        <w:rPr>
          <w:bCs/>
          <w:sz w:val="24"/>
          <w:szCs w:val="24"/>
        </w:rPr>
        <w:t xml:space="preserve"> год и на плановый период 201</w:t>
      </w:r>
      <w:r>
        <w:rPr>
          <w:bCs/>
          <w:sz w:val="24"/>
          <w:szCs w:val="24"/>
        </w:rPr>
        <w:t>7</w:t>
      </w:r>
      <w:r w:rsidRPr="00D02354">
        <w:rPr>
          <w:bCs/>
          <w:sz w:val="24"/>
          <w:szCs w:val="24"/>
        </w:rPr>
        <w:t xml:space="preserve"> и 201</w:t>
      </w:r>
      <w:r>
        <w:rPr>
          <w:bCs/>
          <w:sz w:val="24"/>
          <w:szCs w:val="24"/>
        </w:rPr>
        <w:t>8</w:t>
      </w:r>
      <w:r w:rsidRPr="00D02354">
        <w:rPr>
          <w:bCs/>
          <w:sz w:val="24"/>
          <w:szCs w:val="24"/>
        </w:rPr>
        <w:t xml:space="preserve"> годов явля</w:t>
      </w:r>
      <w:r>
        <w:rPr>
          <w:bCs/>
          <w:sz w:val="24"/>
          <w:szCs w:val="24"/>
        </w:rPr>
        <w:t>е</w:t>
      </w:r>
      <w:r w:rsidRPr="00D02354">
        <w:rPr>
          <w:bCs/>
          <w:sz w:val="24"/>
          <w:szCs w:val="24"/>
        </w:rPr>
        <w:t xml:space="preserve">тся </w:t>
      </w:r>
      <w:r w:rsidRPr="00D02354">
        <w:rPr>
          <w:sz w:val="24"/>
          <w:szCs w:val="24"/>
        </w:rPr>
        <w:t xml:space="preserve"> </w:t>
      </w:r>
      <w:r w:rsidRPr="00D02354">
        <w:rPr>
          <w:bCs/>
          <w:sz w:val="24"/>
          <w:szCs w:val="24"/>
        </w:rPr>
        <w:t xml:space="preserve">обеспечение устойчивости и сбалансированности бюджета МО </w:t>
      </w:r>
      <w:r>
        <w:rPr>
          <w:bCs/>
          <w:sz w:val="24"/>
          <w:szCs w:val="24"/>
        </w:rPr>
        <w:t xml:space="preserve">СП </w:t>
      </w:r>
      <w:r w:rsidRPr="00D02354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Чикойское</w:t>
      </w:r>
      <w:proofErr w:type="spellEnd"/>
      <w:r w:rsidRPr="00D02354">
        <w:rPr>
          <w:bCs/>
          <w:sz w:val="24"/>
          <w:szCs w:val="24"/>
        </w:rPr>
        <w:t xml:space="preserve">» </w:t>
      </w:r>
    </w:p>
    <w:p w:rsidR="001D04B4" w:rsidRPr="00D02354" w:rsidRDefault="001D04B4" w:rsidP="001D04B4">
      <w:pPr>
        <w:ind w:firstLine="709"/>
        <w:contextualSpacing/>
        <w:jc w:val="both"/>
      </w:pPr>
      <w:r w:rsidRPr="00D02354">
        <w:t>В 201</w:t>
      </w:r>
      <w:r>
        <w:t>6</w:t>
      </w:r>
      <w:r w:rsidRPr="00D02354">
        <w:t xml:space="preserve"> году и плановом периоде 201</w:t>
      </w:r>
      <w:r>
        <w:t>7</w:t>
      </w:r>
      <w:r w:rsidRPr="00D02354">
        <w:t xml:space="preserve"> </w:t>
      </w:r>
      <w:r w:rsidRPr="00D02354">
        <w:rPr>
          <w:bCs/>
        </w:rPr>
        <w:sym w:font="Symbol" w:char="F02D"/>
      </w:r>
      <w:r w:rsidRPr="00D02354">
        <w:rPr>
          <w:bCs/>
        </w:rPr>
        <w:t xml:space="preserve"> </w:t>
      </w:r>
      <w:r w:rsidRPr="00D02354">
        <w:t>201</w:t>
      </w:r>
      <w:r>
        <w:t>8</w:t>
      </w:r>
      <w:r w:rsidRPr="00D02354">
        <w:t xml:space="preserve"> год</w:t>
      </w:r>
      <w:r>
        <w:t>ов</w:t>
      </w:r>
      <w:r w:rsidRPr="00D02354">
        <w:t xml:space="preserve"> предстоит решить следующие задачи:</w:t>
      </w:r>
    </w:p>
    <w:p w:rsidR="001D04B4" w:rsidRDefault="001D04B4" w:rsidP="001D04B4">
      <w:pPr>
        <w:tabs>
          <w:tab w:val="left" w:pos="993"/>
        </w:tabs>
        <w:ind w:firstLine="709"/>
        <w:jc w:val="both"/>
      </w:pPr>
      <w:r w:rsidRPr="00D02354">
        <w:t xml:space="preserve">- реализация мероприятий по увеличению поступлений налоговых и неналоговых доходов и сокращению задолженности по платежам в бюджет </w:t>
      </w:r>
      <w:r>
        <w:t>поселения</w:t>
      </w:r>
      <w:r w:rsidRPr="00D02354">
        <w:t>;</w:t>
      </w:r>
    </w:p>
    <w:p w:rsidR="001D04B4" w:rsidRPr="00D02354" w:rsidRDefault="001D04B4" w:rsidP="001D04B4">
      <w:pPr>
        <w:tabs>
          <w:tab w:val="left" w:pos="993"/>
        </w:tabs>
        <w:ind w:firstLine="709"/>
        <w:jc w:val="both"/>
      </w:pPr>
      <w:r w:rsidRPr="00D02354">
        <w:t>- повышение эффективности управления муниципальной собственностью с целью увеличения доходов от ее использования;</w:t>
      </w:r>
    </w:p>
    <w:p w:rsidR="001D04B4" w:rsidRDefault="001D04B4" w:rsidP="001D04B4">
      <w:pPr>
        <w:tabs>
          <w:tab w:val="left" w:pos="993"/>
        </w:tabs>
        <w:ind w:firstLine="709"/>
        <w:jc w:val="both"/>
      </w:pPr>
      <w:r w:rsidRPr="00D02354">
        <w:t>- внесение изменений в муниципальные правовые акты в связи с изменениями в Бюджетный кодекс Российской Федерации;</w:t>
      </w:r>
    </w:p>
    <w:p w:rsidR="001D04B4" w:rsidRDefault="001D04B4" w:rsidP="001D04B4">
      <w:pPr>
        <w:ind w:firstLine="709"/>
        <w:jc w:val="both"/>
      </w:pPr>
    </w:p>
    <w:p w:rsidR="001D04B4" w:rsidRPr="00D02354" w:rsidRDefault="001D04B4" w:rsidP="001D04B4">
      <w:pPr>
        <w:ind w:firstLine="709"/>
        <w:jc w:val="both"/>
      </w:pPr>
      <w:r w:rsidRPr="00D02354">
        <w:t xml:space="preserve">Налоговая политика органов местного самоуправления </w:t>
      </w:r>
      <w:r>
        <w:t>поселения</w:t>
      </w:r>
      <w:r w:rsidRPr="00D02354">
        <w:t xml:space="preserve"> будет ориентирована на реализацию изменений налогового законодательства</w:t>
      </w:r>
      <w:r w:rsidRPr="00D02354">
        <w:rPr>
          <w:rFonts w:eastAsia="Calibri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 w:rsidRPr="00D02354">
        <w:t xml:space="preserve"> </w:t>
      </w:r>
      <w:r>
        <w:t>поселения</w:t>
      </w:r>
      <w:r w:rsidRPr="00D02354">
        <w:t>.</w:t>
      </w:r>
    </w:p>
    <w:p w:rsidR="001D04B4" w:rsidRDefault="001D04B4" w:rsidP="001D0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4B4" w:rsidRPr="000D312C" w:rsidRDefault="001D04B4" w:rsidP="001D0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>Основным источником роста доходов в период 2015-2017 годов, как и в предыдущие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12C">
        <w:rPr>
          <w:rFonts w:ascii="Times New Roman" w:hAnsi="Times New Roman" w:cs="Times New Roman"/>
          <w:sz w:val="24"/>
          <w:szCs w:val="24"/>
        </w:rPr>
        <w:t xml:space="preserve">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1D04B4" w:rsidRPr="000D312C" w:rsidRDefault="001D04B4" w:rsidP="001D0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2C">
        <w:rPr>
          <w:rFonts w:ascii="Times New Roman" w:hAnsi="Times New Roman" w:cs="Times New Roman"/>
          <w:sz w:val="24"/>
          <w:szCs w:val="24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1D04B4" w:rsidRDefault="001D04B4" w:rsidP="001D04B4">
      <w:pPr>
        <w:ind w:firstLine="709"/>
        <w:jc w:val="both"/>
        <w:rPr>
          <w:rFonts w:eastAsia="Calibri"/>
        </w:rPr>
      </w:pPr>
    </w:p>
    <w:p w:rsidR="001D04B4" w:rsidRPr="00D02354" w:rsidRDefault="001D04B4" w:rsidP="001D04B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lang w:eastAsia="en-US"/>
        </w:rPr>
      </w:pPr>
      <w:r w:rsidRPr="00D02354">
        <w:rPr>
          <w:rFonts w:eastAsia="Calibri"/>
          <w:lang w:eastAsia="en-US"/>
        </w:rPr>
        <w:t xml:space="preserve"> В сфере имущественных и земельных отношений в </w:t>
      </w:r>
      <w:r>
        <w:rPr>
          <w:rFonts w:eastAsia="Calibri"/>
          <w:lang w:eastAsia="en-US"/>
        </w:rPr>
        <w:t>поселении в</w:t>
      </w:r>
      <w:r w:rsidRPr="00D02354">
        <w:rPr>
          <w:rFonts w:eastAsia="Calibri"/>
          <w:lang w:eastAsia="en-US"/>
        </w:rPr>
        <w:t xml:space="preserve"> целях обеспечения</w:t>
      </w:r>
      <w:r w:rsidRPr="00D02354">
        <w:rPr>
          <w:bCs/>
        </w:rPr>
        <w:t xml:space="preserve"> полноты, достоверности и актуальности базы для исчисления местных налогов</w:t>
      </w:r>
      <w:r w:rsidRPr="00D02354">
        <w:rPr>
          <w:rFonts w:eastAsia="Calibri"/>
          <w:lang w:eastAsia="en-US"/>
        </w:rPr>
        <w:t xml:space="preserve"> предстоит решить следующие задачи:</w:t>
      </w:r>
    </w:p>
    <w:p w:rsidR="001D04B4" w:rsidRPr="00D02354" w:rsidRDefault="001D04B4" w:rsidP="001D04B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D02354">
        <w:rPr>
          <w:rFonts w:eastAsia="Calibri"/>
          <w:lang w:eastAsia="en-US"/>
        </w:rPr>
        <w:t>- организация</w:t>
      </w:r>
      <w:r w:rsidRPr="00D02354">
        <w:t xml:space="preserve"> мероприятий по осуществлению земельного </w:t>
      </w:r>
      <w:proofErr w:type="gramStart"/>
      <w:r w:rsidRPr="00D02354">
        <w:t>контроля за</w:t>
      </w:r>
      <w:proofErr w:type="gramEnd"/>
      <w:r w:rsidRPr="00D02354"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1D04B4" w:rsidRPr="00D02354" w:rsidRDefault="001D04B4" w:rsidP="001D04B4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D02354">
        <w:rPr>
          <w:sz w:val="24"/>
          <w:szCs w:val="24"/>
        </w:rPr>
        <w:t xml:space="preserve">- </w:t>
      </w:r>
      <w:r w:rsidRPr="00D02354">
        <w:rPr>
          <w:bCs/>
          <w:sz w:val="24"/>
          <w:szCs w:val="24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</w:t>
      </w:r>
      <w:r w:rsidRPr="00D02354">
        <w:rPr>
          <w:bCs/>
          <w:sz w:val="24"/>
          <w:szCs w:val="24"/>
        </w:rPr>
        <w:lastRenderedPageBreak/>
        <w:t>деятельности, а также защиты интересов лиц из числа малоимущих и социально незащищенных категорий граждан;</w:t>
      </w:r>
    </w:p>
    <w:p w:rsidR="001D04B4" w:rsidRPr="00D02354" w:rsidRDefault="001D04B4" w:rsidP="001D04B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lang w:eastAsia="en-US"/>
        </w:rPr>
      </w:pPr>
    </w:p>
    <w:p w:rsidR="001D04B4" w:rsidRDefault="001D04B4" w:rsidP="001D04B4">
      <w:pPr>
        <w:pStyle w:val="1"/>
        <w:ind w:firstLine="708"/>
        <w:jc w:val="both"/>
        <w:rPr>
          <w:b w:val="0"/>
          <w:sz w:val="24"/>
          <w:szCs w:val="24"/>
        </w:rPr>
      </w:pPr>
      <w:r w:rsidRPr="00303844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r w:rsidRPr="00303844">
        <w:rPr>
          <w:b w:val="0"/>
          <w:sz w:val="24"/>
          <w:szCs w:val="24"/>
        </w:rPr>
        <w:t xml:space="preserve"> учетом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b w:val="0"/>
          <w:sz w:val="24"/>
          <w:szCs w:val="24"/>
        </w:rPr>
        <w:t xml:space="preserve"> </w:t>
      </w:r>
      <w:r w:rsidRPr="00303844">
        <w:rPr>
          <w:b w:val="0"/>
          <w:sz w:val="24"/>
          <w:szCs w:val="24"/>
          <w:lang w:eastAsia="en-US"/>
        </w:rPr>
        <w:t>с 2015 года осуществлен переход к новому порядку налогообложения отдельных видов недвижимого имущества.</w:t>
      </w:r>
      <w:proofErr w:type="gramEnd"/>
      <w:r w:rsidRPr="00303844">
        <w:rPr>
          <w:b w:val="0"/>
          <w:sz w:val="24"/>
          <w:szCs w:val="24"/>
          <w:lang w:eastAsia="en-US"/>
        </w:rPr>
        <w:t xml:space="preserve"> </w:t>
      </w:r>
      <w:r w:rsidRPr="00303844">
        <w:rPr>
          <w:b w:val="0"/>
          <w:sz w:val="24"/>
          <w:szCs w:val="24"/>
        </w:rPr>
        <w:t>При этом налоговой базой по этому новому местному налогу будет признаваться кадастровая стоимость объектов недвижимого имущества (здание, строение, сооружение, жилое и нежилое помещение, объект незавершенного строительства, земельный участок).</w:t>
      </w:r>
    </w:p>
    <w:p w:rsidR="001D04B4" w:rsidRPr="00303844" w:rsidRDefault="001D04B4" w:rsidP="001D04B4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>П</w:t>
      </w:r>
      <w:r w:rsidRPr="00303844">
        <w:t>о данным результатов кадастровой оценки объектов капитального строительства на территории Республики Бурятия, утвержденных Постановлением Правительства Республики Бурятия от 03.10.2012 №576 (ред. От 06.02.2013)</w:t>
      </w:r>
      <w:r>
        <w:t>, были приняты  минимальные удельные показатели кадастровой стоимости объектов капитального строительства населенных пунктов РБ, муниципальных районов, городских округов в РБ.</w:t>
      </w:r>
    </w:p>
    <w:p w:rsidR="001D04B4" w:rsidRDefault="001D04B4" w:rsidP="001D04B4">
      <w:pPr>
        <w:shd w:val="clear" w:color="auto" w:fill="FFFFFF"/>
        <w:jc w:val="both"/>
      </w:pPr>
      <w:r w:rsidRPr="00D02354">
        <w:tab/>
        <w:t xml:space="preserve">Предельные налоговые ставки на недвижимое имущество физических лиц планируются в размерах: до 0,1 % - для жилья, в том числе недостроенного, гаражей и </w:t>
      </w:r>
      <w:proofErr w:type="spellStart"/>
      <w:r w:rsidRPr="00D02354">
        <w:t>машиномест</w:t>
      </w:r>
      <w:proofErr w:type="spellEnd"/>
      <w:r w:rsidRPr="00D02354">
        <w:t>; до 0,5 % - для прочих объектов недвижимости.</w:t>
      </w:r>
    </w:p>
    <w:p w:rsidR="001D04B4" w:rsidRPr="0000202F" w:rsidRDefault="001D04B4" w:rsidP="001D04B4">
      <w:pPr>
        <w:shd w:val="clear" w:color="auto" w:fill="F5F6F9"/>
        <w:spacing w:before="240" w:after="240" w:line="273" w:lineRule="atLeast"/>
        <w:ind w:firstLine="709"/>
        <w:jc w:val="both"/>
      </w:pPr>
      <w:r w:rsidRPr="0000202F">
        <w:t>Также в новой главе НК РФ учтены и возможные </w:t>
      </w:r>
      <w:hyperlink r:id="rId5" w:history="1">
        <w:r w:rsidRPr="0000202F">
          <w:rPr>
            <w:u w:val="single"/>
          </w:rPr>
          <w:t>налоговые вычеты</w:t>
        </w:r>
      </w:hyperlink>
      <w:r w:rsidRPr="0000202F">
        <w:t>, на сумму которых уменьшается кадастровая стоимость объекта налогообложения.</w:t>
      </w:r>
    </w:p>
    <w:p w:rsidR="001D04B4" w:rsidRPr="0000202F" w:rsidRDefault="001D04B4" w:rsidP="001D04B4">
      <w:pPr>
        <w:shd w:val="clear" w:color="auto" w:fill="F5F6F9"/>
        <w:spacing w:line="303" w:lineRule="atLeast"/>
        <w:jc w:val="center"/>
        <w:outlineLvl w:val="1"/>
        <w:rPr>
          <w:b/>
          <w:bCs/>
        </w:rPr>
      </w:pPr>
      <w:r w:rsidRPr="0000202F">
        <w:rPr>
          <w:b/>
          <w:bCs/>
        </w:rPr>
        <w:t>Налоговые вычеты для каждого объекта имущества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D04B4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Имущество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Уменьшение кадастровой стоимости с учетом налоговых вычетов</w:t>
            </w:r>
          </w:p>
        </w:tc>
      </w:tr>
      <w:tr w:rsidR="001D04B4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line="273" w:lineRule="atLeast"/>
            </w:pPr>
            <w:r w:rsidRPr="0000202F">
              <w:t>Квартира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Уменьшение производится на кадастровую стоимость 20 кв. м. общей площади.</w:t>
            </w:r>
          </w:p>
        </w:tc>
      </w:tr>
      <w:tr w:rsidR="001D04B4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Комната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Уменьшение производится на кадастровую стоимость 10 кв. м. площади.</w:t>
            </w:r>
          </w:p>
        </w:tc>
      </w:tr>
      <w:tr w:rsidR="001D04B4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Жилой дом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Уменьшение производится на кадастровую стоимость 50 кв. м. общей площади.</w:t>
            </w:r>
          </w:p>
        </w:tc>
      </w:tr>
      <w:tr w:rsidR="001D04B4" w:rsidRPr="0000202F" w:rsidTr="0084105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Недвижимый комплекс, в составе которого находится один или несколько жилых домов (помещений)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9"/>
            <w:hideMark/>
          </w:tcPr>
          <w:p w:rsidR="001D04B4" w:rsidRPr="0000202F" w:rsidRDefault="001D04B4" w:rsidP="00841051">
            <w:pPr>
              <w:spacing w:before="240" w:after="240" w:line="273" w:lineRule="atLeast"/>
            </w:pPr>
            <w:r w:rsidRPr="0000202F">
              <w:t>Независимо от его площади, уменьшается на 1 000 000 рублей.</w:t>
            </w:r>
          </w:p>
        </w:tc>
      </w:tr>
    </w:tbl>
    <w:p w:rsidR="001D04B4" w:rsidRDefault="001D04B4" w:rsidP="001D04B4">
      <w:pPr>
        <w:shd w:val="clear" w:color="auto" w:fill="FFFFFF"/>
        <w:jc w:val="both"/>
      </w:pPr>
    </w:p>
    <w:p w:rsidR="001D04B4" w:rsidRPr="00D02354" w:rsidRDefault="001D04B4" w:rsidP="001D04B4">
      <w:pPr>
        <w:shd w:val="clear" w:color="auto" w:fill="FFFFFF"/>
        <w:jc w:val="both"/>
        <w:rPr>
          <w:rFonts w:eastAsia="Calibri"/>
          <w:lang w:eastAsia="en-US"/>
        </w:rPr>
      </w:pPr>
      <w:r w:rsidRPr="00D02354">
        <w:tab/>
      </w:r>
      <w:r w:rsidRPr="00D02354">
        <w:rPr>
          <w:rFonts w:eastAsia="Calibri"/>
          <w:lang w:eastAsia="en-US"/>
        </w:rPr>
        <w:t>Предстоит работа по подготовке муниципального правового акта по определению дифференцированных ставок и налоговых льгот.</w:t>
      </w:r>
    </w:p>
    <w:p w:rsidR="001D04B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1D04B4" w:rsidRPr="00D02354" w:rsidRDefault="001D04B4" w:rsidP="001D04B4">
      <w:pPr>
        <w:pStyle w:val="11"/>
        <w:spacing w:line="240" w:lineRule="auto"/>
        <w:ind w:firstLine="0"/>
        <w:rPr>
          <w:sz w:val="24"/>
          <w:szCs w:val="24"/>
        </w:rPr>
      </w:pPr>
    </w:p>
    <w:p w:rsidR="00B6215D" w:rsidRDefault="00B6215D"/>
    <w:sectPr w:rsidR="00B6215D" w:rsidSect="001041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4B4"/>
    <w:rsid w:val="001D04B4"/>
    <w:rsid w:val="00620517"/>
    <w:rsid w:val="007A01E4"/>
    <w:rsid w:val="008606F8"/>
    <w:rsid w:val="00B6215D"/>
    <w:rsid w:val="00F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1"/>
    <w:rsid w:val="001D04B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1D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D04B4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Normal">
    <w:name w:val="ConsPlusNormal"/>
    <w:rsid w:val="001D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20">
    <w:name w:val="a2"/>
    <w:basedOn w:val="a0"/>
    <w:rsid w:val="001D04B4"/>
  </w:style>
  <w:style w:type="paragraph" w:customStyle="1" w:styleId="ConsPlusTitle">
    <w:name w:val="ConsPlusTitle"/>
    <w:rsid w:val="001D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-life.ru/finansy/nalogy/nalogoviy-vichet-na-kwarti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1637</Words>
  <Characters>9333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SBars</cp:lastModifiedBy>
  <cp:revision>4</cp:revision>
  <cp:lastPrinted>2015-11-24T09:34:00Z</cp:lastPrinted>
  <dcterms:created xsi:type="dcterms:W3CDTF">2015-11-24T08:57:00Z</dcterms:created>
  <dcterms:modified xsi:type="dcterms:W3CDTF">2015-12-24T01:04:00Z</dcterms:modified>
</cp:coreProperties>
</file>