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F3" w:rsidRPr="00A448F3" w:rsidRDefault="00A448F3" w:rsidP="00A448F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F3">
        <w:rPr>
          <w:rFonts w:ascii="Times New Roman" w:hAnsi="Times New Roman" w:cs="Times New Roman"/>
          <w:b/>
          <w:sz w:val="24"/>
          <w:szCs w:val="24"/>
        </w:rPr>
        <w:t xml:space="preserve">    Просим Вас опубликовать следующее объявление:</w:t>
      </w:r>
    </w:p>
    <w:p w:rsidR="00A448F3" w:rsidRPr="00A448F3" w:rsidRDefault="00A448F3" w:rsidP="00A448F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F3">
        <w:rPr>
          <w:rFonts w:ascii="Times New Roman" w:hAnsi="Times New Roman" w:cs="Times New Roman"/>
          <w:b/>
          <w:sz w:val="24"/>
          <w:szCs w:val="24"/>
        </w:rPr>
        <w:t xml:space="preserve">   Администрация муниципального образования «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>», в соответствии со ст. 39.18 Земельного кодекса Российской Федерации, извещает о возможности предоставления земельных участков для ведения КФХ, расположенных по следующим адресам:</w:t>
      </w:r>
    </w:p>
    <w:p w:rsidR="00A448F3" w:rsidRPr="00A448F3" w:rsidRDefault="00A448F3" w:rsidP="00A448F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F3">
        <w:rPr>
          <w:rFonts w:ascii="Times New Roman" w:hAnsi="Times New Roman" w:cs="Times New Roman"/>
          <w:b/>
          <w:sz w:val="24"/>
          <w:szCs w:val="24"/>
        </w:rPr>
        <w:t xml:space="preserve">1.  Республика Бурятия, 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 xml:space="preserve"> район, МО СП «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>», местность «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Булык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 xml:space="preserve">», в кадастровом квартале 03:12:550104, площадью 137332 кв.м. </w:t>
      </w:r>
    </w:p>
    <w:p w:rsidR="00A448F3" w:rsidRPr="00A448F3" w:rsidRDefault="00A448F3" w:rsidP="00A448F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F3">
        <w:rPr>
          <w:rFonts w:ascii="Times New Roman" w:hAnsi="Times New Roman" w:cs="Times New Roman"/>
          <w:b/>
          <w:sz w:val="24"/>
          <w:szCs w:val="24"/>
        </w:rPr>
        <w:t xml:space="preserve">2. Республика Бурятия, 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 xml:space="preserve"> район, МО СП «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>», местность «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Булык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 xml:space="preserve">», в кадастровом квартале 03:12:550104, площадью 19884 кв.м. </w:t>
      </w:r>
    </w:p>
    <w:p w:rsidR="00A448F3" w:rsidRPr="00A448F3" w:rsidRDefault="00A448F3" w:rsidP="00A448F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F3">
        <w:rPr>
          <w:rFonts w:ascii="Times New Roman" w:hAnsi="Times New Roman" w:cs="Times New Roman"/>
          <w:b/>
          <w:sz w:val="24"/>
          <w:szCs w:val="24"/>
        </w:rPr>
        <w:t xml:space="preserve">     Гражданам, заинтересованным в предоставлении данных участков, в течение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письменное заявление о намерении участвовать в аукционе на право заключения договора аренды земельных участков. По каким либо вопросам обращаться в Администрацию МО СП «</w:t>
      </w:r>
      <w:proofErr w:type="spellStart"/>
      <w:r w:rsidRPr="00A448F3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Pr="00A448F3">
        <w:rPr>
          <w:rFonts w:ascii="Times New Roman" w:hAnsi="Times New Roman" w:cs="Times New Roman"/>
          <w:b/>
          <w:sz w:val="24"/>
          <w:szCs w:val="24"/>
        </w:rPr>
        <w:t>» с</w:t>
      </w:r>
      <w:proofErr w:type="gramStart"/>
      <w:r w:rsidRPr="00A448F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448F3">
        <w:rPr>
          <w:rFonts w:ascii="Times New Roman" w:hAnsi="Times New Roman" w:cs="Times New Roman"/>
          <w:b/>
          <w:sz w:val="24"/>
          <w:szCs w:val="24"/>
        </w:rPr>
        <w:t>удара-Сомон, ул. Советская, 7, тел.для справок 8(30142)97131.</w:t>
      </w:r>
    </w:p>
    <w:p w:rsidR="006374CA" w:rsidRPr="00A448F3" w:rsidRDefault="006374CA">
      <w:pPr>
        <w:rPr>
          <w:sz w:val="24"/>
          <w:szCs w:val="24"/>
        </w:rPr>
      </w:pPr>
    </w:p>
    <w:sectPr w:rsidR="006374CA" w:rsidRPr="00A448F3" w:rsidSect="0051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8F3"/>
    <w:rsid w:val="005155D6"/>
    <w:rsid w:val="006374CA"/>
    <w:rsid w:val="00A448F3"/>
    <w:rsid w:val="00D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4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2016-05-20T02:53:00Z</dcterms:created>
  <dcterms:modified xsi:type="dcterms:W3CDTF">2016-05-20T03:02:00Z</dcterms:modified>
</cp:coreProperties>
</file>