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4E" w:rsidRDefault="00FC594E" w:rsidP="00FC59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4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b/>
          <w:sz w:val="24"/>
          <w:szCs w:val="24"/>
        </w:rPr>
        <w:t>ГОРОД КЯХТА»</w:t>
      </w:r>
    </w:p>
    <w:p w:rsidR="00FC594E" w:rsidRPr="00264547" w:rsidRDefault="00FC594E" w:rsidP="00FC59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КЯХТИНСКОГО РАЙОНА  </w:t>
      </w:r>
      <w:r w:rsidRPr="00264547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FC594E" w:rsidRPr="00264547" w:rsidRDefault="00FC594E" w:rsidP="00FC5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94E" w:rsidRPr="00264547" w:rsidRDefault="00FC594E" w:rsidP="00FC5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94E" w:rsidRDefault="00FC594E" w:rsidP="00FC59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Pr="002645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454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C594E" w:rsidRPr="00264547" w:rsidRDefault="00FC594E" w:rsidP="00FC59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594E" w:rsidRPr="00264547" w:rsidRDefault="00FC594E" w:rsidP="00FC5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2017г.                                                                                        № </w:t>
      </w:r>
    </w:p>
    <w:p w:rsidR="00FC594E" w:rsidRPr="00264547" w:rsidRDefault="00FC594E" w:rsidP="00FC5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94E" w:rsidRPr="00264547" w:rsidRDefault="00FC594E" w:rsidP="00FC5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64547">
        <w:rPr>
          <w:rFonts w:ascii="Times New Roman" w:hAnsi="Times New Roman" w:cs="Times New Roman"/>
          <w:sz w:val="24"/>
          <w:szCs w:val="24"/>
        </w:rPr>
        <w:t>г. Кяхта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C594E" w:rsidRPr="00264547" w:rsidRDefault="00FC594E" w:rsidP="00FC594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594E" w:rsidRDefault="00FC594E" w:rsidP="00FC594E">
      <w:pPr>
        <w:tabs>
          <w:tab w:val="clear" w:pos="9781"/>
        </w:tabs>
        <w:rPr>
          <w:kern w:val="28"/>
          <w:sz w:val="28"/>
        </w:rPr>
      </w:pPr>
    </w:p>
    <w:p w:rsidR="00FC594E" w:rsidRPr="009E77E0" w:rsidRDefault="00FC594E" w:rsidP="00FC594E">
      <w:pPr>
        <w:tabs>
          <w:tab w:val="clear" w:pos="9781"/>
          <w:tab w:val="left" w:pos="7665"/>
        </w:tabs>
      </w:pPr>
      <w:r w:rsidRPr="009E77E0">
        <w:t>Об утверждении отчета об исполнении бюджета</w:t>
      </w:r>
      <w:r>
        <w:tab/>
      </w:r>
    </w:p>
    <w:p w:rsidR="00FC594E" w:rsidRPr="009E77E0" w:rsidRDefault="00FC594E" w:rsidP="00FC594E">
      <w:pPr>
        <w:tabs>
          <w:tab w:val="clear" w:pos="9781"/>
        </w:tabs>
      </w:pPr>
      <w:r w:rsidRPr="009E77E0">
        <w:t xml:space="preserve"> Муниципального образования « Город Кяхта» </w:t>
      </w:r>
    </w:p>
    <w:p w:rsidR="00FC594E" w:rsidRPr="009E77E0" w:rsidRDefault="00FC594E" w:rsidP="00FC594E">
      <w:pPr>
        <w:tabs>
          <w:tab w:val="clear" w:pos="9781"/>
        </w:tabs>
      </w:pPr>
      <w:r w:rsidRPr="009E77E0">
        <w:t xml:space="preserve"> за </w:t>
      </w:r>
      <w:r>
        <w:t>первый квартал  2017</w:t>
      </w:r>
      <w:r w:rsidRPr="009E77E0">
        <w:t xml:space="preserve"> года.</w:t>
      </w:r>
    </w:p>
    <w:p w:rsidR="00FC594E" w:rsidRPr="009E77E0" w:rsidRDefault="00FC594E" w:rsidP="00FC594E">
      <w:pPr>
        <w:tabs>
          <w:tab w:val="clear" w:pos="9781"/>
        </w:tabs>
      </w:pPr>
    </w:p>
    <w:p w:rsidR="00FC594E" w:rsidRPr="009E77E0" w:rsidRDefault="00FC594E" w:rsidP="00FC594E">
      <w:pPr>
        <w:tabs>
          <w:tab w:val="clear" w:pos="9781"/>
        </w:tabs>
      </w:pPr>
      <w:r w:rsidRPr="009E77E0">
        <w:t xml:space="preserve">        В соответствии со статьей 264.2 Бюджетного кодекса Российской Федерации и статьей 33 Положения о бюджетном процессе  и бюджетном устройстве в муниципальном образовании  «Город Кяхта» ПОСТАНОВЛЯЮ:</w:t>
      </w:r>
    </w:p>
    <w:p w:rsidR="00FC594E" w:rsidRPr="009E77E0" w:rsidRDefault="00FC594E" w:rsidP="00FC594E">
      <w:pPr>
        <w:tabs>
          <w:tab w:val="clear" w:pos="9781"/>
        </w:tabs>
      </w:pPr>
      <w:r w:rsidRPr="009E77E0">
        <w:t xml:space="preserve">       1.Утвердить отчет об исполнении бюджета муниципального образования «Город Кяхта» за  </w:t>
      </w:r>
      <w:r>
        <w:t>первый квартал  2017</w:t>
      </w:r>
      <w:r w:rsidRPr="009E77E0">
        <w:t>года согласно приложению.</w:t>
      </w:r>
    </w:p>
    <w:p w:rsidR="00FC594E" w:rsidRPr="009E77E0" w:rsidRDefault="00FC594E" w:rsidP="00FC594E">
      <w:pPr>
        <w:tabs>
          <w:tab w:val="clear" w:pos="9781"/>
        </w:tabs>
      </w:pPr>
      <w:r w:rsidRPr="009E77E0">
        <w:t xml:space="preserve">       2.Направить отчет об исполнении бюджета муниципального образования «Город Кяхта» за </w:t>
      </w:r>
      <w:r>
        <w:t>первый квартал  2017 г.</w:t>
      </w:r>
      <w:r w:rsidRPr="009E77E0">
        <w:t xml:space="preserve"> в Совет депутатов МО « Город Кяхта» и Председателю Контрольно-счетной палаты МО «</w:t>
      </w:r>
      <w:proofErr w:type="spellStart"/>
      <w:r w:rsidRPr="009E77E0">
        <w:t>Кяхтинский</w:t>
      </w:r>
      <w:proofErr w:type="spellEnd"/>
      <w:r w:rsidRPr="009E77E0">
        <w:t xml:space="preserve"> район» </w:t>
      </w:r>
    </w:p>
    <w:p w:rsidR="00FC594E" w:rsidRPr="009E77E0" w:rsidRDefault="00FC594E" w:rsidP="00FC594E">
      <w:pPr>
        <w:tabs>
          <w:tab w:val="clear" w:pos="9781"/>
        </w:tabs>
      </w:pPr>
      <w:r w:rsidRPr="009E77E0">
        <w:t xml:space="preserve">       3. </w:t>
      </w:r>
      <w:proofErr w:type="gramStart"/>
      <w:r w:rsidRPr="009E77E0">
        <w:t>Контроль за</w:t>
      </w:r>
      <w:proofErr w:type="gramEnd"/>
      <w:r w:rsidRPr="009E77E0">
        <w:t xml:space="preserve"> исполнением настоящего постановления оставляю за собой.</w:t>
      </w:r>
    </w:p>
    <w:p w:rsidR="00FC594E" w:rsidRDefault="00FC594E" w:rsidP="00FC594E">
      <w:pPr>
        <w:tabs>
          <w:tab w:val="clear" w:pos="9781"/>
        </w:tabs>
      </w:pPr>
      <w:r w:rsidRPr="009E77E0">
        <w:t xml:space="preserve"> 4. Настоящее постановление</w:t>
      </w:r>
      <w:r>
        <w:t xml:space="preserve"> вступает в силу </w:t>
      </w:r>
      <w:proofErr w:type="gramStart"/>
      <w:r>
        <w:t>с  даты</w:t>
      </w:r>
      <w:proofErr w:type="gramEnd"/>
      <w:r>
        <w:t xml:space="preserve">  его </w:t>
      </w:r>
      <w:r w:rsidRPr="009E77E0">
        <w:t>обнародования.</w:t>
      </w:r>
    </w:p>
    <w:p w:rsidR="00FC594E" w:rsidRDefault="00FC594E" w:rsidP="00FC594E"/>
    <w:p w:rsidR="00FC594E" w:rsidRPr="009E77E0" w:rsidRDefault="00FC594E" w:rsidP="00FC594E"/>
    <w:p w:rsidR="00FC594E" w:rsidRDefault="00FC594E" w:rsidP="00FC594E">
      <w:r>
        <w:t xml:space="preserve"> Глава </w:t>
      </w:r>
      <w:r w:rsidRPr="009E77E0">
        <w:t>муниципального образования</w:t>
      </w:r>
    </w:p>
    <w:p w:rsidR="00FC594E" w:rsidRPr="009E77E0" w:rsidRDefault="00FC594E" w:rsidP="00FC594E">
      <w:r w:rsidRPr="009E77E0">
        <w:t xml:space="preserve">      «Город Кяхта»                                                                                         </w:t>
      </w:r>
      <w:r>
        <w:t>Е.В.Степанов</w:t>
      </w:r>
    </w:p>
    <w:p w:rsidR="00FC594E" w:rsidRPr="009E77E0" w:rsidRDefault="00FC594E" w:rsidP="00FC594E"/>
    <w:p w:rsidR="00B25DE6" w:rsidRDefault="00B25DE6" w:rsidP="00FC594E"/>
    <w:p w:rsidR="00FC594E" w:rsidRPr="00162F1A" w:rsidRDefault="00FC594E" w:rsidP="00FC594E">
      <w:pPr>
        <w:pStyle w:val="ConsPlusNonformat"/>
        <w:widowControl/>
        <w:jc w:val="center"/>
        <w:outlineLvl w:val="3"/>
        <w:rPr>
          <w:rFonts w:ascii="Times New Roman" w:hAnsi="Times New Roman" w:cs="Times New Roman"/>
          <w:b/>
        </w:rPr>
      </w:pPr>
      <w:r w:rsidRPr="00162F1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C594E" w:rsidRPr="00162F1A" w:rsidRDefault="00FC594E" w:rsidP="00FC594E">
      <w:pPr>
        <w:pStyle w:val="ConsPlusNonformat"/>
        <w:widowControl/>
        <w:rPr>
          <w:b/>
        </w:rPr>
      </w:pPr>
    </w:p>
    <w:p w:rsidR="00FC594E" w:rsidRPr="00410EF9" w:rsidRDefault="00FC594E" w:rsidP="00FC594E">
      <w:pPr>
        <w:pStyle w:val="ConsPlusNonformat"/>
        <w:widowControl/>
        <w:jc w:val="both"/>
        <w:rPr>
          <w:b/>
          <w:sz w:val="24"/>
          <w:szCs w:val="24"/>
        </w:rPr>
      </w:pPr>
    </w:p>
    <w:p w:rsidR="00FC594E" w:rsidRPr="00410EF9" w:rsidRDefault="00FC594E" w:rsidP="00FC594E">
      <w:r w:rsidRPr="00410EF9">
        <w:t xml:space="preserve">        Доходов</w:t>
      </w:r>
      <w:r>
        <w:t xml:space="preserve"> за первый квартал </w:t>
      </w:r>
      <w:r w:rsidRPr="00410EF9">
        <w:t xml:space="preserve"> получено в бюджет города в сумме  </w:t>
      </w:r>
      <w:r>
        <w:t xml:space="preserve">7661,7 </w:t>
      </w:r>
      <w:proofErr w:type="gramStart"/>
      <w:r>
        <w:t xml:space="preserve">( </w:t>
      </w:r>
      <w:proofErr w:type="gramEnd"/>
      <w:r>
        <w:t>соответствующий период  2016</w:t>
      </w:r>
      <w:r w:rsidRPr="00410EF9">
        <w:t>г.-</w:t>
      </w:r>
      <w:r>
        <w:t>14371,3</w:t>
      </w:r>
      <w:r w:rsidRPr="00410EF9">
        <w:t xml:space="preserve">) тыс. руб., что составляет  </w:t>
      </w:r>
      <w:r>
        <w:t>14,5</w:t>
      </w:r>
      <w:r w:rsidRPr="00410EF9">
        <w:t xml:space="preserve">% к  плану года, </w:t>
      </w:r>
      <w:r>
        <w:t xml:space="preserve">уменьшение </w:t>
      </w:r>
      <w:r w:rsidRPr="00410EF9">
        <w:t>по сравнению с соответствующим периодом прошлого года составил</w:t>
      </w:r>
      <w:r>
        <w:t>о</w:t>
      </w:r>
      <w:r w:rsidRPr="00410EF9">
        <w:t xml:space="preserve"> </w:t>
      </w:r>
      <w:r>
        <w:t>6709,6</w:t>
      </w:r>
      <w:r w:rsidRPr="00410EF9">
        <w:t xml:space="preserve"> тыс. руб.</w:t>
      </w:r>
    </w:p>
    <w:p w:rsidR="00FC594E" w:rsidRPr="00410EF9" w:rsidRDefault="00FC594E" w:rsidP="00FC594E">
      <w:r w:rsidRPr="00410EF9">
        <w:t xml:space="preserve">        Собственных доходов  поступило в бюджет </w:t>
      </w:r>
      <w:r>
        <w:t>7616,9  (2016</w:t>
      </w:r>
      <w:r w:rsidRPr="00410EF9">
        <w:t xml:space="preserve">г.- </w:t>
      </w:r>
      <w:r>
        <w:t>7566,3</w:t>
      </w:r>
      <w:r w:rsidRPr="00410EF9">
        <w:t xml:space="preserve">) тыс. руб., что составляет   </w:t>
      </w:r>
      <w:r>
        <w:t>14,9</w:t>
      </w:r>
      <w:r w:rsidRPr="00410EF9">
        <w:t>%.  от годового плана  доходов бюджета 20</w:t>
      </w:r>
      <w:r>
        <w:t>17</w:t>
      </w:r>
      <w:r w:rsidRPr="00410EF9">
        <w:t xml:space="preserve"> года.  По сравн</w:t>
      </w:r>
      <w:r>
        <w:t>ению с прошлым годом собственных доходов</w:t>
      </w:r>
      <w:r w:rsidRPr="00410EF9">
        <w:t xml:space="preserve"> </w:t>
      </w:r>
      <w:r>
        <w:t>получено больше на 50,6 тыс.</w:t>
      </w:r>
      <w:r w:rsidRPr="00410EF9">
        <w:t xml:space="preserve"> руб. К плану </w:t>
      </w:r>
      <w:r>
        <w:t>первого квартала  2017 года</w:t>
      </w:r>
      <w:r w:rsidRPr="00410EF9">
        <w:t xml:space="preserve">  выполнение составило </w:t>
      </w:r>
      <w:r>
        <w:t>100,4</w:t>
      </w:r>
      <w:r w:rsidRPr="00410EF9">
        <w:t>% (</w:t>
      </w:r>
      <w:r>
        <w:t>7584,1 тыс</w:t>
      </w:r>
      <w:r w:rsidRPr="00410EF9">
        <w:t>. руб.)</w:t>
      </w:r>
    </w:p>
    <w:p w:rsidR="00FC594E" w:rsidRPr="00410EF9" w:rsidRDefault="00FC594E" w:rsidP="00FC594E">
      <w:r>
        <w:t>Безвозмездных перечислений поступило из районного бюджета в сумме 44,8 тыс. руб. при плане  на год 1481,5тыс. руб. или 3%</w:t>
      </w:r>
    </w:p>
    <w:p w:rsidR="00FC594E" w:rsidRPr="00410EF9" w:rsidRDefault="00FC594E" w:rsidP="00FC594E">
      <w:r w:rsidRPr="00410EF9">
        <w:t xml:space="preserve">        Основным источником доходов является  НДФЛ – налог на доходы с физических лиц.</w:t>
      </w:r>
      <w:r>
        <w:t xml:space="preserve"> </w:t>
      </w:r>
      <w:proofErr w:type="gramStart"/>
      <w:r w:rsidRPr="00410EF9">
        <w:t>Удельный вес этого дохода  в отчете на 1.</w:t>
      </w:r>
      <w:r>
        <w:t>04.2017</w:t>
      </w:r>
      <w:r w:rsidRPr="00410EF9">
        <w:t xml:space="preserve"> составляет </w:t>
      </w:r>
      <w:r>
        <w:t>71,2</w:t>
      </w:r>
      <w:r w:rsidRPr="00410EF9">
        <w:t xml:space="preserve"> % , в  плане соответственно  </w:t>
      </w:r>
      <w:r>
        <w:t>61</w:t>
      </w:r>
      <w:r w:rsidRPr="00410EF9">
        <w:t>%.</w:t>
      </w:r>
      <w:r>
        <w:t xml:space="preserve"> </w:t>
      </w:r>
      <w:r w:rsidRPr="00410EF9">
        <w:t xml:space="preserve">За </w:t>
      </w:r>
      <w:r>
        <w:t xml:space="preserve">отчетный период </w:t>
      </w:r>
      <w:r w:rsidRPr="00410EF9">
        <w:t xml:space="preserve"> НДФЛ поступило</w:t>
      </w:r>
      <w:r>
        <w:t xml:space="preserve"> 5451,4 тыс. руб. или</w:t>
      </w:r>
      <w:r w:rsidRPr="00410EF9">
        <w:t xml:space="preserve"> </w:t>
      </w:r>
      <w:r>
        <w:t>17</w:t>
      </w:r>
      <w:r w:rsidRPr="00410EF9">
        <w:t>%.</w:t>
      </w:r>
      <w:r>
        <w:t xml:space="preserve"> </w:t>
      </w:r>
      <w:r w:rsidRPr="00410EF9">
        <w:t xml:space="preserve"> </w:t>
      </w:r>
      <w:r>
        <w:t xml:space="preserve">Перевыполнение к </w:t>
      </w:r>
      <w:r w:rsidRPr="00410EF9">
        <w:t xml:space="preserve"> плану  </w:t>
      </w:r>
      <w:r>
        <w:t>отчетного периода</w:t>
      </w:r>
      <w:r w:rsidRPr="00410EF9">
        <w:t xml:space="preserve"> </w:t>
      </w:r>
      <w:r>
        <w:t xml:space="preserve">составило </w:t>
      </w:r>
      <w:r w:rsidRPr="00410EF9">
        <w:t xml:space="preserve"> </w:t>
      </w:r>
      <w:r>
        <w:t>26,4</w:t>
      </w:r>
      <w:r w:rsidRPr="00410EF9">
        <w:t xml:space="preserve"> тыс. руб.</w:t>
      </w:r>
      <w:r>
        <w:t>(5425 тыс. руб.)</w:t>
      </w:r>
      <w:r w:rsidRPr="00410EF9">
        <w:t xml:space="preserve">, </w:t>
      </w:r>
      <w:r>
        <w:t>к</w:t>
      </w:r>
      <w:r w:rsidRPr="00410EF9">
        <w:t xml:space="preserve"> соответствующе</w:t>
      </w:r>
      <w:r>
        <w:t>му периоду</w:t>
      </w:r>
      <w:r w:rsidRPr="00410EF9">
        <w:t xml:space="preserve"> прошлого года </w:t>
      </w:r>
      <w:r>
        <w:t xml:space="preserve"> 7,0 тыс. руб.  </w:t>
      </w:r>
      <w:r w:rsidRPr="00410EF9">
        <w:t xml:space="preserve">При этом    пени по этому налогу поступило </w:t>
      </w:r>
      <w:r>
        <w:t>1,2</w:t>
      </w:r>
      <w:r w:rsidRPr="00410EF9">
        <w:t xml:space="preserve"> тыс. руб., штрафов на сумму </w:t>
      </w:r>
      <w:r>
        <w:t xml:space="preserve">0,9 </w:t>
      </w:r>
      <w:r w:rsidRPr="00410EF9">
        <w:t>тыс. руб.</w:t>
      </w:r>
      <w:proofErr w:type="gramEnd"/>
    </w:p>
    <w:p w:rsidR="00FC594E" w:rsidRDefault="00FC594E" w:rsidP="00FC594E">
      <w:r w:rsidRPr="00410EF9">
        <w:t xml:space="preserve">Среднемесячные поступления за  </w:t>
      </w:r>
      <w:r>
        <w:t>первый квартал</w:t>
      </w:r>
      <w:r w:rsidRPr="00410EF9">
        <w:t xml:space="preserve"> составили  </w:t>
      </w:r>
      <w:r>
        <w:t>1817,1 тыс.</w:t>
      </w:r>
      <w:r w:rsidRPr="00410EF9">
        <w:t xml:space="preserve"> руб. (201</w:t>
      </w:r>
      <w:r>
        <w:t>6</w:t>
      </w:r>
      <w:r w:rsidRPr="00410EF9">
        <w:t xml:space="preserve">год- </w:t>
      </w:r>
      <w:r>
        <w:t>1814,8 тыс. руб.</w:t>
      </w:r>
      <w:r w:rsidRPr="00410EF9">
        <w:t xml:space="preserve">)  Поступления этого года по НДФЛ </w:t>
      </w:r>
      <w:r>
        <w:t>выше</w:t>
      </w:r>
      <w:r w:rsidRPr="00410EF9">
        <w:t xml:space="preserve"> уровня поступлений за соответствующий период </w:t>
      </w:r>
      <w:r w:rsidRPr="00CD59F3">
        <w:t xml:space="preserve">прошлого  года на </w:t>
      </w:r>
      <w:r>
        <w:t>1,3</w:t>
      </w:r>
      <w:r w:rsidRPr="00CD59F3">
        <w:t>%.</w:t>
      </w:r>
    </w:p>
    <w:p w:rsidR="00FC594E" w:rsidRPr="00CD59F3" w:rsidRDefault="00FC594E" w:rsidP="00FC594E">
      <w:r w:rsidRPr="00CD59F3">
        <w:t xml:space="preserve">Плательщиками НДФЛ с большими поступлениями за </w:t>
      </w:r>
      <w:r>
        <w:t>первый квартал</w:t>
      </w:r>
      <w:r w:rsidRPr="00CD59F3">
        <w:t xml:space="preserve"> являются:</w:t>
      </w:r>
    </w:p>
    <w:p w:rsidR="00FC594E" w:rsidRPr="00CD59F3" w:rsidRDefault="00FC594E" w:rsidP="00FC594E">
      <w:r w:rsidRPr="00CD59F3">
        <w:t xml:space="preserve"> МАПП Кяхта Бурятской таможни </w:t>
      </w:r>
      <w:r>
        <w:t>1918,8</w:t>
      </w:r>
      <w:r w:rsidRPr="00CD59F3">
        <w:t xml:space="preserve"> тыс. руб</w:t>
      </w:r>
      <w:r>
        <w:t>.</w:t>
      </w:r>
      <w:r w:rsidRPr="00CD59F3"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94E" w:rsidRPr="00CD59F3" w:rsidRDefault="00FC594E" w:rsidP="00FC594E">
      <w:r w:rsidRPr="00CD59F3">
        <w:t xml:space="preserve">ЦРБ </w:t>
      </w:r>
      <w:r>
        <w:t>-2961,0</w:t>
      </w:r>
      <w:r w:rsidRPr="00CD59F3">
        <w:t xml:space="preserve"> тыс. руб.;</w:t>
      </w:r>
    </w:p>
    <w:p w:rsidR="00FC594E" w:rsidRPr="00CD59F3" w:rsidRDefault="00FC594E" w:rsidP="00FC594E">
      <w:r w:rsidRPr="00CD59F3">
        <w:t xml:space="preserve">Филиал ГБУЗ «Республиканский клинический противотуберкулезный диспансер»   </w:t>
      </w:r>
      <w:r>
        <w:t>976,8</w:t>
      </w:r>
      <w:r w:rsidRPr="00CD59F3">
        <w:t xml:space="preserve"> тыс. руб.;</w:t>
      </w:r>
    </w:p>
    <w:p w:rsidR="00FC594E" w:rsidRPr="00CD59F3" w:rsidRDefault="00FC594E" w:rsidP="00FC594E">
      <w:r w:rsidRPr="00CD59F3">
        <w:t xml:space="preserve">Отдел Министерства внутренних дел </w:t>
      </w:r>
      <w:r>
        <w:t xml:space="preserve">2550,6 </w:t>
      </w:r>
      <w:r w:rsidRPr="00CD59F3">
        <w:t>тыс. руб.;</w:t>
      </w:r>
    </w:p>
    <w:p w:rsidR="00FC594E" w:rsidRPr="00CD59F3" w:rsidRDefault="00FC594E" w:rsidP="00FC594E">
      <w:r>
        <w:t xml:space="preserve">Бурятия ЭУ </w:t>
      </w:r>
      <w:proofErr w:type="spellStart"/>
      <w:r>
        <w:t>Кяхтинский</w:t>
      </w:r>
      <w:proofErr w:type="spellEnd"/>
      <w:r>
        <w:t xml:space="preserve"> -2197,4 тыс. руб.</w:t>
      </w:r>
      <w:r w:rsidRPr="00CD59F3">
        <w:t xml:space="preserve"> </w:t>
      </w:r>
    </w:p>
    <w:p w:rsidR="00FC594E" w:rsidRDefault="00FC594E" w:rsidP="00FC594E">
      <w:r>
        <w:t>Филиал № 1 ФГКУ «437 военный госпиталь» Министерства обороны РФ-1153,8 тыс. руб.</w:t>
      </w:r>
    </w:p>
    <w:p w:rsidR="00FC594E" w:rsidRDefault="00FC594E" w:rsidP="00FC594E">
      <w:r>
        <w:t>ФКУ «ЕРЦ МО РФ»- 25048,9 тыс. руб.</w:t>
      </w:r>
    </w:p>
    <w:p w:rsidR="00FC594E" w:rsidRPr="00CD59F3" w:rsidRDefault="00FC594E" w:rsidP="00FC594E">
      <w:r>
        <w:t xml:space="preserve">База </w:t>
      </w:r>
      <w:proofErr w:type="spellStart"/>
      <w:r>
        <w:t>Кяхтинского</w:t>
      </w:r>
      <w:proofErr w:type="spellEnd"/>
      <w:r>
        <w:t xml:space="preserve"> РЭС  филиала ОАО «МРСК Сибири»- «</w:t>
      </w:r>
      <w:proofErr w:type="spellStart"/>
      <w:r>
        <w:t>Бурятэнерго</w:t>
      </w:r>
      <w:proofErr w:type="spellEnd"/>
      <w:r>
        <w:t>»- 961,4 тыс. руб.</w:t>
      </w:r>
    </w:p>
    <w:p w:rsidR="00FC594E" w:rsidRPr="00410EF9" w:rsidRDefault="00FC594E" w:rsidP="00FC594E">
      <w:r w:rsidRPr="00CD59F3">
        <w:lastRenderedPageBreak/>
        <w:t xml:space="preserve">От </w:t>
      </w:r>
      <w:r>
        <w:t>8</w:t>
      </w:r>
      <w:r w:rsidRPr="00CD59F3">
        <w:t xml:space="preserve"> плательщиков   поступило </w:t>
      </w:r>
      <w:r>
        <w:t xml:space="preserve"> отчислений в размере 10% - 3776,9</w:t>
      </w:r>
      <w:r w:rsidRPr="00CD59F3">
        <w:t xml:space="preserve"> тыс. руб. или </w:t>
      </w:r>
      <w:r>
        <w:t xml:space="preserve">69,3 </w:t>
      </w:r>
      <w:r w:rsidRPr="00CD59F3">
        <w:t>% от общего поступления</w:t>
      </w:r>
    </w:p>
    <w:p w:rsidR="00FC594E" w:rsidRPr="00410EF9" w:rsidRDefault="00FC594E" w:rsidP="00FC594E">
      <w:r w:rsidRPr="00410EF9">
        <w:t xml:space="preserve">          Налога на имущество с физических лиц   поступило на 1.</w:t>
      </w:r>
      <w:r>
        <w:t>04.2017</w:t>
      </w:r>
      <w:r w:rsidRPr="00410EF9">
        <w:t xml:space="preserve"> </w:t>
      </w:r>
      <w:r>
        <w:t>–</w:t>
      </w:r>
      <w:r w:rsidRPr="00410EF9">
        <w:t xml:space="preserve"> </w:t>
      </w:r>
      <w:r>
        <w:t>116</w:t>
      </w:r>
      <w:r w:rsidRPr="00410EF9">
        <w:t xml:space="preserve"> тыс. руб., пени по нему </w:t>
      </w:r>
      <w:r>
        <w:t xml:space="preserve">8,9 </w:t>
      </w:r>
      <w:r w:rsidRPr="00410EF9">
        <w:t>тыс. руб. Поступление недоимки за прошлый год.</w:t>
      </w:r>
      <w:r>
        <w:t xml:space="preserve"> Недоимка на 1.04.2017 по налогу на имущество 980,7тыс. руб. Срок уплаты 1 декабря, начислено за 2016 год  1520,4тыс. руб.</w:t>
      </w:r>
    </w:p>
    <w:p w:rsidR="00FC594E" w:rsidRPr="00410EF9" w:rsidRDefault="00FC594E" w:rsidP="00FC594E">
      <w:r w:rsidRPr="00410EF9">
        <w:t xml:space="preserve">          Земельного налога поступило в бюджет </w:t>
      </w:r>
      <w:r>
        <w:t>1117,4</w:t>
      </w:r>
      <w:r w:rsidRPr="00410EF9">
        <w:t xml:space="preserve"> тыс. руб., что составляет </w:t>
      </w:r>
      <w:r>
        <w:t>16,2</w:t>
      </w:r>
      <w:r w:rsidRPr="00410EF9">
        <w:t xml:space="preserve"> %  к  плану года, в том числе по юридическим лицам </w:t>
      </w:r>
      <w:r>
        <w:t xml:space="preserve">796,8 </w:t>
      </w:r>
      <w:r w:rsidRPr="00410EF9">
        <w:t>тыс. руб., по физическим лицам</w:t>
      </w:r>
      <w:r>
        <w:t xml:space="preserve"> и ИП</w:t>
      </w:r>
      <w:r w:rsidRPr="00410EF9">
        <w:t xml:space="preserve">  </w:t>
      </w:r>
      <w:r>
        <w:t>320,5</w:t>
      </w:r>
      <w:r w:rsidRPr="00410EF9">
        <w:t>тыс. руб.</w:t>
      </w:r>
    </w:p>
    <w:p w:rsidR="00FC594E" w:rsidRDefault="00FC594E" w:rsidP="00FC594E">
      <w:r w:rsidRPr="00410EF9">
        <w:t xml:space="preserve">Основные платежи земельного налога  поступили </w:t>
      </w:r>
      <w:proofErr w:type="gramStart"/>
      <w:r w:rsidRPr="00410EF9">
        <w:t>от</w:t>
      </w:r>
      <w:proofErr w:type="gramEnd"/>
      <w:r w:rsidRPr="00410EF9">
        <w:t xml:space="preserve"> </w:t>
      </w:r>
    </w:p>
    <w:p w:rsidR="00FC594E" w:rsidRDefault="00FC594E" w:rsidP="00FC594E">
      <w:r w:rsidRPr="00410EF9">
        <w:t xml:space="preserve"> </w:t>
      </w:r>
      <w:r w:rsidRPr="00CD59F3">
        <w:t>ОАО «</w:t>
      </w:r>
      <w:proofErr w:type="spellStart"/>
      <w:r w:rsidRPr="00CD59F3">
        <w:t>Бурятнефтепродукт</w:t>
      </w:r>
      <w:proofErr w:type="spellEnd"/>
      <w:r w:rsidRPr="00CD59F3">
        <w:t>» -</w:t>
      </w:r>
      <w:r>
        <w:t>48,2</w:t>
      </w:r>
      <w:r w:rsidRPr="00CD59F3">
        <w:t xml:space="preserve"> тыс. руб.;</w:t>
      </w:r>
    </w:p>
    <w:p w:rsidR="00FC594E" w:rsidRPr="00CD59F3" w:rsidRDefault="00FC594E" w:rsidP="00FC594E">
      <w:r w:rsidRPr="00CD59F3">
        <w:t>ФГУП РТРС РТПЦ – Орбита -</w:t>
      </w:r>
      <w:r>
        <w:t>35,9</w:t>
      </w:r>
      <w:r w:rsidRPr="00CD59F3">
        <w:t xml:space="preserve"> тыс. руб.;</w:t>
      </w:r>
    </w:p>
    <w:p w:rsidR="00FC594E" w:rsidRPr="00CD59F3" w:rsidRDefault="00FC594E" w:rsidP="00FC594E">
      <w:r w:rsidRPr="00CD59F3">
        <w:t xml:space="preserve">  МКУ « ГОРОД КЯХТА»-</w:t>
      </w:r>
      <w:r>
        <w:t xml:space="preserve">75,0 </w:t>
      </w:r>
      <w:r w:rsidRPr="00CD59F3">
        <w:t>тыс. руб.;</w:t>
      </w:r>
    </w:p>
    <w:p w:rsidR="00FC594E" w:rsidRPr="00CD59F3" w:rsidRDefault="00FC594E" w:rsidP="00FC594E">
      <w:r w:rsidRPr="00CD59F3">
        <w:t xml:space="preserve">  </w:t>
      </w:r>
      <w:proofErr w:type="spellStart"/>
      <w:r w:rsidRPr="00CD59F3">
        <w:t>Кяхт</w:t>
      </w:r>
      <w:r>
        <w:t>инский</w:t>
      </w:r>
      <w:proofErr w:type="spellEnd"/>
      <w:r w:rsidRPr="00CD59F3">
        <w:t xml:space="preserve">  филиал ГАОУ СПО «</w:t>
      </w:r>
      <w:proofErr w:type="spellStart"/>
      <w:r w:rsidRPr="00CD59F3">
        <w:t>Байк</w:t>
      </w:r>
      <w:proofErr w:type="spellEnd"/>
      <w:r w:rsidRPr="00CD59F3">
        <w:t xml:space="preserve"> </w:t>
      </w:r>
      <w:proofErr w:type="spellStart"/>
      <w:r w:rsidRPr="00CD59F3">
        <w:t>медколледж</w:t>
      </w:r>
      <w:proofErr w:type="spellEnd"/>
      <w:r w:rsidRPr="00CD59F3">
        <w:t xml:space="preserve">» – </w:t>
      </w:r>
      <w:r>
        <w:t>82</w:t>
      </w:r>
      <w:r w:rsidRPr="00CD59F3">
        <w:t xml:space="preserve"> тыс. руб.,</w:t>
      </w:r>
    </w:p>
    <w:p w:rsidR="00FC594E" w:rsidRPr="00CD59F3" w:rsidRDefault="00FC594E" w:rsidP="00FC594E">
      <w:r w:rsidRPr="00CD59F3">
        <w:t xml:space="preserve">  детские сады получено  </w:t>
      </w:r>
      <w:r>
        <w:t>77,3</w:t>
      </w:r>
      <w:r w:rsidRPr="00CD59F3">
        <w:t xml:space="preserve"> тыс. руб.,</w:t>
      </w:r>
    </w:p>
    <w:p w:rsidR="00FC594E" w:rsidRDefault="00FC594E" w:rsidP="00FC594E">
      <w:r w:rsidRPr="00CD59F3">
        <w:t xml:space="preserve">  Школы -</w:t>
      </w:r>
      <w:r>
        <w:t>148,3</w:t>
      </w:r>
      <w:r w:rsidRPr="00CD59F3">
        <w:t xml:space="preserve"> тыс. руб.</w:t>
      </w:r>
    </w:p>
    <w:p w:rsidR="00FC594E" w:rsidRDefault="00FC594E" w:rsidP="00FC594E">
      <w:proofErr w:type="spellStart"/>
      <w:r>
        <w:t>Буркоопсоюз</w:t>
      </w:r>
      <w:proofErr w:type="spellEnd"/>
      <w:r>
        <w:t xml:space="preserve"> -129,4 тыс. </w:t>
      </w:r>
      <w:proofErr w:type="spellStart"/>
      <w:r>
        <w:t>руб</w:t>
      </w:r>
      <w:proofErr w:type="spellEnd"/>
    </w:p>
    <w:p w:rsidR="00FC594E" w:rsidRDefault="00FC594E" w:rsidP="00FC594E">
      <w:r>
        <w:t>РУО-197,1 тыс. руб.</w:t>
      </w:r>
    </w:p>
    <w:p w:rsidR="00FC594E" w:rsidRDefault="00FC594E" w:rsidP="00FC594E">
      <w:r>
        <w:t xml:space="preserve">       Пени по земельному налогу поступило за отчетный период  28,4 тыс. руб., руб. Недоимка на 1.04.2017 – 2337,6 тыс. руб. Начислено земельного налога по физическим лицам за 2016 год  в  сумме  3344,3 тыс. руб. по сроку уплаты 1 декабря 2016 года</w:t>
      </w:r>
    </w:p>
    <w:p w:rsidR="00FC594E" w:rsidRDefault="00FC594E" w:rsidP="00FC594E">
      <w:r w:rsidRPr="00410EF9">
        <w:t xml:space="preserve">      </w:t>
      </w:r>
      <w:proofErr w:type="gramStart"/>
      <w:r w:rsidRPr="00410EF9">
        <w:t>Доходов  от продажи земли  получено за</w:t>
      </w:r>
      <w:r>
        <w:t xml:space="preserve"> первый квартал </w:t>
      </w:r>
      <w:r w:rsidRPr="00410EF9">
        <w:t xml:space="preserve"> </w:t>
      </w:r>
      <w:r>
        <w:t>127,5</w:t>
      </w:r>
      <w:r w:rsidRPr="00410EF9">
        <w:t xml:space="preserve"> тыс. руб. и    арендной платы  </w:t>
      </w:r>
      <w:r>
        <w:t>на землю  179,8</w:t>
      </w:r>
      <w:r w:rsidRPr="00410EF9">
        <w:t xml:space="preserve"> тыс. руб.</w:t>
      </w:r>
      <w:r>
        <w:t xml:space="preserve"> </w:t>
      </w:r>
      <w:r w:rsidRPr="00410EF9">
        <w:t xml:space="preserve">За  </w:t>
      </w:r>
      <w:r>
        <w:t xml:space="preserve">соответствующий период  </w:t>
      </w:r>
      <w:r w:rsidRPr="00410EF9">
        <w:t xml:space="preserve">  201</w:t>
      </w:r>
      <w:r>
        <w:t>6</w:t>
      </w:r>
      <w:r w:rsidRPr="00410EF9">
        <w:t xml:space="preserve">года  по этим видам доходов поступило соответственно </w:t>
      </w:r>
      <w:r>
        <w:t xml:space="preserve">73,0 </w:t>
      </w:r>
      <w:r w:rsidRPr="00410EF9">
        <w:t xml:space="preserve">тыс. руб. и </w:t>
      </w:r>
      <w:r>
        <w:t>185,6</w:t>
      </w:r>
      <w:r w:rsidRPr="00410EF9">
        <w:t xml:space="preserve"> тыс. руб.</w:t>
      </w:r>
      <w:r>
        <w:t xml:space="preserve">, т.е. рост доходов составил 48,7 тыс. руб. Основными плательщиками  аренды земли за первый квартал являются </w:t>
      </w:r>
      <w:r w:rsidRPr="00331966">
        <w:rPr>
          <w:highlight w:val="yellow"/>
        </w:rPr>
        <w:t>ИП Шагдарова  И.</w:t>
      </w:r>
      <w:r>
        <w:rPr>
          <w:highlight w:val="yellow"/>
        </w:rPr>
        <w:t>В.</w:t>
      </w:r>
      <w:r w:rsidRPr="00331966">
        <w:rPr>
          <w:highlight w:val="yellow"/>
        </w:rPr>
        <w:t xml:space="preserve">- </w:t>
      </w:r>
      <w:r>
        <w:rPr>
          <w:highlight w:val="yellow"/>
        </w:rPr>
        <w:t>81,0</w:t>
      </w:r>
      <w:r w:rsidRPr="00331966">
        <w:rPr>
          <w:highlight w:val="yellow"/>
        </w:rPr>
        <w:t xml:space="preserve"> тыс. руб.,</w:t>
      </w:r>
      <w:r>
        <w:t xml:space="preserve"> </w:t>
      </w:r>
      <w:r w:rsidRPr="00331966">
        <w:rPr>
          <w:highlight w:val="yellow"/>
        </w:rPr>
        <w:t>ОАО</w:t>
      </w:r>
      <w:proofErr w:type="gramEnd"/>
      <w:r w:rsidRPr="00331966">
        <w:rPr>
          <w:highlight w:val="yellow"/>
        </w:rPr>
        <w:t xml:space="preserve"> «</w:t>
      </w:r>
      <w:proofErr w:type="spellStart"/>
      <w:proofErr w:type="gramStart"/>
      <w:r w:rsidRPr="00331966">
        <w:rPr>
          <w:highlight w:val="yellow"/>
        </w:rPr>
        <w:t>Бурятнефтепродукт</w:t>
      </w:r>
      <w:proofErr w:type="spellEnd"/>
      <w:r w:rsidRPr="00331966">
        <w:rPr>
          <w:highlight w:val="yellow"/>
        </w:rPr>
        <w:t>»-</w:t>
      </w:r>
      <w:r>
        <w:rPr>
          <w:highlight w:val="yellow"/>
        </w:rPr>
        <w:t>56,8</w:t>
      </w:r>
      <w:r w:rsidRPr="00331966">
        <w:rPr>
          <w:highlight w:val="yellow"/>
        </w:rPr>
        <w:t xml:space="preserve"> тыс. руб</w:t>
      </w:r>
      <w:r>
        <w:t xml:space="preserve">., Тугутов БО-10,5 тыс. руб., </w:t>
      </w:r>
      <w:r w:rsidRPr="00410EF9">
        <w:t xml:space="preserve"> </w:t>
      </w:r>
      <w:r>
        <w:t>ПО «</w:t>
      </w:r>
      <w:proofErr w:type="spellStart"/>
      <w:r>
        <w:t>Кяхтинский</w:t>
      </w:r>
      <w:proofErr w:type="spellEnd"/>
      <w:r>
        <w:t xml:space="preserve"> рынок»-6,1 тыс. руб., </w:t>
      </w:r>
      <w:proofErr w:type="spellStart"/>
      <w:r>
        <w:t>Манекин</w:t>
      </w:r>
      <w:proofErr w:type="spellEnd"/>
      <w:r>
        <w:t xml:space="preserve"> ЛФ-9,4 тыс. руб.</w:t>
      </w:r>
      <w:proofErr w:type="gramEnd"/>
    </w:p>
    <w:p w:rsidR="00FC594E" w:rsidRDefault="00FC594E" w:rsidP="00FC594E">
      <w:r w:rsidRPr="00410EF9">
        <w:t xml:space="preserve">   </w:t>
      </w:r>
      <w:proofErr w:type="gramStart"/>
      <w:r w:rsidRPr="00410EF9">
        <w:t xml:space="preserve">По аренде муниципального имущества получено в бюджет </w:t>
      </w:r>
      <w:r>
        <w:t>100,8</w:t>
      </w:r>
      <w:r w:rsidRPr="00410EF9">
        <w:t xml:space="preserve">тыс. руб., в том числе    от </w:t>
      </w:r>
      <w:r>
        <w:t>Санжеевой О.С.</w:t>
      </w:r>
      <w:r w:rsidRPr="00410EF9">
        <w:t xml:space="preserve"> </w:t>
      </w:r>
      <w:r>
        <w:t>80,0</w:t>
      </w:r>
      <w:r w:rsidRPr="00410EF9">
        <w:t xml:space="preserve"> тыс. руб.</w:t>
      </w:r>
      <w:r>
        <w:t xml:space="preserve">, ИП Романов А.Р. -6,2тыс. руб.,  </w:t>
      </w:r>
      <w:proofErr w:type="spellStart"/>
      <w:r>
        <w:t>Тамошкиной</w:t>
      </w:r>
      <w:proofErr w:type="spellEnd"/>
      <w:r>
        <w:t xml:space="preserve"> Л.В-10,0 тыс. руб.,</w:t>
      </w:r>
      <w:r w:rsidRPr="00410EF9">
        <w:t xml:space="preserve">               Акцизов от продажи  нефтепродуктов получено в </w:t>
      </w:r>
      <w:r>
        <w:t>отчетном периоде  347,1</w:t>
      </w:r>
      <w:r w:rsidRPr="00410EF9">
        <w:t xml:space="preserve"> тыс. руб., что составило </w:t>
      </w:r>
      <w:r>
        <w:lastRenderedPageBreak/>
        <w:t>25,1%  от годового назначения, больше  поступлений  соответствующего периода  2016 года на 26,2 тыс. руб.</w:t>
      </w:r>
      <w:proofErr w:type="gramEnd"/>
    </w:p>
    <w:p w:rsidR="00FC594E" w:rsidRPr="00264C6F" w:rsidRDefault="00FC594E" w:rsidP="00FC594E">
      <w:r>
        <w:t xml:space="preserve">       Платы за муниципальное жилье получено  на 1.04.2017  57,1 тыс. руб., что составляет 31,4% от годового назначения, больше соответствующего периода прошлого года на 3,4тыс. руб.      От 7  человек поступила  </w:t>
      </w:r>
    </w:p>
    <w:p w:rsidR="00FC594E" w:rsidRDefault="00FC594E" w:rsidP="00FC594E">
      <w:r>
        <w:t xml:space="preserve">полная задолженность в сумме 39,2 тыс. руб. или 96,3 % от общего поступления, оформлена приватизация 9 квартир. </w:t>
      </w:r>
    </w:p>
    <w:p w:rsidR="00FC594E" w:rsidRPr="00410EF9" w:rsidRDefault="00FC594E" w:rsidP="00FC594E">
      <w:r>
        <w:t xml:space="preserve">      По прочим неналоговым платежам  получено 54,8 тыс. руб. по 13 исполнительным листам, больше прошлого года на 25,6 тыс. руб. </w:t>
      </w:r>
    </w:p>
    <w:p w:rsidR="00FC594E" w:rsidRDefault="00FC594E" w:rsidP="00FC594E">
      <w:r w:rsidRPr="00410EF9">
        <w:t xml:space="preserve">       Направлено на финансирование расходов </w:t>
      </w:r>
      <w:r>
        <w:t>13588,5</w:t>
      </w:r>
      <w:r w:rsidRPr="00410EF9">
        <w:t xml:space="preserve"> тыс. руб.</w:t>
      </w:r>
      <w:r>
        <w:t xml:space="preserve"> с учетом остатка на начало года</w:t>
      </w:r>
      <w:r w:rsidRPr="00410EF9">
        <w:t xml:space="preserve">  Остаток  средств на бюджетных счетах на 1.</w:t>
      </w:r>
      <w:r>
        <w:t>04.2017</w:t>
      </w:r>
      <w:r w:rsidRPr="00410EF9">
        <w:t xml:space="preserve">г составляет </w:t>
      </w:r>
      <w:r>
        <w:t>4009,1</w:t>
      </w:r>
      <w:r w:rsidRPr="00410EF9">
        <w:t xml:space="preserve"> тыс. руб.</w:t>
      </w:r>
      <w:r>
        <w:t xml:space="preserve"> целевые средства (Ремонт дороги, ТОС)</w:t>
      </w:r>
    </w:p>
    <w:p w:rsidR="00FC594E" w:rsidRDefault="00FC594E" w:rsidP="00FC594E">
      <w:r w:rsidRPr="00410EF9">
        <w:t xml:space="preserve">Расходы на управление в общем объеме расходов  составляют </w:t>
      </w:r>
      <w:r>
        <w:t>23,5</w:t>
      </w:r>
      <w:r w:rsidRPr="00410EF9">
        <w:t xml:space="preserve"> %  (</w:t>
      </w:r>
      <w:r>
        <w:t>3200,4</w:t>
      </w:r>
      <w:r w:rsidRPr="00410EF9">
        <w:t xml:space="preserve"> тыс. руб.),  ЖКХ </w:t>
      </w:r>
      <w:r>
        <w:t>25,6</w:t>
      </w:r>
      <w:r w:rsidRPr="00410EF9">
        <w:t>%  (</w:t>
      </w:r>
      <w:r>
        <w:t>3477,1</w:t>
      </w:r>
      <w:r w:rsidRPr="00410EF9">
        <w:t xml:space="preserve"> тыс. руб.), </w:t>
      </w:r>
      <w:r>
        <w:t xml:space="preserve">дорожное хозяйство 40,6% (5520,1 тыс. руб.), </w:t>
      </w:r>
      <w:r w:rsidRPr="00410EF9">
        <w:t xml:space="preserve"> прочие расходы </w:t>
      </w:r>
      <w:r>
        <w:t>10,3</w:t>
      </w:r>
      <w:r w:rsidRPr="00410EF9">
        <w:t>% (</w:t>
      </w:r>
      <w:r>
        <w:t>1390,9</w:t>
      </w:r>
      <w:r w:rsidRPr="00410EF9">
        <w:t xml:space="preserve"> тыс. руб.)</w:t>
      </w:r>
      <w:r>
        <w:t>.</w:t>
      </w:r>
    </w:p>
    <w:p w:rsidR="00FC594E" w:rsidRDefault="00FC594E" w:rsidP="00FC594E">
      <w:r>
        <w:t xml:space="preserve">      </w:t>
      </w:r>
      <w:r w:rsidRPr="00410EF9">
        <w:t xml:space="preserve"> За</w:t>
      </w:r>
      <w:r>
        <w:t xml:space="preserve"> отчетный  период</w:t>
      </w:r>
      <w:r w:rsidRPr="00410EF9">
        <w:t xml:space="preserve"> направлено на социальную политику -</w:t>
      </w:r>
      <w:r>
        <w:t>230,3</w:t>
      </w:r>
      <w:r w:rsidRPr="00410EF9">
        <w:t xml:space="preserve"> тыс. руб., в том числе  надбавка к пенсии </w:t>
      </w:r>
      <w:r>
        <w:t>55,6</w:t>
      </w:r>
      <w:r w:rsidRPr="00410EF9">
        <w:t xml:space="preserve"> тыс. руб.</w:t>
      </w:r>
      <w:r>
        <w:t xml:space="preserve"> </w:t>
      </w:r>
      <w:r w:rsidRPr="00410EF9">
        <w:t xml:space="preserve">Участвовали в проведение различных мероприятий по спорту на сумму </w:t>
      </w:r>
      <w:r>
        <w:t xml:space="preserve">91,1 </w:t>
      </w:r>
      <w:r w:rsidRPr="00410EF9">
        <w:t xml:space="preserve">тыс. руб., на содержание стадиона </w:t>
      </w:r>
      <w:r>
        <w:t>449,5</w:t>
      </w:r>
      <w:r w:rsidRPr="00410EF9">
        <w:t xml:space="preserve"> тыс. руб.;</w:t>
      </w:r>
      <w:r>
        <w:t xml:space="preserve"> на </w:t>
      </w:r>
      <w:r w:rsidRPr="00410EF9">
        <w:t xml:space="preserve">  </w:t>
      </w:r>
      <w:r>
        <w:t xml:space="preserve">очистные сооружения </w:t>
      </w:r>
      <w:r w:rsidRPr="00410EF9">
        <w:t>-</w:t>
      </w:r>
      <w:r>
        <w:t>600</w:t>
      </w:r>
      <w:r w:rsidRPr="00410EF9">
        <w:t xml:space="preserve"> тыс. руб.</w:t>
      </w:r>
    </w:p>
    <w:p w:rsidR="00FC594E" w:rsidRDefault="00FC594E" w:rsidP="00FC594E">
      <w:r>
        <w:t xml:space="preserve">Дебиторская задолженность по состоянию на 1.04. 2017г возросла  на 1422,0тыс. руб. с начала года за счет роста задолженности по аренде за муниципальное имущество на 1477,2 тыс. руб. </w:t>
      </w:r>
    </w:p>
    <w:p w:rsidR="00FC594E" w:rsidRDefault="00FC594E" w:rsidP="00FC594E">
      <w:pPr>
        <w:rPr>
          <w:sz w:val="20"/>
          <w:szCs w:val="20"/>
        </w:rPr>
      </w:pPr>
      <w:r>
        <w:t xml:space="preserve">Кредиторская задолженность сократилась на 4787,4 тыс. руб. за счет погашения задолженности по капитальному ремонту улицы Ленина в сумме 5320,9 тыс. руб. </w:t>
      </w:r>
      <w:r w:rsidRPr="00D110E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FC594E" w:rsidRDefault="00FC594E" w:rsidP="00FC594E"/>
    <w:p w:rsidR="00FC594E" w:rsidRDefault="00FC594E" w:rsidP="00FC594E"/>
    <w:p w:rsidR="00FC594E" w:rsidRDefault="00FC594E" w:rsidP="00FC594E"/>
    <w:p w:rsidR="00FC594E" w:rsidRDefault="00FC594E" w:rsidP="00FC594E"/>
    <w:p w:rsidR="00FC594E" w:rsidRDefault="00FC594E" w:rsidP="00FC594E"/>
    <w:p w:rsidR="00FC594E" w:rsidRDefault="00FC594E" w:rsidP="00FC594E"/>
    <w:p w:rsidR="00FC594E" w:rsidRDefault="00FC594E">
      <w:pPr>
        <w:tabs>
          <w:tab w:val="clear" w:pos="9781"/>
        </w:tabs>
        <w:spacing w:line="276" w:lineRule="auto"/>
        <w:jc w:val="left"/>
        <w:sectPr w:rsidR="00FC594E" w:rsidSect="00B25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:rsidR="00FC594E" w:rsidRDefault="00FC594E">
      <w:pPr>
        <w:tabs>
          <w:tab w:val="clear" w:pos="9781"/>
        </w:tabs>
        <w:spacing w:line="276" w:lineRule="auto"/>
        <w:jc w:val="left"/>
      </w:pPr>
    </w:p>
    <w:p w:rsidR="001C6F64" w:rsidRDefault="005C1FF8" w:rsidP="001C6F64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C6F64">
        <w:t>Приложение к Постановлению</w:t>
      </w:r>
    </w:p>
    <w:p w:rsidR="001C6F64" w:rsidRDefault="005C1FF8" w:rsidP="001C6F64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C6F64">
        <w:t>МО «Город Кяхта»</w:t>
      </w:r>
    </w:p>
    <w:p w:rsidR="001C6F64" w:rsidRPr="00D110E1" w:rsidRDefault="005C1FF8" w:rsidP="001C6F64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C6F64">
        <w:t xml:space="preserve">от «  »          2017г.   № </w:t>
      </w:r>
      <w:r w:rsidR="001C6F64" w:rsidRPr="00D110E1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C6F64" w:rsidRPr="00D110E1" w:rsidRDefault="001C6F64" w:rsidP="001C6F64">
      <w:r w:rsidRPr="00D110E1">
        <w:t>Отчет об исполнении бюджета муниципального образования «Город Кяхта» по доходам, расходам</w:t>
      </w:r>
      <w:r>
        <w:t xml:space="preserve"> </w:t>
      </w:r>
      <w:r w:rsidRPr="00D110E1">
        <w:t>и источникам финансирования дефицита</w:t>
      </w:r>
      <w:r>
        <w:t xml:space="preserve"> бюджета за первый квартал  2017</w:t>
      </w:r>
      <w:r w:rsidRPr="00D110E1">
        <w:t xml:space="preserve"> года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  <w:r w:rsidRPr="00D110E1">
        <w:t xml:space="preserve">   </w:t>
      </w:r>
      <w:r>
        <w:t xml:space="preserve">            </w:t>
      </w:r>
      <w:r w:rsidRPr="00D110E1">
        <w:t xml:space="preserve"> (руб.)</w:t>
      </w:r>
    </w:p>
    <w:tbl>
      <w:tblPr>
        <w:tblW w:w="151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118"/>
        <w:gridCol w:w="1756"/>
        <w:gridCol w:w="1363"/>
        <w:gridCol w:w="2126"/>
        <w:gridCol w:w="1494"/>
      </w:tblGrid>
      <w:tr w:rsidR="001C6F64" w:rsidRPr="00107AEB" w:rsidTr="005C1FF8">
        <w:trPr>
          <w:trHeight w:val="20"/>
        </w:trPr>
        <w:tc>
          <w:tcPr>
            <w:tcW w:w="5245" w:type="dxa"/>
          </w:tcPr>
          <w:p w:rsidR="001C6F64" w:rsidRPr="00DF0044" w:rsidRDefault="001C6F64" w:rsidP="00A90774">
            <w:r w:rsidRPr="00DF0044">
              <w:t>Наименование показателя</w:t>
            </w:r>
          </w:p>
        </w:tc>
        <w:tc>
          <w:tcPr>
            <w:tcW w:w="3118" w:type="dxa"/>
          </w:tcPr>
          <w:p w:rsidR="001C6F64" w:rsidRPr="00DF0044" w:rsidRDefault="001C6F64" w:rsidP="00A90774">
            <w:r>
              <w:t>Утвержденные бюджетные назначения на 2017 год по решению Совета депутатов МО «Город Кяхта» от 29.12.2016.  № 38С-2</w:t>
            </w:r>
          </w:p>
        </w:tc>
        <w:tc>
          <w:tcPr>
            <w:tcW w:w="1756" w:type="dxa"/>
          </w:tcPr>
          <w:p w:rsidR="001C6F64" w:rsidRPr="00DF0044" w:rsidRDefault="001C6F64" w:rsidP="00A90774">
            <w:r w:rsidRPr="00DF0044">
              <w:t>Утвержденные бюджетные назначения на 201</w:t>
            </w:r>
            <w:r>
              <w:t>7</w:t>
            </w:r>
            <w:r w:rsidRPr="00DF0044">
              <w:t xml:space="preserve"> год</w:t>
            </w:r>
            <w:r>
              <w:t xml:space="preserve"> по отчету  на 1.04.2017 год</w:t>
            </w:r>
          </w:p>
        </w:tc>
        <w:tc>
          <w:tcPr>
            <w:tcW w:w="1363" w:type="dxa"/>
          </w:tcPr>
          <w:p w:rsidR="001C6F64" w:rsidRPr="00DF0044" w:rsidRDefault="001C6F64" w:rsidP="00A90774">
            <w:r w:rsidRPr="00DF0044">
              <w:t>Исполнено</w:t>
            </w:r>
          </w:p>
          <w:p w:rsidR="001C6F64" w:rsidRPr="00DF0044" w:rsidRDefault="001C6F64" w:rsidP="00A90774">
            <w:r w:rsidRPr="00DF0044">
              <w:t xml:space="preserve"> На 01</w:t>
            </w:r>
            <w:r>
              <w:t>.04.2017</w:t>
            </w:r>
            <w:r w:rsidRPr="00DF0044">
              <w:t xml:space="preserve">г. </w:t>
            </w:r>
          </w:p>
        </w:tc>
        <w:tc>
          <w:tcPr>
            <w:tcW w:w="2126" w:type="dxa"/>
          </w:tcPr>
          <w:p w:rsidR="001C6F64" w:rsidRPr="00DF0044" w:rsidRDefault="001C6F64" w:rsidP="00A90774">
            <w:r>
              <w:t>отклонение</w:t>
            </w:r>
          </w:p>
          <w:p w:rsidR="001C6F64" w:rsidRPr="00DF0044" w:rsidRDefault="001C6F64" w:rsidP="00A90774">
            <w:r w:rsidRPr="00DF0044">
              <w:t>(гр</w:t>
            </w:r>
            <w:r>
              <w:t>3-гр. 4)</w:t>
            </w:r>
          </w:p>
        </w:tc>
        <w:tc>
          <w:tcPr>
            <w:tcW w:w="1494" w:type="dxa"/>
          </w:tcPr>
          <w:p w:rsidR="001C6F64" w:rsidRPr="00DF0044" w:rsidRDefault="001C6F64" w:rsidP="00A90774">
            <w:r w:rsidRPr="00DF0044">
              <w:t xml:space="preserve">Процент исполнения за </w:t>
            </w:r>
            <w:r>
              <w:t xml:space="preserve">первый  квартал </w:t>
            </w:r>
            <w:r w:rsidRPr="00DF0044">
              <w:t xml:space="preserve"> 201</w:t>
            </w:r>
            <w:r>
              <w:t>7</w:t>
            </w:r>
            <w:r w:rsidRPr="00DF0044">
              <w:t xml:space="preserve"> года</w:t>
            </w:r>
          </w:p>
        </w:tc>
      </w:tr>
      <w:tr w:rsidR="001C6F64" w:rsidRPr="00107AEB" w:rsidTr="005C1FF8">
        <w:trPr>
          <w:trHeight w:val="20"/>
        </w:trPr>
        <w:tc>
          <w:tcPr>
            <w:tcW w:w="5245" w:type="dxa"/>
            <w:shd w:val="clear" w:color="auto" w:fill="FFFFFF"/>
          </w:tcPr>
          <w:p w:rsidR="001C6F64" w:rsidRPr="00107AEB" w:rsidRDefault="001C6F64" w:rsidP="00A90774">
            <w:r w:rsidRPr="00107AEB">
              <w:t>1</w:t>
            </w:r>
          </w:p>
        </w:tc>
        <w:tc>
          <w:tcPr>
            <w:tcW w:w="3118" w:type="dxa"/>
            <w:shd w:val="clear" w:color="auto" w:fill="FFFFFF"/>
            <w:noWrap/>
          </w:tcPr>
          <w:p w:rsidR="001C6F64" w:rsidRPr="00107AEB" w:rsidRDefault="001C6F64" w:rsidP="00A90774">
            <w:r>
              <w:t>2</w:t>
            </w:r>
          </w:p>
        </w:tc>
        <w:tc>
          <w:tcPr>
            <w:tcW w:w="1756" w:type="dxa"/>
            <w:shd w:val="clear" w:color="auto" w:fill="CCFFCC"/>
            <w:noWrap/>
          </w:tcPr>
          <w:p w:rsidR="001C6F64" w:rsidRPr="00107AEB" w:rsidRDefault="001C6F64" w:rsidP="00A90774">
            <w:r>
              <w:t>3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4</w:t>
            </w:r>
          </w:p>
        </w:tc>
        <w:tc>
          <w:tcPr>
            <w:tcW w:w="2126" w:type="dxa"/>
            <w:shd w:val="clear" w:color="auto" w:fill="CCFFCC"/>
          </w:tcPr>
          <w:p w:rsidR="001C6F64" w:rsidRPr="00107AEB" w:rsidRDefault="001C6F64" w:rsidP="00A90774">
            <w:r>
              <w:t>5</w:t>
            </w:r>
          </w:p>
        </w:tc>
        <w:tc>
          <w:tcPr>
            <w:tcW w:w="1494" w:type="dxa"/>
            <w:shd w:val="clear" w:color="auto" w:fill="CCFFCC"/>
          </w:tcPr>
          <w:p w:rsidR="001C6F64" w:rsidRPr="00107AEB" w:rsidRDefault="001C6F64" w:rsidP="00A90774">
            <w:r>
              <w:t>6</w:t>
            </w:r>
          </w:p>
        </w:tc>
      </w:tr>
      <w:tr w:rsidR="001C6F64" w:rsidRPr="00107AEB" w:rsidTr="005C1FF8">
        <w:trPr>
          <w:trHeight w:val="20"/>
        </w:trPr>
        <w:tc>
          <w:tcPr>
            <w:tcW w:w="5245" w:type="dxa"/>
            <w:shd w:val="clear" w:color="auto" w:fill="FFFFFF"/>
          </w:tcPr>
          <w:p w:rsidR="001C6F64" w:rsidRPr="00E55947" w:rsidRDefault="001C6F64" w:rsidP="00A90774">
            <w:r>
              <w:t>Доходы бюджета - Всего</w:t>
            </w:r>
          </w:p>
        </w:tc>
        <w:tc>
          <w:tcPr>
            <w:tcW w:w="3118" w:type="dxa"/>
            <w:shd w:val="clear" w:color="auto" w:fill="FFFFFF"/>
            <w:noWrap/>
          </w:tcPr>
          <w:p w:rsidR="001C6F64" w:rsidRPr="00107AEB" w:rsidRDefault="001C6F64" w:rsidP="00A90774">
            <w:r>
              <w:t>50 310 668,50</w:t>
            </w:r>
          </w:p>
        </w:tc>
        <w:tc>
          <w:tcPr>
            <w:tcW w:w="1756" w:type="dxa"/>
            <w:shd w:val="clear" w:color="auto" w:fill="CCFFCC"/>
            <w:noWrap/>
          </w:tcPr>
          <w:p w:rsidR="001C6F64" w:rsidRPr="00107AEB" w:rsidRDefault="001C6F64" w:rsidP="00A90774">
            <w:r>
              <w:t>52 676 202,65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 w:rsidRPr="00107AEB">
              <w:t xml:space="preserve"> </w:t>
            </w:r>
            <w:r>
              <w:t>7 661 717,88</w:t>
            </w:r>
            <w:r w:rsidRPr="00107AEB">
              <w:t xml:space="preserve">                  </w:t>
            </w:r>
          </w:p>
        </w:tc>
        <w:tc>
          <w:tcPr>
            <w:tcW w:w="2126" w:type="dxa"/>
            <w:shd w:val="clear" w:color="auto" w:fill="CCFFCC"/>
          </w:tcPr>
          <w:p w:rsidR="001C6F64" w:rsidRPr="00107AEB" w:rsidRDefault="001C6F64" w:rsidP="00A90774">
            <w:r>
              <w:t>45 135 492,34</w:t>
            </w:r>
          </w:p>
        </w:tc>
        <w:tc>
          <w:tcPr>
            <w:tcW w:w="1494" w:type="dxa"/>
            <w:shd w:val="clear" w:color="auto" w:fill="CCFFCC"/>
          </w:tcPr>
          <w:p w:rsidR="001C6F64" w:rsidRPr="00107AEB" w:rsidRDefault="001C6F64" w:rsidP="00A90774">
            <w:r>
              <w:t>14,5</w:t>
            </w:r>
          </w:p>
        </w:tc>
      </w:tr>
      <w:tr w:rsidR="001C6F64" w:rsidRPr="00107AEB" w:rsidTr="005C1FF8">
        <w:trPr>
          <w:trHeight w:val="20"/>
        </w:trPr>
        <w:tc>
          <w:tcPr>
            <w:tcW w:w="5245" w:type="dxa"/>
            <w:shd w:val="clear" w:color="auto" w:fill="FFFFFF"/>
          </w:tcPr>
          <w:p w:rsidR="001C6F64" w:rsidRPr="00E55947" w:rsidRDefault="001C6F64" w:rsidP="00A90774">
            <w:r w:rsidRPr="00E55947">
              <w:t>НАЛОГОВЫЕ И НЕНАЛОГОВЫЕ ДОХОДЫ</w:t>
            </w:r>
          </w:p>
        </w:tc>
        <w:tc>
          <w:tcPr>
            <w:tcW w:w="3118" w:type="dxa"/>
            <w:shd w:val="clear" w:color="auto" w:fill="FFFFFF"/>
            <w:noWrap/>
          </w:tcPr>
          <w:p w:rsidR="001C6F64" w:rsidRPr="00107AEB" w:rsidRDefault="001C6F64" w:rsidP="00A90774">
            <w:r>
              <w:t>49 213 000,00</w:t>
            </w:r>
          </w:p>
        </w:tc>
        <w:tc>
          <w:tcPr>
            <w:tcW w:w="1756" w:type="dxa"/>
            <w:shd w:val="clear" w:color="auto" w:fill="CCFFCC"/>
            <w:noWrap/>
          </w:tcPr>
          <w:p w:rsidR="001C6F64" w:rsidRPr="00107AEB" w:rsidRDefault="001C6F64" w:rsidP="00A90774">
            <w:r>
              <w:t>51 194 711,33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7 616 942,88</w:t>
            </w:r>
          </w:p>
        </w:tc>
        <w:tc>
          <w:tcPr>
            <w:tcW w:w="2126" w:type="dxa"/>
            <w:shd w:val="clear" w:color="auto" w:fill="CCFFCC"/>
          </w:tcPr>
          <w:p w:rsidR="001C6F64" w:rsidRPr="00107AEB" w:rsidRDefault="001C6F64" w:rsidP="00A90774">
            <w:r>
              <w:t>43 698 776,02</w:t>
            </w:r>
          </w:p>
        </w:tc>
        <w:tc>
          <w:tcPr>
            <w:tcW w:w="1494" w:type="dxa"/>
            <w:shd w:val="clear" w:color="auto" w:fill="CCFFCC"/>
          </w:tcPr>
          <w:p w:rsidR="001C6F64" w:rsidRPr="00107AEB" w:rsidRDefault="001C6F64" w:rsidP="00A90774">
            <w:r>
              <w:t>14,9</w:t>
            </w:r>
          </w:p>
        </w:tc>
      </w:tr>
    </w:tbl>
    <w:p w:rsidR="00FC594E" w:rsidRDefault="00FC594E" w:rsidP="00FC594E"/>
    <w:tbl>
      <w:tblPr>
        <w:tblW w:w="151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0"/>
        <w:gridCol w:w="2421"/>
        <w:gridCol w:w="2758"/>
        <w:gridCol w:w="1363"/>
        <w:gridCol w:w="1450"/>
        <w:gridCol w:w="2170"/>
      </w:tblGrid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E55947" w:rsidRDefault="001C6F64" w:rsidP="00A90774">
            <w:r>
              <w:lastRenderedPageBreak/>
              <w:t>Н</w:t>
            </w:r>
            <w:r w:rsidRPr="00E55947">
              <w:t>АЛОГИ НА ПРИБЫЛЬ, ДОХОДЫ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32 136 800,00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32 136 800,00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5 451 405,64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26697135,08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17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Налог на доходы физических лиц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32 136 800,00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32 136 800,00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5 451 405,64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26697135,08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17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Налог на доходы физических лиц с доходов,  источником которых является налоговый агент, за исключением доходов,  в отношении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32 136 800,00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32 136 800,00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5 440 967,64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26697135,08</w:t>
            </w:r>
          </w:p>
          <w:p w:rsidR="001C6F64" w:rsidRPr="00107AEB" w:rsidRDefault="001C6F64" w:rsidP="00A90774"/>
        </w:tc>
        <w:tc>
          <w:tcPr>
            <w:tcW w:w="2170" w:type="dxa"/>
            <w:shd w:val="clear" w:color="auto" w:fill="CCFFCC"/>
          </w:tcPr>
          <w:p w:rsidR="001C6F64" w:rsidRDefault="001C6F64" w:rsidP="00A90774">
            <w:r>
              <w:t>16,9</w:t>
            </w:r>
          </w:p>
          <w:p w:rsidR="001C6F64" w:rsidRPr="00107AEB" w:rsidRDefault="001C6F64" w:rsidP="00A90774"/>
        </w:tc>
      </w:tr>
      <w:tr w:rsidR="001C6F64" w:rsidRPr="00107AEB" w:rsidTr="00A90774">
        <w:trPr>
          <w:trHeight w:val="186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лиц. </w:t>
            </w:r>
            <w:proofErr w:type="gramStart"/>
            <w:r w:rsidRPr="00107AEB">
              <w:t>Занимающихся</w:t>
            </w:r>
            <w:proofErr w:type="gramEnd"/>
            <w:r w:rsidRPr="00107AEB"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 w:rsidRPr="00107AEB">
              <w:t>0</w:t>
            </w:r>
            <w:r>
              <w:t>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431,07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431,07</w:t>
            </w:r>
          </w:p>
          <w:p w:rsidR="001C6F64" w:rsidRPr="00107AEB" w:rsidRDefault="001C6F64" w:rsidP="00A90774"/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/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 xml:space="preserve">Налог на доходы физических лиц с доходов, полученных физическими лицами  в соответствии </w:t>
            </w:r>
            <w:r w:rsidRPr="00107AEB">
              <w:lastRenderedPageBreak/>
              <w:t xml:space="preserve">со статьей 228 Налогового кодекса Российской Федерации 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lastRenderedPageBreak/>
              <w:t>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0,00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10  006,93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10 006,93</w:t>
            </w:r>
          </w:p>
          <w:p w:rsidR="001C6F64" w:rsidRPr="00107AEB" w:rsidRDefault="001C6F64" w:rsidP="00A90774"/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/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E55947" w:rsidRDefault="001C6F64" w:rsidP="00A90774">
            <w:r w:rsidRPr="00E55947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1456 100,00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1382 206,92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347 135,00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1105 800,51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25,1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5426AE" w:rsidRDefault="001C6F64" w:rsidP="00A90774">
            <w:r w:rsidRPr="005426AE">
              <w:t>Доходы от уплаты акцизов на нефтепродукты</w:t>
            </w:r>
            <w:r>
              <w:t xml:space="preserve">  на </w:t>
            </w:r>
            <w:r w:rsidRPr="005426AE">
              <w:t>дизельное топливо</w:t>
            </w:r>
            <w:r>
              <w:t>,</w:t>
            </w:r>
            <w:r w:rsidRPr="00107AEB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508 200,00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472 012,09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129 101,69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342 910,4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27,4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Доходы от уплаты акцизов на моторные масла для дизельных и (или) карбюраторных (</w:t>
            </w:r>
            <w:proofErr w:type="spellStart"/>
            <w:r w:rsidRPr="00107AEB">
              <w:t>инжекторных</w:t>
            </w:r>
            <w:proofErr w:type="spellEnd"/>
            <w:r w:rsidRPr="00107AEB"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13 100,00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4701,61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1290,33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3411,28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27,4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r w:rsidRPr="00107AEB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lastRenderedPageBreak/>
              <w:t>1000 300,00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999 902,22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240 423,39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759 478,83</w:t>
            </w:r>
          </w:p>
          <w:p w:rsidR="001C6F64" w:rsidRPr="00107AEB" w:rsidRDefault="001C6F64" w:rsidP="00A90774"/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24</w:t>
            </w:r>
          </w:p>
        </w:tc>
      </w:tr>
      <w:tr w:rsidR="001C6F64" w:rsidRPr="00107AEB" w:rsidTr="00A90774">
        <w:trPr>
          <w:trHeight w:val="976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-</w:t>
            </w:r>
            <w:r>
              <w:t>65 500,00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-</w:t>
            </w:r>
            <w:r>
              <w:t>-94 409,00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-</w:t>
            </w:r>
            <w:r>
              <w:t>23 680,41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70 728,59</w:t>
            </w:r>
          </w:p>
          <w:p w:rsidR="001C6F64" w:rsidRPr="00107AEB" w:rsidRDefault="001C6F64" w:rsidP="00A90774"/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25,1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0F6AC2" w:rsidRDefault="001C6F64" w:rsidP="00A90774">
            <w:r w:rsidRPr="000F6AC2">
              <w:t>НАЛОГИ НА СОВОКУПНЫЙ ДОХОД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177 8</w:t>
            </w:r>
            <w:r w:rsidRPr="00107AEB">
              <w:t>00</w:t>
            </w:r>
            <w:r>
              <w:t>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177 8</w:t>
            </w:r>
            <w:r w:rsidRPr="00107AEB">
              <w:t>00</w:t>
            </w:r>
            <w:r>
              <w:t>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0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-177 8</w:t>
            </w:r>
            <w:r w:rsidRPr="00107AEB">
              <w:t>00</w:t>
            </w:r>
            <w:r>
              <w:t>,00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0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Единый сельскохозяйственный налог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177 8</w:t>
            </w:r>
            <w:r w:rsidRPr="00107AEB">
              <w:t>00</w:t>
            </w:r>
            <w:r>
              <w:t>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177 8</w:t>
            </w:r>
            <w:r w:rsidRPr="00107AEB">
              <w:t>00</w:t>
            </w:r>
            <w:r>
              <w:t>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0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-177 8</w:t>
            </w:r>
            <w:r w:rsidRPr="00107AEB">
              <w:t>00</w:t>
            </w:r>
            <w:r>
              <w:t>,00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0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0F6AC2" w:rsidRDefault="001C6F64" w:rsidP="00A90774">
            <w:r w:rsidRPr="000F6AC2">
              <w:t>Налоги на имущество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8 093 200,00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8 093 200,00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1242 266,93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6 850 933,07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15,3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Налог на имущество физических лиц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1 198 200,00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1 198 200,00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124 914,3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1 082 224,44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10,4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 xml:space="preserve">Земельный налог 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6 895 000,00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6 895 000,00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1 117 352,63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5 777 647,37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16,2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Земельный налог с организаций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4 259 400,00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4 259 400,00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796 824,08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3 462 575,92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18,7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Земельный налог, с физических лиц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2 635 600,00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2 635 600,00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320 528,55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2 315 074,45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11,7</w:t>
            </w:r>
          </w:p>
        </w:tc>
      </w:tr>
      <w:tr w:rsidR="001C6F64" w:rsidRPr="00107AEB" w:rsidTr="00A90774">
        <w:trPr>
          <w:trHeight w:val="638"/>
        </w:trPr>
        <w:tc>
          <w:tcPr>
            <w:tcW w:w="4940" w:type="dxa"/>
            <w:shd w:val="clear" w:color="auto" w:fill="FFFFFF"/>
          </w:tcPr>
          <w:p w:rsidR="001C6F64" w:rsidRPr="0036629B" w:rsidRDefault="001C6F64" w:rsidP="00A90774">
            <w:r w:rsidRPr="0036629B">
              <w:t xml:space="preserve">ДОХОДЫ ОТ ИСПОЛЬЗОВАНИЯ ИМУЩЕСТВА, НАХОДЯЩЕГОСЯ В ГОСУДАРСТВЕННОЙ И </w:t>
            </w:r>
            <w:r w:rsidRPr="0036629B">
              <w:lastRenderedPageBreak/>
              <w:t>МУНИЦИПАЛЬНОЙ СОБСТВЕННОСТИ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lastRenderedPageBreak/>
              <w:t>4 769 100,00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4 769 100,00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337 679,91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4 431 420,09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7,1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1 710 700,00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1 710 700,00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179 801,42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-1 530 898,58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10,5</w:t>
            </w:r>
          </w:p>
        </w:tc>
      </w:tr>
      <w:tr w:rsidR="001C6F64" w:rsidRPr="00107AEB" w:rsidTr="00A90774">
        <w:trPr>
          <w:trHeight w:val="1139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2 876 800,00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2 876 800,00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100 786,89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2 776 013,11</w:t>
            </w:r>
          </w:p>
          <w:p w:rsidR="001C6F64" w:rsidRPr="00107AEB" w:rsidRDefault="001C6F64" w:rsidP="00A90774"/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3,5</w:t>
            </w:r>
          </w:p>
        </w:tc>
      </w:tr>
      <w:tr w:rsidR="001C6F64" w:rsidRPr="00107AEB" w:rsidTr="00A90774">
        <w:trPr>
          <w:trHeight w:val="1018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Прочие поступления от использования имущества, находящегося в собственности поселения (за исключением имущества муниципальных унитарных предприятий, в том числе казенных)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181 6</w:t>
            </w:r>
            <w:r w:rsidRPr="00107AEB">
              <w:t>00</w:t>
            </w:r>
            <w:r>
              <w:t>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181 600,00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57 091,6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-124 508,4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31,4</w:t>
            </w:r>
          </w:p>
        </w:tc>
      </w:tr>
      <w:tr w:rsidR="001C6F64" w:rsidRPr="00107AEB" w:rsidTr="00A90774">
        <w:trPr>
          <w:trHeight w:val="541"/>
        </w:trPr>
        <w:tc>
          <w:tcPr>
            <w:tcW w:w="4940" w:type="dxa"/>
            <w:shd w:val="clear" w:color="auto" w:fill="FFFFFF"/>
          </w:tcPr>
          <w:p w:rsidR="001C6F64" w:rsidRPr="00A66B7D" w:rsidRDefault="001C6F64" w:rsidP="00A90774">
            <w:r w:rsidRPr="00A66B7D">
              <w:t xml:space="preserve">Доходы от оказания платных услуг (работ) и </w:t>
            </w:r>
            <w:r w:rsidRPr="00A66B7D">
              <w:lastRenderedPageBreak/>
              <w:t>компенсации затрат государству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lastRenderedPageBreak/>
              <w:t>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55 604,41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54 693,60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-910,81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98,4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A66B7D" w:rsidRDefault="001C6F64" w:rsidP="00A90774">
            <w:r w:rsidRPr="00A66B7D">
              <w:lastRenderedPageBreak/>
              <w:t>ДОХОДЫ ОТ ПРОДАЖИ  МАТЕРИАЛЬНЫХ И НЕМАТЕРИАЛЬНЫХ АКТИВОВ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2 490 000,00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4 490 00</w:t>
            </w:r>
            <w:r w:rsidRPr="00107AEB">
              <w:t>0,00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127 465,09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-4 362 534,91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2,8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2 490 000,00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4 490 00</w:t>
            </w:r>
            <w:r w:rsidRPr="00107AEB">
              <w:t>0,00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127 465,09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-4 362 534,91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2,8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A66B7D" w:rsidRDefault="001C6F64" w:rsidP="00A90774">
            <w:r w:rsidRPr="00A66B7D">
              <w:t>ПРОЧИЕ НЕНАЛОГОВЫЕ ДОХОДЫ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90000</w:t>
            </w:r>
            <w:r>
              <w:t>,00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 w:rsidRPr="00107AEB">
              <w:t>90000</w:t>
            </w:r>
            <w:r>
              <w:t>,00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54 796,71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35 203,29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60,9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 xml:space="preserve">Прочие неналоговые доходы 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90000</w:t>
            </w:r>
            <w:r>
              <w:t>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 w:rsidRPr="00107AEB">
              <w:t>90000</w:t>
            </w:r>
            <w:r>
              <w:t>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54 796,71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35 203,29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60,9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БЕЗВОЗМЕЗДНЫЕ ПОСТУПЛЕНИЯ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 xml:space="preserve">1 097 668,50 </w:t>
            </w:r>
          </w:p>
        </w:tc>
        <w:tc>
          <w:tcPr>
            <w:tcW w:w="2758" w:type="dxa"/>
            <w:shd w:val="clear" w:color="auto" w:fill="CCFFCC"/>
            <w:noWrap/>
          </w:tcPr>
          <w:p w:rsidR="001C6F64" w:rsidRPr="00107AEB" w:rsidRDefault="001C6F64" w:rsidP="00A90774">
            <w:r>
              <w:t>1 481 491,32</w:t>
            </w:r>
          </w:p>
        </w:tc>
        <w:tc>
          <w:tcPr>
            <w:tcW w:w="1363" w:type="dxa"/>
            <w:shd w:val="clear" w:color="auto" w:fill="CCFFCC"/>
            <w:noWrap/>
          </w:tcPr>
          <w:p w:rsidR="001C6F64" w:rsidRPr="00107AEB" w:rsidRDefault="001C6F64" w:rsidP="00A90774">
            <w:r>
              <w:t>44 775</w:t>
            </w:r>
          </w:p>
        </w:tc>
        <w:tc>
          <w:tcPr>
            <w:tcW w:w="1450" w:type="dxa"/>
            <w:shd w:val="clear" w:color="auto" w:fill="CCFFCC"/>
          </w:tcPr>
          <w:p w:rsidR="001C6F64" w:rsidRPr="00107AEB" w:rsidRDefault="001C6F64" w:rsidP="00A90774">
            <w:r>
              <w:t>1 407 391,32</w:t>
            </w:r>
          </w:p>
        </w:tc>
        <w:tc>
          <w:tcPr>
            <w:tcW w:w="2170" w:type="dxa"/>
            <w:shd w:val="clear" w:color="auto" w:fill="CCFFCC"/>
          </w:tcPr>
          <w:p w:rsidR="001C6F64" w:rsidRPr="00107AEB" w:rsidRDefault="001C6F64" w:rsidP="00A90774">
            <w:r>
              <w:t>3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39 100,00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39 100,00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9 775,00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29 325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25</w:t>
            </w:r>
          </w:p>
        </w:tc>
      </w:tr>
      <w:tr w:rsidR="001C6F64" w:rsidRPr="00107AEB" w:rsidTr="00A90774">
        <w:trPr>
          <w:trHeight w:val="20"/>
        </w:trPr>
        <w:tc>
          <w:tcPr>
            <w:tcW w:w="4940" w:type="dxa"/>
            <w:shd w:val="clear" w:color="auto" w:fill="FFFFFF"/>
          </w:tcPr>
          <w:p w:rsidR="001C6F64" w:rsidRPr="00107AEB" w:rsidRDefault="001C6F64" w:rsidP="00A90774">
            <w:r w:rsidRPr="00107AEB">
              <w:t>Прочие безвозмездные поступления в бюджеты городских поселений от бюджета муниципальных районов</w:t>
            </w:r>
          </w:p>
        </w:tc>
        <w:tc>
          <w:tcPr>
            <w:tcW w:w="2421" w:type="dxa"/>
            <w:shd w:val="clear" w:color="auto" w:fill="FFFFFF"/>
            <w:noWrap/>
          </w:tcPr>
          <w:p w:rsidR="001C6F64" w:rsidRPr="00107AEB" w:rsidRDefault="001C6F64" w:rsidP="00A90774">
            <w:r>
              <w:t>1 058 568,50</w:t>
            </w:r>
          </w:p>
        </w:tc>
        <w:tc>
          <w:tcPr>
            <w:tcW w:w="2758" w:type="dxa"/>
            <w:shd w:val="clear" w:color="auto" w:fill="FFFFFF"/>
            <w:noWrap/>
          </w:tcPr>
          <w:p w:rsidR="001C6F64" w:rsidRPr="00107AEB" w:rsidRDefault="001C6F64" w:rsidP="00A90774">
            <w:r>
              <w:t>1 442 391,32</w:t>
            </w:r>
          </w:p>
        </w:tc>
        <w:tc>
          <w:tcPr>
            <w:tcW w:w="1363" w:type="dxa"/>
            <w:shd w:val="clear" w:color="auto" w:fill="FFFFFF"/>
            <w:noWrap/>
          </w:tcPr>
          <w:p w:rsidR="001C6F64" w:rsidRPr="00107AEB" w:rsidRDefault="001C6F64" w:rsidP="00A90774">
            <w:r>
              <w:t>35 000,00</w:t>
            </w:r>
          </w:p>
        </w:tc>
        <w:tc>
          <w:tcPr>
            <w:tcW w:w="1450" w:type="dxa"/>
            <w:shd w:val="clear" w:color="auto" w:fill="FFFFFF"/>
          </w:tcPr>
          <w:p w:rsidR="001C6F64" w:rsidRPr="00107AEB" w:rsidRDefault="001C6F64" w:rsidP="00A90774">
            <w:r>
              <w:t>1 407 391,32</w:t>
            </w:r>
          </w:p>
        </w:tc>
        <w:tc>
          <w:tcPr>
            <w:tcW w:w="2170" w:type="dxa"/>
            <w:shd w:val="clear" w:color="auto" w:fill="FFFFFF"/>
          </w:tcPr>
          <w:p w:rsidR="001C6F64" w:rsidRPr="00107AEB" w:rsidRDefault="001C6F64" w:rsidP="00A90774">
            <w:r>
              <w:t>2,4</w:t>
            </w:r>
          </w:p>
        </w:tc>
      </w:tr>
    </w:tbl>
    <w:p w:rsidR="001C6F64" w:rsidRPr="00107AEB" w:rsidRDefault="001C6F64" w:rsidP="001C6F64"/>
    <w:p w:rsidR="001C6F64" w:rsidRPr="00107AEB" w:rsidRDefault="001C6F64" w:rsidP="001C6F6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6F64" w:rsidRDefault="001C6F64" w:rsidP="001C6F6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6F64" w:rsidRPr="00107AEB" w:rsidRDefault="001C6F64" w:rsidP="001C6F6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2477"/>
        <w:gridCol w:w="1623"/>
        <w:gridCol w:w="1623"/>
        <w:gridCol w:w="1965"/>
        <w:gridCol w:w="1637"/>
        <w:gridCol w:w="1040"/>
      </w:tblGrid>
      <w:tr w:rsidR="001C6F64" w:rsidRPr="001A3A89" w:rsidTr="001C6F64">
        <w:trPr>
          <w:trHeight w:val="445"/>
        </w:trPr>
        <w:tc>
          <w:tcPr>
            <w:tcW w:w="511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47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Утвержденные бюджетные назначения</w:t>
            </w:r>
            <w:r>
              <w:rPr>
                <w:lang w:eastAsia="ru-RU"/>
              </w:rPr>
              <w:t xml:space="preserve"> по решению сессии №38с-2 от 29.12.2016</w:t>
            </w: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Утвержденные бюджетные назначения по отчету на 01.04.2017г.</w:t>
            </w:r>
          </w:p>
        </w:tc>
        <w:tc>
          <w:tcPr>
            <w:tcW w:w="1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    Исполнено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Неисполненные  назначения</w:t>
            </w:r>
          </w:p>
        </w:tc>
      </w:tr>
      <w:tr w:rsidR="001C6F64" w:rsidRPr="001A3A89" w:rsidTr="001C6F64">
        <w:trPr>
          <w:trHeight w:val="874"/>
        </w:trPr>
        <w:tc>
          <w:tcPr>
            <w:tcW w:w="5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по ассигнованиям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</w:tr>
      <w:tr w:rsidR="001C6F64" w:rsidRPr="001A3A89" w:rsidTr="001C6F64">
        <w:trPr>
          <w:trHeight w:val="259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</w:t>
            </w:r>
          </w:p>
        </w:tc>
      </w:tr>
      <w:tr w:rsidR="001C6F64" w:rsidRPr="001A3A89" w:rsidTr="001C6F64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Расходы бюджета - всего 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proofErr w:type="spellStart"/>
            <w:r w:rsidRPr="001A3A89">
              <w:rPr>
                <w:lang w:eastAsia="ru-RU"/>
              </w:rPr>
              <w:t>x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54014468,5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67 271 901,39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13 588 529,86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53 683 371,53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20,20</w:t>
            </w:r>
          </w:p>
        </w:tc>
      </w:tr>
      <w:tr w:rsidR="001C6F64" w:rsidRPr="001A3A89" w:rsidTr="001C6F64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в том числе: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/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00001029910091010000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1 453 000,00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1 453 000,00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85 000,00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1 368 000,00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5,85</w:t>
            </w:r>
          </w:p>
        </w:tc>
      </w:tr>
      <w:tr w:rsidR="001C6F64" w:rsidRPr="001A3A89" w:rsidTr="001C6F64">
        <w:trPr>
          <w:trHeight w:val="804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00001029910091010100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1 453 000,00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1 453 000,00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85 000,00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1 368 000,00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5,85</w:t>
            </w:r>
          </w:p>
        </w:tc>
      </w:tr>
      <w:tr w:rsidR="001C6F64" w:rsidRPr="001A3A89" w:rsidTr="001C6F64">
        <w:trPr>
          <w:trHeight w:val="418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00001029910091010120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1 453 000,00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1 453 000,00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85 000,00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1 368 000,00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5,85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00001029910091010121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85 000,00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1 031 000,00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7,62</w:t>
            </w:r>
          </w:p>
        </w:tc>
      </w:tr>
      <w:tr w:rsidR="001C6F64" w:rsidRPr="001A3A89" w:rsidTr="001C6F64">
        <w:trPr>
          <w:trHeight w:val="701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00001029910091010129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337 000,00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337 000,00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337 000,00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471 000,00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471 000,00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89 894,78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381 105,22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19,09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374 000,00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374 000,00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79 894,78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294 105,22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21,36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00001039910091020120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374 000,00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374 000,00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79 894,78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294 105,22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21,36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00001039910091020121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287 000,00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287 000,00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62 784,78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224 215,22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21,88</w:t>
            </w:r>
          </w:p>
        </w:tc>
      </w:tr>
      <w:tr w:rsidR="001C6F64" w:rsidRPr="001A3A89" w:rsidTr="001C6F64">
        <w:trPr>
          <w:trHeight w:val="127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00001039910091020129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87 000,00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87 000,00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17 110,00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69 890,00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19,67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Закупка товаров, работ и услуг для обеспечения </w:t>
            </w:r>
            <w:r w:rsidRPr="001A3A89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00001039910091020200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97 000,00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97 000,00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87 000,00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10,31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97 000,00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97 000,00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87 000,00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10,31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00001039910091020242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59 700,00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59 700,00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54 700,00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8,38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00001039910091020244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37 300,00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37 300,00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32 300,00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13,40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00001039910091030000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539 000,00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539 000,00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104 817,26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434 182,74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19,45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00001039910091030100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539 000,00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539 000,00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104 817,26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434 182,74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19,45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00001039910091030120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539 000,00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539 000,00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104 817,26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434 182,74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19,45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Фонд оплаты труда государственных </w:t>
            </w:r>
            <w:r w:rsidRPr="001A3A89">
              <w:rPr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00001039910091030121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414 000,00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414 000,00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83 981,26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330 018,74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20,29</w:t>
            </w:r>
          </w:p>
        </w:tc>
      </w:tr>
      <w:tr w:rsidR="001C6F64" w:rsidRPr="001A3A89" w:rsidTr="001C6F64">
        <w:trPr>
          <w:trHeight w:val="127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00001039910091030129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20 836,00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104 164,00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00001039910091040000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00001039910091040100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00001039910091040120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00001039910091040123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3 734 200,00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3 734 200,00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583 411,43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3 150 788,57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15,62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2 768 000,00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2 768 000,00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478 470,23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2 289 529,77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17,29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00001049910091020120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2 768 000,00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2 768 000,00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478 470,23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2 289 529,77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17,29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00001049910091020121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1 980 000,00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1 980 000,00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351 200,81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1 628 799,19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17,74</w:t>
            </w:r>
          </w:p>
        </w:tc>
      </w:tr>
      <w:tr w:rsidR="001C6F64" w:rsidRPr="001A3A89" w:rsidTr="001C6F64">
        <w:trPr>
          <w:trHeight w:val="102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00001049910091020122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28 904,00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161 096,00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15,21</w:t>
            </w:r>
          </w:p>
        </w:tc>
      </w:tr>
      <w:tr w:rsidR="001C6F64" w:rsidRPr="001A3A89" w:rsidTr="001C6F64">
        <w:trPr>
          <w:trHeight w:val="127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00001049910091020129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598 000,00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598 000,00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98 365,42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499 634,58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16,45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196 200,00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196 200,00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20 956,20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175 243,80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10,68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A3A89">
              <w:rPr>
                <w:lang w:eastAsia="ru-RU"/>
              </w:rPr>
              <w:lastRenderedPageBreak/>
              <w:t>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00001049910091020240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196 200,00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196 200,00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20 956,20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175 243,80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10,68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00001049910091020242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61 200,00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61 200,00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1 200,00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1,96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135 000,00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135 000,00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19 756,20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115 243,80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14,63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00001049910091020800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770 000,00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770 000,00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83 985,00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686 015,00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10,91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00001049910091020850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770 000,00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770 000,00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83 985,00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686 015,00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10,91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00001049910091020851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630 000,00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630 000,00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75 027,00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554 973,00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11,91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00001049910091020852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140 000,00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8 958,00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131 042,00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6,40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00001049910091050000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Межбюджетные трансферты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00001049910091050500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00001049910091050540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000011199600Р0200000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000011199600Р0200800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000011199600Р0200870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13 959 000,00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13 959 000,00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2 270 417,61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11 688 582,39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16,26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10 912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10 904 000,00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1 901 470,20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9 002 529,80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17,44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00001139920083590110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10 9</w:t>
            </w:r>
            <w:r>
              <w:rPr>
                <w:lang w:eastAsia="ru-RU"/>
              </w:rPr>
              <w:t>12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10 904 000,00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1 901 470,20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9 002 529,80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17,44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00001139920083590111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8 2</w:t>
            </w:r>
            <w:r>
              <w:rPr>
                <w:lang w:eastAsia="ru-RU"/>
              </w:rPr>
              <w:t>10</w:t>
            </w:r>
            <w:r w:rsidRPr="001A3A89">
              <w:rPr>
                <w:lang w:eastAsia="ru-RU"/>
              </w:rPr>
              <w:t xml:space="preserve">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8 202 300,00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1 488 928,77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6 713 371,23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18,15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00001139920083590112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222 700,00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222 700,00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47 559,10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175 140,90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21,36</w:t>
            </w:r>
          </w:p>
        </w:tc>
      </w:tr>
      <w:tr w:rsidR="001C6F64" w:rsidRPr="001A3A89" w:rsidTr="001C6F64">
        <w:trPr>
          <w:trHeight w:val="102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00001139920083590119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2 479 000,00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2 479 000,00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364 982,33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2 114 017,67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14,72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3 02</w:t>
            </w:r>
            <w:r w:rsidRPr="001A3A89">
              <w:rPr>
                <w:lang w:eastAsia="ru-RU"/>
              </w:rPr>
              <w:t>2 000,00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3 002 000,00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352 194,07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2 649 805,93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11,73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3 0</w:t>
            </w:r>
            <w:r>
              <w:rPr>
                <w:lang w:eastAsia="ru-RU"/>
              </w:rPr>
              <w:t>2</w:t>
            </w:r>
            <w:r w:rsidRPr="001A3A89">
              <w:rPr>
                <w:lang w:eastAsia="ru-RU"/>
              </w:rPr>
              <w:t>2 000,00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3 002 000,00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352 194,07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2 649 805,93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11,73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00001139920083590242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159 555,26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340 444,74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31,91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2 5</w:t>
            </w:r>
            <w:r>
              <w:rPr>
                <w:lang w:eastAsia="ru-RU"/>
              </w:rPr>
              <w:t>2</w:t>
            </w:r>
            <w:r w:rsidRPr="001A3A89">
              <w:rPr>
                <w:lang w:eastAsia="ru-RU"/>
              </w:rPr>
              <w:t>2 000,00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2 502 000,00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192 638,81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2 309 361,19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7,70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00001139920083590300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7 983,54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16,46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99,79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00001139920083590320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7 983,54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16,46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99,79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00001139920083590321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7 983,54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16,46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99,79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00001139920083590800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1A3A89">
              <w:rPr>
                <w:lang w:eastAsia="ru-RU"/>
              </w:rPr>
              <w:t>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8 769,80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36 230,20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19,49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00001139920083590850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1A3A89">
              <w:rPr>
                <w:lang w:eastAsia="ru-RU"/>
              </w:rPr>
              <w:t>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8 769,80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36 230,20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19,49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Уплата налога на имущество организаций и </w:t>
            </w:r>
            <w:r w:rsidRPr="001A3A89">
              <w:rPr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00001139920083590851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6 449,00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18 551,00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25,80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00001139920083590852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2 320,80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17 679,20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11,60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00003099990080100000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00003099990080100200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00003099990080100240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00003099990080100244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00003109990080100000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00003109990080100200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00003109990080100240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00003109990080100244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76 000,00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000040960200Д0200000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9 369 374,41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5 320 968,10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4 048 406,31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56,79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000040960200Д0200200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9 369 374,41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5 320 968,10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4 048 406,31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56,79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000040960200Д0200240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9 369 374,41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5 320 968,10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4 048 406,31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56,79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000040960200Д0200243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9 369 374,41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5 320 968,10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4 048 406,31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56,79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000040999900Д0100000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1456</w:t>
            </w:r>
            <w:r w:rsidRPr="001A3A89">
              <w:rPr>
                <w:lang w:eastAsia="ru-RU"/>
              </w:rPr>
              <w:t xml:space="preserve"> 100,00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2 656 100,00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199 180,00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2 456 920,00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7,50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000040999900Д0100200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1456</w:t>
            </w:r>
            <w:r w:rsidRPr="001A3A89">
              <w:rPr>
                <w:lang w:eastAsia="ru-RU"/>
              </w:rPr>
              <w:t xml:space="preserve"> 100,00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2 656 100,00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199 180,00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2 456 920,00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7,50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000040999900Д0100240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1456</w:t>
            </w:r>
            <w:r w:rsidRPr="001A3A89">
              <w:rPr>
                <w:lang w:eastAsia="ru-RU"/>
              </w:rPr>
              <w:t xml:space="preserve"> 100,00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2 656 100,00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199 180,00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2 456 920,00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7,50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000040999900Д0100244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1456</w:t>
            </w:r>
            <w:r w:rsidRPr="001A3A89">
              <w:rPr>
                <w:lang w:eastAsia="ru-RU"/>
              </w:rPr>
              <w:t xml:space="preserve"> 100,00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2 656 100,00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199 180,00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2 456 920,00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7,50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00004121200095500000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2 280 235,66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1 680 235,66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26,31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00004121200095500400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2 280 235,66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1 680 235,66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26,31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Бюджетные инвестиции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00004121200095500410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2 280 235,66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1 680 235,66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26,31</w:t>
            </w:r>
          </w:p>
        </w:tc>
      </w:tr>
      <w:tr w:rsidR="001C6F64" w:rsidRPr="001A3A89" w:rsidTr="001C6F64">
        <w:trPr>
          <w:trHeight w:val="102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00004121200095500414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2 280 235,66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1 680 235,66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26,31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00004129990062020000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0 </w:t>
            </w:r>
            <w:r w:rsidRPr="001A3A89">
              <w:rPr>
                <w:lang w:eastAsia="ru-RU"/>
              </w:rPr>
              <w:t>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82 000,00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19,61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00004129990062020200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100 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82 000,00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19,61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00004129990062020240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0 </w:t>
            </w:r>
            <w:r w:rsidRPr="001A3A89">
              <w:rPr>
                <w:lang w:eastAsia="ru-RU"/>
              </w:rPr>
              <w:t>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82 000,00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19,61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A3A89">
              <w:rPr>
                <w:lang w:eastAsia="ru-RU"/>
              </w:rPr>
              <w:lastRenderedPageBreak/>
              <w:t>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00004129990062020244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0 </w:t>
            </w:r>
            <w:r w:rsidRPr="001A3A89">
              <w:rPr>
                <w:lang w:eastAsia="ru-RU"/>
              </w:rPr>
              <w:t xml:space="preserve">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102 000,00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82 000,00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19,61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00004129990080400000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00004129990080400200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00004129990080400240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00004129990080400244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358 500,00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00005019990082100000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00005019990082100200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00005019990082100240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A3A89">
              <w:rPr>
                <w:lang w:eastAsia="ru-RU"/>
              </w:rPr>
              <w:lastRenderedPageBreak/>
              <w:t>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00005019990082100244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57 300,00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00005029990082100000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00005029990082100200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00005029990082100240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00005029990082100244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705 900,00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00005031490000140000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89 715,57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38 881,18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50 834,39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43,34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00005031490000140200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89 715,57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38 881,18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50 834,39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43,34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00005031490000140240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89 715,57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38 881,18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50 834,39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43,34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A3A89">
              <w:rPr>
                <w:lang w:eastAsia="ru-RU"/>
              </w:rPr>
              <w:lastRenderedPageBreak/>
              <w:t>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00005031490000140244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89 715,57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38 881,18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50 834,39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43,34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00005039920083590000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00005039920083590200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00005039920083590240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00005039920083590244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00005039990074030000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00005039990074030200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00005039990074030240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A3A89">
              <w:rPr>
                <w:lang w:eastAsia="ru-RU"/>
              </w:rPr>
              <w:lastRenderedPageBreak/>
              <w:t>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00005039990074030244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240 000,00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00005039990082200000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3 393 979,15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16 608 507,85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16,97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00005039990082200600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3 393 979,15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16 608 507,85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16,97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00005039990082200610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3 393 979,15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16 608 507,85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16,97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00005039990082200611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20 002 487,00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3 393 979,15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16 608 507,85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16,97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00005039990082300000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83 092,00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1 366 021,00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5,73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00005039990082300200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83 092,00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1 366 021,00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5,73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00005039990082300240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83 092,00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1 366 021,00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5,73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00005039990082300244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1 449 113,00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83 092,00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1 366 021,00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5,73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00007079990080500000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115 000,00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00007079990080500200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00007079990080500240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00007079990080500244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65 000,00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00007079990080500300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00007079990080500360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00008016020060007000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Межбюджетные трансферты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00008016020060007500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00008016020060007540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4 500 000,00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00008019900072340000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1058 568,50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1 110 675,75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1 110 675,75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Межбюджетные трансферты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00008019900072340500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1058 568,50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1 110 675,75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1 110 675,75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00008019900072340540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1058 568,50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1 110 675,75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1 110 675,75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00008019990083110000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00008019990083110200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00008019990083110240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00008019990083110244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7 643,00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#</w:t>
            </w:r>
            <w:proofErr w:type="gramStart"/>
            <w:r>
              <w:t>ЗНАЧ</w:t>
            </w:r>
            <w:proofErr w:type="gramEnd"/>
            <w:r>
              <w:t>!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00010019950085010000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341 000,00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333 357,00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55 559,50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277 797,50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00010019950085010300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1C6F64" w:rsidRDefault="001C6F64" w:rsidP="00A90774">
            <w:pPr>
              <w:rPr>
                <w:lang w:eastAsia="ru-RU"/>
              </w:rPr>
            </w:pPr>
          </w:p>
          <w:p w:rsidR="001C6F64" w:rsidRDefault="001C6F64" w:rsidP="00A90774">
            <w:r>
              <w:rPr>
                <w:lang w:eastAsia="ru-RU"/>
              </w:rPr>
              <w:t>3</w:t>
            </w:r>
            <w:r w:rsidRPr="00212AE2">
              <w:rPr>
                <w:lang w:eastAsia="ru-RU"/>
              </w:rPr>
              <w:t>41 000,00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333 357,00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55 559,50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277 797,50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00010019950085010320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1C6F64" w:rsidRDefault="001C6F64" w:rsidP="00A90774">
            <w:pPr>
              <w:rPr>
                <w:lang w:eastAsia="ru-RU"/>
              </w:rPr>
            </w:pPr>
          </w:p>
          <w:p w:rsidR="001C6F64" w:rsidRDefault="001C6F64" w:rsidP="00A90774">
            <w:r w:rsidRPr="00212AE2">
              <w:rPr>
                <w:lang w:eastAsia="ru-RU"/>
              </w:rPr>
              <w:t>341 000,00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333 357,00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55 559,50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277 797,50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00010019950085010321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341 000,00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333 357,00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55 559,50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277 797,50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16,67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00010069990080700000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600 000,00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174 727,00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425 273,00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29,12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00010069990080700200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124 127,00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301 873,00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29,14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00010069990080700240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124 127,00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301 873,00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29,14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00010069990080700244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426 000,00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426 000,00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124 127,00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301 873,00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29,14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00010069990080700300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174 000,00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50 600,00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123 400,00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29,08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00010069990080700360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174 000,00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174 000,00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50 600,00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123 400,00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29,08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580 000,00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580 000,00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91 072,37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488 927,63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15,70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00011019990080600100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1A3A89">
              <w:rPr>
                <w:lang w:eastAsia="ru-RU"/>
              </w:rPr>
              <w:t>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51 492,37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18 507,63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73,56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00011019990080600110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1A3A89">
              <w:rPr>
                <w:lang w:eastAsia="ru-RU"/>
              </w:rPr>
              <w:t>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51 492,37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18 507,63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73,56</w:t>
            </w:r>
          </w:p>
        </w:tc>
      </w:tr>
      <w:tr w:rsidR="001C6F64" w:rsidRPr="001A3A89" w:rsidTr="001C6F64">
        <w:trPr>
          <w:trHeight w:val="127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00011019990080600113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1A3A89">
              <w:rPr>
                <w:lang w:eastAsia="ru-RU"/>
              </w:rPr>
              <w:t>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51 492,37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18 507,63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73,56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00011019990080600200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</w:t>
            </w:r>
            <w:r>
              <w:rPr>
                <w:lang w:eastAsia="ru-RU"/>
              </w:rPr>
              <w:t>5</w:t>
            </w:r>
            <w:r w:rsidRPr="001A3A89">
              <w:rPr>
                <w:lang w:eastAsia="ru-RU"/>
              </w:rPr>
              <w:t>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410 000,00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16 580,00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393 420,00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4,04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00011019990080600240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</w:t>
            </w:r>
            <w:r>
              <w:rPr>
                <w:lang w:eastAsia="ru-RU"/>
              </w:rPr>
              <w:t>5</w:t>
            </w:r>
            <w:r w:rsidRPr="001A3A89">
              <w:rPr>
                <w:lang w:eastAsia="ru-RU"/>
              </w:rPr>
              <w:t>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410 000,00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16 580,00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393 420,00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4,04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00011019990080600244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</w:t>
            </w:r>
            <w:r>
              <w:rPr>
                <w:lang w:eastAsia="ru-RU"/>
              </w:rPr>
              <w:t>5</w:t>
            </w:r>
            <w:r w:rsidRPr="001A3A89">
              <w:rPr>
                <w:lang w:eastAsia="ru-RU"/>
              </w:rPr>
              <w:t>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410 000,00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16 580,00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393 420,00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4,04</w:t>
            </w:r>
          </w:p>
        </w:tc>
      </w:tr>
      <w:tr w:rsidR="001C6F64" w:rsidRPr="001A3A89" w:rsidTr="001C6F64">
        <w:trPr>
          <w:trHeight w:val="51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00011019990080600300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23 000,00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77 000,00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23,00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Иные выплаты населению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00011019990080600360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100 000,00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100 000,00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23 000,00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77 000,00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23,00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00011029990080300000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449 529,48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1 623 770,52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21,68</w:t>
            </w:r>
          </w:p>
        </w:tc>
      </w:tr>
      <w:tr w:rsidR="001C6F64" w:rsidRPr="001A3A89" w:rsidTr="001C6F64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00011029990080300600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449 529,48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1 623 770,52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21,68</w:t>
            </w:r>
          </w:p>
        </w:tc>
      </w:tr>
      <w:tr w:rsidR="001C6F64" w:rsidRPr="001A3A89" w:rsidTr="001C6F64">
        <w:trPr>
          <w:trHeight w:val="285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00011029990080300620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449 529,48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1 623 770,52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21,68</w:t>
            </w:r>
          </w:p>
        </w:tc>
      </w:tr>
      <w:tr w:rsidR="001C6F64" w:rsidRPr="001A3A89" w:rsidTr="001C6F64">
        <w:trPr>
          <w:trHeight w:val="1530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00011029990080300621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2 073 300,00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449 529,48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1 623 770,52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Default="001C6F64" w:rsidP="00A90774">
            <w:r>
              <w:t>21,68</w:t>
            </w:r>
          </w:p>
        </w:tc>
      </w:tr>
      <w:tr w:rsidR="001C6F64" w:rsidRPr="001A3A89" w:rsidTr="001C6F64">
        <w:trPr>
          <w:trHeight w:val="259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 </w:t>
            </w:r>
          </w:p>
        </w:tc>
      </w:tr>
      <w:tr w:rsidR="001C6F64" w:rsidRPr="001A3A89" w:rsidTr="001C6F64">
        <w:trPr>
          <w:trHeight w:val="417"/>
        </w:trPr>
        <w:tc>
          <w:tcPr>
            <w:tcW w:w="5118" w:type="dxa"/>
            <w:shd w:val="clear" w:color="auto" w:fill="auto"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 xml:space="preserve">Результат исполнения бюджета                 (дефицит / </w:t>
            </w:r>
            <w:proofErr w:type="spellStart"/>
            <w:r w:rsidRPr="001A3A89">
              <w:rPr>
                <w:lang w:eastAsia="ru-RU"/>
              </w:rPr>
              <w:t>профицит</w:t>
            </w:r>
            <w:proofErr w:type="spellEnd"/>
            <w:r w:rsidRPr="001A3A89">
              <w:rPr>
                <w:lang w:eastAsia="ru-RU"/>
              </w:rPr>
              <w:t>)</w:t>
            </w: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proofErr w:type="spellStart"/>
            <w:r w:rsidRPr="001A3A89">
              <w:rPr>
                <w:lang w:eastAsia="ru-RU"/>
              </w:rPr>
              <w:t>x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proofErr w:type="spellStart"/>
            <w:r w:rsidRPr="001A3A89">
              <w:rPr>
                <w:lang w:eastAsia="ru-RU"/>
              </w:rPr>
              <w:t>x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proofErr w:type="spellStart"/>
            <w:r w:rsidRPr="001A3A89">
              <w:rPr>
                <w:lang w:eastAsia="ru-RU"/>
              </w:rPr>
              <w:t>x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r w:rsidRPr="001A3A89">
              <w:rPr>
                <w:lang w:eastAsia="ru-RU"/>
              </w:rPr>
              <w:t>-5 926 811,98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proofErr w:type="spellStart"/>
            <w:r w:rsidRPr="001A3A89">
              <w:rPr>
                <w:lang w:eastAsia="ru-RU"/>
              </w:rPr>
              <w:t>x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C6F64" w:rsidRPr="001A3A89" w:rsidRDefault="001C6F64" w:rsidP="00A90774">
            <w:pPr>
              <w:rPr>
                <w:lang w:eastAsia="ru-RU"/>
              </w:rPr>
            </w:pPr>
            <w:proofErr w:type="spellStart"/>
            <w:r w:rsidRPr="001A3A89">
              <w:rPr>
                <w:lang w:eastAsia="ru-RU"/>
              </w:rPr>
              <w:t>x</w:t>
            </w:r>
            <w:proofErr w:type="spellEnd"/>
          </w:p>
        </w:tc>
      </w:tr>
    </w:tbl>
    <w:p w:rsidR="001C6F64" w:rsidRPr="00107AEB" w:rsidRDefault="001C6F64" w:rsidP="001C6F6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6F64" w:rsidRDefault="001C6F64" w:rsidP="001C6F6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6F64" w:rsidRPr="00107AEB" w:rsidRDefault="001C6F64" w:rsidP="001C6F64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6F64" w:rsidRPr="00107AEB" w:rsidRDefault="001C6F64" w:rsidP="001C6F64">
      <w:r w:rsidRPr="00107AEB">
        <w:t xml:space="preserve">                                                 </w:t>
      </w:r>
    </w:p>
    <w:p w:rsidR="001C6F64" w:rsidRPr="00831F7E" w:rsidRDefault="001C6F64" w:rsidP="001C6F64">
      <w:r>
        <w:lastRenderedPageBreak/>
        <w:t xml:space="preserve">                                                                                             </w:t>
      </w:r>
      <w:r w:rsidRPr="00475AAC">
        <w:t xml:space="preserve">Источники финансирования  дефицита </w:t>
      </w:r>
      <w:r>
        <w:t xml:space="preserve"> бюджета</w:t>
      </w:r>
      <w:r w:rsidRPr="00831F7E">
        <w:t xml:space="preserve">                    </w:t>
      </w:r>
    </w:p>
    <w:tbl>
      <w:tblPr>
        <w:tblW w:w="1120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6"/>
      </w:tblGrid>
      <w:tr w:rsidR="001C6F64" w:rsidRPr="00831F7E" w:rsidTr="00A90774">
        <w:trPr>
          <w:trHeight w:val="843"/>
        </w:trPr>
        <w:tc>
          <w:tcPr>
            <w:tcW w:w="11203" w:type="dxa"/>
          </w:tcPr>
          <w:tbl>
            <w:tblPr>
              <w:tblW w:w="14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48"/>
              <w:gridCol w:w="1423"/>
              <w:gridCol w:w="2770"/>
              <w:gridCol w:w="1916"/>
              <w:gridCol w:w="2035"/>
              <w:gridCol w:w="1736"/>
            </w:tblGrid>
            <w:tr w:rsidR="001C6F64" w:rsidRPr="00D919BB" w:rsidTr="00A90774">
              <w:trPr>
                <w:trHeight w:val="902"/>
              </w:trPr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>Наименование</w:t>
                  </w:r>
                  <w:r>
                    <w:t xml:space="preserve"> показателя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Код строки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Утвержденные</w:t>
                  </w:r>
                  <w:r w:rsidRPr="00D919BB">
                    <w:t xml:space="preserve"> бюджет</w:t>
                  </w:r>
                  <w:r>
                    <w:t>ные назначения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 w:rsidRPr="00D919BB">
                    <w:t>Исполнен</w:t>
                  </w:r>
                  <w:r>
                    <w:t>о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>Неисполненные назначения</w:t>
                  </w:r>
                </w:p>
              </w:tc>
            </w:tr>
            <w:tr w:rsidR="001C6F64" w:rsidRPr="00D919BB" w:rsidTr="00A90774">
              <w:trPr>
                <w:trHeight w:val="286"/>
              </w:trPr>
              <w:tc>
                <w:tcPr>
                  <w:tcW w:w="4872" w:type="dxa"/>
                </w:tcPr>
                <w:p w:rsidR="001C6F64" w:rsidRPr="00D919BB" w:rsidRDefault="001C6F64" w:rsidP="00A90774">
                  <w:r>
                    <w:t>1</w:t>
                  </w:r>
                </w:p>
              </w:tc>
              <w:tc>
                <w:tcPr>
                  <w:tcW w:w="1427" w:type="dxa"/>
                </w:tcPr>
                <w:p w:rsidR="001C6F64" w:rsidRDefault="001C6F64" w:rsidP="00A90774">
                  <w:r>
                    <w:t>2</w:t>
                  </w:r>
                </w:p>
              </w:tc>
              <w:tc>
                <w:tcPr>
                  <w:tcW w:w="2772" w:type="dxa"/>
                </w:tcPr>
                <w:p w:rsidR="001C6F64" w:rsidRDefault="001C6F64" w:rsidP="00A90774">
                  <w:r>
                    <w:t>3</w:t>
                  </w:r>
                </w:p>
              </w:tc>
              <w:tc>
                <w:tcPr>
                  <w:tcW w:w="1918" w:type="dxa"/>
                </w:tcPr>
                <w:p w:rsidR="001C6F64" w:rsidRDefault="001C6F64" w:rsidP="00A90774">
                  <w:r>
                    <w:t>4</w:t>
                  </w:r>
                </w:p>
              </w:tc>
              <w:tc>
                <w:tcPr>
                  <w:tcW w:w="2040" w:type="dxa"/>
                </w:tcPr>
                <w:p w:rsidR="001C6F64" w:rsidRDefault="001C6F64" w:rsidP="00A90774">
                  <w:r>
                    <w:t>5</w:t>
                  </w:r>
                </w:p>
              </w:tc>
              <w:tc>
                <w:tcPr>
                  <w:tcW w:w="1699" w:type="dxa"/>
                </w:tcPr>
                <w:p w:rsidR="001C6F64" w:rsidRDefault="001C6F64" w:rsidP="00A90774">
                  <w:r>
                    <w:t>6</w:t>
                  </w:r>
                </w:p>
              </w:tc>
            </w:tr>
            <w:tr w:rsidR="001C6F64" w:rsidRPr="00D919BB" w:rsidTr="00A90774">
              <w:trPr>
                <w:trHeight w:val="335"/>
              </w:trPr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 xml:space="preserve">Источники финансирования дефицита бюджета </w:t>
                  </w:r>
                  <w:r>
                    <w:t xml:space="preserve">- </w:t>
                  </w:r>
                  <w:r w:rsidRPr="00D919BB">
                    <w:t>всего</w:t>
                  </w:r>
                </w:p>
              </w:tc>
              <w:tc>
                <w:tcPr>
                  <w:tcW w:w="1427" w:type="dxa"/>
                </w:tcPr>
                <w:p w:rsidR="001C6F64" w:rsidRDefault="001C6F64" w:rsidP="00A90774">
                  <w:r>
                    <w:t>500</w:t>
                  </w:r>
                </w:p>
              </w:tc>
              <w:tc>
                <w:tcPr>
                  <w:tcW w:w="2772" w:type="dxa"/>
                </w:tcPr>
                <w:p w:rsidR="001C6F64" w:rsidRDefault="001C6F64" w:rsidP="00A90774"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14 595 698,74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5 926 811,98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>8668 886,76</w:t>
                  </w:r>
                </w:p>
              </w:tc>
            </w:tr>
            <w:tr w:rsidR="001C6F64" w:rsidRPr="00D919BB" w:rsidTr="00A90774">
              <w:trPr>
                <w:trHeight w:val="655"/>
              </w:trPr>
              <w:tc>
                <w:tcPr>
                  <w:tcW w:w="4872" w:type="dxa"/>
                </w:tcPr>
                <w:p w:rsidR="001C6F64" w:rsidRDefault="001C6F64" w:rsidP="00A90774">
                  <w:r>
                    <w:t>В том числе:</w:t>
                  </w:r>
                </w:p>
                <w:p w:rsidR="001C6F64" w:rsidRPr="00D919BB" w:rsidRDefault="001C6F64" w:rsidP="00A90774">
                  <w:r>
                    <w:t xml:space="preserve"> источники внутреннего финансирования</w:t>
                  </w:r>
                </w:p>
              </w:tc>
              <w:tc>
                <w:tcPr>
                  <w:tcW w:w="1427" w:type="dxa"/>
                </w:tcPr>
                <w:p w:rsidR="001C6F64" w:rsidRDefault="001C6F64" w:rsidP="00A90774">
                  <w:r>
                    <w:t>520</w:t>
                  </w:r>
                </w:p>
              </w:tc>
              <w:tc>
                <w:tcPr>
                  <w:tcW w:w="2772" w:type="dxa"/>
                </w:tcPr>
                <w:p w:rsidR="001C6F64" w:rsidRDefault="001C6F64" w:rsidP="00A90774"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918" w:type="dxa"/>
                </w:tcPr>
                <w:p w:rsidR="001C6F64" w:rsidRPr="00D919BB" w:rsidRDefault="001C6F64" w:rsidP="00A90774"/>
              </w:tc>
              <w:tc>
                <w:tcPr>
                  <w:tcW w:w="2040" w:type="dxa"/>
                </w:tcPr>
                <w:p w:rsidR="001C6F64" w:rsidRPr="00D919BB" w:rsidRDefault="001C6F64" w:rsidP="00A90774"/>
              </w:tc>
              <w:tc>
                <w:tcPr>
                  <w:tcW w:w="1699" w:type="dxa"/>
                </w:tcPr>
                <w:p w:rsidR="001C6F64" w:rsidRPr="00D919BB" w:rsidRDefault="001C6F64" w:rsidP="00A90774"/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>
                    <w:t>Из них:</w:t>
                  </w:r>
                </w:p>
              </w:tc>
              <w:tc>
                <w:tcPr>
                  <w:tcW w:w="1427" w:type="dxa"/>
                </w:tcPr>
                <w:p w:rsidR="001C6F64" w:rsidRDefault="001C6F64" w:rsidP="00A90774"/>
              </w:tc>
              <w:tc>
                <w:tcPr>
                  <w:tcW w:w="2772" w:type="dxa"/>
                </w:tcPr>
                <w:p w:rsidR="001C6F64" w:rsidRDefault="001C6F64" w:rsidP="00A90774"/>
              </w:tc>
              <w:tc>
                <w:tcPr>
                  <w:tcW w:w="1918" w:type="dxa"/>
                </w:tcPr>
                <w:p w:rsidR="001C6F64" w:rsidRDefault="001C6F64" w:rsidP="00A90774"/>
              </w:tc>
              <w:tc>
                <w:tcPr>
                  <w:tcW w:w="2040" w:type="dxa"/>
                </w:tcPr>
                <w:p w:rsidR="001C6F64" w:rsidRDefault="001C6F64" w:rsidP="00A90774"/>
              </w:tc>
              <w:tc>
                <w:tcPr>
                  <w:tcW w:w="1699" w:type="dxa"/>
                </w:tcPr>
                <w:p w:rsidR="001C6F64" w:rsidRDefault="001C6F64" w:rsidP="00A90774"/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 xml:space="preserve">Изменение остатков средств </w:t>
                  </w:r>
                </w:p>
              </w:tc>
              <w:tc>
                <w:tcPr>
                  <w:tcW w:w="1427" w:type="dxa"/>
                </w:tcPr>
                <w:p w:rsidR="001C6F64" w:rsidRDefault="001C6F64" w:rsidP="00A90774">
                  <w:r>
                    <w:t>700</w:t>
                  </w:r>
                </w:p>
              </w:tc>
              <w:tc>
                <w:tcPr>
                  <w:tcW w:w="2772" w:type="dxa"/>
                </w:tcPr>
                <w:p w:rsidR="001C6F64" w:rsidRDefault="001C6F64" w:rsidP="00A90774">
                  <w:r>
                    <w:t>00001050000000000000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14 595 698,74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5 926 811,98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>8668 886,76</w:t>
                  </w:r>
                </w:p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>Увели</w:t>
                  </w:r>
                  <w:r>
                    <w:t>чение остатков средств, всего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710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00001050000000000500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 w:rsidRPr="00D919BB">
                    <w:t>-</w:t>
                  </w:r>
                  <w:r>
                    <w:t>52676202,65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-7661717,88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 xml:space="preserve">     Х</w:t>
                  </w:r>
                </w:p>
              </w:tc>
            </w:tr>
            <w:tr w:rsidR="001C6F64" w:rsidRPr="00D919BB" w:rsidTr="00A90774">
              <w:trPr>
                <w:trHeight w:val="570"/>
              </w:trPr>
              <w:tc>
                <w:tcPr>
                  <w:tcW w:w="4872" w:type="dxa"/>
                </w:tcPr>
                <w:p w:rsidR="001C6F64" w:rsidRPr="00D919BB" w:rsidRDefault="001C6F64" w:rsidP="00A90774">
                  <w:r>
                    <w:t>Увеличение прочих остатков средств бюджетов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710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00001050200000000500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 w:rsidRPr="00D919BB">
                    <w:t>-</w:t>
                  </w:r>
                  <w:r>
                    <w:t>52676202,65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-7661717,88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 xml:space="preserve">     Х</w:t>
                  </w:r>
                </w:p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>
                    <w:t>Увеличение прочих остатков  денежных средств бюджетов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710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0000105 0201 000000510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 w:rsidRPr="00D919BB">
                    <w:t>-</w:t>
                  </w:r>
                  <w:r>
                    <w:t>52676202,65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-7661717,88</w:t>
                  </w:r>
                </w:p>
              </w:tc>
              <w:tc>
                <w:tcPr>
                  <w:tcW w:w="1699" w:type="dxa"/>
                </w:tcPr>
                <w:p w:rsidR="001C6F64" w:rsidRPr="00C25AE3" w:rsidRDefault="001C6F64" w:rsidP="00A90774">
                  <w:r>
                    <w:rPr>
                      <w:lang w:val="en-US"/>
                    </w:rPr>
                    <w:t xml:space="preserve">    Х</w:t>
                  </w:r>
                </w:p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>
                    <w:lastRenderedPageBreak/>
                    <w:t>Увеличение прочих остатков  денежных средств бюджетов городских поселений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710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0000105 0201 130000510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 w:rsidRPr="00D919BB">
                    <w:t>-</w:t>
                  </w:r>
                  <w:r>
                    <w:t>52676202,65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-7661717,88</w:t>
                  </w:r>
                </w:p>
              </w:tc>
              <w:tc>
                <w:tcPr>
                  <w:tcW w:w="1699" w:type="dxa"/>
                </w:tcPr>
                <w:p w:rsidR="001C6F64" w:rsidRPr="00C25AE3" w:rsidRDefault="001C6F64" w:rsidP="00A90774">
                  <w:r>
                    <w:rPr>
                      <w:lang w:val="en-US"/>
                    </w:rPr>
                    <w:t xml:space="preserve">    Х</w:t>
                  </w:r>
                </w:p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 xml:space="preserve">Уменьшение остатков </w:t>
                  </w:r>
                  <w:r>
                    <w:t xml:space="preserve"> сре</w:t>
                  </w:r>
                  <w:proofErr w:type="gramStart"/>
                  <w:r>
                    <w:t>дств вс</w:t>
                  </w:r>
                  <w:proofErr w:type="gramEnd"/>
                  <w:r>
                    <w:t>его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720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000010500000000000600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67271901,39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13588529,86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 xml:space="preserve">    Х</w:t>
                  </w:r>
                </w:p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>Уменьшение</w:t>
                  </w:r>
                  <w:r>
                    <w:t xml:space="preserve"> прочих</w:t>
                  </w:r>
                  <w:r w:rsidRPr="00D919BB">
                    <w:t xml:space="preserve"> остатков </w:t>
                  </w:r>
                  <w:r>
                    <w:t xml:space="preserve"> средств бюджетов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720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000010502000000000600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67271901,39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13588529,86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 xml:space="preserve">    Х</w:t>
                  </w:r>
                </w:p>
              </w:tc>
            </w:tr>
            <w:tr w:rsidR="001C6F64" w:rsidRPr="00D919BB" w:rsidTr="00A90774"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 xml:space="preserve">Уменьшение </w:t>
                  </w:r>
                  <w:r>
                    <w:t xml:space="preserve">прочих </w:t>
                  </w:r>
                  <w:r w:rsidRPr="00D919BB">
                    <w:t xml:space="preserve">остатков </w:t>
                  </w:r>
                  <w:r>
                    <w:t xml:space="preserve">  денежных средств бюджетов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720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000010502010000000610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67271901,39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13588529,86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 xml:space="preserve">    Х</w:t>
                  </w:r>
                </w:p>
              </w:tc>
            </w:tr>
            <w:tr w:rsidR="001C6F64" w:rsidRPr="00D919BB" w:rsidTr="00A90774">
              <w:trPr>
                <w:trHeight w:val="866"/>
              </w:trPr>
              <w:tc>
                <w:tcPr>
                  <w:tcW w:w="4872" w:type="dxa"/>
                </w:tcPr>
                <w:p w:rsidR="001C6F64" w:rsidRPr="00D919BB" w:rsidRDefault="001C6F64" w:rsidP="00A90774">
                  <w:r w:rsidRPr="00D919BB">
                    <w:t xml:space="preserve">Уменьшение </w:t>
                  </w:r>
                  <w:r>
                    <w:t xml:space="preserve">прочих </w:t>
                  </w:r>
                  <w:r w:rsidRPr="00D919BB">
                    <w:t xml:space="preserve">остатков </w:t>
                  </w:r>
                  <w:r>
                    <w:t xml:space="preserve">  денежных средств бюджетов городских поселений</w:t>
                  </w:r>
                </w:p>
              </w:tc>
              <w:tc>
                <w:tcPr>
                  <w:tcW w:w="1427" w:type="dxa"/>
                </w:tcPr>
                <w:p w:rsidR="001C6F64" w:rsidRPr="00D919BB" w:rsidRDefault="001C6F64" w:rsidP="00A90774">
                  <w:r>
                    <w:t>720</w:t>
                  </w:r>
                </w:p>
              </w:tc>
              <w:tc>
                <w:tcPr>
                  <w:tcW w:w="2772" w:type="dxa"/>
                </w:tcPr>
                <w:p w:rsidR="001C6F64" w:rsidRPr="00D919BB" w:rsidRDefault="001C6F64" w:rsidP="00A90774">
                  <w:r>
                    <w:t>00001050201 1300000610</w:t>
                  </w:r>
                </w:p>
              </w:tc>
              <w:tc>
                <w:tcPr>
                  <w:tcW w:w="1918" w:type="dxa"/>
                </w:tcPr>
                <w:p w:rsidR="001C6F64" w:rsidRPr="00D919BB" w:rsidRDefault="001C6F64" w:rsidP="00A90774">
                  <w:r>
                    <w:t>67271901,39</w:t>
                  </w:r>
                </w:p>
              </w:tc>
              <w:tc>
                <w:tcPr>
                  <w:tcW w:w="2040" w:type="dxa"/>
                </w:tcPr>
                <w:p w:rsidR="001C6F64" w:rsidRPr="00D919BB" w:rsidRDefault="001C6F64" w:rsidP="00A90774">
                  <w:r>
                    <w:t>13588529,86</w:t>
                  </w:r>
                </w:p>
              </w:tc>
              <w:tc>
                <w:tcPr>
                  <w:tcW w:w="1699" w:type="dxa"/>
                </w:tcPr>
                <w:p w:rsidR="001C6F64" w:rsidRPr="00D919BB" w:rsidRDefault="001C6F64" w:rsidP="00A90774">
                  <w:r>
                    <w:t xml:space="preserve">    Х</w:t>
                  </w:r>
                </w:p>
              </w:tc>
            </w:tr>
          </w:tbl>
          <w:p w:rsidR="001C6F64" w:rsidRPr="00831F7E" w:rsidRDefault="001C6F64" w:rsidP="00A90774"/>
        </w:tc>
      </w:tr>
    </w:tbl>
    <w:p w:rsidR="001C6F64" w:rsidRDefault="001C6F64" w:rsidP="006901A4"/>
    <w:sectPr w:rsidR="001C6F64" w:rsidSect="00FC59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A3"/>
    <w:multiLevelType w:val="hybridMultilevel"/>
    <w:tmpl w:val="E89E93F6"/>
    <w:lvl w:ilvl="0" w:tplc="8626F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7E0493"/>
    <w:multiLevelType w:val="hybridMultilevel"/>
    <w:tmpl w:val="286C193E"/>
    <w:lvl w:ilvl="0" w:tplc="86921C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94E"/>
    <w:rsid w:val="001C6F64"/>
    <w:rsid w:val="001F7C55"/>
    <w:rsid w:val="005C1FF8"/>
    <w:rsid w:val="006901A4"/>
    <w:rsid w:val="006C46C2"/>
    <w:rsid w:val="007260EA"/>
    <w:rsid w:val="00A90774"/>
    <w:rsid w:val="00B25DE6"/>
    <w:rsid w:val="00D22907"/>
    <w:rsid w:val="00F25E3E"/>
    <w:rsid w:val="00F31CE3"/>
    <w:rsid w:val="00F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E"/>
    <w:pPr>
      <w:tabs>
        <w:tab w:val="right" w:pos="9781"/>
      </w:tabs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C59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1C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6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6F64"/>
    <w:pPr>
      <w:ind w:left="720"/>
      <w:contextualSpacing/>
    </w:pPr>
  </w:style>
  <w:style w:type="paragraph" w:styleId="a8">
    <w:name w:val="header"/>
    <w:basedOn w:val="a"/>
    <w:link w:val="a9"/>
    <w:rsid w:val="001C6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C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C6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F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66A5-DE53-44C4-8E1E-55627572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2017-05-02T00:54:00Z</cp:lastPrinted>
  <dcterms:created xsi:type="dcterms:W3CDTF">2017-04-27T08:44:00Z</dcterms:created>
  <dcterms:modified xsi:type="dcterms:W3CDTF">2017-05-23T07:40:00Z</dcterms:modified>
</cp:coreProperties>
</file>