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58" w:rsidRPr="005D5D87" w:rsidRDefault="00303858" w:rsidP="00303858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аренду, для индивидуального жилищного строительства, из земель населенных пунктов, расположенных по следующим адресам:</w:t>
      </w:r>
    </w:p>
    <w:p w:rsidR="00303858" w:rsidRDefault="00303858" w:rsidP="0030385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 xml:space="preserve"> Республика Бурятия, Кяхтинский район, г. Кяхта, ул. Гагарина участок б/</w:t>
      </w:r>
      <w:proofErr w:type="spellStart"/>
      <w:proofErr w:type="gramStart"/>
      <w:r w:rsidRPr="001B5CC2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B5C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5CC2">
        <w:rPr>
          <w:rFonts w:ascii="Times New Roman" w:hAnsi="Times New Roman"/>
          <w:sz w:val="24"/>
          <w:szCs w:val="24"/>
        </w:rPr>
        <w:t>с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 кадастровым номером 03:12:150304:54, площадью 752 кв.м.</w:t>
      </w:r>
    </w:p>
    <w:p w:rsidR="00303858" w:rsidRDefault="00303858" w:rsidP="0030385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>Республика Бурятия, Кяхтинский район, г. Кяхта, участок б/</w:t>
      </w:r>
      <w:proofErr w:type="spellStart"/>
      <w:proofErr w:type="gramStart"/>
      <w:r w:rsidRPr="001B5CC2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B5C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5CC2">
        <w:rPr>
          <w:rFonts w:ascii="Times New Roman" w:hAnsi="Times New Roman"/>
          <w:sz w:val="24"/>
          <w:szCs w:val="24"/>
        </w:rPr>
        <w:t>с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кадастровым номером 03:12:150304:55, площадью 600 кв.м. </w:t>
      </w:r>
    </w:p>
    <w:p w:rsidR="00303858" w:rsidRDefault="00303858" w:rsidP="0030385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>
        <w:rPr>
          <w:rFonts w:ascii="Times New Roman" w:hAnsi="Times New Roman"/>
          <w:sz w:val="24"/>
          <w:szCs w:val="24"/>
        </w:rPr>
        <w:t xml:space="preserve">ул. Бекетова </w:t>
      </w:r>
      <w:r w:rsidRPr="001B5CC2">
        <w:rPr>
          <w:rFonts w:ascii="Times New Roman" w:hAnsi="Times New Roman"/>
          <w:sz w:val="24"/>
          <w:szCs w:val="24"/>
        </w:rPr>
        <w:t>участок б/</w:t>
      </w:r>
      <w:proofErr w:type="spellStart"/>
      <w:proofErr w:type="gramStart"/>
      <w:r w:rsidRPr="001B5CC2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B5C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5CC2">
        <w:rPr>
          <w:rFonts w:ascii="Times New Roman" w:hAnsi="Times New Roman"/>
          <w:sz w:val="24"/>
          <w:szCs w:val="24"/>
        </w:rPr>
        <w:t>с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кадастровым номером 03:12:150</w:t>
      </w:r>
      <w:r>
        <w:rPr>
          <w:rFonts w:ascii="Times New Roman" w:hAnsi="Times New Roman"/>
          <w:sz w:val="24"/>
          <w:szCs w:val="24"/>
        </w:rPr>
        <w:t>360</w:t>
      </w:r>
      <w:r w:rsidRPr="001B5C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42</w:t>
      </w:r>
      <w:r w:rsidRPr="001B5CC2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8</w:t>
      </w:r>
      <w:r w:rsidRPr="001B5CC2">
        <w:rPr>
          <w:rFonts w:ascii="Times New Roman" w:hAnsi="Times New Roman"/>
          <w:sz w:val="24"/>
          <w:szCs w:val="24"/>
        </w:rPr>
        <w:t xml:space="preserve">00 кв.м. </w:t>
      </w:r>
    </w:p>
    <w:p w:rsidR="00303858" w:rsidRPr="001B5CC2" w:rsidRDefault="00303858" w:rsidP="0030385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>Республика Бурятия, Кяхтинский район, г. Кяхта, участок б/</w:t>
      </w:r>
      <w:proofErr w:type="spellStart"/>
      <w:proofErr w:type="gramStart"/>
      <w:r w:rsidRPr="001B5CC2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B5C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Pr="001B5CC2">
        <w:rPr>
          <w:rFonts w:ascii="Times New Roman" w:hAnsi="Times New Roman"/>
          <w:sz w:val="24"/>
          <w:szCs w:val="24"/>
        </w:rPr>
        <w:t xml:space="preserve"> кадастров</w:t>
      </w:r>
      <w:r>
        <w:rPr>
          <w:rFonts w:ascii="Times New Roman" w:hAnsi="Times New Roman"/>
          <w:sz w:val="24"/>
          <w:szCs w:val="24"/>
        </w:rPr>
        <w:t>о</w:t>
      </w:r>
      <w:r w:rsidRPr="001B5CC2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квартале</w:t>
      </w:r>
      <w:r w:rsidRPr="001B5CC2">
        <w:rPr>
          <w:rFonts w:ascii="Times New Roman" w:hAnsi="Times New Roman"/>
          <w:sz w:val="24"/>
          <w:szCs w:val="24"/>
        </w:rPr>
        <w:t xml:space="preserve"> 03:12:15</w:t>
      </w:r>
      <w:r>
        <w:rPr>
          <w:rFonts w:ascii="Times New Roman" w:hAnsi="Times New Roman"/>
          <w:sz w:val="24"/>
          <w:szCs w:val="24"/>
        </w:rPr>
        <w:t>0177</w:t>
      </w:r>
      <w:r w:rsidRPr="001B5C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ЗУ</w:t>
      </w:r>
      <w:r w:rsidRPr="001B5CC2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8</w:t>
      </w:r>
      <w:r w:rsidRPr="001B5CC2">
        <w:rPr>
          <w:rFonts w:ascii="Times New Roman" w:hAnsi="Times New Roman"/>
          <w:sz w:val="24"/>
          <w:szCs w:val="24"/>
        </w:rPr>
        <w:t xml:space="preserve">00 кв.м. </w:t>
      </w:r>
    </w:p>
    <w:p w:rsidR="00303858" w:rsidRPr="001B5CC2" w:rsidRDefault="00303858" w:rsidP="00303858">
      <w:pPr>
        <w:pStyle w:val="a3"/>
        <w:ind w:left="568"/>
        <w:jc w:val="both"/>
      </w:pPr>
    </w:p>
    <w:p w:rsidR="00303858" w:rsidRPr="001B5CC2" w:rsidRDefault="00303858" w:rsidP="00303858">
      <w:pPr>
        <w:pStyle w:val="a3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>Гражданам заинтересованным в предоставлении данных участков, в течени</w:t>
      </w:r>
      <w:proofErr w:type="gramStart"/>
      <w:r w:rsidRPr="001B5CC2">
        <w:rPr>
          <w:rFonts w:ascii="Times New Roman" w:hAnsi="Times New Roman"/>
          <w:sz w:val="24"/>
          <w:szCs w:val="24"/>
        </w:rPr>
        <w:t>и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аренды земельных участков. По каким либо вопросам обращаться в Администрацию МО «Город Кяхта» г. Кяхта, ул. Ленина, д.29, </w:t>
      </w:r>
      <w:proofErr w:type="spellStart"/>
      <w:r w:rsidRPr="001B5CC2">
        <w:rPr>
          <w:rFonts w:ascii="Times New Roman" w:hAnsi="Times New Roman"/>
          <w:sz w:val="24"/>
          <w:szCs w:val="24"/>
        </w:rPr>
        <w:t>каб</w:t>
      </w:r>
      <w:proofErr w:type="spellEnd"/>
      <w:r w:rsidRPr="001B5CC2">
        <w:rPr>
          <w:rFonts w:ascii="Times New Roman" w:hAnsi="Times New Roman"/>
          <w:sz w:val="24"/>
          <w:szCs w:val="24"/>
        </w:rPr>
        <w:t>. 2, тел. для справок 8(30142)91025.</w:t>
      </w:r>
    </w:p>
    <w:p w:rsidR="00303858" w:rsidRDefault="00303858" w:rsidP="00303858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</w:t>
      </w:r>
      <w:r>
        <w:t>собственность</w:t>
      </w:r>
      <w:r w:rsidRPr="005D5D87">
        <w:t>, для индивидуального жилищного строительства, из земель населенных пунктов, расположенных по следующим адресам:</w:t>
      </w:r>
    </w:p>
    <w:p w:rsidR="00303858" w:rsidRPr="005D5D87" w:rsidRDefault="00303858" w:rsidP="00303858">
      <w:pPr>
        <w:ind w:firstLine="567"/>
        <w:jc w:val="both"/>
      </w:pPr>
    </w:p>
    <w:p w:rsidR="00303858" w:rsidRDefault="00303858" w:rsidP="003038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>Республика Бурятия, Кяхтинский район, г. Кяхта, ул. Гагарина участок б/</w:t>
      </w:r>
      <w:proofErr w:type="spellStart"/>
      <w:proofErr w:type="gramStart"/>
      <w:r w:rsidRPr="001B5CC2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B5C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5CC2">
        <w:rPr>
          <w:rFonts w:ascii="Times New Roman" w:hAnsi="Times New Roman"/>
          <w:sz w:val="24"/>
          <w:szCs w:val="24"/>
        </w:rPr>
        <w:t>с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 кадастровым номером 03:12:15030</w:t>
      </w:r>
      <w:r>
        <w:rPr>
          <w:rFonts w:ascii="Times New Roman" w:hAnsi="Times New Roman"/>
          <w:sz w:val="24"/>
          <w:szCs w:val="24"/>
        </w:rPr>
        <w:t>2</w:t>
      </w:r>
      <w:r w:rsidRPr="001B5C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141</w:t>
      </w:r>
      <w:r w:rsidRPr="001B5CC2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7</w:t>
      </w:r>
      <w:r w:rsidRPr="001B5C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1B5CC2">
        <w:rPr>
          <w:rFonts w:ascii="Times New Roman" w:hAnsi="Times New Roman"/>
          <w:sz w:val="24"/>
          <w:szCs w:val="24"/>
        </w:rPr>
        <w:t xml:space="preserve"> кв.м.</w:t>
      </w:r>
    </w:p>
    <w:p w:rsidR="00303858" w:rsidRDefault="00303858" w:rsidP="003038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>
        <w:rPr>
          <w:rFonts w:ascii="Times New Roman" w:hAnsi="Times New Roman"/>
          <w:sz w:val="24"/>
          <w:szCs w:val="24"/>
        </w:rPr>
        <w:t>пер. Солнечный</w:t>
      </w:r>
      <w:r w:rsidRPr="001B5CC2">
        <w:rPr>
          <w:rFonts w:ascii="Times New Roman" w:hAnsi="Times New Roman"/>
          <w:sz w:val="24"/>
          <w:szCs w:val="24"/>
        </w:rPr>
        <w:t xml:space="preserve"> участок б/</w:t>
      </w:r>
      <w:proofErr w:type="spellStart"/>
      <w:proofErr w:type="gramStart"/>
      <w:r w:rsidRPr="001B5CC2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B5C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5CC2">
        <w:rPr>
          <w:rFonts w:ascii="Times New Roman" w:hAnsi="Times New Roman"/>
          <w:sz w:val="24"/>
          <w:szCs w:val="24"/>
        </w:rPr>
        <w:t>с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 кадастровым номером 03:12:150</w:t>
      </w:r>
      <w:r>
        <w:rPr>
          <w:rFonts w:ascii="Times New Roman" w:hAnsi="Times New Roman"/>
          <w:sz w:val="24"/>
          <w:szCs w:val="24"/>
        </w:rPr>
        <w:t>236</w:t>
      </w:r>
      <w:r w:rsidRPr="001B5C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94</w:t>
      </w:r>
      <w:r w:rsidRPr="001B5CC2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400</w:t>
      </w:r>
      <w:r w:rsidRPr="001B5CC2">
        <w:rPr>
          <w:rFonts w:ascii="Times New Roman" w:hAnsi="Times New Roman"/>
          <w:sz w:val="24"/>
          <w:szCs w:val="24"/>
        </w:rPr>
        <w:t xml:space="preserve"> кв.м.</w:t>
      </w:r>
    </w:p>
    <w:p w:rsidR="00303858" w:rsidRDefault="00303858" w:rsidP="003038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>Республика Бурятия, Кяхтинский район,</w:t>
      </w:r>
      <w:r>
        <w:rPr>
          <w:rFonts w:ascii="Times New Roman" w:hAnsi="Times New Roman"/>
          <w:sz w:val="24"/>
          <w:szCs w:val="24"/>
        </w:rPr>
        <w:t xml:space="preserve"> г. Кяхта,</w:t>
      </w:r>
      <w:r w:rsidRPr="001B5CC2">
        <w:rPr>
          <w:rFonts w:ascii="Times New Roman" w:hAnsi="Times New Roman"/>
          <w:sz w:val="24"/>
          <w:szCs w:val="24"/>
        </w:rPr>
        <w:t xml:space="preserve"> участок б/</w:t>
      </w:r>
      <w:proofErr w:type="spellStart"/>
      <w:proofErr w:type="gramStart"/>
      <w:r w:rsidRPr="001B5CC2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B5C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5CC2">
        <w:rPr>
          <w:rFonts w:ascii="Times New Roman" w:hAnsi="Times New Roman"/>
          <w:sz w:val="24"/>
          <w:szCs w:val="24"/>
        </w:rPr>
        <w:t>с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 кадастровым номером 03:12:150</w:t>
      </w:r>
      <w:r>
        <w:rPr>
          <w:rFonts w:ascii="Times New Roman" w:hAnsi="Times New Roman"/>
          <w:sz w:val="24"/>
          <w:szCs w:val="24"/>
        </w:rPr>
        <w:t>440</w:t>
      </w:r>
      <w:r w:rsidRPr="001B5C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25</w:t>
      </w:r>
      <w:r w:rsidRPr="001B5CC2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800</w:t>
      </w:r>
      <w:r w:rsidRPr="001B5CC2">
        <w:rPr>
          <w:rFonts w:ascii="Times New Roman" w:hAnsi="Times New Roman"/>
          <w:sz w:val="24"/>
          <w:szCs w:val="24"/>
        </w:rPr>
        <w:t xml:space="preserve"> кв.м.</w:t>
      </w:r>
    </w:p>
    <w:p w:rsidR="00303858" w:rsidRDefault="00303858" w:rsidP="003038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>Республика Бурятия, Кяхтинский район, г. Кяхта, ул. Гагарина участок б/</w:t>
      </w:r>
      <w:proofErr w:type="spellStart"/>
      <w:proofErr w:type="gramStart"/>
      <w:r w:rsidRPr="001B5CC2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1B5C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5CC2">
        <w:rPr>
          <w:rFonts w:ascii="Times New Roman" w:hAnsi="Times New Roman"/>
          <w:sz w:val="24"/>
          <w:szCs w:val="24"/>
        </w:rPr>
        <w:t>с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 кадастровым номером 03:12:150</w:t>
      </w:r>
      <w:r>
        <w:rPr>
          <w:rFonts w:ascii="Times New Roman" w:hAnsi="Times New Roman"/>
          <w:sz w:val="24"/>
          <w:szCs w:val="24"/>
        </w:rPr>
        <w:t>440</w:t>
      </w:r>
      <w:r w:rsidRPr="001B5C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26</w:t>
      </w:r>
      <w:r w:rsidRPr="001B5CC2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800</w:t>
      </w:r>
      <w:r w:rsidRPr="001B5CC2">
        <w:rPr>
          <w:rFonts w:ascii="Times New Roman" w:hAnsi="Times New Roman"/>
          <w:sz w:val="24"/>
          <w:szCs w:val="24"/>
        </w:rPr>
        <w:t xml:space="preserve"> кв.м.</w:t>
      </w:r>
    </w:p>
    <w:p w:rsidR="00303858" w:rsidRDefault="00303858" w:rsidP="00303858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303858" w:rsidRPr="001B5CC2" w:rsidRDefault="00303858" w:rsidP="00303858">
      <w:pPr>
        <w:pStyle w:val="a3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>Гражданам заинтересованным в предоставлении данных участков, в течени</w:t>
      </w:r>
      <w:proofErr w:type="gramStart"/>
      <w:r w:rsidRPr="001B5CC2">
        <w:rPr>
          <w:rFonts w:ascii="Times New Roman" w:hAnsi="Times New Roman"/>
          <w:sz w:val="24"/>
          <w:szCs w:val="24"/>
        </w:rPr>
        <w:t>и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аренды земельных участков. По каким либо вопросам обращаться в Администрацию МО «Город Кяхта» г. Кяхта, ул. Ленина, д.29, </w:t>
      </w:r>
      <w:proofErr w:type="spellStart"/>
      <w:r w:rsidRPr="001B5CC2">
        <w:rPr>
          <w:rFonts w:ascii="Times New Roman" w:hAnsi="Times New Roman"/>
          <w:sz w:val="24"/>
          <w:szCs w:val="24"/>
        </w:rPr>
        <w:t>каб</w:t>
      </w:r>
      <w:proofErr w:type="spellEnd"/>
      <w:r w:rsidRPr="001B5CC2">
        <w:rPr>
          <w:rFonts w:ascii="Times New Roman" w:hAnsi="Times New Roman"/>
          <w:sz w:val="24"/>
          <w:szCs w:val="24"/>
        </w:rPr>
        <w:t>. 2, тел. для справок 8(30142)91025.</w:t>
      </w:r>
    </w:p>
    <w:p w:rsidR="00E62A55" w:rsidRDefault="00E62A55"/>
    <w:sectPr w:rsidR="00E62A55" w:rsidSect="00E6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8EE"/>
    <w:multiLevelType w:val="hybridMultilevel"/>
    <w:tmpl w:val="CABC271A"/>
    <w:lvl w:ilvl="0" w:tplc="5DBC7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58"/>
    <w:rsid w:val="00303858"/>
    <w:rsid w:val="00E6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2016-06-06T00:34:00Z</dcterms:created>
  <dcterms:modified xsi:type="dcterms:W3CDTF">2016-06-06T00:35:00Z</dcterms:modified>
</cp:coreProperties>
</file>