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67" w:rsidRDefault="00C23367" w:rsidP="00C23367">
      <w:pPr>
        <w:tabs>
          <w:tab w:val="left" w:pos="6840"/>
        </w:tabs>
        <w:jc w:val="center"/>
        <w:rPr>
          <w:b/>
          <w:sz w:val="28"/>
          <w:szCs w:val="28"/>
        </w:rPr>
      </w:pPr>
    </w:p>
    <w:p w:rsidR="00C23367" w:rsidRPr="001E26EC" w:rsidRDefault="00C23367" w:rsidP="00C23367">
      <w:pPr>
        <w:tabs>
          <w:tab w:val="left" w:pos="6840"/>
        </w:tabs>
        <w:jc w:val="center"/>
        <w:rPr>
          <w:b/>
          <w:sz w:val="28"/>
          <w:szCs w:val="28"/>
        </w:rPr>
      </w:pPr>
      <w:r>
        <w:rPr>
          <w:b/>
          <w:sz w:val="28"/>
          <w:szCs w:val="28"/>
        </w:rPr>
        <w:t xml:space="preserve">  </w:t>
      </w:r>
      <w:r w:rsidRPr="001E26EC">
        <w:rPr>
          <w:b/>
          <w:sz w:val="28"/>
          <w:szCs w:val="28"/>
        </w:rPr>
        <w:t>СОВЕТ ДЕПУТАТОВ</w:t>
      </w:r>
    </w:p>
    <w:p w:rsidR="00C23367" w:rsidRPr="001E26EC" w:rsidRDefault="00C23367" w:rsidP="00C23367">
      <w:pPr>
        <w:tabs>
          <w:tab w:val="left" w:pos="6840"/>
        </w:tabs>
        <w:jc w:val="center"/>
        <w:rPr>
          <w:b/>
          <w:sz w:val="28"/>
          <w:szCs w:val="28"/>
        </w:rPr>
      </w:pPr>
      <w:r w:rsidRPr="001E26EC">
        <w:rPr>
          <w:b/>
          <w:sz w:val="28"/>
          <w:szCs w:val="28"/>
        </w:rPr>
        <w:t>МУНИЦИПАЛЬНОГО ОБРАЗОВАНИЯ «ГОРОД КЯХТА»</w:t>
      </w:r>
    </w:p>
    <w:p w:rsidR="00C23367" w:rsidRPr="001E26EC" w:rsidRDefault="00C23367" w:rsidP="00C23367">
      <w:pPr>
        <w:tabs>
          <w:tab w:val="left" w:pos="6840"/>
        </w:tabs>
        <w:jc w:val="center"/>
        <w:rPr>
          <w:b/>
          <w:sz w:val="28"/>
          <w:szCs w:val="28"/>
        </w:rPr>
      </w:pPr>
      <w:r w:rsidRPr="001E26EC">
        <w:rPr>
          <w:b/>
          <w:sz w:val="28"/>
          <w:szCs w:val="28"/>
        </w:rPr>
        <w:t>КЯХТИНСКОГО РАЙОНА РЕСПУБЛИКИ БУРЯТИЯ</w:t>
      </w:r>
      <w:r>
        <w:rPr>
          <w:b/>
          <w:sz w:val="28"/>
          <w:szCs w:val="28"/>
        </w:rPr>
        <w:t>»</w:t>
      </w:r>
    </w:p>
    <w:p w:rsidR="00C23367" w:rsidRPr="001E26EC" w:rsidRDefault="00C23367" w:rsidP="00C23367">
      <w:pPr>
        <w:tabs>
          <w:tab w:val="left" w:pos="6840"/>
        </w:tabs>
        <w:jc w:val="center"/>
        <w:rPr>
          <w:b/>
          <w:sz w:val="28"/>
          <w:szCs w:val="28"/>
        </w:rPr>
      </w:pPr>
      <w:r w:rsidRPr="001E26EC">
        <w:rPr>
          <w:b/>
          <w:sz w:val="28"/>
          <w:szCs w:val="28"/>
        </w:rPr>
        <w:t>РЕШЕНИЕ</w:t>
      </w:r>
    </w:p>
    <w:p w:rsidR="00C23367" w:rsidRPr="00BB2410" w:rsidRDefault="00C23367" w:rsidP="00C23367">
      <w:pPr>
        <w:tabs>
          <w:tab w:val="left" w:pos="6840"/>
        </w:tabs>
        <w:jc w:val="center"/>
        <w:rPr>
          <w:b/>
        </w:rPr>
      </w:pPr>
      <w:r>
        <w:rPr>
          <w:b/>
        </w:rPr>
        <w:t>_____________________________________________________________________________</w:t>
      </w:r>
    </w:p>
    <w:p w:rsidR="00C23367" w:rsidRDefault="00C23367" w:rsidP="00C23367">
      <w:pPr>
        <w:tabs>
          <w:tab w:val="left" w:pos="6840"/>
        </w:tabs>
      </w:pPr>
    </w:p>
    <w:p w:rsidR="00C23367" w:rsidRDefault="00C23367" w:rsidP="00C23367">
      <w:pPr>
        <w:tabs>
          <w:tab w:val="left" w:pos="6840"/>
        </w:tabs>
        <w:jc w:val="center"/>
      </w:pPr>
      <w:r w:rsidRPr="00C372E2">
        <w:t xml:space="preserve">г. Кяхта                </w:t>
      </w:r>
      <w:r>
        <w:t xml:space="preserve">   </w:t>
      </w:r>
      <w:r w:rsidRPr="00C372E2">
        <w:t xml:space="preserve">                </w:t>
      </w:r>
      <w:r>
        <w:t xml:space="preserve">        </w:t>
      </w:r>
      <w:r w:rsidRPr="00C372E2">
        <w:t xml:space="preserve">            </w:t>
      </w:r>
      <w:r>
        <w:rPr>
          <w:b/>
        </w:rPr>
        <w:t xml:space="preserve">№ 44С-2 </w:t>
      </w:r>
      <w:r w:rsidRPr="00C372E2">
        <w:rPr>
          <w:b/>
        </w:rPr>
        <w:t xml:space="preserve"> </w:t>
      </w:r>
      <w:r>
        <w:rPr>
          <w:b/>
        </w:rPr>
        <w:t xml:space="preserve">                     </w:t>
      </w:r>
      <w:r w:rsidRPr="00C372E2">
        <w:rPr>
          <w:b/>
        </w:rPr>
        <w:t xml:space="preserve">    </w:t>
      </w:r>
      <w:r>
        <w:t xml:space="preserve">«19 </w:t>
      </w:r>
      <w:r w:rsidRPr="00C372E2">
        <w:t>»</w:t>
      </w:r>
      <w:r>
        <w:t xml:space="preserve"> сентября  </w:t>
      </w:r>
      <w:r w:rsidRPr="00C372E2">
        <w:t xml:space="preserve"> </w:t>
      </w:r>
      <w:proofErr w:type="spellStart"/>
      <w:r w:rsidRPr="00C372E2">
        <w:t>201</w:t>
      </w:r>
      <w:r>
        <w:t>2</w:t>
      </w:r>
      <w:r w:rsidRPr="00C372E2">
        <w:t>г</w:t>
      </w:r>
      <w:proofErr w:type="spellEnd"/>
      <w:r w:rsidRPr="00C372E2">
        <w:t>.</w:t>
      </w:r>
    </w:p>
    <w:p w:rsidR="00C23367" w:rsidRPr="002B1B22" w:rsidRDefault="00C23367" w:rsidP="00C23367">
      <w:pPr>
        <w:tabs>
          <w:tab w:val="left" w:pos="6840"/>
        </w:tabs>
        <w:jc w:val="right"/>
        <w:rPr>
          <w:b/>
          <w:i/>
          <w:sz w:val="28"/>
          <w:szCs w:val="28"/>
          <w:u w:val="single"/>
        </w:rPr>
      </w:pPr>
      <w:r>
        <w:t xml:space="preserve"> </w:t>
      </w:r>
    </w:p>
    <w:p w:rsidR="00C23367" w:rsidRPr="002B5F6C" w:rsidRDefault="00C23367" w:rsidP="00C23367">
      <w:pPr>
        <w:tabs>
          <w:tab w:val="left" w:pos="6840"/>
        </w:tabs>
        <w:jc w:val="right"/>
        <w:rPr>
          <w:b/>
          <w:i/>
          <w:u w:val="single"/>
        </w:rPr>
      </w:pPr>
      <w:r>
        <w:rPr>
          <w:b/>
          <w:i/>
          <w:u w:val="single"/>
        </w:rPr>
        <w:t xml:space="preserve"> </w:t>
      </w:r>
    </w:p>
    <w:p w:rsidR="00C23367" w:rsidRDefault="00C23367" w:rsidP="00C23367">
      <w:pPr>
        <w:tabs>
          <w:tab w:val="left" w:pos="6840"/>
        </w:tabs>
        <w:rPr>
          <w:b/>
        </w:rPr>
      </w:pPr>
    </w:p>
    <w:p w:rsidR="00C23367" w:rsidRDefault="00C23367" w:rsidP="00C23367">
      <w:pPr>
        <w:tabs>
          <w:tab w:val="left" w:pos="6840"/>
        </w:tabs>
        <w:rPr>
          <w:b/>
        </w:rPr>
      </w:pPr>
      <w:r>
        <w:rPr>
          <w:b/>
        </w:rPr>
        <w:t>Об утверждении Положения</w:t>
      </w:r>
    </w:p>
    <w:p w:rsidR="00C23367" w:rsidRDefault="00C23367" w:rsidP="00C23367">
      <w:pPr>
        <w:tabs>
          <w:tab w:val="left" w:pos="6840"/>
        </w:tabs>
        <w:rPr>
          <w:b/>
        </w:rPr>
      </w:pPr>
      <w:r>
        <w:rPr>
          <w:b/>
        </w:rPr>
        <w:t>о порядке формирования кадрового</w:t>
      </w:r>
    </w:p>
    <w:p w:rsidR="00C23367" w:rsidRDefault="00C23367" w:rsidP="00C23367">
      <w:pPr>
        <w:tabs>
          <w:tab w:val="left" w:pos="6840"/>
        </w:tabs>
        <w:rPr>
          <w:b/>
        </w:rPr>
      </w:pPr>
      <w:r>
        <w:rPr>
          <w:b/>
        </w:rPr>
        <w:t xml:space="preserve">резерва и Положения о проведении конкурса </w:t>
      </w:r>
      <w:proofErr w:type="gramStart"/>
      <w:r>
        <w:rPr>
          <w:b/>
        </w:rPr>
        <w:t>по</w:t>
      </w:r>
      <w:proofErr w:type="gramEnd"/>
      <w:r>
        <w:rPr>
          <w:b/>
        </w:rPr>
        <w:t xml:space="preserve"> </w:t>
      </w:r>
    </w:p>
    <w:p w:rsidR="00C23367" w:rsidRDefault="00C23367" w:rsidP="00C23367">
      <w:pPr>
        <w:tabs>
          <w:tab w:val="left" w:pos="6840"/>
        </w:tabs>
        <w:rPr>
          <w:b/>
        </w:rPr>
      </w:pPr>
      <w:r>
        <w:rPr>
          <w:b/>
        </w:rPr>
        <w:t xml:space="preserve">кадровому резерву для замещения </w:t>
      </w:r>
      <w:proofErr w:type="gramStart"/>
      <w:r>
        <w:rPr>
          <w:b/>
        </w:rPr>
        <w:t>вакантных</w:t>
      </w:r>
      <w:proofErr w:type="gramEnd"/>
    </w:p>
    <w:p w:rsidR="00C23367" w:rsidRDefault="00C23367" w:rsidP="00C23367">
      <w:pPr>
        <w:tabs>
          <w:tab w:val="left" w:pos="6840"/>
        </w:tabs>
        <w:rPr>
          <w:b/>
        </w:rPr>
      </w:pPr>
      <w:r>
        <w:rPr>
          <w:b/>
        </w:rPr>
        <w:t xml:space="preserve">должностей муниципальной службы </w:t>
      </w:r>
    </w:p>
    <w:p w:rsidR="00C23367" w:rsidRDefault="00C23367" w:rsidP="00C23367">
      <w:pPr>
        <w:tabs>
          <w:tab w:val="left" w:pos="6840"/>
        </w:tabs>
        <w:rPr>
          <w:b/>
        </w:rPr>
      </w:pPr>
      <w:r>
        <w:rPr>
          <w:b/>
        </w:rPr>
        <w:t xml:space="preserve">муниципального образования </w:t>
      </w:r>
    </w:p>
    <w:p w:rsidR="00C23367" w:rsidRDefault="00C23367" w:rsidP="00C23367">
      <w:pPr>
        <w:tabs>
          <w:tab w:val="left" w:pos="6840"/>
        </w:tabs>
        <w:rPr>
          <w:b/>
        </w:rPr>
      </w:pPr>
      <w:r>
        <w:rPr>
          <w:b/>
        </w:rPr>
        <w:t>«Город Кяхта» Кяхтинского района</w:t>
      </w:r>
    </w:p>
    <w:p w:rsidR="00C23367" w:rsidRPr="00C372E2" w:rsidRDefault="00C23367" w:rsidP="00C23367">
      <w:pPr>
        <w:tabs>
          <w:tab w:val="left" w:pos="6840"/>
        </w:tabs>
        <w:rPr>
          <w:b/>
        </w:rPr>
      </w:pPr>
      <w:r>
        <w:rPr>
          <w:b/>
        </w:rPr>
        <w:t xml:space="preserve">Республики Бурятия  </w:t>
      </w:r>
    </w:p>
    <w:p w:rsidR="00C23367" w:rsidRPr="00C372E2" w:rsidRDefault="00C23367" w:rsidP="00C23367">
      <w:pPr>
        <w:tabs>
          <w:tab w:val="left" w:pos="6840"/>
        </w:tabs>
        <w:rPr>
          <w:b/>
        </w:rPr>
      </w:pPr>
    </w:p>
    <w:p w:rsidR="00C23367" w:rsidRPr="00C372E2" w:rsidRDefault="00C23367" w:rsidP="00C23367">
      <w:pPr>
        <w:tabs>
          <w:tab w:val="left" w:pos="6840"/>
        </w:tabs>
        <w:jc w:val="both"/>
      </w:pPr>
      <w:r w:rsidRPr="00C372E2">
        <w:t xml:space="preserve">    </w:t>
      </w:r>
    </w:p>
    <w:p w:rsidR="00C23367" w:rsidRDefault="00C23367" w:rsidP="00C23367">
      <w:pPr>
        <w:jc w:val="both"/>
        <w:rPr>
          <w:color w:val="000000"/>
        </w:rPr>
      </w:pPr>
      <w:r>
        <w:t xml:space="preserve">         В соответствии со статьей 33 Федерального закона от </w:t>
      </w:r>
      <w:proofErr w:type="spellStart"/>
      <w:r>
        <w:t>02.03.2007г</w:t>
      </w:r>
      <w:proofErr w:type="spellEnd"/>
      <w:r>
        <w:t xml:space="preserve"> №25-ФЗ «О муниципальной службе в Российской Федерации», в целях повышения эффективности муниципальной службы и формирования квалификационного кадрового резерва для замещения вакантных должностей муниципальной службы муниципального образования «Город Кяхта» Кяхтинского района Республик Бурятия,  </w:t>
      </w:r>
      <w:r>
        <w:rPr>
          <w:color w:val="000000"/>
        </w:rPr>
        <w:t xml:space="preserve">Совет депутатов муниципального образования  «Город Кяхта» </w:t>
      </w:r>
    </w:p>
    <w:p w:rsidR="00C23367" w:rsidRDefault="00C23367" w:rsidP="00C23367">
      <w:pPr>
        <w:jc w:val="both"/>
        <w:rPr>
          <w:color w:val="000000"/>
        </w:rPr>
      </w:pPr>
    </w:p>
    <w:p w:rsidR="00C23367" w:rsidRPr="004045AB" w:rsidRDefault="00C23367" w:rsidP="00C23367">
      <w:pPr>
        <w:jc w:val="center"/>
        <w:rPr>
          <w:color w:val="000000"/>
          <w:sz w:val="28"/>
          <w:szCs w:val="28"/>
        </w:rPr>
      </w:pPr>
      <w:r w:rsidRPr="004045AB">
        <w:rPr>
          <w:color w:val="000000"/>
          <w:sz w:val="28"/>
          <w:szCs w:val="28"/>
        </w:rPr>
        <w:t>РЕШИЛ:</w:t>
      </w:r>
    </w:p>
    <w:p w:rsidR="00C23367" w:rsidRPr="00810F6A" w:rsidRDefault="00C23367" w:rsidP="00C23367">
      <w:pPr>
        <w:numPr>
          <w:ilvl w:val="0"/>
          <w:numId w:val="1"/>
        </w:numPr>
        <w:tabs>
          <w:tab w:val="left" w:pos="6840"/>
        </w:tabs>
        <w:jc w:val="both"/>
        <w:rPr>
          <w:sz w:val="28"/>
          <w:szCs w:val="28"/>
        </w:rPr>
      </w:pPr>
      <w:r>
        <w:t>Утвердить Положение о порядке формирования  кадрового резерва для замещения вакантных должностей муниципальной службы муниципального образования «Город Кяхта»  (приложение 1).</w:t>
      </w:r>
    </w:p>
    <w:p w:rsidR="00C23367" w:rsidRDefault="00C23367" w:rsidP="00C23367">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Положение об организации и проведении конкурса по кадровому резерву на замещение муниципальной должности муниципального образования «Город Кяхта»  (приложение 2).</w:t>
      </w:r>
    </w:p>
    <w:p w:rsidR="00C23367" w:rsidRDefault="00C23367" w:rsidP="00C23367">
      <w:pPr>
        <w:numPr>
          <w:ilvl w:val="0"/>
          <w:numId w:val="1"/>
        </w:numPr>
        <w:jc w:val="both"/>
      </w:pPr>
      <w:r>
        <w:t>Опубликовать настоящее решение в  газете «Кяхтинские вести» в установленном порядке.</w:t>
      </w:r>
    </w:p>
    <w:p w:rsidR="00C23367" w:rsidRDefault="00C23367" w:rsidP="00C23367">
      <w:pPr>
        <w:numPr>
          <w:ilvl w:val="0"/>
          <w:numId w:val="1"/>
        </w:numPr>
        <w:jc w:val="both"/>
      </w:pPr>
      <w:proofErr w:type="gramStart"/>
      <w:r>
        <w:t>Контроль за</w:t>
      </w:r>
      <w:proofErr w:type="gramEnd"/>
      <w:r>
        <w:t xml:space="preserve"> исполнением настоящего решения возложить на Комиссию по вопросам работы Совета, Регламенту и процедурам Совета депутатов муниципального образования   «Город Кяхта» (председатель </w:t>
      </w:r>
      <w:proofErr w:type="spellStart"/>
      <w:r>
        <w:t>Лешкова</w:t>
      </w:r>
      <w:proofErr w:type="spellEnd"/>
      <w:r>
        <w:t xml:space="preserve"> Л.Ю.).</w:t>
      </w:r>
    </w:p>
    <w:p w:rsidR="00C23367" w:rsidRDefault="00C23367" w:rsidP="00C23367">
      <w:pPr>
        <w:numPr>
          <w:ilvl w:val="0"/>
          <w:numId w:val="1"/>
        </w:numPr>
        <w:jc w:val="both"/>
      </w:pPr>
      <w:r>
        <w:t xml:space="preserve">Настоящее решение вступает в силу с момента его официального опубликования. </w:t>
      </w:r>
    </w:p>
    <w:p w:rsidR="00C23367" w:rsidRDefault="00C23367" w:rsidP="00C23367">
      <w:pPr>
        <w:jc w:val="both"/>
      </w:pPr>
    </w:p>
    <w:p w:rsidR="00C23367" w:rsidRDefault="00C23367" w:rsidP="00C23367">
      <w:pPr>
        <w:pStyle w:val="ConsPlusNormal"/>
        <w:widowControl/>
        <w:jc w:val="both"/>
        <w:rPr>
          <w:rFonts w:ascii="Times New Roman" w:hAnsi="Times New Roman" w:cs="Times New Roman"/>
          <w:sz w:val="24"/>
          <w:szCs w:val="24"/>
        </w:rPr>
      </w:pPr>
    </w:p>
    <w:p w:rsidR="00C23367" w:rsidRDefault="00C23367" w:rsidP="00C23367">
      <w:pPr>
        <w:tabs>
          <w:tab w:val="left" w:pos="6840"/>
        </w:tabs>
        <w:ind w:left="360"/>
        <w:jc w:val="both"/>
      </w:pPr>
      <w:r>
        <w:t xml:space="preserve"> </w:t>
      </w:r>
    </w:p>
    <w:p w:rsidR="00C23367" w:rsidRDefault="00C23367" w:rsidP="00C23367">
      <w:pPr>
        <w:tabs>
          <w:tab w:val="left" w:pos="6840"/>
        </w:tabs>
        <w:ind w:left="360"/>
        <w:jc w:val="both"/>
      </w:pPr>
      <w:r>
        <w:t xml:space="preserve"> </w:t>
      </w:r>
    </w:p>
    <w:p w:rsidR="00C23367" w:rsidRPr="006C62E1" w:rsidRDefault="00C23367" w:rsidP="00C23367">
      <w:pPr>
        <w:tabs>
          <w:tab w:val="left" w:pos="6840"/>
        </w:tabs>
        <w:ind w:left="360"/>
        <w:jc w:val="both"/>
        <w:rPr>
          <w:b/>
        </w:rPr>
      </w:pPr>
      <w:r w:rsidRPr="006C62E1">
        <w:rPr>
          <w:b/>
        </w:rPr>
        <w:t xml:space="preserve">Глава </w:t>
      </w:r>
    </w:p>
    <w:p w:rsidR="00C23367" w:rsidRPr="006C62E1" w:rsidRDefault="00C23367" w:rsidP="00C23367">
      <w:pPr>
        <w:tabs>
          <w:tab w:val="left" w:pos="6840"/>
        </w:tabs>
        <w:ind w:left="360"/>
        <w:jc w:val="both"/>
        <w:rPr>
          <w:b/>
        </w:rPr>
      </w:pPr>
      <w:r>
        <w:rPr>
          <w:b/>
        </w:rPr>
        <w:t>м</w:t>
      </w:r>
      <w:r w:rsidRPr="006C62E1">
        <w:rPr>
          <w:b/>
        </w:rPr>
        <w:t xml:space="preserve">униципального образования </w:t>
      </w:r>
    </w:p>
    <w:p w:rsidR="00C23367" w:rsidRPr="006C62E1" w:rsidRDefault="00C23367" w:rsidP="00C23367">
      <w:pPr>
        <w:tabs>
          <w:tab w:val="left" w:pos="6840"/>
        </w:tabs>
        <w:ind w:left="360"/>
        <w:jc w:val="both"/>
        <w:rPr>
          <w:b/>
        </w:rPr>
      </w:pPr>
      <w:r w:rsidRPr="006C62E1">
        <w:rPr>
          <w:b/>
        </w:rPr>
        <w:t>«Город Кяхта»                                                                                           Степанов Е.В.</w:t>
      </w:r>
    </w:p>
    <w:p w:rsidR="00C23367" w:rsidRPr="006C62E1" w:rsidRDefault="00C23367" w:rsidP="00C23367">
      <w:pPr>
        <w:tabs>
          <w:tab w:val="left" w:pos="6840"/>
        </w:tabs>
        <w:ind w:left="360"/>
        <w:jc w:val="both"/>
        <w:rPr>
          <w:b/>
        </w:rPr>
      </w:pPr>
    </w:p>
    <w:p w:rsidR="00C23367" w:rsidRPr="006C62E1" w:rsidRDefault="00C23367" w:rsidP="00C23367">
      <w:pPr>
        <w:tabs>
          <w:tab w:val="left" w:pos="6840"/>
        </w:tabs>
        <w:ind w:left="360"/>
        <w:jc w:val="both"/>
        <w:rPr>
          <w:b/>
        </w:rPr>
      </w:pPr>
    </w:p>
    <w:p w:rsidR="00C23367" w:rsidRDefault="00C23367" w:rsidP="00C23367">
      <w:pPr>
        <w:tabs>
          <w:tab w:val="left" w:pos="6840"/>
        </w:tabs>
        <w:ind w:left="360"/>
        <w:jc w:val="both"/>
      </w:pPr>
    </w:p>
    <w:p w:rsidR="00C23367" w:rsidRDefault="00C23367" w:rsidP="00C23367">
      <w:pPr>
        <w:ind w:firstLine="5580"/>
        <w:jc w:val="right"/>
        <w:rPr>
          <w:sz w:val="20"/>
          <w:szCs w:val="20"/>
        </w:rPr>
      </w:pPr>
      <w:r>
        <w:rPr>
          <w:sz w:val="20"/>
          <w:szCs w:val="20"/>
        </w:rPr>
        <w:lastRenderedPageBreak/>
        <w:t>Приложение 1</w:t>
      </w:r>
    </w:p>
    <w:p w:rsidR="00C23367" w:rsidRDefault="00C23367" w:rsidP="00C23367">
      <w:pPr>
        <w:ind w:firstLine="5580"/>
        <w:rPr>
          <w:sz w:val="20"/>
          <w:szCs w:val="20"/>
        </w:rPr>
      </w:pPr>
      <w:r>
        <w:rPr>
          <w:sz w:val="20"/>
          <w:szCs w:val="20"/>
        </w:rPr>
        <w:t xml:space="preserve">                  </w:t>
      </w:r>
      <w:r w:rsidRPr="00166398">
        <w:rPr>
          <w:sz w:val="20"/>
          <w:szCs w:val="20"/>
        </w:rPr>
        <w:t>Утвержден</w:t>
      </w:r>
      <w:r>
        <w:rPr>
          <w:sz w:val="20"/>
          <w:szCs w:val="20"/>
        </w:rPr>
        <w:t>о</w:t>
      </w:r>
      <w:r w:rsidRPr="00166398">
        <w:rPr>
          <w:sz w:val="20"/>
          <w:szCs w:val="20"/>
        </w:rPr>
        <w:t xml:space="preserve"> </w:t>
      </w:r>
    </w:p>
    <w:p w:rsidR="00C23367" w:rsidRDefault="00C23367" w:rsidP="00C23367">
      <w:pPr>
        <w:ind w:firstLine="5580"/>
        <w:jc w:val="center"/>
        <w:rPr>
          <w:sz w:val="20"/>
          <w:szCs w:val="20"/>
        </w:rPr>
      </w:pPr>
      <w:r>
        <w:rPr>
          <w:sz w:val="20"/>
          <w:szCs w:val="20"/>
        </w:rPr>
        <w:t xml:space="preserve">          </w:t>
      </w:r>
      <w:r w:rsidRPr="00166398">
        <w:rPr>
          <w:sz w:val="20"/>
          <w:szCs w:val="20"/>
        </w:rPr>
        <w:t>Решением Совета депутатов</w:t>
      </w:r>
    </w:p>
    <w:p w:rsidR="00C23367" w:rsidRPr="00166398" w:rsidRDefault="00C23367" w:rsidP="00C23367">
      <w:pPr>
        <w:ind w:firstLine="5580"/>
        <w:rPr>
          <w:sz w:val="20"/>
          <w:szCs w:val="20"/>
        </w:rPr>
      </w:pPr>
      <w:r>
        <w:rPr>
          <w:sz w:val="20"/>
          <w:szCs w:val="20"/>
        </w:rPr>
        <w:t xml:space="preserve">                   </w:t>
      </w:r>
      <w:r w:rsidRPr="00166398">
        <w:rPr>
          <w:sz w:val="20"/>
          <w:szCs w:val="20"/>
        </w:rPr>
        <w:t>МО «Город Кяхта»</w:t>
      </w:r>
    </w:p>
    <w:p w:rsidR="00C23367" w:rsidRPr="00166398" w:rsidRDefault="00C23367" w:rsidP="00C23367">
      <w:pPr>
        <w:ind w:firstLine="5400"/>
        <w:jc w:val="right"/>
        <w:rPr>
          <w:b/>
          <w:sz w:val="20"/>
          <w:szCs w:val="20"/>
        </w:rPr>
      </w:pPr>
      <w:r>
        <w:rPr>
          <w:b/>
          <w:sz w:val="20"/>
          <w:szCs w:val="20"/>
        </w:rPr>
        <w:t xml:space="preserve">       №44</w:t>
      </w:r>
      <w:r w:rsidRPr="00166398">
        <w:rPr>
          <w:b/>
          <w:sz w:val="20"/>
          <w:szCs w:val="20"/>
        </w:rPr>
        <w:t>С-</w:t>
      </w:r>
      <w:r>
        <w:rPr>
          <w:b/>
          <w:sz w:val="20"/>
          <w:szCs w:val="20"/>
        </w:rPr>
        <w:t xml:space="preserve">2   </w:t>
      </w:r>
      <w:r w:rsidRPr="00166398">
        <w:rPr>
          <w:b/>
          <w:sz w:val="20"/>
          <w:szCs w:val="20"/>
        </w:rPr>
        <w:t xml:space="preserve"> от  «</w:t>
      </w:r>
      <w:r w:rsidR="00455116">
        <w:rPr>
          <w:b/>
          <w:sz w:val="20"/>
          <w:szCs w:val="20"/>
        </w:rPr>
        <w:t>19</w:t>
      </w:r>
      <w:r>
        <w:rPr>
          <w:b/>
          <w:sz w:val="20"/>
          <w:szCs w:val="20"/>
        </w:rPr>
        <w:t xml:space="preserve">  </w:t>
      </w:r>
      <w:r w:rsidRPr="00166398">
        <w:rPr>
          <w:b/>
          <w:sz w:val="20"/>
          <w:szCs w:val="20"/>
        </w:rPr>
        <w:t xml:space="preserve"> »</w:t>
      </w:r>
      <w:r w:rsidR="00455116">
        <w:rPr>
          <w:b/>
          <w:sz w:val="20"/>
          <w:szCs w:val="20"/>
        </w:rPr>
        <w:t xml:space="preserve"> 09</w:t>
      </w:r>
      <w:r>
        <w:rPr>
          <w:b/>
          <w:sz w:val="20"/>
          <w:szCs w:val="20"/>
        </w:rPr>
        <w:t xml:space="preserve">  </w:t>
      </w:r>
      <w:proofErr w:type="spellStart"/>
      <w:r w:rsidRPr="00166398">
        <w:rPr>
          <w:b/>
          <w:sz w:val="20"/>
          <w:szCs w:val="20"/>
        </w:rPr>
        <w:t>201</w:t>
      </w:r>
      <w:r>
        <w:rPr>
          <w:b/>
          <w:sz w:val="20"/>
          <w:szCs w:val="20"/>
        </w:rPr>
        <w:t>2</w:t>
      </w:r>
      <w:r w:rsidRPr="00166398">
        <w:rPr>
          <w:b/>
          <w:sz w:val="20"/>
          <w:szCs w:val="20"/>
        </w:rPr>
        <w:t>г</w:t>
      </w:r>
      <w:proofErr w:type="spellEnd"/>
      <w:r w:rsidRPr="00166398">
        <w:rPr>
          <w:b/>
          <w:sz w:val="20"/>
          <w:szCs w:val="20"/>
        </w:rPr>
        <w:t xml:space="preserve">.  </w:t>
      </w:r>
    </w:p>
    <w:p w:rsidR="00C23367" w:rsidRPr="00166398" w:rsidRDefault="00C23367" w:rsidP="00C23367">
      <w:pPr>
        <w:rPr>
          <w:b/>
          <w:sz w:val="20"/>
          <w:szCs w:val="20"/>
        </w:rPr>
      </w:pPr>
    </w:p>
    <w:p w:rsidR="00C23367" w:rsidRDefault="00C23367" w:rsidP="00C23367"/>
    <w:p w:rsidR="00C23367" w:rsidRDefault="00C23367" w:rsidP="00C23367">
      <w:pPr>
        <w:autoSpaceDE w:val="0"/>
        <w:autoSpaceDN w:val="0"/>
        <w:adjustRightInd w:val="0"/>
        <w:jc w:val="center"/>
      </w:pPr>
      <w:r>
        <w:t xml:space="preserve"> </w:t>
      </w:r>
    </w:p>
    <w:p w:rsidR="00C23367" w:rsidRPr="00C008C2" w:rsidRDefault="00C23367" w:rsidP="00C23367">
      <w:pPr>
        <w:autoSpaceDE w:val="0"/>
        <w:autoSpaceDN w:val="0"/>
        <w:adjustRightInd w:val="0"/>
        <w:jc w:val="center"/>
        <w:rPr>
          <w:b/>
        </w:rPr>
      </w:pPr>
      <w:r w:rsidRPr="00C008C2">
        <w:rPr>
          <w:b/>
        </w:rPr>
        <w:t>ПОЛОЖЕНИЕ</w:t>
      </w:r>
    </w:p>
    <w:p w:rsidR="00C23367" w:rsidRDefault="00C23367" w:rsidP="00C23367">
      <w:pPr>
        <w:autoSpaceDE w:val="0"/>
        <w:autoSpaceDN w:val="0"/>
        <w:adjustRightInd w:val="0"/>
        <w:jc w:val="center"/>
      </w:pPr>
      <w:r>
        <w:t>о порядке формирования кадрового</w:t>
      </w:r>
    </w:p>
    <w:p w:rsidR="00C23367" w:rsidRDefault="00C23367" w:rsidP="00C23367">
      <w:pPr>
        <w:autoSpaceDE w:val="0"/>
        <w:autoSpaceDN w:val="0"/>
        <w:adjustRightInd w:val="0"/>
        <w:jc w:val="center"/>
      </w:pPr>
      <w:r>
        <w:t>резерва для замещения вакантных должностей  муниципальной службы</w:t>
      </w:r>
    </w:p>
    <w:p w:rsidR="00C23367" w:rsidRDefault="00C23367" w:rsidP="00C23367">
      <w:pPr>
        <w:autoSpaceDE w:val="0"/>
        <w:autoSpaceDN w:val="0"/>
        <w:adjustRightInd w:val="0"/>
        <w:jc w:val="center"/>
      </w:pPr>
      <w:r>
        <w:t xml:space="preserve">муниципального образования «Город Кяхта» Кяхтинского района Республики Бурятия  </w:t>
      </w:r>
    </w:p>
    <w:p w:rsidR="00C23367" w:rsidRDefault="00C23367" w:rsidP="00C23367">
      <w:pPr>
        <w:autoSpaceDE w:val="0"/>
        <w:autoSpaceDN w:val="0"/>
        <w:adjustRightInd w:val="0"/>
        <w:ind w:firstLine="540"/>
        <w:jc w:val="both"/>
      </w:pPr>
    </w:p>
    <w:p w:rsidR="00C23367" w:rsidRPr="00AA0F9A" w:rsidRDefault="00C23367" w:rsidP="00C23367">
      <w:pPr>
        <w:autoSpaceDE w:val="0"/>
        <w:autoSpaceDN w:val="0"/>
        <w:adjustRightInd w:val="0"/>
        <w:jc w:val="center"/>
        <w:rPr>
          <w:b/>
        </w:rPr>
      </w:pPr>
      <w:r w:rsidRPr="00AA0F9A">
        <w:rPr>
          <w:b/>
        </w:rPr>
        <w:t>1.  Общие положения</w:t>
      </w:r>
    </w:p>
    <w:p w:rsidR="00C23367" w:rsidRDefault="00C23367" w:rsidP="00C23367">
      <w:pPr>
        <w:autoSpaceDE w:val="0"/>
        <w:autoSpaceDN w:val="0"/>
        <w:adjustRightInd w:val="0"/>
        <w:ind w:firstLine="540"/>
        <w:jc w:val="both"/>
      </w:pPr>
    </w:p>
    <w:p w:rsidR="00C23367" w:rsidRDefault="00C23367" w:rsidP="00C23367">
      <w:pPr>
        <w:autoSpaceDE w:val="0"/>
        <w:autoSpaceDN w:val="0"/>
        <w:adjustRightInd w:val="0"/>
        <w:ind w:firstLine="540"/>
        <w:jc w:val="both"/>
        <w:outlineLvl w:val="1"/>
      </w:pPr>
      <w:r>
        <w:t xml:space="preserve"> 1.1. Настоящее Положение разработано в соответствии с федеральными законами от 06.10.2003 </w:t>
      </w:r>
      <w:hyperlink r:id="rId7" w:history="1">
        <w:r w:rsidRPr="00AA0F9A">
          <w:t>N 131-ФЗ</w:t>
        </w:r>
      </w:hyperlink>
      <w:r w:rsidRPr="00AA0F9A">
        <w:t xml:space="preserve"> </w:t>
      </w:r>
      <w:r>
        <w:t xml:space="preserve">"Об общих принципах организации местного самоуправления в Российской Федерации", от 02.03.2007 </w:t>
      </w:r>
      <w:hyperlink r:id="rId8" w:history="1">
        <w:r w:rsidRPr="00AA0F9A">
          <w:t>N 25-ФЗ</w:t>
        </w:r>
      </w:hyperlink>
      <w:r w:rsidRPr="00AA0F9A">
        <w:t xml:space="preserve"> "О</w:t>
      </w:r>
      <w:r>
        <w:t xml:space="preserve"> муниципальной службе в Российской Федерации", </w:t>
      </w:r>
      <w:hyperlink r:id="rId9" w:history="1">
        <w:r w:rsidRPr="00AA0F9A">
          <w:t>Законом</w:t>
        </w:r>
      </w:hyperlink>
      <w:r>
        <w:t xml:space="preserve"> Республики Бурятия от 10.09.2007 N 2431-III "О муниципальной службе в Республике Бурятия", </w:t>
      </w:r>
      <w:hyperlink r:id="rId10" w:history="1">
        <w:r w:rsidRPr="00AA0F9A">
          <w:t>Уставом</w:t>
        </w:r>
      </w:hyperlink>
      <w:r>
        <w:t xml:space="preserve">  муниципального образования «Город Кяхта».</w:t>
      </w:r>
    </w:p>
    <w:p w:rsidR="00C23367" w:rsidRDefault="00C23367" w:rsidP="00C23367">
      <w:pPr>
        <w:autoSpaceDE w:val="0"/>
        <w:autoSpaceDN w:val="0"/>
        <w:adjustRightInd w:val="0"/>
        <w:ind w:firstLine="540"/>
        <w:jc w:val="both"/>
      </w:pPr>
      <w:r>
        <w:t>1.2. Положение определяет порядок формирования и подготовку кадрового резерва, регламентирует основные процедуры организации   работы с кадровым резервом на должности муниципальной службы в муниципальном образовании «Город Кяхта».</w:t>
      </w:r>
    </w:p>
    <w:p w:rsidR="00C23367" w:rsidRDefault="00C23367" w:rsidP="00C23367">
      <w:pPr>
        <w:autoSpaceDE w:val="0"/>
        <w:autoSpaceDN w:val="0"/>
        <w:adjustRightInd w:val="0"/>
        <w:ind w:firstLine="540"/>
        <w:jc w:val="both"/>
      </w:pPr>
      <w:r>
        <w:t xml:space="preserve">1.3. </w:t>
      </w:r>
      <w:proofErr w:type="gramStart"/>
      <w:r>
        <w:t>Кадровый резерв муниципальной службы (далее - кадровый резерв) представляет собой перечень лиц,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 на которые формируется кадровый резерв (далее - резервная муниципальная должность), а также лиц, прекративших полномочия или уволенных с муниципальной службы в связи с ликвидацией органа местного самоуправления или по сокращению штатов.</w:t>
      </w:r>
      <w:proofErr w:type="gramEnd"/>
    </w:p>
    <w:p w:rsidR="00C23367" w:rsidRDefault="00C23367" w:rsidP="00C23367">
      <w:pPr>
        <w:autoSpaceDE w:val="0"/>
        <w:autoSpaceDN w:val="0"/>
        <w:adjustRightInd w:val="0"/>
        <w:ind w:firstLine="540"/>
        <w:jc w:val="both"/>
      </w:pPr>
      <w:r>
        <w:t>1.4. Формирование кадрового резерва осуществляется в следующих целях:</w:t>
      </w:r>
    </w:p>
    <w:p w:rsidR="00C23367" w:rsidRDefault="00C23367" w:rsidP="00C23367">
      <w:pPr>
        <w:autoSpaceDE w:val="0"/>
        <w:autoSpaceDN w:val="0"/>
        <w:adjustRightInd w:val="0"/>
        <w:ind w:firstLine="540"/>
        <w:jc w:val="both"/>
      </w:pPr>
      <w:r>
        <w:t>- совершенствования деятельности по подбору и расстановке кадров для замещения муниципальных должностей муниципальной службы в муниципальном образовании «Город Кяхта» (далее - муниципальные должности);</w:t>
      </w:r>
    </w:p>
    <w:p w:rsidR="00C23367" w:rsidRDefault="00C23367" w:rsidP="00C23367">
      <w:pPr>
        <w:autoSpaceDE w:val="0"/>
        <w:autoSpaceDN w:val="0"/>
        <w:adjustRightInd w:val="0"/>
        <w:ind w:firstLine="540"/>
        <w:jc w:val="both"/>
      </w:pPr>
      <w:r>
        <w:t>- улучшения качественного состава муниципальных служащих муниципальном образовании «Город Кяхта»;</w:t>
      </w:r>
    </w:p>
    <w:p w:rsidR="00C23367" w:rsidRDefault="00C23367" w:rsidP="00C23367">
      <w:pPr>
        <w:autoSpaceDE w:val="0"/>
        <w:autoSpaceDN w:val="0"/>
        <w:adjustRightInd w:val="0"/>
        <w:ind w:firstLine="540"/>
        <w:jc w:val="both"/>
      </w:pPr>
      <w:r>
        <w:t>- своевременного удовлетворения потребности в кадрах</w:t>
      </w:r>
      <w:r w:rsidRPr="006963D7">
        <w:t xml:space="preserve"> </w:t>
      </w:r>
      <w:r>
        <w:t xml:space="preserve"> в муниципальном образовании «Город Кяхта»;</w:t>
      </w:r>
    </w:p>
    <w:p w:rsidR="00C23367" w:rsidRDefault="00C23367" w:rsidP="00C23367">
      <w:pPr>
        <w:autoSpaceDE w:val="0"/>
        <w:autoSpaceDN w:val="0"/>
        <w:adjustRightInd w:val="0"/>
        <w:ind w:firstLine="540"/>
        <w:jc w:val="both"/>
      </w:pPr>
      <w:r>
        <w:t>- повышения мотивации граждан к поступлению на муниципальную службу.</w:t>
      </w:r>
    </w:p>
    <w:p w:rsidR="00C23367" w:rsidRDefault="00C23367" w:rsidP="00C23367">
      <w:pPr>
        <w:autoSpaceDE w:val="0"/>
        <w:autoSpaceDN w:val="0"/>
        <w:adjustRightInd w:val="0"/>
        <w:ind w:firstLine="540"/>
        <w:jc w:val="both"/>
      </w:pPr>
      <w:r>
        <w:t>Работа с кадровым резервом проводится в целях:</w:t>
      </w:r>
    </w:p>
    <w:p w:rsidR="00C23367" w:rsidRDefault="00C23367" w:rsidP="00C23367">
      <w:pPr>
        <w:autoSpaceDE w:val="0"/>
        <w:autoSpaceDN w:val="0"/>
        <w:adjustRightInd w:val="0"/>
        <w:ind w:firstLine="540"/>
        <w:jc w:val="both"/>
      </w:pPr>
      <w:r>
        <w:t>- повышения уровня мотивации муниципальных служащих к профессиональному росту;</w:t>
      </w:r>
    </w:p>
    <w:p w:rsidR="00C23367" w:rsidRDefault="00C23367" w:rsidP="00C23367">
      <w:pPr>
        <w:autoSpaceDE w:val="0"/>
        <w:autoSpaceDN w:val="0"/>
        <w:adjustRightInd w:val="0"/>
        <w:ind w:firstLine="540"/>
        <w:jc w:val="both"/>
      </w:pPr>
      <w:r>
        <w:t>- улучшения результатов профессиональной деятельности муниципальных служащих;</w:t>
      </w:r>
    </w:p>
    <w:p w:rsidR="00C23367" w:rsidRDefault="00C23367" w:rsidP="00C23367">
      <w:pPr>
        <w:autoSpaceDE w:val="0"/>
        <w:autoSpaceDN w:val="0"/>
        <w:adjustRightInd w:val="0"/>
        <w:ind w:firstLine="540"/>
        <w:jc w:val="both"/>
      </w:pPr>
      <w:r>
        <w:t>- повышения уровня профессиональной подготовки муниципальных служащих;</w:t>
      </w:r>
    </w:p>
    <w:p w:rsidR="00C23367" w:rsidRDefault="00C23367" w:rsidP="00C23367">
      <w:pPr>
        <w:autoSpaceDE w:val="0"/>
        <w:autoSpaceDN w:val="0"/>
        <w:adjustRightInd w:val="0"/>
        <w:ind w:firstLine="540"/>
        <w:jc w:val="both"/>
      </w:pPr>
      <w:r>
        <w:t>- сокращения периода адаптации муниципальных служащих при вступлении в должность.</w:t>
      </w:r>
    </w:p>
    <w:p w:rsidR="00C23367" w:rsidRDefault="00C23367" w:rsidP="00C23367">
      <w:pPr>
        <w:autoSpaceDE w:val="0"/>
        <w:autoSpaceDN w:val="0"/>
        <w:adjustRightInd w:val="0"/>
        <w:ind w:firstLine="540"/>
        <w:jc w:val="both"/>
      </w:pPr>
      <w:r>
        <w:t>1.5. Принципы формирования кадрового резерва:</w:t>
      </w:r>
    </w:p>
    <w:p w:rsidR="00C23367" w:rsidRDefault="00C23367" w:rsidP="00C23367">
      <w:pPr>
        <w:autoSpaceDE w:val="0"/>
        <w:autoSpaceDN w:val="0"/>
        <w:adjustRightInd w:val="0"/>
        <w:ind w:firstLine="540"/>
        <w:jc w:val="both"/>
      </w:pPr>
      <w: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C23367" w:rsidRDefault="00C23367" w:rsidP="00C23367">
      <w:pPr>
        <w:autoSpaceDE w:val="0"/>
        <w:autoSpaceDN w:val="0"/>
        <w:adjustRightInd w:val="0"/>
        <w:ind w:firstLine="540"/>
        <w:jc w:val="both"/>
      </w:pPr>
      <w:r>
        <w:lastRenderedPageBreak/>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C23367" w:rsidRDefault="00C23367" w:rsidP="00C23367">
      <w:pPr>
        <w:autoSpaceDE w:val="0"/>
        <w:autoSpaceDN w:val="0"/>
        <w:adjustRightInd w:val="0"/>
        <w:ind w:firstLine="540"/>
        <w:jc w:val="both"/>
      </w:pPr>
      <w:r>
        <w:t>- добровольность включения и нахождения в кадровом резерве;</w:t>
      </w:r>
    </w:p>
    <w:p w:rsidR="00C23367" w:rsidRDefault="00C23367" w:rsidP="00C23367">
      <w:pPr>
        <w:autoSpaceDE w:val="0"/>
        <w:autoSpaceDN w:val="0"/>
        <w:adjustRightInd w:val="0"/>
        <w:ind w:firstLine="540"/>
        <w:jc w:val="both"/>
      </w:pPr>
      <w:r>
        <w:t>- гласность в формировании и работе с кадровым резервом;</w:t>
      </w:r>
    </w:p>
    <w:p w:rsidR="00C23367" w:rsidRDefault="00C23367" w:rsidP="00C23367">
      <w:pPr>
        <w:autoSpaceDE w:val="0"/>
        <w:autoSpaceDN w:val="0"/>
        <w:adjustRightInd w:val="0"/>
        <w:ind w:firstLine="540"/>
        <w:jc w:val="both"/>
      </w:pPr>
      <w:r>
        <w:t>- конкурсный отбор кандидатов для включения в кадровый резерв.</w:t>
      </w:r>
    </w:p>
    <w:p w:rsidR="00C23367" w:rsidRDefault="00C23367" w:rsidP="00C23367">
      <w:pPr>
        <w:autoSpaceDE w:val="0"/>
        <w:autoSpaceDN w:val="0"/>
        <w:adjustRightInd w:val="0"/>
        <w:ind w:firstLine="540"/>
        <w:jc w:val="both"/>
      </w:pPr>
      <w:r>
        <w:t>1.6. В аппарате муниципального  образования «Город Кяхта» формируются следующие виды кадрового резерва:</w:t>
      </w:r>
    </w:p>
    <w:p w:rsidR="00C23367" w:rsidRDefault="00C23367" w:rsidP="00C23367">
      <w:pPr>
        <w:autoSpaceDE w:val="0"/>
        <w:autoSpaceDN w:val="0"/>
        <w:adjustRightInd w:val="0"/>
        <w:ind w:firstLine="540"/>
        <w:jc w:val="both"/>
      </w:pPr>
      <w:r>
        <w:t>- перспективный кадровый резерв;</w:t>
      </w:r>
    </w:p>
    <w:p w:rsidR="00C23367" w:rsidRDefault="00C23367" w:rsidP="00C23367">
      <w:pPr>
        <w:autoSpaceDE w:val="0"/>
        <w:autoSpaceDN w:val="0"/>
        <w:adjustRightInd w:val="0"/>
        <w:ind w:firstLine="540"/>
        <w:jc w:val="both"/>
      </w:pPr>
      <w:r>
        <w:t>- кадровый резерв на замещение муниципальных должностей;</w:t>
      </w:r>
    </w:p>
    <w:p w:rsidR="00C23367" w:rsidRDefault="00C23367" w:rsidP="00C23367">
      <w:pPr>
        <w:autoSpaceDE w:val="0"/>
        <w:autoSpaceDN w:val="0"/>
        <w:adjustRightInd w:val="0"/>
        <w:ind w:firstLine="540"/>
        <w:jc w:val="both"/>
      </w:pPr>
      <w:r>
        <w:t>- кадровый резерв из числа лиц, прекративших полномочия и уволенных с муниципальной службы.</w:t>
      </w:r>
    </w:p>
    <w:p w:rsidR="00C23367" w:rsidRDefault="00C23367" w:rsidP="00C23367">
      <w:pPr>
        <w:autoSpaceDE w:val="0"/>
        <w:autoSpaceDN w:val="0"/>
        <w:adjustRightInd w:val="0"/>
        <w:ind w:firstLine="540"/>
        <w:jc w:val="both"/>
      </w:pPr>
      <w:r>
        <w:t>1.7. В кадровый резе</w:t>
      </w:r>
      <w:proofErr w:type="gramStart"/>
      <w:r>
        <w:t>рв вкл</w:t>
      </w:r>
      <w:proofErr w:type="gramEnd"/>
      <w:r>
        <w:t>ючаются лица, не достигшие предельного возраста для нахождения на муниципальной должности муниципальной службы в соответствии с законодательством Российской Федерации.</w:t>
      </w:r>
    </w:p>
    <w:p w:rsidR="00C23367" w:rsidRDefault="00C23367" w:rsidP="00C23367">
      <w:pPr>
        <w:autoSpaceDE w:val="0"/>
        <w:autoSpaceDN w:val="0"/>
        <w:adjustRightInd w:val="0"/>
        <w:ind w:firstLine="540"/>
        <w:jc w:val="both"/>
      </w:pPr>
      <w:r>
        <w:t xml:space="preserve">1.8. Кадровый резерв формируется ежегодно на основе результатов соответствующих отборочных мероприятий с учетом прогноза текущей и перспективной </w:t>
      </w:r>
      <w:r w:rsidRPr="00E63E0E">
        <w:t>потребности в персонале администрации муниципального образования</w:t>
      </w:r>
      <w:r>
        <w:t xml:space="preserve"> «Город Кяхта».</w:t>
      </w:r>
    </w:p>
    <w:p w:rsidR="00C23367" w:rsidRDefault="00C23367" w:rsidP="00C23367">
      <w:pPr>
        <w:autoSpaceDE w:val="0"/>
        <w:autoSpaceDN w:val="0"/>
        <w:adjustRightInd w:val="0"/>
        <w:ind w:firstLine="540"/>
        <w:jc w:val="both"/>
      </w:pPr>
      <w:r>
        <w:t xml:space="preserve">1.9. Кадровый резерв оформляется в виде перечня лиц отдельно по каждому виду в соответствии </w:t>
      </w:r>
      <w:r w:rsidRPr="007F08E9">
        <w:t xml:space="preserve">с </w:t>
      </w:r>
      <w:hyperlink r:id="rId11" w:history="1">
        <w:r w:rsidRPr="007F08E9">
          <w:t>п. 1.6</w:t>
        </w:r>
      </w:hyperlink>
      <w:r>
        <w:t xml:space="preserve">  настоящего Положения. Решение о дополнении кадрового резерва и исключении из него </w:t>
      </w:r>
      <w:r w:rsidRPr="00E63E0E">
        <w:t>оформляется распоряжением администрации</w:t>
      </w:r>
      <w:r>
        <w:t xml:space="preserve"> муниципального образования «Город Кяхта».</w:t>
      </w:r>
    </w:p>
    <w:p w:rsidR="00C23367" w:rsidRDefault="00C23367" w:rsidP="00C23367">
      <w:pPr>
        <w:autoSpaceDE w:val="0"/>
        <w:autoSpaceDN w:val="0"/>
        <w:adjustRightInd w:val="0"/>
        <w:ind w:firstLine="540"/>
        <w:jc w:val="both"/>
      </w:pPr>
      <w:r>
        <w:t>1.10. Организационную, координирующую, методическую и контрольную функции по формированию и работе с резервом муниципальных служащих выполняет управляющий делами и главный специалист по контрольно-организационной и кадровой работе</w:t>
      </w:r>
      <w:r w:rsidRPr="007F08E9">
        <w:t xml:space="preserve"> </w:t>
      </w:r>
      <w:r>
        <w:t>администрации муниципального образования «Город Кяхта».</w:t>
      </w:r>
    </w:p>
    <w:p w:rsidR="00C23367" w:rsidRDefault="00C23367" w:rsidP="00C23367">
      <w:pPr>
        <w:autoSpaceDE w:val="0"/>
        <w:autoSpaceDN w:val="0"/>
        <w:adjustRightInd w:val="0"/>
        <w:ind w:firstLine="540"/>
        <w:jc w:val="both"/>
      </w:pPr>
      <w:r>
        <w:t xml:space="preserve">1.11. В целях обеспечения контроля и учета на специалистов, зачисленных в резерв муниципальной службы, оформляется </w:t>
      </w:r>
      <w:r w:rsidRPr="007F08E9">
        <w:t>"</w:t>
      </w:r>
      <w:hyperlink r:id="rId12" w:history="1">
        <w:r w:rsidRPr="007F08E9">
          <w:t>Карта</w:t>
        </w:r>
      </w:hyperlink>
      <w:r>
        <w:t xml:space="preserve"> специалиста резерва" (приложение 3 настоящего Положения), которая хранится в администрации муниципального образования «Город Кяхта» в соответствии с правилами ведения и хранения документов, содержащих персональные данные работника.</w:t>
      </w:r>
    </w:p>
    <w:p w:rsidR="00C23367" w:rsidRDefault="00C23367" w:rsidP="00C23367">
      <w:pPr>
        <w:autoSpaceDE w:val="0"/>
        <w:autoSpaceDN w:val="0"/>
        <w:adjustRightInd w:val="0"/>
        <w:ind w:firstLine="540"/>
        <w:jc w:val="both"/>
      </w:pPr>
    </w:p>
    <w:p w:rsidR="00C23367" w:rsidRPr="001E7D74" w:rsidRDefault="00C23367" w:rsidP="00C23367">
      <w:pPr>
        <w:autoSpaceDE w:val="0"/>
        <w:autoSpaceDN w:val="0"/>
        <w:adjustRightInd w:val="0"/>
        <w:jc w:val="center"/>
        <w:rPr>
          <w:b/>
        </w:rPr>
      </w:pPr>
      <w:r w:rsidRPr="001E7D74">
        <w:rPr>
          <w:b/>
        </w:rPr>
        <w:t xml:space="preserve">2. Порядок  формирования и работы с </w:t>
      </w:r>
      <w:proofErr w:type="gramStart"/>
      <w:r w:rsidRPr="001E7D74">
        <w:rPr>
          <w:b/>
        </w:rPr>
        <w:t>перспективным</w:t>
      </w:r>
      <w:proofErr w:type="gramEnd"/>
      <w:r w:rsidRPr="001E7D74">
        <w:rPr>
          <w:b/>
        </w:rPr>
        <w:t xml:space="preserve"> </w:t>
      </w:r>
    </w:p>
    <w:p w:rsidR="00C23367" w:rsidRPr="001E7D74" w:rsidRDefault="00C23367" w:rsidP="00C23367">
      <w:pPr>
        <w:autoSpaceDE w:val="0"/>
        <w:autoSpaceDN w:val="0"/>
        <w:adjustRightInd w:val="0"/>
        <w:jc w:val="center"/>
        <w:rPr>
          <w:b/>
        </w:rPr>
      </w:pPr>
      <w:r w:rsidRPr="001E7D74">
        <w:rPr>
          <w:b/>
        </w:rPr>
        <w:t>кадровым  резервом</w:t>
      </w:r>
    </w:p>
    <w:p w:rsidR="00C23367" w:rsidRDefault="00C23367" w:rsidP="00C23367">
      <w:pPr>
        <w:autoSpaceDE w:val="0"/>
        <w:autoSpaceDN w:val="0"/>
        <w:adjustRightInd w:val="0"/>
        <w:ind w:firstLine="540"/>
        <w:jc w:val="both"/>
      </w:pPr>
      <w:r>
        <w:t>2.1. Перспективный кадровый резерв формируется из числа студентов старших курсов образовательных учреждений высшего профессионального образования (далее - образовательные учреждения), обучающихся по специальности, совпадающей со специализацией муниципальных должностей, и прошедших соответствующие отборочные мероприятия.</w:t>
      </w:r>
    </w:p>
    <w:p w:rsidR="00C23367" w:rsidRDefault="00C23367" w:rsidP="00C23367">
      <w:pPr>
        <w:autoSpaceDE w:val="0"/>
        <w:autoSpaceDN w:val="0"/>
        <w:adjustRightInd w:val="0"/>
        <w:ind w:firstLine="540"/>
        <w:jc w:val="both"/>
      </w:pPr>
      <w:r>
        <w:t>2.2. Предварительный отбор кандидатов в перспективный кадровый резерв производится путем проведения специальных отборочных мероприятий.</w:t>
      </w:r>
    </w:p>
    <w:p w:rsidR="00C23367" w:rsidRPr="00791F14" w:rsidRDefault="00C23367" w:rsidP="00C23367">
      <w:pPr>
        <w:autoSpaceDE w:val="0"/>
        <w:autoSpaceDN w:val="0"/>
        <w:adjustRightInd w:val="0"/>
        <w:ind w:firstLine="540"/>
        <w:jc w:val="both"/>
      </w:pPr>
      <w:r>
        <w:t>Виды и формы отборочных мероприятий определяются</w:t>
      </w:r>
      <w:r w:rsidRPr="00617E60">
        <w:t xml:space="preserve"> </w:t>
      </w:r>
      <w:r>
        <w:t xml:space="preserve">органом местного </w:t>
      </w:r>
      <w:r w:rsidRPr="00791F14">
        <w:t>самоуправления муниципального образования «Город Кяхта», с учетом соответствия  специализации кандидата, предоставления пакета документов направления кандидата на практику из ВУЗа  и др.</w:t>
      </w:r>
    </w:p>
    <w:p w:rsidR="00C23367" w:rsidRDefault="00C23367" w:rsidP="00C23367">
      <w:pPr>
        <w:autoSpaceDE w:val="0"/>
        <w:autoSpaceDN w:val="0"/>
        <w:adjustRightInd w:val="0"/>
        <w:ind w:firstLine="540"/>
        <w:jc w:val="both"/>
      </w:pPr>
      <w:r>
        <w:t xml:space="preserve">2.3. Управляющий делами, главный специалист по контрольно-организационной и кадровой работе, совместно с начальником Отдела городского хозяйства администрации муниципального образования «Город Кяхта»  в срок до 15 февраля каждого года   разрабатывают общий план ознакомительной практики кандидатов  в перспективный кадровый резерв. Данный план утверждается на каждый учебный год Главой муниципального образования «Город Кяхта» до 1 марта текущего года. План включает в </w:t>
      </w:r>
      <w:r>
        <w:lastRenderedPageBreak/>
        <w:t xml:space="preserve">себя в обязательном порядке ознакомительные практики кандидатов в перспективный кадровый резерв в администрации </w:t>
      </w:r>
      <w:r w:rsidRPr="00516C34">
        <w:t>муниципального образования «Город Кяхта</w:t>
      </w:r>
      <w:r>
        <w:t>».</w:t>
      </w:r>
    </w:p>
    <w:p w:rsidR="00C23367" w:rsidRDefault="00C23367" w:rsidP="00C23367">
      <w:pPr>
        <w:autoSpaceDE w:val="0"/>
        <w:autoSpaceDN w:val="0"/>
        <w:adjustRightInd w:val="0"/>
        <w:ind w:firstLine="540"/>
        <w:jc w:val="both"/>
      </w:pPr>
      <w:r>
        <w:t>2.4.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 а также результатов конкурсных мероприятий плана работы с кандидатами в перспективный кадровый резерв.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w:t>
      </w:r>
    </w:p>
    <w:p w:rsidR="00C23367" w:rsidRDefault="00C23367" w:rsidP="00C23367">
      <w:pPr>
        <w:autoSpaceDE w:val="0"/>
        <w:autoSpaceDN w:val="0"/>
        <w:adjustRightInd w:val="0"/>
        <w:ind w:firstLine="540"/>
        <w:jc w:val="both"/>
      </w:pPr>
      <w:r>
        <w:t xml:space="preserve">2.5. Состав перспективного кадрового резерва с распределением лиц, включенных в него в администрацию </w:t>
      </w:r>
      <w:r w:rsidRPr="00516C34">
        <w:t>муниципального образования «Город Кяхта</w:t>
      </w:r>
      <w:r>
        <w:t xml:space="preserve">» утверждается постановлением Главы </w:t>
      </w:r>
      <w:r w:rsidRPr="00516C34">
        <w:t>муниципального образования «Город Кяхта</w:t>
      </w:r>
      <w:r>
        <w:t xml:space="preserve">» до 01 июня последующего после набора кандидатов года на основании представления главного специалиста по контрольно-организационной и кадровой работе администрации </w:t>
      </w:r>
      <w:r w:rsidRPr="00516C34">
        <w:t>муниципального образования «Город Кяхта</w:t>
      </w:r>
      <w:r>
        <w:t>».</w:t>
      </w:r>
    </w:p>
    <w:p w:rsidR="00C23367" w:rsidRDefault="00C23367" w:rsidP="00C23367">
      <w:pPr>
        <w:autoSpaceDE w:val="0"/>
        <w:autoSpaceDN w:val="0"/>
        <w:adjustRightInd w:val="0"/>
        <w:ind w:firstLine="540"/>
        <w:jc w:val="both"/>
      </w:pPr>
      <w:r>
        <w:t>2.6. Лица, включенные в состав перспективного кадрового резерва, могут быть зачислены в кадровый резерв на замещение муниципальных должностей в порядке, установленном  настоящим Положением.</w:t>
      </w:r>
    </w:p>
    <w:p w:rsidR="00C23367" w:rsidRDefault="00C23367" w:rsidP="00C23367">
      <w:pPr>
        <w:autoSpaceDE w:val="0"/>
        <w:autoSpaceDN w:val="0"/>
        <w:adjustRightInd w:val="0"/>
        <w:ind w:firstLine="540"/>
        <w:jc w:val="both"/>
      </w:pPr>
      <w:r>
        <w:t>Включение в кадровый резерв на замещение муниципальных должностей является основанием для исключения из перспективного кадрового резерва.</w:t>
      </w:r>
    </w:p>
    <w:p w:rsidR="00C23367" w:rsidRDefault="00C23367" w:rsidP="00C23367">
      <w:pPr>
        <w:autoSpaceDE w:val="0"/>
        <w:autoSpaceDN w:val="0"/>
        <w:adjustRightInd w:val="0"/>
        <w:ind w:firstLine="540"/>
        <w:jc w:val="both"/>
      </w:pPr>
      <w:r>
        <w:t>2.7. Лица, включенные в состав перспективного кадрового резерва,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 за исключением конкурсантов, входящих в иные виды кадрового резерва.</w:t>
      </w:r>
    </w:p>
    <w:p w:rsidR="00C23367" w:rsidRDefault="00C23367" w:rsidP="00C23367">
      <w:pPr>
        <w:autoSpaceDE w:val="0"/>
        <w:autoSpaceDN w:val="0"/>
        <w:adjustRightInd w:val="0"/>
        <w:ind w:firstLine="540"/>
        <w:jc w:val="both"/>
      </w:pPr>
    </w:p>
    <w:p w:rsidR="00C23367" w:rsidRPr="00D3080E" w:rsidRDefault="00C23367" w:rsidP="00C23367">
      <w:pPr>
        <w:autoSpaceDE w:val="0"/>
        <w:autoSpaceDN w:val="0"/>
        <w:adjustRightInd w:val="0"/>
        <w:jc w:val="center"/>
        <w:rPr>
          <w:b/>
        </w:rPr>
      </w:pPr>
      <w:r w:rsidRPr="00D3080E">
        <w:rPr>
          <w:b/>
        </w:rPr>
        <w:t xml:space="preserve">3. Порядок формирования кадрового резерва на замещение </w:t>
      </w:r>
    </w:p>
    <w:p w:rsidR="00C23367" w:rsidRDefault="00C23367" w:rsidP="00C23367">
      <w:pPr>
        <w:autoSpaceDE w:val="0"/>
        <w:autoSpaceDN w:val="0"/>
        <w:adjustRightInd w:val="0"/>
        <w:jc w:val="center"/>
      </w:pPr>
      <w:r w:rsidRPr="00D3080E">
        <w:rPr>
          <w:b/>
        </w:rPr>
        <w:t>муниципальных должностей</w:t>
      </w:r>
      <w:r>
        <w:t xml:space="preserve"> </w:t>
      </w:r>
    </w:p>
    <w:p w:rsidR="00C23367" w:rsidRDefault="00C23367" w:rsidP="00C23367">
      <w:pPr>
        <w:autoSpaceDE w:val="0"/>
        <w:autoSpaceDN w:val="0"/>
        <w:adjustRightInd w:val="0"/>
        <w:ind w:firstLine="540"/>
        <w:jc w:val="both"/>
      </w:pPr>
      <w:r>
        <w:t xml:space="preserve">3.1. Кадровый резерв на замещение муниципальных должностей муниципальной службы в администрации </w:t>
      </w:r>
      <w:r w:rsidRPr="00516C34">
        <w:t>муниципального образования «Город Кяхта</w:t>
      </w:r>
      <w:r>
        <w:t>» формируется из числа:</w:t>
      </w:r>
    </w:p>
    <w:p w:rsidR="00C23367" w:rsidRDefault="00C23367" w:rsidP="00C23367">
      <w:pPr>
        <w:autoSpaceDE w:val="0"/>
        <w:autoSpaceDN w:val="0"/>
        <w:adjustRightInd w:val="0"/>
        <w:ind w:firstLine="540"/>
        <w:jc w:val="both"/>
      </w:pPr>
      <w:r>
        <w:t>- муниципальных служащих;</w:t>
      </w:r>
    </w:p>
    <w:p w:rsidR="00C23367" w:rsidRDefault="00C23367" w:rsidP="00C23367">
      <w:pPr>
        <w:autoSpaceDE w:val="0"/>
        <w:autoSpaceDN w:val="0"/>
        <w:adjustRightInd w:val="0"/>
        <w:ind w:firstLine="540"/>
        <w:jc w:val="both"/>
      </w:pPr>
      <w:r>
        <w:t>- лиц, включенных в состав перспективного кадрового резерва;</w:t>
      </w:r>
    </w:p>
    <w:p w:rsidR="00C23367" w:rsidRDefault="00C23367" w:rsidP="00C23367">
      <w:pPr>
        <w:autoSpaceDE w:val="0"/>
        <w:autoSpaceDN w:val="0"/>
        <w:adjustRightInd w:val="0"/>
        <w:ind w:firstLine="540"/>
        <w:jc w:val="both"/>
      </w:pPr>
      <w:r>
        <w:t>- лиц, прекративших полномочия и/или уволенных с муниципальной службы;</w:t>
      </w:r>
    </w:p>
    <w:p w:rsidR="00C23367" w:rsidRDefault="00C23367" w:rsidP="00C23367">
      <w:pPr>
        <w:autoSpaceDE w:val="0"/>
        <w:autoSpaceDN w:val="0"/>
        <w:adjustRightInd w:val="0"/>
        <w:ind w:firstLine="540"/>
        <w:jc w:val="both"/>
      </w:pPr>
      <w:r>
        <w:t>- лиц, принимавших участие и не победивших в конкурсах на замещение вакантных муниципальных должностей, но показавших высокие результаты в ходе конкурсного отбора (далее - "претенденты на замещение муниципальных должностей").</w:t>
      </w:r>
    </w:p>
    <w:p w:rsidR="00C23367" w:rsidRDefault="00C23367" w:rsidP="00C23367">
      <w:pPr>
        <w:autoSpaceDE w:val="0"/>
        <w:autoSpaceDN w:val="0"/>
        <w:adjustRightInd w:val="0"/>
        <w:ind w:firstLine="540"/>
        <w:jc w:val="both"/>
      </w:pPr>
      <w:r>
        <w:t>3.2. В состав кадрового резерва на замещение муниципальных должностей могут быть включены лица, соответствующие квалификационным требованиям по резервной муниципальной должности, обладающие необходимыми деловыми и личностными качествами и показавшие высокие результаты в профессиональной деятельности.</w:t>
      </w:r>
    </w:p>
    <w:p w:rsidR="00C23367" w:rsidRDefault="00C23367" w:rsidP="00C23367">
      <w:pPr>
        <w:autoSpaceDE w:val="0"/>
        <w:autoSpaceDN w:val="0"/>
        <w:adjustRightInd w:val="0"/>
        <w:ind w:firstLine="540"/>
        <w:jc w:val="both"/>
      </w:pPr>
      <w:r>
        <w:t>3.3. Из лиц, включенных в состав перспективного кадрового резерва, может формироваться кадровый резерв на замещение младших и старших муниципальных должностей соответствующей получаемой или полученной ими специальности.</w:t>
      </w:r>
    </w:p>
    <w:p w:rsidR="00C23367" w:rsidRDefault="00C23367" w:rsidP="00C23367">
      <w:pPr>
        <w:autoSpaceDE w:val="0"/>
        <w:autoSpaceDN w:val="0"/>
        <w:adjustRightInd w:val="0"/>
        <w:ind w:firstLine="540"/>
        <w:jc w:val="both"/>
      </w:pPr>
      <w:r>
        <w:t>3.4. Формирование кадрового резерва на замещение муниципальных должностей включает в себя следующие этапы:</w:t>
      </w:r>
    </w:p>
    <w:p w:rsidR="00C23367" w:rsidRDefault="00C23367" w:rsidP="00C23367">
      <w:pPr>
        <w:autoSpaceDE w:val="0"/>
        <w:autoSpaceDN w:val="0"/>
        <w:adjustRightInd w:val="0"/>
        <w:ind w:firstLine="540"/>
        <w:jc w:val="both"/>
      </w:pPr>
      <w:r>
        <w:t>- составление перечня муниципальных должностей, на которые формируется указанный кадровый резерв;</w:t>
      </w:r>
    </w:p>
    <w:p w:rsidR="00C23367" w:rsidRDefault="00C23367" w:rsidP="00C23367">
      <w:pPr>
        <w:autoSpaceDE w:val="0"/>
        <w:autoSpaceDN w:val="0"/>
        <w:adjustRightInd w:val="0"/>
        <w:ind w:firstLine="540"/>
        <w:jc w:val="both"/>
      </w:pPr>
      <w:r>
        <w:t>- составление списка кандидатов в кадровый резерв на замещение муниципальных должностей;</w:t>
      </w:r>
    </w:p>
    <w:p w:rsidR="00C23367" w:rsidRDefault="00C23367" w:rsidP="00C23367">
      <w:pPr>
        <w:autoSpaceDE w:val="0"/>
        <w:autoSpaceDN w:val="0"/>
        <w:adjustRightInd w:val="0"/>
        <w:ind w:firstLine="540"/>
        <w:jc w:val="both"/>
      </w:pPr>
      <w:r>
        <w:t>- оценка и отбор в кадровый резерв на замещение муниципальных должностей;</w:t>
      </w:r>
    </w:p>
    <w:p w:rsidR="00C23367" w:rsidRDefault="00C23367" w:rsidP="00C23367">
      <w:pPr>
        <w:autoSpaceDE w:val="0"/>
        <w:autoSpaceDN w:val="0"/>
        <w:adjustRightInd w:val="0"/>
        <w:ind w:firstLine="540"/>
        <w:jc w:val="both"/>
      </w:pPr>
      <w:r>
        <w:t>- составление и утверждение списка лиц, включенных в кадровый резерв на замещение муниципальных должностей.</w:t>
      </w:r>
    </w:p>
    <w:p w:rsidR="00C23367" w:rsidRDefault="00C23367" w:rsidP="00C23367">
      <w:pPr>
        <w:autoSpaceDE w:val="0"/>
        <w:autoSpaceDN w:val="0"/>
        <w:adjustRightInd w:val="0"/>
        <w:ind w:firstLine="540"/>
        <w:jc w:val="both"/>
      </w:pPr>
      <w:r>
        <w:lastRenderedPageBreak/>
        <w:t>3.5. Перечень муниципальных должностей, на которые формируется кадровый резерв на замещение муниципальных должностей, составляется главным специалистом по контрольно-организационной и кадровой работе.</w:t>
      </w:r>
    </w:p>
    <w:p w:rsidR="00C23367" w:rsidRDefault="00C23367" w:rsidP="00C23367">
      <w:pPr>
        <w:autoSpaceDE w:val="0"/>
        <w:autoSpaceDN w:val="0"/>
        <w:adjustRightInd w:val="0"/>
        <w:ind w:firstLine="540"/>
        <w:jc w:val="both"/>
      </w:pPr>
      <w:r>
        <w:t xml:space="preserve">В обязательном порядке в администрации </w:t>
      </w:r>
      <w:r w:rsidRPr="00516C34">
        <w:t>муниципального образования «Город Кяхта</w:t>
      </w:r>
      <w:r>
        <w:t>» формируется кадровый резерв на замещение   ведущих и старших муниципальных должностей муниципальной службы.</w:t>
      </w:r>
    </w:p>
    <w:p w:rsidR="00C23367" w:rsidRDefault="00C23367" w:rsidP="00C23367">
      <w:pPr>
        <w:autoSpaceDE w:val="0"/>
        <w:autoSpaceDN w:val="0"/>
        <w:adjustRightInd w:val="0"/>
        <w:ind w:firstLine="540"/>
        <w:jc w:val="both"/>
      </w:pPr>
      <w:r>
        <w:t>3.6. Составление списка кандидатов в кадровый резерв на замещение ведущих и старших муниципальных должностей (далее - "список кандидатов") осуществляется главным специалистом по контрольно-организационной и кадровой работе  на основании предложений Заместителя руководителя администрации  муниципального образования «Город Кяхта»,  начальника отдела городского хозяйства, рекомендаций аттестационных и конкурсных комиссий.</w:t>
      </w:r>
    </w:p>
    <w:p w:rsidR="00C23367" w:rsidRDefault="00C23367" w:rsidP="00C23367">
      <w:pPr>
        <w:autoSpaceDE w:val="0"/>
        <w:autoSpaceDN w:val="0"/>
        <w:adjustRightInd w:val="0"/>
        <w:ind w:firstLine="540"/>
        <w:jc w:val="both"/>
      </w:pPr>
      <w:r>
        <w:t xml:space="preserve">На одну муниципальную должность может быть представлено не более трех кандидатов в кадровый резерв на замещение муниципальных должностей из числа лиц, указанных в </w:t>
      </w:r>
      <w:hyperlink r:id="rId13" w:history="1">
        <w:r w:rsidRPr="000E79C8">
          <w:t>п. 3.1</w:t>
        </w:r>
      </w:hyperlink>
      <w:r w:rsidRPr="000E79C8">
        <w:t xml:space="preserve"> </w:t>
      </w:r>
      <w:r>
        <w:t>и 3.21 настоящего  Положения.</w:t>
      </w:r>
    </w:p>
    <w:p w:rsidR="00C23367" w:rsidRPr="000461BB" w:rsidRDefault="00C23367" w:rsidP="00C23367">
      <w:pPr>
        <w:autoSpaceDE w:val="0"/>
        <w:autoSpaceDN w:val="0"/>
        <w:adjustRightInd w:val="0"/>
        <w:ind w:firstLine="540"/>
        <w:jc w:val="both"/>
      </w:pPr>
      <w:r w:rsidRPr="000461BB">
        <w:t>Предложения для включения лица (лиц) в список кандидатов в кадровый резерв на замещение муниципальных должностей направляются главному специалисту по контрольно-организационной и кадровой работе администрации ежегодно до 01 мая текущего года с приложением необходимых сопроводительных документов.</w:t>
      </w:r>
    </w:p>
    <w:p w:rsidR="00C23367" w:rsidRDefault="00C23367" w:rsidP="00C23367">
      <w:pPr>
        <w:autoSpaceDE w:val="0"/>
        <w:autoSpaceDN w:val="0"/>
        <w:adjustRightInd w:val="0"/>
        <w:ind w:firstLine="540"/>
        <w:jc w:val="both"/>
      </w:pPr>
      <w:proofErr w:type="gramStart"/>
      <w:r w:rsidRPr="00037B7D">
        <w:t>Ежегодно до 01 мая текущего года Управляющим делами и начальника отдела городского хозяйства администрации муниципального образования проводят анализ кадрового резерва муниципальных должностей в своем подразделении,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w:t>
      </w:r>
      <w:r>
        <w:t xml:space="preserve"> или об исключении.</w:t>
      </w:r>
      <w:proofErr w:type="gramEnd"/>
      <w:r>
        <w:t xml:space="preserve"> Одновременно рассматриваются новые кандидатуры для зачисления в кадровый резерв. Порядок пополнения резерва сохраняется тот же, что и при формировании.</w:t>
      </w:r>
    </w:p>
    <w:p w:rsidR="00C23367" w:rsidRDefault="00C23367" w:rsidP="00C23367">
      <w:pPr>
        <w:autoSpaceDE w:val="0"/>
        <w:autoSpaceDN w:val="0"/>
        <w:adjustRightInd w:val="0"/>
        <w:ind w:firstLine="540"/>
        <w:jc w:val="both"/>
      </w:pPr>
      <w:r>
        <w:t>3.7. При отсутствии кандидатов или признании кандидатов на конкретную муниципальную должность не соответствующими требованиям, установленным настоящим Положением, кадровый резерв на замещение муниципальных должностей на эту муниципальную должность не формируется.</w:t>
      </w:r>
    </w:p>
    <w:p w:rsidR="00C23367" w:rsidRPr="0033098C" w:rsidRDefault="00C23367" w:rsidP="00C23367">
      <w:pPr>
        <w:autoSpaceDE w:val="0"/>
        <w:autoSpaceDN w:val="0"/>
        <w:adjustRightInd w:val="0"/>
        <w:ind w:firstLine="540"/>
        <w:jc w:val="both"/>
      </w:pPr>
      <w:r>
        <w:t xml:space="preserve">3.8. Состав лиц, включенных в кадровый резерв на замещение муниципальных должностей (согласно утвержденному перечню муниципальных должностей), утверждается постановлением Главы муниципального образования «Город Кяхта» </w:t>
      </w:r>
      <w:r w:rsidRPr="0033098C">
        <w:t xml:space="preserve">ежегодно до 1 июня текущего года на основании представления главного специалиста по контрольно-организационной и кадровой работе. </w:t>
      </w:r>
    </w:p>
    <w:p w:rsidR="00C23367" w:rsidRDefault="00C23367" w:rsidP="00C23367">
      <w:pPr>
        <w:autoSpaceDE w:val="0"/>
        <w:autoSpaceDN w:val="0"/>
        <w:adjustRightInd w:val="0"/>
        <w:ind w:firstLine="540"/>
        <w:jc w:val="both"/>
      </w:pPr>
      <w:r>
        <w:t>3.9.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C23367" w:rsidRDefault="00C23367" w:rsidP="00C23367">
      <w:pPr>
        <w:autoSpaceDE w:val="0"/>
        <w:autoSpaceDN w:val="0"/>
        <w:adjustRightInd w:val="0"/>
        <w:ind w:firstLine="540"/>
        <w:jc w:val="both"/>
      </w:pPr>
      <w:r>
        <w:t>3.10. Лица,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w:t>
      </w:r>
    </w:p>
    <w:p w:rsidR="00C23367" w:rsidRDefault="00C23367" w:rsidP="00C23367">
      <w:pPr>
        <w:autoSpaceDE w:val="0"/>
        <w:autoSpaceDN w:val="0"/>
        <w:adjustRightInd w:val="0"/>
        <w:ind w:firstLine="540"/>
        <w:jc w:val="both"/>
      </w:pPr>
      <w:r>
        <w:t>- при наложении дисциплинарного взыскания на весь период его действия;</w:t>
      </w:r>
    </w:p>
    <w:p w:rsidR="00C23367" w:rsidRDefault="00C23367" w:rsidP="00C23367">
      <w:pPr>
        <w:autoSpaceDE w:val="0"/>
        <w:autoSpaceDN w:val="0"/>
        <w:adjustRightInd w:val="0"/>
        <w:ind w:firstLine="540"/>
        <w:jc w:val="both"/>
      </w:pPr>
      <w:r>
        <w:t>- при отказе от прохождения переподготовки (переквалификации) и/или повышения квалификации;</w:t>
      </w:r>
    </w:p>
    <w:p w:rsidR="00C23367" w:rsidRDefault="00C23367" w:rsidP="00C23367">
      <w:pPr>
        <w:autoSpaceDE w:val="0"/>
        <w:autoSpaceDN w:val="0"/>
        <w:adjustRightInd w:val="0"/>
        <w:ind w:firstLine="540"/>
        <w:jc w:val="both"/>
      </w:pPr>
      <w:r>
        <w:t>- при привлечении к уголовной или административной ответственности;</w:t>
      </w:r>
    </w:p>
    <w:p w:rsidR="00C23367" w:rsidRDefault="00C23367" w:rsidP="00C23367">
      <w:pPr>
        <w:autoSpaceDE w:val="0"/>
        <w:autoSpaceDN w:val="0"/>
        <w:adjustRightInd w:val="0"/>
        <w:ind w:firstLine="540"/>
        <w:jc w:val="both"/>
      </w:pPr>
      <w:r>
        <w:t xml:space="preserve">- </w:t>
      </w:r>
      <w:proofErr w:type="gramStart"/>
      <w:r>
        <w:t>при выражении в личном заявлении желания об исключении из состава кадрового резерва на замещение</w:t>
      </w:r>
      <w:proofErr w:type="gramEnd"/>
      <w:r>
        <w:t xml:space="preserve"> муниципальных должностей;</w:t>
      </w:r>
    </w:p>
    <w:p w:rsidR="00C23367" w:rsidRDefault="00C23367" w:rsidP="00C23367">
      <w:pPr>
        <w:autoSpaceDE w:val="0"/>
        <w:autoSpaceDN w:val="0"/>
        <w:adjustRightInd w:val="0"/>
        <w:ind w:firstLine="540"/>
        <w:jc w:val="both"/>
      </w:pPr>
      <w:r>
        <w:t>- при отказе заместить соответствующую вакантную муниципальную должность.</w:t>
      </w:r>
    </w:p>
    <w:p w:rsidR="00C23367" w:rsidRDefault="00C23367" w:rsidP="00C23367">
      <w:pPr>
        <w:autoSpaceDE w:val="0"/>
        <w:autoSpaceDN w:val="0"/>
        <w:adjustRightInd w:val="0"/>
        <w:ind w:firstLine="540"/>
        <w:jc w:val="both"/>
      </w:pPr>
      <w:r>
        <w:t xml:space="preserve">Решение об исключении лица из состава кадрового резерва на замещение муниципальной должности принимается Главой муниципального образования «Город </w:t>
      </w:r>
      <w:r>
        <w:lastRenderedPageBreak/>
        <w:t>Кяхта» по представлению главного специалиста по контрольно-организационной и кадровой работе, согласованному с Заместителем Руководителя администрации.</w:t>
      </w:r>
    </w:p>
    <w:p w:rsidR="00C23367" w:rsidRDefault="00C23367" w:rsidP="00C23367">
      <w:pPr>
        <w:autoSpaceDE w:val="0"/>
        <w:autoSpaceDN w:val="0"/>
        <w:adjustRightInd w:val="0"/>
        <w:ind w:firstLine="540"/>
        <w:jc w:val="both"/>
      </w:pPr>
      <w:r>
        <w:t xml:space="preserve">3.11.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должности в соответствии с Регламентом  администрации муниципального образования  «Город Кяхта». </w:t>
      </w:r>
    </w:p>
    <w:p w:rsidR="00C23367" w:rsidRDefault="00C23367" w:rsidP="00C23367">
      <w:pPr>
        <w:autoSpaceDE w:val="0"/>
        <w:autoSpaceDN w:val="0"/>
        <w:adjustRightInd w:val="0"/>
        <w:ind w:firstLine="540"/>
        <w:jc w:val="both"/>
      </w:pPr>
      <w:r>
        <w:t>3.12.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C23367" w:rsidRDefault="00C23367" w:rsidP="00C23367">
      <w:pPr>
        <w:autoSpaceDE w:val="0"/>
        <w:autoSpaceDN w:val="0"/>
        <w:adjustRightInd w:val="0"/>
        <w:ind w:firstLine="540"/>
        <w:jc w:val="both"/>
      </w:pPr>
    </w:p>
    <w:p w:rsidR="00C23367" w:rsidRPr="005F042F" w:rsidRDefault="00C23367" w:rsidP="00C23367">
      <w:pPr>
        <w:autoSpaceDE w:val="0"/>
        <w:autoSpaceDN w:val="0"/>
        <w:adjustRightInd w:val="0"/>
        <w:jc w:val="center"/>
        <w:rPr>
          <w:b/>
        </w:rPr>
      </w:pPr>
      <w:r w:rsidRPr="005F042F">
        <w:rPr>
          <w:b/>
        </w:rPr>
        <w:t>4. Порядок формирования кадрового резерва из числа лиц,</w:t>
      </w:r>
    </w:p>
    <w:p w:rsidR="00C23367" w:rsidRPr="005F042F" w:rsidRDefault="00C23367" w:rsidP="00C23367">
      <w:pPr>
        <w:autoSpaceDE w:val="0"/>
        <w:autoSpaceDN w:val="0"/>
        <w:adjustRightInd w:val="0"/>
        <w:jc w:val="center"/>
        <w:rPr>
          <w:b/>
        </w:rPr>
      </w:pPr>
      <w:proofErr w:type="gramStart"/>
      <w:r w:rsidRPr="005F042F">
        <w:rPr>
          <w:b/>
        </w:rPr>
        <w:t>прекративших</w:t>
      </w:r>
      <w:proofErr w:type="gramEnd"/>
      <w:r w:rsidRPr="005F042F">
        <w:rPr>
          <w:b/>
        </w:rPr>
        <w:t xml:space="preserve"> полномочия и/или уволенных</w:t>
      </w:r>
    </w:p>
    <w:p w:rsidR="00C23367" w:rsidRPr="005F042F" w:rsidRDefault="00C23367" w:rsidP="00C23367">
      <w:pPr>
        <w:autoSpaceDE w:val="0"/>
        <w:autoSpaceDN w:val="0"/>
        <w:adjustRightInd w:val="0"/>
        <w:jc w:val="center"/>
        <w:rPr>
          <w:b/>
        </w:rPr>
      </w:pPr>
      <w:r w:rsidRPr="005F042F">
        <w:rPr>
          <w:b/>
        </w:rPr>
        <w:t xml:space="preserve">с муниципальной службы </w:t>
      </w:r>
    </w:p>
    <w:p w:rsidR="00C23367" w:rsidRDefault="00C23367" w:rsidP="00C23367">
      <w:pPr>
        <w:autoSpaceDE w:val="0"/>
        <w:autoSpaceDN w:val="0"/>
        <w:adjustRightInd w:val="0"/>
        <w:ind w:firstLine="540"/>
        <w:jc w:val="both"/>
      </w:pPr>
    </w:p>
    <w:p w:rsidR="00C23367" w:rsidRDefault="00C23367" w:rsidP="00C23367">
      <w:pPr>
        <w:autoSpaceDE w:val="0"/>
        <w:autoSpaceDN w:val="0"/>
        <w:adjustRightInd w:val="0"/>
        <w:ind w:firstLine="540"/>
        <w:jc w:val="both"/>
      </w:pPr>
      <w:r>
        <w:t>4.1. В кадровый резерв из числа лиц, прекративших полномочия и/или уволенных с муниципальной службы, включаются:</w:t>
      </w:r>
    </w:p>
    <w:p w:rsidR="00C23367" w:rsidRDefault="00C23367" w:rsidP="00C23367">
      <w:pPr>
        <w:autoSpaceDE w:val="0"/>
        <w:autoSpaceDN w:val="0"/>
        <w:adjustRightInd w:val="0"/>
        <w:ind w:firstLine="540"/>
        <w:jc w:val="both"/>
      </w:pPr>
      <w:r>
        <w:t>- лица, уволенные с муниципальной службы в связи с ликвидацией структурного подразделения аппарата администрации муниципального образования  «Город Кяхта» или по сокращению штатов (далее - "сокращенные муниципальные служащие");</w:t>
      </w:r>
    </w:p>
    <w:p w:rsidR="00C23367" w:rsidRDefault="00C23367" w:rsidP="00C23367">
      <w:pPr>
        <w:autoSpaceDE w:val="0"/>
        <w:autoSpaceDN w:val="0"/>
        <w:adjustRightInd w:val="0"/>
        <w:ind w:firstLine="540"/>
        <w:jc w:val="both"/>
      </w:pPr>
      <w:r>
        <w:t>- лица, замещавшие выборные муниципальные должности и прекратившие полномочия в связи с истечением установленного срока полномочий (далее - "лица, замещавшие выборные муниципальные должности");</w:t>
      </w:r>
    </w:p>
    <w:p w:rsidR="00C23367" w:rsidRDefault="00C23367" w:rsidP="00C23367">
      <w:pPr>
        <w:autoSpaceDE w:val="0"/>
        <w:autoSpaceDN w:val="0"/>
        <w:adjustRightInd w:val="0"/>
        <w:ind w:firstLine="540"/>
        <w:jc w:val="both"/>
      </w:pPr>
      <w:r>
        <w:t>- лица, замещавшие муниципальные должности муниципальной службы и прекратившие полномочия в связи с истечением установленного срока полномочий лиц, замещавших выборные муниципальные должности.</w:t>
      </w:r>
    </w:p>
    <w:p w:rsidR="00C23367" w:rsidRDefault="00C23367" w:rsidP="00C23367">
      <w:pPr>
        <w:autoSpaceDE w:val="0"/>
        <w:autoSpaceDN w:val="0"/>
        <w:adjustRightInd w:val="0"/>
        <w:ind w:firstLine="540"/>
        <w:jc w:val="both"/>
      </w:pPr>
      <w:r>
        <w:t xml:space="preserve">4.2. </w:t>
      </w:r>
      <w:proofErr w:type="gramStart"/>
      <w:r>
        <w:t xml:space="preserve">Главный специалист по контрольно-организационной и кадровой работе в течение месяца со дня увольнения лиц, указанных в </w:t>
      </w:r>
      <w:hyperlink r:id="rId14" w:history="1">
        <w:r w:rsidRPr="005F042F">
          <w:t>п. 4.1</w:t>
        </w:r>
      </w:hyperlink>
      <w:r>
        <w:t xml:space="preserve"> настоящего Положения, формируют список лиц, включенных в кадровый резерв из числа муниципальных служащих, прекративших полномочия и/или уволенных с муниципальной службы, и направляют его на утверждение Главе муниципального образования  «Город Кяхта». </w:t>
      </w:r>
      <w:proofErr w:type="gramEnd"/>
    </w:p>
    <w:p w:rsidR="00C23367" w:rsidRDefault="00C23367" w:rsidP="00C23367">
      <w:pPr>
        <w:autoSpaceDE w:val="0"/>
        <w:autoSpaceDN w:val="0"/>
        <w:adjustRightInd w:val="0"/>
        <w:ind w:firstLine="540"/>
        <w:jc w:val="both"/>
      </w:pPr>
      <w:r>
        <w:t xml:space="preserve">4.3. Правовое положение муниципальных служащих, указанных </w:t>
      </w:r>
      <w:r w:rsidRPr="005D6158">
        <w:t xml:space="preserve">в </w:t>
      </w:r>
      <w:hyperlink r:id="rId15" w:history="1">
        <w:r w:rsidRPr="005D6158">
          <w:t>п. 4.1</w:t>
        </w:r>
      </w:hyperlink>
      <w:r>
        <w:t xml:space="preserve">  настоящего Положения, определяется в соответствии с действующим законодательством о муниципальной службе и нормативно-правовыми актами администрации муниципального образования  «Город Кяхта». </w:t>
      </w:r>
    </w:p>
    <w:p w:rsidR="00C23367" w:rsidRPr="00E63E0E" w:rsidRDefault="00C23367" w:rsidP="00C23367">
      <w:pPr>
        <w:autoSpaceDE w:val="0"/>
        <w:autoSpaceDN w:val="0"/>
        <w:adjustRightInd w:val="0"/>
        <w:ind w:firstLine="540"/>
        <w:jc w:val="both"/>
      </w:pPr>
      <w:r>
        <w:t xml:space="preserve">4.4. Муниципальные служащие, включенные в состав кадрового резерва из числа лиц, прекративших полномочия и/или уволенных с муниципальной службы, находятся в кадровом резерве до поступления вновь на муниципальную службу в администрацию </w:t>
      </w:r>
      <w:r w:rsidRPr="005D6158">
        <w:t xml:space="preserve"> </w:t>
      </w:r>
      <w:r>
        <w:t xml:space="preserve">муниципального образования  «Город </w:t>
      </w:r>
      <w:r w:rsidRPr="00E63E0E">
        <w:t>Кяхта», но не более одного года.</w:t>
      </w:r>
    </w:p>
    <w:p w:rsidR="00C23367" w:rsidRDefault="00C23367" w:rsidP="00C23367">
      <w:pPr>
        <w:autoSpaceDE w:val="0"/>
        <w:autoSpaceDN w:val="0"/>
        <w:adjustRightInd w:val="0"/>
        <w:ind w:firstLine="540"/>
        <w:jc w:val="both"/>
      </w:pPr>
      <w:r>
        <w:t>4.5. Муниципальные служащие, указанные в</w:t>
      </w:r>
      <w:r w:rsidRPr="005D6158">
        <w:t xml:space="preserve"> </w:t>
      </w:r>
      <w:hyperlink r:id="rId16" w:history="1">
        <w:r w:rsidRPr="005D6158">
          <w:t>п. 4.1</w:t>
        </w:r>
      </w:hyperlink>
      <w:r>
        <w:t xml:space="preserve"> настоящего Положения, включаются в кадровый резерв на замещение муниципальных должностей в порядке, установленном данным Положением. Включение их в кадровый резерв на замещение муниципальных должностей является основанием для исключения из кадрового резерва из числа лиц, прекративших полномочия и/или уволенных с муниципальной службы.</w:t>
      </w:r>
    </w:p>
    <w:p w:rsidR="00C23367" w:rsidRDefault="00C23367" w:rsidP="00C23367">
      <w:pPr>
        <w:autoSpaceDE w:val="0"/>
        <w:autoSpaceDN w:val="0"/>
        <w:adjustRightInd w:val="0"/>
        <w:ind w:firstLine="540"/>
        <w:jc w:val="both"/>
      </w:pPr>
    </w:p>
    <w:p w:rsidR="00C23367" w:rsidRPr="00DC12FF" w:rsidRDefault="00C23367" w:rsidP="00C23367">
      <w:pPr>
        <w:autoSpaceDE w:val="0"/>
        <w:autoSpaceDN w:val="0"/>
        <w:adjustRightInd w:val="0"/>
        <w:jc w:val="center"/>
        <w:rPr>
          <w:b/>
        </w:rPr>
      </w:pPr>
      <w:r w:rsidRPr="00DC12FF">
        <w:rPr>
          <w:b/>
        </w:rPr>
        <w:t>5. Организация работы с кадровым резервом</w:t>
      </w:r>
    </w:p>
    <w:p w:rsidR="00C23367" w:rsidRDefault="00C23367" w:rsidP="00C23367">
      <w:pPr>
        <w:autoSpaceDE w:val="0"/>
        <w:autoSpaceDN w:val="0"/>
        <w:adjustRightInd w:val="0"/>
        <w:ind w:firstLine="540"/>
        <w:jc w:val="both"/>
      </w:pPr>
    </w:p>
    <w:p w:rsidR="00C23367" w:rsidRDefault="00C23367" w:rsidP="00C23367">
      <w:pPr>
        <w:autoSpaceDE w:val="0"/>
        <w:autoSpaceDN w:val="0"/>
        <w:adjustRightInd w:val="0"/>
        <w:ind w:firstLine="540"/>
        <w:jc w:val="both"/>
      </w:pPr>
      <w:r>
        <w:t>5.1. Теоретическая и практическая подготовка лиц, включенных в кадровый резерв, является составной частью сложившейся в администрации муниципального образования «Город Кяхта» системы подготовки и переподготовки кадров и предусматривается при формировании бюджета.</w:t>
      </w:r>
    </w:p>
    <w:p w:rsidR="00C23367" w:rsidRDefault="00C23367" w:rsidP="00C23367">
      <w:pPr>
        <w:autoSpaceDE w:val="0"/>
        <w:autoSpaceDN w:val="0"/>
        <w:adjustRightInd w:val="0"/>
        <w:ind w:firstLine="540"/>
        <w:jc w:val="both"/>
      </w:pPr>
      <w:r>
        <w:lastRenderedPageBreak/>
        <w:t>5.2. Подготовка лиц,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C23367" w:rsidRDefault="00C23367" w:rsidP="00C23367">
      <w:pPr>
        <w:autoSpaceDE w:val="0"/>
        <w:autoSpaceDN w:val="0"/>
        <w:adjustRightInd w:val="0"/>
        <w:ind w:firstLine="540"/>
        <w:jc w:val="both"/>
      </w:pPr>
      <w:r>
        <w:t>В индивидуальном плане подготовки лиц, зачисленных в кадровый резерв, могут быть использованы такие формы работы, как:</w:t>
      </w:r>
    </w:p>
    <w:p w:rsidR="00C23367" w:rsidRDefault="00C23367" w:rsidP="00C23367">
      <w:pPr>
        <w:autoSpaceDE w:val="0"/>
        <w:autoSpaceDN w:val="0"/>
        <w:adjustRightInd w:val="0"/>
        <w:ind w:firstLine="540"/>
        <w:jc w:val="both"/>
      </w:pPr>
      <w:r>
        <w:t>- обучение основам, современным методам и приемам организации управления, экономики и законодательства;</w:t>
      </w:r>
    </w:p>
    <w:p w:rsidR="00C23367" w:rsidRDefault="00C23367" w:rsidP="00C23367">
      <w:pPr>
        <w:autoSpaceDE w:val="0"/>
        <w:autoSpaceDN w:val="0"/>
        <w:adjustRightInd w:val="0"/>
        <w:ind w:firstLine="540"/>
        <w:jc w:val="both"/>
      </w:pPr>
      <w:r>
        <w:t>- решение отдельных вопросов по профилю должности;</w:t>
      </w:r>
    </w:p>
    <w:p w:rsidR="00C23367" w:rsidRDefault="00C23367" w:rsidP="00C23367">
      <w:pPr>
        <w:autoSpaceDE w:val="0"/>
        <w:autoSpaceDN w:val="0"/>
        <w:adjustRightInd w:val="0"/>
        <w:ind w:firstLine="540"/>
        <w:jc w:val="both"/>
      </w:pPr>
      <w:r>
        <w:t>- исполнение обязанностей по должности, на которую состоит в резерве;</w:t>
      </w:r>
    </w:p>
    <w:p w:rsidR="00C23367" w:rsidRDefault="00C23367" w:rsidP="00C23367">
      <w:pPr>
        <w:autoSpaceDE w:val="0"/>
        <w:autoSpaceDN w:val="0"/>
        <w:adjustRightInd w:val="0"/>
        <w:ind w:firstLine="540"/>
        <w:jc w:val="both"/>
      </w:pPr>
      <w: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муниципальной должности, на которую состоит в резерве.</w:t>
      </w:r>
    </w:p>
    <w:p w:rsidR="00C23367" w:rsidRDefault="00C23367" w:rsidP="00C23367">
      <w:pPr>
        <w:autoSpaceDE w:val="0"/>
        <w:autoSpaceDN w:val="0"/>
        <w:adjustRightInd w:val="0"/>
        <w:ind w:firstLine="540"/>
        <w:jc w:val="both"/>
      </w:pPr>
      <w:r>
        <w:t>5.3. Муниципальные служащие, зачисленные в кадровый резерв на замещение муниципальной должности, имеют право на первоочередное направление на повышение квалификации и переподготовку за счет средств бюджета.</w:t>
      </w:r>
    </w:p>
    <w:p w:rsidR="00C23367" w:rsidRDefault="00C23367" w:rsidP="00C23367">
      <w:pPr>
        <w:autoSpaceDE w:val="0"/>
        <w:autoSpaceDN w:val="0"/>
        <w:adjustRightInd w:val="0"/>
        <w:ind w:firstLine="540"/>
        <w:jc w:val="both"/>
      </w:pPr>
      <w:r>
        <w:t>5.4. Заместитель Руководителя администрации, управляющий делами, начальник ОГХ администрации осуществляют руководство индивидуальной подготовкой кандидатов, зачисленных в кадровый резерв.</w:t>
      </w:r>
    </w:p>
    <w:p w:rsidR="00C23367" w:rsidRDefault="00C23367" w:rsidP="00C23367">
      <w:pPr>
        <w:autoSpaceDE w:val="0"/>
        <w:autoSpaceDN w:val="0"/>
        <w:adjustRightInd w:val="0"/>
        <w:ind w:firstLine="540"/>
        <w:jc w:val="both"/>
      </w:pPr>
      <w:r>
        <w:t>Управляющий делами, начальник ОГХ администрации составляют для лиц, включенных в кадровый резерв на замещение муниципальных должностей, индивидуальные планы подготовки, контролируют их исполнение, делают ежегодно заключение о возможности или невозможности рекомендовать кандидата на замещение вакантной муниципальной должности.</w:t>
      </w:r>
    </w:p>
    <w:p w:rsidR="00C23367" w:rsidRDefault="00C23367" w:rsidP="00C23367">
      <w:pPr>
        <w:autoSpaceDE w:val="0"/>
        <w:autoSpaceDN w:val="0"/>
        <w:adjustRightInd w:val="0"/>
        <w:ind w:firstLine="540"/>
        <w:jc w:val="both"/>
      </w:pPr>
      <w:r>
        <w:t>5.5. Управляющий делами и главный специалист по контрольно-организационной и кадровой работе администрации муниципального образования  «Город Кяхта»:</w:t>
      </w:r>
    </w:p>
    <w:p w:rsidR="00C23367" w:rsidRDefault="00C23367" w:rsidP="00C23367">
      <w:pPr>
        <w:autoSpaceDE w:val="0"/>
        <w:autoSpaceDN w:val="0"/>
        <w:adjustRightInd w:val="0"/>
        <w:ind w:firstLine="540"/>
        <w:jc w:val="both"/>
      </w:pPr>
      <w:r>
        <w:t>- разрабатывают методические рекомендации по методам и формам работы с резервом;</w:t>
      </w:r>
    </w:p>
    <w:p w:rsidR="00C23367" w:rsidRDefault="00C23367" w:rsidP="00C23367">
      <w:pPr>
        <w:autoSpaceDE w:val="0"/>
        <w:autoSpaceDN w:val="0"/>
        <w:adjustRightInd w:val="0"/>
        <w:ind w:firstLine="540"/>
        <w:jc w:val="both"/>
      </w:pPr>
      <w:r>
        <w:t>- организует изучение федеральных законов, нормативно-правовых актов вышестоящих органов, постановлений администрации лицами, зачисленными в кадровый резерв на замещение муниципальных должностей;</w:t>
      </w:r>
    </w:p>
    <w:p w:rsidR="00C23367" w:rsidRDefault="00C23367" w:rsidP="00C23367">
      <w:pPr>
        <w:autoSpaceDE w:val="0"/>
        <w:autoSpaceDN w:val="0"/>
        <w:adjustRightInd w:val="0"/>
        <w:ind w:firstLine="540"/>
        <w:jc w:val="both"/>
      </w:pPr>
      <w:r>
        <w:t>- контролирует наличие у них индивидуального плана подготовки;</w:t>
      </w:r>
    </w:p>
    <w:p w:rsidR="00C23367" w:rsidRDefault="00C23367" w:rsidP="00C23367">
      <w:pPr>
        <w:autoSpaceDE w:val="0"/>
        <w:autoSpaceDN w:val="0"/>
        <w:adjustRightInd w:val="0"/>
        <w:ind w:firstLine="540"/>
        <w:jc w:val="both"/>
      </w:pPr>
      <w:r>
        <w:t>- готовит в случае необходимости проекты распоряжений администрации о направлении муниципальных служащих на подготовку (переподготовку), повышение квалификации;</w:t>
      </w:r>
    </w:p>
    <w:p w:rsidR="00C23367" w:rsidRDefault="00C23367" w:rsidP="00C23367">
      <w:pPr>
        <w:autoSpaceDE w:val="0"/>
        <w:autoSpaceDN w:val="0"/>
        <w:adjustRightInd w:val="0"/>
        <w:ind w:firstLine="540"/>
        <w:jc w:val="both"/>
      </w:pPr>
      <w:r>
        <w:t>- вносит предложения по совершенствованию работы с кадровым резервом.</w:t>
      </w:r>
    </w:p>
    <w:p w:rsidR="00C23367" w:rsidRDefault="00C23367" w:rsidP="00C23367">
      <w:pPr>
        <w:autoSpaceDE w:val="0"/>
        <w:autoSpaceDN w:val="0"/>
        <w:adjustRightInd w:val="0"/>
        <w:ind w:firstLine="540"/>
        <w:jc w:val="both"/>
      </w:pPr>
      <w:r>
        <w:t>5.6. Общее руководство работой с кадровым резервом осуществляет управляющий делами администрации муниципального образования  «Город Кяхта», который несет полную ответственность за формирование и подготовку резерва; через главного специалиста по контрольно-организационной и кадровой работе осуществляет контроль организации работы с резервом начальника ОГХ и заинтересованных должностных лиц администрации.</w:t>
      </w:r>
    </w:p>
    <w:p w:rsidR="00C23367" w:rsidRDefault="00C23367" w:rsidP="00C23367">
      <w:pPr>
        <w:autoSpaceDE w:val="0"/>
        <w:autoSpaceDN w:val="0"/>
        <w:adjustRightInd w:val="0"/>
        <w:ind w:firstLine="540"/>
        <w:jc w:val="both"/>
      </w:pPr>
    </w:p>
    <w:p w:rsidR="00C23367" w:rsidRPr="00B01057" w:rsidRDefault="00C23367" w:rsidP="00C23367">
      <w:pPr>
        <w:autoSpaceDE w:val="0"/>
        <w:autoSpaceDN w:val="0"/>
        <w:adjustRightInd w:val="0"/>
        <w:ind w:firstLine="540"/>
        <w:jc w:val="center"/>
        <w:rPr>
          <w:b/>
        </w:rPr>
      </w:pPr>
      <w:r w:rsidRPr="00B01057">
        <w:rPr>
          <w:b/>
        </w:rPr>
        <w:t>6. Порядок участия лиц находящихся в кадровом резерве на замещение</w:t>
      </w:r>
    </w:p>
    <w:p w:rsidR="00C23367" w:rsidRPr="00B01057" w:rsidRDefault="00C23367" w:rsidP="00C23367">
      <w:pPr>
        <w:autoSpaceDE w:val="0"/>
        <w:autoSpaceDN w:val="0"/>
        <w:adjustRightInd w:val="0"/>
        <w:jc w:val="center"/>
        <w:rPr>
          <w:b/>
        </w:rPr>
      </w:pPr>
      <w:r w:rsidRPr="00B01057">
        <w:rPr>
          <w:b/>
        </w:rPr>
        <w:t>муниципальных должностей, в замещение  должностей муниципальной службы</w:t>
      </w:r>
    </w:p>
    <w:p w:rsidR="00C23367" w:rsidRDefault="00C23367" w:rsidP="00C23367">
      <w:pPr>
        <w:autoSpaceDE w:val="0"/>
        <w:autoSpaceDN w:val="0"/>
        <w:adjustRightInd w:val="0"/>
        <w:ind w:firstLine="540"/>
        <w:jc w:val="both"/>
      </w:pPr>
    </w:p>
    <w:p w:rsidR="00C23367" w:rsidRDefault="00C23367" w:rsidP="00C23367">
      <w:pPr>
        <w:autoSpaceDE w:val="0"/>
        <w:autoSpaceDN w:val="0"/>
        <w:adjustRightInd w:val="0"/>
        <w:ind w:firstLine="540"/>
        <w:jc w:val="both"/>
      </w:pPr>
      <w:r>
        <w:t xml:space="preserve">6.1. Лица, включенные в кадровый резерв, имеют право подать заявление для участия в конкурсе на замещение вакантной муниципальной должности муниципальной службы администрации муниципального образования «Город Кяхта» при отсутствии ограничений, предусмотренных Положением о проведении конкурса на замещение </w:t>
      </w:r>
      <w:r>
        <w:lastRenderedPageBreak/>
        <w:t>вакантной муниципальной должности муниципальной службы в администрации</w:t>
      </w:r>
      <w:r w:rsidRPr="001E3274">
        <w:t xml:space="preserve"> </w:t>
      </w:r>
      <w:r>
        <w:t>муниципального образования «Город Кяхта».</w:t>
      </w:r>
    </w:p>
    <w:p w:rsidR="00C23367" w:rsidRDefault="00C23367" w:rsidP="00C23367">
      <w:pPr>
        <w:autoSpaceDE w:val="0"/>
        <w:autoSpaceDN w:val="0"/>
        <w:adjustRightInd w:val="0"/>
        <w:ind w:firstLine="540"/>
        <w:jc w:val="both"/>
      </w:pPr>
      <w:r>
        <w:t xml:space="preserve">6.2. Лица, включенные в кадровый резерв на замещение муниципальных должностей, имеют преимущество при приеме на вакантную муниципальную должность в случае, если они к моменту замещения должности  обладают необходимыми профессиональными и иными качествами, определенными для данной муниципальной должности. Прием на работу осуществляется  согласно действующему законодательству Российской Федерации.    </w:t>
      </w:r>
    </w:p>
    <w:p w:rsidR="00C23367" w:rsidRDefault="00C23367" w:rsidP="00C23367">
      <w:pPr>
        <w:autoSpaceDE w:val="0"/>
        <w:autoSpaceDN w:val="0"/>
        <w:adjustRightInd w:val="0"/>
      </w:pPr>
      <w:r>
        <w:t xml:space="preserve"> </w:t>
      </w:r>
    </w:p>
    <w:p w:rsidR="00C23367" w:rsidRDefault="00C23367" w:rsidP="00C23367">
      <w:pPr>
        <w:autoSpaceDE w:val="0"/>
        <w:autoSpaceDN w:val="0"/>
        <w:adjustRightInd w:val="0"/>
        <w:jc w:val="both"/>
        <w:outlineLvl w:val="0"/>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r>
        <w:t>Приложение 1</w:t>
      </w:r>
    </w:p>
    <w:p w:rsidR="00C23367" w:rsidRPr="00B65506" w:rsidRDefault="00C23367" w:rsidP="00C23367">
      <w:pPr>
        <w:autoSpaceDE w:val="0"/>
        <w:autoSpaceDN w:val="0"/>
        <w:adjustRightInd w:val="0"/>
        <w:jc w:val="center"/>
        <w:rPr>
          <w:sz w:val="20"/>
          <w:szCs w:val="20"/>
        </w:rPr>
      </w:pPr>
      <w:r>
        <w:t xml:space="preserve">                                                            </w:t>
      </w:r>
      <w:r w:rsidRPr="00B65506">
        <w:rPr>
          <w:sz w:val="20"/>
          <w:szCs w:val="20"/>
        </w:rPr>
        <w:t xml:space="preserve">к </w:t>
      </w:r>
      <w:hyperlink r:id="rId17" w:history="1">
        <w:r w:rsidRPr="00B65506">
          <w:rPr>
            <w:sz w:val="20"/>
            <w:szCs w:val="20"/>
          </w:rPr>
          <w:t>Положению</w:t>
        </w:r>
      </w:hyperlink>
      <w:r w:rsidRPr="00B65506">
        <w:rPr>
          <w:sz w:val="20"/>
          <w:szCs w:val="20"/>
        </w:rPr>
        <w:t xml:space="preserve"> о порядке</w:t>
      </w:r>
    </w:p>
    <w:p w:rsidR="00C23367" w:rsidRPr="00B65506" w:rsidRDefault="00C23367" w:rsidP="00C23367">
      <w:pPr>
        <w:autoSpaceDE w:val="0"/>
        <w:autoSpaceDN w:val="0"/>
        <w:adjustRightInd w:val="0"/>
        <w:jc w:val="center"/>
        <w:rPr>
          <w:sz w:val="20"/>
          <w:szCs w:val="20"/>
        </w:rPr>
      </w:pPr>
      <w:r>
        <w:rPr>
          <w:sz w:val="20"/>
          <w:szCs w:val="20"/>
        </w:rPr>
        <w:t xml:space="preserve">                                                                                        </w:t>
      </w:r>
      <w:r w:rsidRPr="00B65506">
        <w:rPr>
          <w:sz w:val="20"/>
          <w:szCs w:val="20"/>
        </w:rPr>
        <w:t>формирования кадрового резерва</w:t>
      </w:r>
    </w:p>
    <w:p w:rsidR="00C23367" w:rsidRDefault="00C23367" w:rsidP="00C23367">
      <w:pPr>
        <w:autoSpaceDE w:val="0"/>
        <w:autoSpaceDN w:val="0"/>
        <w:adjustRightInd w:val="0"/>
        <w:jc w:val="center"/>
        <w:rPr>
          <w:sz w:val="20"/>
          <w:szCs w:val="20"/>
        </w:rPr>
      </w:pPr>
      <w:r>
        <w:rPr>
          <w:sz w:val="20"/>
          <w:szCs w:val="20"/>
        </w:rPr>
        <w:t xml:space="preserve">                                                                                                  для замещения вакантных должностей</w:t>
      </w:r>
      <w:r w:rsidRPr="00B65506">
        <w:rPr>
          <w:sz w:val="20"/>
          <w:szCs w:val="20"/>
        </w:rPr>
        <w:t xml:space="preserve"> </w:t>
      </w:r>
    </w:p>
    <w:p w:rsidR="00C23367" w:rsidRPr="00B65506" w:rsidRDefault="00C23367" w:rsidP="00C23367">
      <w:pPr>
        <w:autoSpaceDE w:val="0"/>
        <w:autoSpaceDN w:val="0"/>
        <w:adjustRightInd w:val="0"/>
        <w:ind w:right="-185"/>
        <w:jc w:val="center"/>
        <w:rPr>
          <w:sz w:val="20"/>
          <w:szCs w:val="20"/>
        </w:rPr>
      </w:pPr>
      <w:r>
        <w:rPr>
          <w:sz w:val="20"/>
          <w:szCs w:val="20"/>
        </w:rPr>
        <w:t xml:space="preserve">                                                                                                         муниципальной службы  МО «Город Кяхта» </w:t>
      </w:r>
    </w:p>
    <w:p w:rsidR="00C23367" w:rsidRPr="00B65506" w:rsidRDefault="00C23367" w:rsidP="00C23367">
      <w:pPr>
        <w:autoSpaceDE w:val="0"/>
        <w:autoSpaceDN w:val="0"/>
        <w:adjustRightInd w:val="0"/>
        <w:ind w:firstLine="540"/>
        <w:jc w:val="both"/>
        <w:rPr>
          <w:sz w:val="20"/>
          <w:szCs w:val="20"/>
        </w:rPr>
      </w:pPr>
    </w:p>
    <w:p w:rsidR="00C23367" w:rsidRDefault="00C23367" w:rsidP="00C23367">
      <w:pPr>
        <w:autoSpaceDE w:val="0"/>
        <w:autoSpaceDN w:val="0"/>
        <w:adjustRightInd w:val="0"/>
        <w:jc w:val="cente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right"/>
        <w:rPr>
          <w:b/>
        </w:rPr>
      </w:pPr>
      <w:r>
        <w:rPr>
          <w:b/>
        </w:rPr>
        <w:t>УТВЕРЖДАЮ</w:t>
      </w:r>
    </w:p>
    <w:p w:rsidR="00C23367" w:rsidRDefault="00C23367" w:rsidP="00C23367">
      <w:pPr>
        <w:autoSpaceDE w:val="0"/>
        <w:autoSpaceDN w:val="0"/>
        <w:adjustRightInd w:val="0"/>
        <w:jc w:val="right"/>
        <w:rPr>
          <w:b/>
        </w:rPr>
      </w:pPr>
      <w:r>
        <w:rPr>
          <w:b/>
        </w:rPr>
        <w:t>________________________________</w:t>
      </w:r>
    </w:p>
    <w:p w:rsidR="00C23367" w:rsidRPr="00244B0A" w:rsidRDefault="00C23367" w:rsidP="00C23367">
      <w:pPr>
        <w:autoSpaceDE w:val="0"/>
        <w:autoSpaceDN w:val="0"/>
        <w:adjustRightInd w:val="0"/>
        <w:jc w:val="right"/>
        <w:rPr>
          <w:sz w:val="20"/>
          <w:szCs w:val="20"/>
        </w:rPr>
      </w:pPr>
      <w:r w:rsidRPr="00244B0A">
        <w:rPr>
          <w:sz w:val="20"/>
          <w:szCs w:val="20"/>
        </w:rPr>
        <w:t xml:space="preserve">(Руководитель структурного подразделения)  </w:t>
      </w:r>
    </w:p>
    <w:p w:rsidR="00C23367" w:rsidRPr="00244B0A" w:rsidRDefault="00C23367" w:rsidP="00C23367">
      <w:pPr>
        <w:autoSpaceDE w:val="0"/>
        <w:autoSpaceDN w:val="0"/>
        <w:adjustRightInd w:val="0"/>
        <w:jc w:val="center"/>
        <w:rPr>
          <w:sz w:val="20"/>
          <w:szCs w:val="20"/>
        </w:rPr>
      </w:pPr>
      <w:r>
        <w:rPr>
          <w:sz w:val="20"/>
          <w:szCs w:val="20"/>
        </w:rPr>
        <w:t xml:space="preserve">                                                                                «____»  _________ 20     г.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r>
        <w:rPr>
          <w:b/>
        </w:rPr>
        <w:t xml:space="preserve">Список резерва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r>
        <w:rPr>
          <w:b/>
        </w:rPr>
        <w:t>___________________________________________________________________________</w:t>
      </w:r>
    </w:p>
    <w:p w:rsidR="00C23367" w:rsidRPr="00244B0A" w:rsidRDefault="00C23367" w:rsidP="00C23367">
      <w:pPr>
        <w:autoSpaceDE w:val="0"/>
        <w:autoSpaceDN w:val="0"/>
        <w:adjustRightInd w:val="0"/>
        <w:jc w:val="center"/>
      </w:pPr>
      <w:r w:rsidRPr="00244B0A">
        <w:t xml:space="preserve">(структурное подразделение)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1715"/>
        <w:gridCol w:w="1841"/>
        <w:gridCol w:w="1398"/>
        <w:gridCol w:w="1800"/>
        <w:gridCol w:w="1705"/>
      </w:tblGrid>
      <w:tr w:rsidR="00C23367" w:rsidRPr="007E0A63" w:rsidTr="0093251B">
        <w:tc>
          <w:tcPr>
            <w:tcW w:w="778" w:type="dxa"/>
          </w:tcPr>
          <w:p w:rsidR="00C23367" w:rsidRPr="00F80446" w:rsidRDefault="00C23367" w:rsidP="0093251B">
            <w:pPr>
              <w:autoSpaceDE w:val="0"/>
              <w:autoSpaceDN w:val="0"/>
              <w:adjustRightInd w:val="0"/>
              <w:jc w:val="center"/>
            </w:pPr>
            <w:r w:rsidRPr="00F80446">
              <w:t>№</w:t>
            </w:r>
          </w:p>
        </w:tc>
        <w:tc>
          <w:tcPr>
            <w:tcW w:w="1715" w:type="dxa"/>
          </w:tcPr>
          <w:p w:rsidR="00C23367" w:rsidRDefault="00C23367" w:rsidP="0093251B">
            <w:pPr>
              <w:autoSpaceDE w:val="0"/>
              <w:autoSpaceDN w:val="0"/>
              <w:adjustRightInd w:val="0"/>
              <w:jc w:val="center"/>
            </w:pPr>
            <w:r>
              <w:t xml:space="preserve">Наименование </w:t>
            </w:r>
            <w:proofErr w:type="gramStart"/>
            <w:r>
              <w:t>штатной</w:t>
            </w:r>
            <w:proofErr w:type="gramEnd"/>
          </w:p>
          <w:p w:rsidR="00C23367" w:rsidRPr="00F80446" w:rsidRDefault="00C23367" w:rsidP="0093251B">
            <w:pPr>
              <w:autoSpaceDE w:val="0"/>
              <w:autoSpaceDN w:val="0"/>
              <w:adjustRightInd w:val="0"/>
              <w:jc w:val="center"/>
            </w:pPr>
            <w:r>
              <w:t xml:space="preserve">должности  </w:t>
            </w:r>
          </w:p>
        </w:tc>
        <w:tc>
          <w:tcPr>
            <w:tcW w:w="1841" w:type="dxa"/>
          </w:tcPr>
          <w:p w:rsidR="00C23367" w:rsidRDefault="00C23367" w:rsidP="0093251B">
            <w:pPr>
              <w:autoSpaceDE w:val="0"/>
              <w:autoSpaceDN w:val="0"/>
              <w:adjustRightInd w:val="0"/>
              <w:jc w:val="center"/>
            </w:pPr>
            <w:r>
              <w:t xml:space="preserve">Ф.И.О. кандидата </w:t>
            </w:r>
          </w:p>
          <w:p w:rsidR="00C23367" w:rsidRDefault="00C23367" w:rsidP="0093251B">
            <w:pPr>
              <w:autoSpaceDE w:val="0"/>
              <w:autoSpaceDN w:val="0"/>
              <w:adjustRightInd w:val="0"/>
              <w:jc w:val="center"/>
            </w:pPr>
            <w:r>
              <w:t xml:space="preserve">на замещение </w:t>
            </w:r>
          </w:p>
          <w:p w:rsidR="00C23367" w:rsidRPr="00F80446" w:rsidRDefault="00C23367" w:rsidP="0093251B">
            <w:pPr>
              <w:autoSpaceDE w:val="0"/>
              <w:autoSpaceDN w:val="0"/>
              <w:adjustRightInd w:val="0"/>
              <w:jc w:val="center"/>
            </w:pPr>
            <w:r>
              <w:t xml:space="preserve">должности </w:t>
            </w:r>
          </w:p>
        </w:tc>
        <w:tc>
          <w:tcPr>
            <w:tcW w:w="1398" w:type="dxa"/>
          </w:tcPr>
          <w:p w:rsidR="00C23367" w:rsidRDefault="00C23367" w:rsidP="0093251B">
            <w:pPr>
              <w:autoSpaceDE w:val="0"/>
              <w:autoSpaceDN w:val="0"/>
              <w:adjustRightInd w:val="0"/>
              <w:jc w:val="center"/>
            </w:pPr>
            <w:r>
              <w:t xml:space="preserve">Дата </w:t>
            </w:r>
          </w:p>
          <w:p w:rsidR="00C23367" w:rsidRPr="00F80446" w:rsidRDefault="00C23367" w:rsidP="0093251B">
            <w:pPr>
              <w:autoSpaceDE w:val="0"/>
              <w:autoSpaceDN w:val="0"/>
              <w:adjustRightInd w:val="0"/>
              <w:jc w:val="center"/>
            </w:pPr>
            <w:r>
              <w:t xml:space="preserve">рождения </w:t>
            </w:r>
          </w:p>
        </w:tc>
        <w:tc>
          <w:tcPr>
            <w:tcW w:w="1705" w:type="dxa"/>
          </w:tcPr>
          <w:p w:rsidR="00C23367" w:rsidRDefault="00C23367" w:rsidP="0093251B">
            <w:pPr>
              <w:autoSpaceDE w:val="0"/>
              <w:autoSpaceDN w:val="0"/>
              <w:adjustRightInd w:val="0"/>
              <w:jc w:val="center"/>
            </w:pPr>
            <w:r>
              <w:t xml:space="preserve">Образование </w:t>
            </w:r>
          </w:p>
          <w:p w:rsidR="00C23367" w:rsidRDefault="00C23367" w:rsidP="0093251B">
            <w:pPr>
              <w:autoSpaceDE w:val="0"/>
              <w:autoSpaceDN w:val="0"/>
              <w:adjustRightInd w:val="0"/>
              <w:jc w:val="center"/>
            </w:pPr>
            <w:proofErr w:type="gramStart"/>
            <w:r>
              <w:t xml:space="preserve">(какое учебное заведение и в </w:t>
            </w:r>
            <w:proofErr w:type="gramEnd"/>
          </w:p>
          <w:p w:rsidR="00C23367" w:rsidRPr="00F80446" w:rsidRDefault="00C23367" w:rsidP="0093251B">
            <w:pPr>
              <w:autoSpaceDE w:val="0"/>
              <w:autoSpaceDN w:val="0"/>
              <w:adjustRightInd w:val="0"/>
              <w:jc w:val="center"/>
            </w:pPr>
            <w:proofErr w:type="gramStart"/>
            <w:r>
              <w:t xml:space="preserve">каком году окончил, специальность) </w:t>
            </w:r>
            <w:proofErr w:type="gramEnd"/>
          </w:p>
        </w:tc>
        <w:tc>
          <w:tcPr>
            <w:tcW w:w="1705" w:type="dxa"/>
          </w:tcPr>
          <w:p w:rsidR="00C23367" w:rsidRDefault="00C23367" w:rsidP="0093251B">
            <w:pPr>
              <w:autoSpaceDE w:val="0"/>
              <w:autoSpaceDN w:val="0"/>
              <w:adjustRightInd w:val="0"/>
              <w:jc w:val="center"/>
            </w:pPr>
            <w:r>
              <w:t>Место работы,</w:t>
            </w:r>
          </w:p>
          <w:p w:rsidR="00C23367" w:rsidRPr="00F80446" w:rsidRDefault="00C23367" w:rsidP="0093251B">
            <w:pPr>
              <w:autoSpaceDE w:val="0"/>
              <w:autoSpaceDN w:val="0"/>
              <w:adjustRightInd w:val="0"/>
              <w:jc w:val="center"/>
            </w:pPr>
            <w:r>
              <w:t>должность и дата назначения</w:t>
            </w:r>
          </w:p>
        </w:tc>
      </w:tr>
      <w:tr w:rsidR="00C23367" w:rsidRPr="007E0A63" w:rsidTr="0093251B">
        <w:tc>
          <w:tcPr>
            <w:tcW w:w="778" w:type="dxa"/>
          </w:tcPr>
          <w:p w:rsidR="00C23367" w:rsidRPr="00F80446" w:rsidRDefault="00C23367" w:rsidP="0093251B">
            <w:pPr>
              <w:autoSpaceDE w:val="0"/>
              <w:autoSpaceDN w:val="0"/>
              <w:adjustRightInd w:val="0"/>
              <w:jc w:val="center"/>
            </w:pPr>
          </w:p>
        </w:tc>
        <w:tc>
          <w:tcPr>
            <w:tcW w:w="1715" w:type="dxa"/>
          </w:tcPr>
          <w:p w:rsidR="00C23367" w:rsidRPr="00F80446" w:rsidRDefault="00C23367" w:rsidP="0093251B">
            <w:pPr>
              <w:autoSpaceDE w:val="0"/>
              <w:autoSpaceDN w:val="0"/>
              <w:adjustRightInd w:val="0"/>
              <w:jc w:val="center"/>
            </w:pPr>
          </w:p>
        </w:tc>
        <w:tc>
          <w:tcPr>
            <w:tcW w:w="1841" w:type="dxa"/>
          </w:tcPr>
          <w:p w:rsidR="00C23367" w:rsidRPr="00F80446" w:rsidRDefault="00C23367" w:rsidP="0093251B">
            <w:pPr>
              <w:autoSpaceDE w:val="0"/>
              <w:autoSpaceDN w:val="0"/>
              <w:adjustRightInd w:val="0"/>
              <w:jc w:val="center"/>
            </w:pPr>
          </w:p>
        </w:tc>
        <w:tc>
          <w:tcPr>
            <w:tcW w:w="1398"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r>
      <w:tr w:rsidR="00C23367" w:rsidRPr="007E0A63" w:rsidTr="0093251B">
        <w:tc>
          <w:tcPr>
            <w:tcW w:w="778" w:type="dxa"/>
          </w:tcPr>
          <w:p w:rsidR="00C23367" w:rsidRPr="00F80446" w:rsidRDefault="00C23367" w:rsidP="0093251B">
            <w:pPr>
              <w:autoSpaceDE w:val="0"/>
              <w:autoSpaceDN w:val="0"/>
              <w:adjustRightInd w:val="0"/>
              <w:jc w:val="center"/>
            </w:pPr>
          </w:p>
        </w:tc>
        <w:tc>
          <w:tcPr>
            <w:tcW w:w="1715" w:type="dxa"/>
          </w:tcPr>
          <w:p w:rsidR="00C23367" w:rsidRPr="00F80446" w:rsidRDefault="00C23367" w:rsidP="0093251B">
            <w:pPr>
              <w:autoSpaceDE w:val="0"/>
              <w:autoSpaceDN w:val="0"/>
              <w:adjustRightInd w:val="0"/>
              <w:jc w:val="center"/>
            </w:pPr>
          </w:p>
        </w:tc>
        <w:tc>
          <w:tcPr>
            <w:tcW w:w="1841" w:type="dxa"/>
          </w:tcPr>
          <w:p w:rsidR="00C23367" w:rsidRPr="00F80446" w:rsidRDefault="00C23367" w:rsidP="0093251B">
            <w:pPr>
              <w:autoSpaceDE w:val="0"/>
              <w:autoSpaceDN w:val="0"/>
              <w:adjustRightInd w:val="0"/>
              <w:jc w:val="center"/>
            </w:pPr>
          </w:p>
        </w:tc>
        <w:tc>
          <w:tcPr>
            <w:tcW w:w="1398"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r>
      <w:tr w:rsidR="00C23367" w:rsidRPr="007E0A63" w:rsidTr="0093251B">
        <w:tc>
          <w:tcPr>
            <w:tcW w:w="778" w:type="dxa"/>
          </w:tcPr>
          <w:p w:rsidR="00C23367" w:rsidRPr="00F80446" w:rsidRDefault="00C23367" w:rsidP="0093251B">
            <w:pPr>
              <w:autoSpaceDE w:val="0"/>
              <w:autoSpaceDN w:val="0"/>
              <w:adjustRightInd w:val="0"/>
              <w:jc w:val="center"/>
            </w:pPr>
          </w:p>
        </w:tc>
        <w:tc>
          <w:tcPr>
            <w:tcW w:w="1715" w:type="dxa"/>
          </w:tcPr>
          <w:p w:rsidR="00C23367" w:rsidRPr="00F80446" w:rsidRDefault="00C23367" w:rsidP="0093251B">
            <w:pPr>
              <w:autoSpaceDE w:val="0"/>
              <w:autoSpaceDN w:val="0"/>
              <w:adjustRightInd w:val="0"/>
              <w:jc w:val="center"/>
            </w:pPr>
          </w:p>
        </w:tc>
        <w:tc>
          <w:tcPr>
            <w:tcW w:w="1841" w:type="dxa"/>
          </w:tcPr>
          <w:p w:rsidR="00C23367" w:rsidRPr="00F80446" w:rsidRDefault="00C23367" w:rsidP="0093251B">
            <w:pPr>
              <w:autoSpaceDE w:val="0"/>
              <w:autoSpaceDN w:val="0"/>
              <w:adjustRightInd w:val="0"/>
              <w:jc w:val="center"/>
            </w:pPr>
          </w:p>
        </w:tc>
        <w:tc>
          <w:tcPr>
            <w:tcW w:w="1398"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r>
      <w:tr w:rsidR="00C23367" w:rsidRPr="007E0A63" w:rsidTr="0093251B">
        <w:tc>
          <w:tcPr>
            <w:tcW w:w="778" w:type="dxa"/>
          </w:tcPr>
          <w:p w:rsidR="00C23367" w:rsidRPr="00F80446" w:rsidRDefault="00C23367" w:rsidP="0093251B">
            <w:pPr>
              <w:autoSpaceDE w:val="0"/>
              <w:autoSpaceDN w:val="0"/>
              <w:adjustRightInd w:val="0"/>
              <w:jc w:val="center"/>
            </w:pPr>
          </w:p>
        </w:tc>
        <w:tc>
          <w:tcPr>
            <w:tcW w:w="1715" w:type="dxa"/>
          </w:tcPr>
          <w:p w:rsidR="00C23367" w:rsidRPr="00F80446" w:rsidRDefault="00C23367" w:rsidP="0093251B">
            <w:pPr>
              <w:autoSpaceDE w:val="0"/>
              <w:autoSpaceDN w:val="0"/>
              <w:adjustRightInd w:val="0"/>
              <w:jc w:val="center"/>
            </w:pPr>
          </w:p>
        </w:tc>
        <w:tc>
          <w:tcPr>
            <w:tcW w:w="1841" w:type="dxa"/>
          </w:tcPr>
          <w:p w:rsidR="00C23367" w:rsidRPr="00F80446" w:rsidRDefault="00C23367" w:rsidP="0093251B">
            <w:pPr>
              <w:autoSpaceDE w:val="0"/>
              <w:autoSpaceDN w:val="0"/>
              <w:adjustRightInd w:val="0"/>
              <w:jc w:val="center"/>
            </w:pPr>
          </w:p>
        </w:tc>
        <w:tc>
          <w:tcPr>
            <w:tcW w:w="1398"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r>
      <w:tr w:rsidR="00C23367" w:rsidRPr="007E0A63" w:rsidTr="0093251B">
        <w:tc>
          <w:tcPr>
            <w:tcW w:w="778" w:type="dxa"/>
          </w:tcPr>
          <w:p w:rsidR="00C23367" w:rsidRPr="00F80446" w:rsidRDefault="00C23367" w:rsidP="0093251B">
            <w:pPr>
              <w:autoSpaceDE w:val="0"/>
              <w:autoSpaceDN w:val="0"/>
              <w:adjustRightInd w:val="0"/>
              <w:jc w:val="center"/>
            </w:pPr>
          </w:p>
        </w:tc>
        <w:tc>
          <w:tcPr>
            <w:tcW w:w="1715" w:type="dxa"/>
          </w:tcPr>
          <w:p w:rsidR="00C23367" w:rsidRPr="00F80446" w:rsidRDefault="00C23367" w:rsidP="0093251B">
            <w:pPr>
              <w:autoSpaceDE w:val="0"/>
              <w:autoSpaceDN w:val="0"/>
              <w:adjustRightInd w:val="0"/>
              <w:jc w:val="center"/>
            </w:pPr>
          </w:p>
        </w:tc>
        <w:tc>
          <w:tcPr>
            <w:tcW w:w="1841" w:type="dxa"/>
          </w:tcPr>
          <w:p w:rsidR="00C23367" w:rsidRPr="00F80446" w:rsidRDefault="00C23367" w:rsidP="0093251B">
            <w:pPr>
              <w:autoSpaceDE w:val="0"/>
              <w:autoSpaceDN w:val="0"/>
              <w:adjustRightInd w:val="0"/>
              <w:jc w:val="center"/>
            </w:pPr>
          </w:p>
        </w:tc>
        <w:tc>
          <w:tcPr>
            <w:tcW w:w="1398"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c>
          <w:tcPr>
            <w:tcW w:w="1705" w:type="dxa"/>
          </w:tcPr>
          <w:p w:rsidR="00C23367" w:rsidRPr="00F80446" w:rsidRDefault="00C23367" w:rsidP="0093251B">
            <w:pPr>
              <w:autoSpaceDE w:val="0"/>
              <w:autoSpaceDN w:val="0"/>
              <w:adjustRightInd w:val="0"/>
              <w:jc w:val="center"/>
            </w:pPr>
          </w:p>
        </w:tc>
      </w:tr>
    </w:tbl>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right"/>
      </w:pPr>
      <w:r>
        <w:lastRenderedPageBreak/>
        <w:t>Приложение 2</w:t>
      </w:r>
    </w:p>
    <w:p w:rsidR="00C23367" w:rsidRPr="00B65506" w:rsidRDefault="00C23367" w:rsidP="00C23367">
      <w:pPr>
        <w:autoSpaceDE w:val="0"/>
        <w:autoSpaceDN w:val="0"/>
        <w:adjustRightInd w:val="0"/>
        <w:jc w:val="center"/>
        <w:rPr>
          <w:sz w:val="20"/>
          <w:szCs w:val="20"/>
        </w:rPr>
      </w:pPr>
      <w:r>
        <w:t xml:space="preserve">                                                            </w:t>
      </w:r>
      <w:r w:rsidRPr="00B65506">
        <w:rPr>
          <w:sz w:val="20"/>
          <w:szCs w:val="20"/>
        </w:rPr>
        <w:t xml:space="preserve">к </w:t>
      </w:r>
      <w:hyperlink r:id="rId18" w:history="1">
        <w:r w:rsidRPr="00B65506">
          <w:rPr>
            <w:sz w:val="20"/>
            <w:szCs w:val="20"/>
          </w:rPr>
          <w:t>Положению</w:t>
        </w:r>
      </w:hyperlink>
      <w:r w:rsidRPr="00B65506">
        <w:rPr>
          <w:sz w:val="20"/>
          <w:szCs w:val="20"/>
        </w:rPr>
        <w:t xml:space="preserve"> о порядке</w:t>
      </w:r>
    </w:p>
    <w:p w:rsidR="00C23367" w:rsidRPr="00B65506" w:rsidRDefault="00C23367" w:rsidP="00C23367">
      <w:pPr>
        <w:autoSpaceDE w:val="0"/>
        <w:autoSpaceDN w:val="0"/>
        <w:adjustRightInd w:val="0"/>
        <w:jc w:val="center"/>
        <w:rPr>
          <w:sz w:val="20"/>
          <w:szCs w:val="20"/>
        </w:rPr>
      </w:pPr>
      <w:r>
        <w:rPr>
          <w:sz w:val="20"/>
          <w:szCs w:val="20"/>
        </w:rPr>
        <w:t xml:space="preserve">                                                                                        </w:t>
      </w:r>
      <w:r w:rsidRPr="00B65506">
        <w:rPr>
          <w:sz w:val="20"/>
          <w:szCs w:val="20"/>
        </w:rPr>
        <w:t>формирования кадрового резерва</w:t>
      </w:r>
    </w:p>
    <w:p w:rsidR="00C23367" w:rsidRDefault="00C23367" w:rsidP="00C23367">
      <w:pPr>
        <w:autoSpaceDE w:val="0"/>
        <w:autoSpaceDN w:val="0"/>
        <w:adjustRightInd w:val="0"/>
        <w:jc w:val="center"/>
        <w:rPr>
          <w:sz w:val="20"/>
          <w:szCs w:val="20"/>
        </w:rPr>
      </w:pPr>
      <w:r>
        <w:rPr>
          <w:sz w:val="20"/>
          <w:szCs w:val="20"/>
        </w:rPr>
        <w:t xml:space="preserve">                                                                                                  для замещения вакантных должностей</w:t>
      </w:r>
      <w:r w:rsidRPr="00B65506">
        <w:rPr>
          <w:sz w:val="20"/>
          <w:szCs w:val="20"/>
        </w:rPr>
        <w:t xml:space="preserve"> </w:t>
      </w:r>
    </w:p>
    <w:p w:rsidR="00C23367" w:rsidRPr="00B65506" w:rsidRDefault="00C23367" w:rsidP="00C23367">
      <w:pPr>
        <w:autoSpaceDE w:val="0"/>
        <w:autoSpaceDN w:val="0"/>
        <w:adjustRightInd w:val="0"/>
        <w:ind w:right="-185"/>
        <w:jc w:val="center"/>
        <w:rPr>
          <w:sz w:val="20"/>
          <w:szCs w:val="20"/>
        </w:rPr>
      </w:pPr>
      <w:r>
        <w:rPr>
          <w:sz w:val="20"/>
          <w:szCs w:val="20"/>
        </w:rPr>
        <w:t xml:space="preserve">                                                                                                         муниципальной службы  МО «Город Кяхта»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r>
        <w:rPr>
          <w:b/>
        </w:rPr>
        <w:t xml:space="preserve">Карта рекомендуемых критериев оценки кандидата на должность в резерв </w:t>
      </w:r>
    </w:p>
    <w:p w:rsidR="00C23367" w:rsidRDefault="00C23367" w:rsidP="00C23367">
      <w:pPr>
        <w:autoSpaceDE w:val="0"/>
        <w:autoSpaceDN w:val="0"/>
        <w:adjustRightInd w:val="0"/>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074"/>
        <w:gridCol w:w="3315"/>
        <w:gridCol w:w="522"/>
        <w:gridCol w:w="513"/>
        <w:gridCol w:w="522"/>
        <w:gridCol w:w="686"/>
        <w:gridCol w:w="522"/>
      </w:tblGrid>
      <w:tr w:rsidR="00C23367" w:rsidRPr="004E507B" w:rsidTr="0093251B">
        <w:tc>
          <w:tcPr>
            <w:tcW w:w="1134" w:type="dxa"/>
            <w:vMerge w:val="restart"/>
          </w:tcPr>
          <w:p w:rsidR="00C23367" w:rsidRPr="004E507B" w:rsidRDefault="00C23367" w:rsidP="0093251B">
            <w:pPr>
              <w:autoSpaceDE w:val="0"/>
              <w:autoSpaceDN w:val="0"/>
              <w:adjustRightInd w:val="0"/>
              <w:ind w:right="16"/>
              <w:jc w:val="center"/>
            </w:pPr>
            <w:r w:rsidRPr="004E507B">
              <w:t>№</w:t>
            </w:r>
          </w:p>
          <w:p w:rsidR="00C23367" w:rsidRPr="004E507B" w:rsidRDefault="00C23367" w:rsidP="0093251B">
            <w:pPr>
              <w:autoSpaceDE w:val="0"/>
              <w:autoSpaceDN w:val="0"/>
              <w:adjustRightInd w:val="0"/>
              <w:ind w:right="16"/>
              <w:jc w:val="center"/>
            </w:pPr>
            <w:proofErr w:type="spellStart"/>
            <w:proofErr w:type="gramStart"/>
            <w:r w:rsidRPr="004E507B">
              <w:t>п</w:t>
            </w:r>
            <w:proofErr w:type="spellEnd"/>
            <w:proofErr w:type="gramEnd"/>
            <w:r w:rsidRPr="004E507B">
              <w:t>/</w:t>
            </w:r>
            <w:proofErr w:type="spellStart"/>
            <w:r w:rsidRPr="004E507B">
              <w:t>п</w:t>
            </w:r>
            <w:proofErr w:type="spellEnd"/>
          </w:p>
        </w:tc>
        <w:tc>
          <w:tcPr>
            <w:tcW w:w="2074" w:type="dxa"/>
            <w:vMerge w:val="restart"/>
          </w:tcPr>
          <w:p w:rsidR="00C23367" w:rsidRPr="004E507B" w:rsidRDefault="00C23367" w:rsidP="0093251B">
            <w:pPr>
              <w:autoSpaceDE w:val="0"/>
              <w:autoSpaceDN w:val="0"/>
              <w:adjustRightInd w:val="0"/>
              <w:jc w:val="center"/>
            </w:pPr>
            <w:r>
              <w:t xml:space="preserve">Критерий </w:t>
            </w:r>
          </w:p>
        </w:tc>
        <w:tc>
          <w:tcPr>
            <w:tcW w:w="3315" w:type="dxa"/>
            <w:vMerge w:val="restart"/>
          </w:tcPr>
          <w:p w:rsidR="00C23367" w:rsidRPr="004E507B" w:rsidRDefault="00C23367" w:rsidP="0093251B">
            <w:pPr>
              <w:autoSpaceDE w:val="0"/>
              <w:autoSpaceDN w:val="0"/>
              <w:adjustRightInd w:val="0"/>
              <w:jc w:val="center"/>
            </w:pPr>
            <w:r>
              <w:t xml:space="preserve">Признак </w:t>
            </w:r>
          </w:p>
        </w:tc>
        <w:tc>
          <w:tcPr>
            <w:tcW w:w="2765" w:type="dxa"/>
            <w:gridSpan w:val="5"/>
          </w:tcPr>
          <w:p w:rsidR="00C23367" w:rsidRPr="004E507B" w:rsidRDefault="00C23367" w:rsidP="0093251B">
            <w:pPr>
              <w:autoSpaceDE w:val="0"/>
              <w:autoSpaceDN w:val="0"/>
              <w:adjustRightInd w:val="0"/>
              <w:jc w:val="center"/>
            </w:pPr>
            <w:r>
              <w:t xml:space="preserve">Уровень </w:t>
            </w:r>
          </w:p>
        </w:tc>
      </w:tr>
      <w:tr w:rsidR="00C23367" w:rsidRPr="004E507B" w:rsidTr="0093251B">
        <w:tc>
          <w:tcPr>
            <w:tcW w:w="1134" w:type="dxa"/>
            <w:vMerge/>
          </w:tcPr>
          <w:p w:rsidR="00C23367" w:rsidRPr="004E507B" w:rsidRDefault="00C23367" w:rsidP="0093251B">
            <w:pPr>
              <w:autoSpaceDE w:val="0"/>
              <w:autoSpaceDN w:val="0"/>
              <w:adjustRightInd w:val="0"/>
              <w:ind w:right="16"/>
              <w:jc w:val="center"/>
            </w:pPr>
          </w:p>
        </w:tc>
        <w:tc>
          <w:tcPr>
            <w:tcW w:w="2074" w:type="dxa"/>
            <w:vMerge/>
          </w:tcPr>
          <w:p w:rsidR="00C23367" w:rsidRPr="004E507B" w:rsidRDefault="00C23367" w:rsidP="0093251B">
            <w:pPr>
              <w:autoSpaceDE w:val="0"/>
              <w:autoSpaceDN w:val="0"/>
              <w:adjustRightInd w:val="0"/>
              <w:jc w:val="center"/>
            </w:pPr>
          </w:p>
        </w:tc>
        <w:tc>
          <w:tcPr>
            <w:tcW w:w="3315" w:type="dxa"/>
            <w:vMerge/>
          </w:tcPr>
          <w:p w:rsidR="00C23367" w:rsidRPr="004E507B" w:rsidRDefault="00C23367" w:rsidP="0093251B">
            <w:pPr>
              <w:autoSpaceDE w:val="0"/>
              <w:autoSpaceDN w:val="0"/>
              <w:adjustRightInd w:val="0"/>
              <w:jc w:val="center"/>
            </w:pPr>
          </w:p>
        </w:tc>
        <w:tc>
          <w:tcPr>
            <w:tcW w:w="522" w:type="dxa"/>
          </w:tcPr>
          <w:p w:rsidR="00C23367" w:rsidRPr="004E507B" w:rsidRDefault="00C23367" w:rsidP="0093251B">
            <w:pPr>
              <w:autoSpaceDE w:val="0"/>
              <w:autoSpaceDN w:val="0"/>
              <w:adjustRightInd w:val="0"/>
              <w:jc w:val="center"/>
            </w:pPr>
            <w:r>
              <w:t>1</w:t>
            </w:r>
          </w:p>
        </w:tc>
        <w:tc>
          <w:tcPr>
            <w:tcW w:w="513" w:type="dxa"/>
          </w:tcPr>
          <w:p w:rsidR="00C23367" w:rsidRPr="004E507B" w:rsidRDefault="00C23367" w:rsidP="0093251B">
            <w:pPr>
              <w:autoSpaceDE w:val="0"/>
              <w:autoSpaceDN w:val="0"/>
              <w:adjustRightInd w:val="0"/>
              <w:ind w:right="-288"/>
            </w:pPr>
            <w:r>
              <w:t>2</w:t>
            </w:r>
          </w:p>
        </w:tc>
        <w:tc>
          <w:tcPr>
            <w:tcW w:w="522" w:type="dxa"/>
          </w:tcPr>
          <w:p w:rsidR="00C23367" w:rsidRPr="004E507B" w:rsidRDefault="00C23367" w:rsidP="0093251B">
            <w:pPr>
              <w:autoSpaceDE w:val="0"/>
              <w:autoSpaceDN w:val="0"/>
              <w:adjustRightInd w:val="0"/>
              <w:jc w:val="center"/>
            </w:pPr>
            <w:r>
              <w:t>3</w:t>
            </w:r>
          </w:p>
        </w:tc>
        <w:tc>
          <w:tcPr>
            <w:tcW w:w="686" w:type="dxa"/>
          </w:tcPr>
          <w:p w:rsidR="00C23367" w:rsidRPr="004E507B" w:rsidRDefault="00C23367" w:rsidP="0093251B">
            <w:pPr>
              <w:autoSpaceDE w:val="0"/>
              <w:autoSpaceDN w:val="0"/>
              <w:adjustRightInd w:val="0"/>
              <w:jc w:val="center"/>
            </w:pPr>
            <w:r>
              <w:t>4</w:t>
            </w:r>
          </w:p>
        </w:tc>
        <w:tc>
          <w:tcPr>
            <w:tcW w:w="522" w:type="dxa"/>
          </w:tcPr>
          <w:p w:rsidR="00C23367" w:rsidRPr="004E507B" w:rsidRDefault="00C23367" w:rsidP="0093251B">
            <w:pPr>
              <w:autoSpaceDE w:val="0"/>
              <w:autoSpaceDN w:val="0"/>
              <w:adjustRightInd w:val="0"/>
              <w:jc w:val="center"/>
            </w:pPr>
            <w:r>
              <w:t>5</w:t>
            </w:r>
          </w:p>
        </w:tc>
      </w:tr>
      <w:tr w:rsidR="00C23367" w:rsidRPr="004E507B" w:rsidTr="0093251B">
        <w:trPr>
          <w:trHeight w:val="180"/>
        </w:trPr>
        <w:tc>
          <w:tcPr>
            <w:tcW w:w="1134" w:type="dxa"/>
            <w:vMerge w:val="restart"/>
          </w:tcPr>
          <w:p w:rsidR="00C23367" w:rsidRDefault="00C23367" w:rsidP="0093251B">
            <w:pPr>
              <w:autoSpaceDE w:val="0"/>
              <w:autoSpaceDN w:val="0"/>
              <w:adjustRightInd w:val="0"/>
              <w:ind w:right="16"/>
              <w:jc w:val="center"/>
            </w:pPr>
          </w:p>
          <w:p w:rsidR="00C23367" w:rsidRDefault="00C23367" w:rsidP="0093251B">
            <w:pPr>
              <w:autoSpaceDE w:val="0"/>
              <w:autoSpaceDN w:val="0"/>
              <w:adjustRightInd w:val="0"/>
              <w:ind w:right="16"/>
              <w:jc w:val="center"/>
            </w:pPr>
          </w:p>
          <w:p w:rsidR="00C23367" w:rsidRDefault="00C23367" w:rsidP="0093251B">
            <w:pPr>
              <w:autoSpaceDE w:val="0"/>
              <w:autoSpaceDN w:val="0"/>
              <w:adjustRightInd w:val="0"/>
              <w:ind w:right="16"/>
              <w:jc w:val="center"/>
            </w:pPr>
          </w:p>
          <w:p w:rsidR="00C23367" w:rsidRDefault="00C23367" w:rsidP="0093251B">
            <w:pPr>
              <w:autoSpaceDE w:val="0"/>
              <w:autoSpaceDN w:val="0"/>
              <w:adjustRightInd w:val="0"/>
              <w:ind w:right="16"/>
              <w:jc w:val="center"/>
            </w:pPr>
          </w:p>
          <w:p w:rsidR="00C23367" w:rsidRDefault="00C23367" w:rsidP="0093251B">
            <w:pPr>
              <w:autoSpaceDE w:val="0"/>
              <w:autoSpaceDN w:val="0"/>
              <w:adjustRightInd w:val="0"/>
              <w:ind w:right="16"/>
              <w:jc w:val="center"/>
            </w:pPr>
          </w:p>
          <w:p w:rsidR="00C23367" w:rsidRPr="004E507B" w:rsidRDefault="00C23367" w:rsidP="0093251B">
            <w:pPr>
              <w:autoSpaceDE w:val="0"/>
              <w:autoSpaceDN w:val="0"/>
              <w:adjustRightInd w:val="0"/>
              <w:ind w:right="16"/>
              <w:jc w:val="center"/>
            </w:pPr>
            <w:r>
              <w:t>1</w:t>
            </w:r>
          </w:p>
        </w:tc>
        <w:tc>
          <w:tcPr>
            <w:tcW w:w="2074" w:type="dxa"/>
            <w:vMerge w:val="restart"/>
          </w:tcPr>
          <w:p w:rsidR="00C23367" w:rsidRDefault="00C23367" w:rsidP="0093251B">
            <w:pPr>
              <w:autoSpaceDE w:val="0"/>
              <w:autoSpaceDN w:val="0"/>
              <w:adjustRightInd w:val="0"/>
              <w:jc w:val="center"/>
            </w:pPr>
          </w:p>
          <w:p w:rsidR="00C23367" w:rsidRDefault="00C23367" w:rsidP="0093251B">
            <w:pPr>
              <w:autoSpaceDE w:val="0"/>
              <w:autoSpaceDN w:val="0"/>
              <w:adjustRightInd w:val="0"/>
              <w:jc w:val="center"/>
            </w:pPr>
          </w:p>
          <w:p w:rsidR="00C23367" w:rsidRDefault="00C23367" w:rsidP="0093251B">
            <w:pPr>
              <w:autoSpaceDE w:val="0"/>
              <w:autoSpaceDN w:val="0"/>
              <w:adjustRightInd w:val="0"/>
              <w:jc w:val="center"/>
            </w:pPr>
          </w:p>
          <w:p w:rsidR="00C23367" w:rsidRDefault="00C23367" w:rsidP="0093251B">
            <w:pPr>
              <w:autoSpaceDE w:val="0"/>
              <w:autoSpaceDN w:val="0"/>
              <w:adjustRightInd w:val="0"/>
              <w:jc w:val="center"/>
            </w:pPr>
          </w:p>
          <w:p w:rsidR="00C23367" w:rsidRDefault="00C23367" w:rsidP="0093251B">
            <w:pPr>
              <w:autoSpaceDE w:val="0"/>
              <w:autoSpaceDN w:val="0"/>
              <w:adjustRightInd w:val="0"/>
              <w:jc w:val="center"/>
            </w:pPr>
          </w:p>
          <w:p w:rsidR="00C23367" w:rsidRPr="004E507B" w:rsidRDefault="00C23367" w:rsidP="0093251B">
            <w:pPr>
              <w:autoSpaceDE w:val="0"/>
              <w:autoSpaceDN w:val="0"/>
              <w:adjustRightInd w:val="0"/>
              <w:jc w:val="center"/>
            </w:pPr>
            <w:r>
              <w:t xml:space="preserve">Знания, опыт </w:t>
            </w:r>
          </w:p>
        </w:tc>
        <w:tc>
          <w:tcPr>
            <w:tcW w:w="3315" w:type="dxa"/>
          </w:tcPr>
          <w:p w:rsidR="00C23367" w:rsidRPr="004E507B" w:rsidRDefault="00C23367" w:rsidP="0093251B">
            <w:pPr>
              <w:autoSpaceDE w:val="0"/>
              <w:autoSpaceDN w:val="0"/>
              <w:adjustRightInd w:val="0"/>
              <w:jc w:val="both"/>
            </w:pPr>
            <w:r>
              <w:t xml:space="preserve">Профессиональные знания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6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Опыт работы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3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Навыки решения типовых задач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6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Дополнительные знания и навыки (прохождение обучения на курсах, участие в семинарах, наличие других профессий и специальностей)</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449"/>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Знание нормативной базы,</w:t>
            </w:r>
          </w:p>
          <w:p w:rsidR="00C23367" w:rsidRDefault="00C23367" w:rsidP="0093251B">
            <w:pPr>
              <w:autoSpaceDE w:val="0"/>
              <w:autoSpaceDN w:val="0"/>
              <w:adjustRightInd w:val="0"/>
              <w:jc w:val="both"/>
            </w:pPr>
            <w:r>
              <w:t>стандартов работы</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255"/>
        </w:trPr>
        <w:tc>
          <w:tcPr>
            <w:tcW w:w="1134" w:type="dxa"/>
            <w:vMerge w:val="restart"/>
          </w:tcPr>
          <w:p w:rsidR="00C23367" w:rsidRDefault="00C23367" w:rsidP="0093251B">
            <w:pPr>
              <w:autoSpaceDE w:val="0"/>
              <w:autoSpaceDN w:val="0"/>
              <w:adjustRightInd w:val="0"/>
              <w:ind w:right="16"/>
              <w:jc w:val="center"/>
            </w:pPr>
          </w:p>
          <w:p w:rsidR="00C23367" w:rsidRPr="004E507B" w:rsidRDefault="00C23367" w:rsidP="0093251B">
            <w:pPr>
              <w:autoSpaceDE w:val="0"/>
              <w:autoSpaceDN w:val="0"/>
              <w:adjustRightInd w:val="0"/>
              <w:ind w:right="16"/>
              <w:jc w:val="center"/>
            </w:pPr>
            <w:r>
              <w:t>2</w:t>
            </w:r>
          </w:p>
        </w:tc>
        <w:tc>
          <w:tcPr>
            <w:tcW w:w="2074" w:type="dxa"/>
            <w:vMerge w:val="restart"/>
          </w:tcPr>
          <w:p w:rsidR="00C23367" w:rsidRDefault="00C23367" w:rsidP="0093251B">
            <w:pPr>
              <w:autoSpaceDE w:val="0"/>
              <w:autoSpaceDN w:val="0"/>
              <w:adjustRightInd w:val="0"/>
              <w:jc w:val="center"/>
            </w:pPr>
          </w:p>
          <w:p w:rsidR="00C23367" w:rsidRPr="004E507B" w:rsidRDefault="00C23367" w:rsidP="0093251B">
            <w:pPr>
              <w:autoSpaceDE w:val="0"/>
              <w:autoSpaceDN w:val="0"/>
              <w:adjustRightInd w:val="0"/>
              <w:jc w:val="center"/>
            </w:pPr>
            <w:r>
              <w:t xml:space="preserve">Мышление </w:t>
            </w:r>
          </w:p>
        </w:tc>
        <w:tc>
          <w:tcPr>
            <w:tcW w:w="3315" w:type="dxa"/>
          </w:tcPr>
          <w:p w:rsidR="00C23367" w:rsidRPr="004E507B" w:rsidRDefault="00C23367" w:rsidP="0093251B">
            <w:pPr>
              <w:autoSpaceDE w:val="0"/>
              <w:autoSpaceDN w:val="0"/>
              <w:adjustRightInd w:val="0"/>
              <w:jc w:val="both"/>
            </w:pPr>
            <w:r>
              <w:t xml:space="preserve">Способность выделать главное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3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Адекватность</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165"/>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Нестандартность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240"/>
        </w:trPr>
        <w:tc>
          <w:tcPr>
            <w:tcW w:w="1134" w:type="dxa"/>
            <w:vMerge w:val="restart"/>
          </w:tcPr>
          <w:p w:rsidR="00C23367" w:rsidRDefault="00C23367" w:rsidP="0093251B">
            <w:pPr>
              <w:autoSpaceDE w:val="0"/>
              <w:autoSpaceDN w:val="0"/>
              <w:adjustRightInd w:val="0"/>
              <w:ind w:right="16"/>
              <w:jc w:val="center"/>
            </w:pPr>
          </w:p>
          <w:p w:rsidR="00C23367" w:rsidRDefault="00C23367" w:rsidP="0093251B">
            <w:pPr>
              <w:autoSpaceDE w:val="0"/>
              <w:autoSpaceDN w:val="0"/>
              <w:adjustRightInd w:val="0"/>
              <w:ind w:right="16"/>
              <w:jc w:val="center"/>
            </w:pPr>
            <w:r>
              <w:t>3</w:t>
            </w:r>
          </w:p>
        </w:tc>
        <w:tc>
          <w:tcPr>
            <w:tcW w:w="2074" w:type="dxa"/>
            <w:vMerge w:val="restart"/>
          </w:tcPr>
          <w:p w:rsidR="00C23367" w:rsidRDefault="00C23367" w:rsidP="0093251B">
            <w:pPr>
              <w:autoSpaceDE w:val="0"/>
              <w:autoSpaceDN w:val="0"/>
              <w:adjustRightInd w:val="0"/>
              <w:jc w:val="center"/>
            </w:pPr>
          </w:p>
          <w:p w:rsidR="00C23367" w:rsidRDefault="00C23367" w:rsidP="0093251B">
            <w:pPr>
              <w:autoSpaceDE w:val="0"/>
              <w:autoSpaceDN w:val="0"/>
              <w:adjustRightInd w:val="0"/>
              <w:jc w:val="center"/>
            </w:pPr>
            <w:r>
              <w:t xml:space="preserve">Принятие решений  </w:t>
            </w:r>
          </w:p>
        </w:tc>
        <w:tc>
          <w:tcPr>
            <w:tcW w:w="3315" w:type="dxa"/>
          </w:tcPr>
          <w:p w:rsidR="00C23367" w:rsidRDefault="00C23367" w:rsidP="0093251B">
            <w:pPr>
              <w:autoSpaceDE w:val="0"/>
              <w:autoSpaceDN w:val="0"/>
              <w:adjustRightInd w:val="0"/>
              <w:jc w:val="both"/>
            </w:pPr>
            <w:r>
              <w:t xml:space="preserve">Быстрота принятия решений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0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Самостоятельность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0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Обоснованность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15"/>
        </w:trPr>
        <w:tc>
          <w:tcPr>
            <w:tcW w:w="1134" w:type="dxa"/>
            <w:vMerge w:val="restart"/>
          </w:tcPr>
          <w:p w:rsidR="00C23367" w:rsidRDefault="00C23367" w:rsidP="0093251B">
            <w:pPr>
              <w:autoSpaceDE w:val="0"/>
              <w:autoSpaceDN w:val="0"/>
              <w:adjustRightInd w:val="0"/>
              <w:ind w:right="16"/>
              <w:jc w:val="center"/>
            </w:pPr>
            <w:r>
              <w:t>4</w:t>
            </w:r>
          </w:p>
        </w:tc>
        <w:tc>
          <w:tcPr>
            <w:tcW w:w="2074" w:type="dxa"/>
            <w:vMerge w:val="restart"/>
          </w:tcPr>
          <w:p w:rsidR="00C23367" w:rsidRDefault="00C23367" w:rsidP="0093251B">
            <w:pPr>
              <w:autoSpaceDE w:val="0"/>
              <w:autoSpaceDN w:val="0"/>
              <w:adjustRightInd w:val="0"/>
              <w:jc w:val="center"/>
            </w:pPr>
            <w:r>
              <w:t xml:space="preserve">Информационные связи, контакты </w:t>
            </w:r>
          </w:p>
        </w:tc>
        <w:tc>
          <w:tcPr>
            <w:tcW w:w="3315" w:type="dxa"/>
          </w:tcPr>
          <w:p w:rsidR="00C23367" w:rsidRDefault="00C23367" w:rsidP="0093251B">
            <w:pPr>
              <w:autoSpaceDE w:val="0"/>
              <w:autoSpaceDN w:val="0"/>
              <w:adjustRightInd w:val="0"/>
              <w:jc w:val="both"/>
            </w:pPr>
            <w:r>
              <w:t xml:space="preserve">Использование знаний специалистов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165"/>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Коммуникабельность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645"/>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both"/>
            </w:pPr>
            <w:r>
              <w:t xml:space="preserve">Умение использовать информационные источники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255"/>
        </w:trPr>
        <w:tc>
          <w:tcPr>
            <w:tcW w:w="1134" w:type="dxa"/>
            <w:vMerge w:val="restart"/>
          </w:tcPr>
          <w:p w:rsidR="00C23367" w:rsidRDefault="00C23367" w:rsidP="0093251B">
            <w:pPr>
              <w:autoSpaceDE w:val="0"/>
              <w:autoSpaceDN w:val="0"/>
              <w:adjustRightInd w:val="0"/>
              <w:ind w:right="16"/>
              <w:jc w:val="center"/>
            </w:pPr>
            <w:r>
              <w:t>5</w:t>
            </w:r>
          </w:p>
        </w:tc>
        <w:tc>
          <w:tcPr>
            <w:tcW w:w="2074" w:type="dxa"/>
            <w:vMerge w:val="restart"/>
          </w:tcPr>
          <w:p w:rsidR="00C23367" w:rsidRDefault="00C23367" w:rsidP="0093251B">
            <w:pPr>
              <w:autoSpaceDE w:val="0"/>
              <w:autoSpaceDN w:val="0"/>
              <w:adjustRightInd w:val="0"/>
              <w:jc w:val="center"/>
            </w:pPr>
            <w:r>
              <w:t xml:space="preserve">Персональные характеристики </w:t>
            </w:r>
          </w:p>
        </w:tc>
        <w:tc>
          <w:tcPr>
            <w:tcW w:w="3315" w:type="dxa"/>
          </w:tcPr>
          <w:p w:rsidR="00C23367" w:rsidRDefault="00C23367" w:rsidP="0093251B">
            <w:pPr>
              <w:autoSpaceDE w:val="0"/>
              <w:autoSpaceDN w:val="0"/>
              <w:adjustRightInd w:val="0"/>
              <w:jc w:val="both"/>
            </w:pPr>
            <w:r>
              <w:t xml:space="preserve">Эффективность труда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3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center"/>
            </w:pPr>
            <w:r>
              <w:t xml:space="preserve">Лояльность к организации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6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center"/>
            </w:pPr>
            <w:r>
              <w:t xml:space="preserve">Целеустремленность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51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center"/>
            </w:pPr>
            <w:r>
              <w:t xml:space="preserve">Корректность поведения </w:t>
            </w:r>
          </w:p>
          <w:p w:rsidR="00C23367" w:rsidRDefault="00C23367" w:rsidP="0093251B">
            <w:pPr>
              <w:autoSpaceDE w:val="0"/>
              <w:autoSpaceDN w:val="0"/>
              <w:adjustRightInd w:val="0"/>
              <w:jc w:val="center"/>
            </w:pPr>
            <w:r>
              <w:t xml:space="preserve">Профессиональная ответственность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r w:rsidR="00C23367" w:rsidRPr="004E507B" w:rsidTr="0093251B">
        <w:trPr>
          <w:trHeight w:val="300"/>
        </w:trPr>
        <w:tc>
          <w:tcPr>
            <w:tcW w:w="1134" w:type="dxa"/>
            <w:vMerge/>
          </w:tcPr>
          <w:p w:rsidR="00C23367" w:rsidRDefault="00C23367" w:rsidP="0093251B">
            <w:pPr>
              <w:autoSpaceDE w:val="0"/>
              <w:autoSpaceDN w:val="0"/>
              <w:adjustRightInd w:val="0"/>
              <w:ind w:right="16"/>
              <w:jc w:val="center"/>
            </w:pPr>
          </w:p>
        </w:tc>
        <w:tc>
          <w:tcPr>
            <w:tcW w:w="2074" w:type="dxa"/>
            <w:vMerge/>
          </w:tcPr>
          <w:p w:rsidR="00C23367" w:rsidRDefault="00C23367" w:rsidP="0093251B">
            <w:pPr>
              <w:autoSpaceDE w:val="0"/>
              <w:autoSpaceDN w:val="0"/>
              <w:adjustRightInd w:val="0"/>
              <w:jc w:val="center"/>
            </w:pPr>
          </w:p>
        </w:tc>
        <w:tc>
          <w:tcPr>
            <w:tcW w:w="3315" w:type="dxa"/>
          </w:tcPr>
          <w:p w:rsidR="00C23367" w:rsidRDefault="00C23367" w:rsidP="0093251B">
            <w:pPr>
              <w:autoSpaceDE w:val="0"/>
              <w:autoSpaceDN w:val="0"/>
              <w:adjustRightInd w:val="0"/>
              <w:jc w:val="center"/>
            </w:pPr>
            <w:r>
              <w:t xml:space="preserve">Авторитет </w:t>
            </w:r>
          </w:p>
        </w:tc>
        <w:tc>
          <w:tcPr>
            <w:tcW w:w="522" w:type="dxa"/>
          </w:tcPr>
          <w:p w:rsidR="00C23367" w:rsidRDefault="00C23367" w:rsidP="0093251B">
            <w:pPr>
              <w:autoSpaceDE w:val="0"/>
              <w:autoSpaceDN w:val="0"/>
              <w:adjustRightInd w:val="0"/>
              <w:jc w:val="center"/>
            </w:pPr>
          </w:p>
        </w:tc>
        <w:tc>
          <w:tcPr>
            <w:tcW w:w="513" w:type="dxa"/>
          </w:tcPr>
          <w:p w:rsidR="00C23367" w:rsidRDefault="00C23367" w:rsidP="0093251B">
            <w:pPr>
              <w:autoSpaceDE w:val="0"/>
              <w:autoSpaceDN w:val="0"/>
              <w:adjustRightInd w:val="0"/>
              <w:ind w:right="-288"/>
            </w:pPr>
          </w:p>
        </w:tc>
        <w:tc>
          <w:tcPr>
            <w:tcW w:w="522" w:type="dxa"/>
          </w:tcPr>
          <w:p w:rsidR="00C23367" w:rsidRDefault="00C23367" w:rsidP="0093251B">
            <w:pPr>
              <w:autoSpaceDE w:val="0"/>
              <w:autoSpaceDN w:val="0"/>
              <w:adjustRightInd w:val="0"/>
              <w:jc w:val="center"/>
            </w:pPr>
          </w:p>
        </w:tc>
        <w:tc>
          <w:tcPr>
            <w:tcW w:w="686" w:type="dxa"/>
          </w:tcPr>
          <w:p w:rsidR="00C23367" w:rsidRDefault="00C23367" w:rsidP="0093251B">
            <w:pPr>
              <w:autoSpaceDE w:val="0"/>
              <w:autoSpaceDN w:val="0"/>
              <w:adjustRightInd w:val="0"/>
              <w:jc w:val="center"/>
            </w:pPr>
          </w:p>
        </w:tc>
        <w:tc>
          <w:tcPr>
            <w:tcW w:w="522" w:type="dxa"/>
          </w:tcPr>
          <w:p w:rsidR="00C23367" w:rsidRDefault="00C23367" w:rsidP="0093251B">
            <w:pPr>
              <w:autoSpaceDE w:val="0"/>
              <w:autoSpaceDN w:val="0"/>
              <w:adjustRightInd w:val="0"/>
              <w:jc w:val="center"/>
            </w:pPr>
          </w:p>
        </w:tc>
      </w:tr>
    </w:tbl>
    <w:p w:rsidR="00C23367" w:rsidRDefault="00C23367" w:rsidP="00C23367">
      <w:pPr>
        <w:autoSpaceDE w:val="0"/>
        <w:autoSpaceDN w:val="0"/>
        <w:adjustRightInd w:val="0"/>
        <w:jc w:val="center"/>
        <w:rPr>
          <w:b/>
        </w:rPr>
      </w:pPr>
    </w:p>
    <w:p w:rsidR="00C23367" w:rsidRPr="00C63C34" w:rsidRDefault="00C23367" w:rsidP="00C23367">
      <w:pPr>
        <w:autoSpaceDE w:val="0"/>
        <w:autoSpaceDN w:val="0"/>
        <w:adjustRightInd w:val="0"/>
        <w:jc w:val="both"/>
        <w:rPr>
          <w:b/>
          <w:u w:val="single"/>
        </w:rPr>
      </w:pPr>
      <w:r w:rsidRPr="00C63C34">
        <w:rPr>
          <w:b/>
          <w:u w:val="single"/>
        </w:rPr>
        <w:t>Уровень:</w:t>
      </w:r>
    </w:p>
    <w:p w:rsidR="00C23367" w:rsidRDefault="00C23367" w:rsidP="00C23367">
      <w:pPr>
        <w:autoSpaceDE w:val="0"/>
        <w:autoSpaceDN w:val="0"/>
        <w:adjustRightInd w:val="0"/>
        <w:jc w:val="both"/>
      </w:pPr>
      <w:r w:rsidRPr="00C63C34">
        <w:rPr>
          <w:b/>
        </w:rPr>
        <w:t xml:space="preserve">1 </w:t>
      </w:r>
      <w:r w:rsidRPr="00C63C34">
        <w:t xml:space="preserve">-  Не имеет достаточных знаний (навыков, способностей) и не стремится их приобрести; </w:t>
      </w:r>
    </w:p>
    <w:p w:rsidR="00C23367" w:rsidRDefault="00C23367" w:rsidP="00C23367">
      <w:pPr>
        <w:autoSpaceDE w:val="0"/>
        <w:autoSpaceDN w:val="0"/>
        <w:adjustRightInd w:val="0"/>
        <w:jc w:val="both"/>
      </w:pPr>
      <w:r w:rsidRPr="008445FD">
        <w:rPr>
          <w:b/>
        </w:rPr>
        <w:t>2</w:t>
      </w:r>
      <w:r>
        <w:t xml:space="preserve"> – Имеет не  очень глубокие знания (навыки, способности);</w:t>
      </w:r>
    </w:p>
    <w:p w:rsidR="00C23367" w:rsidRDefault="00C23367" w:rsidP="00C23367">
      <w:pPr>
        <w:autoSpaceDE w:val="0"/>
        <w:autoSpaceDN w:val="0"/>
        <w:adjustRightInd w:val="0"/>
        <w:jc w:val="both"/>
      </w:pPr>
      <w:r w:rsidRPr="008445FD">
        <w:rPr>
          <w:b/>
        </w:rPr>
        <w:t>3</w:t>
      </w:r>
      <w:r>
        <w:t xml:space="preserve"> -  Имеет достаточные знания (навыки, способности);</w:t>
      </w:r>
    </w:p>
    <w:p w:rsidR="00C23367" w:rsidRDefault="00C23367" w:rsidP="00C23367">
      <w:pPr>
        <w:autoSpaceDE w:val="0"/>
        <w:autoSpaceDN w:val="0"/>
        <w:adjustRightInd w:val="0"/>
        <w:jc w:val="both"/>
      </w:pPr>
      <w:r w:rsidRPr="008445FD">
        <w:rPr>
          <w:b/>
        </w:rPr>
        <w:t>4</w:t>
      </w:r>
      <w:r>
        <w:t xml:space="preserve"> – обладает хорошими знаниями (навыками, способностями);</w:t>
      </w:r>
    </w:p>
    <w:p w:rsidR="00C23367" w:rsidRDefault="00C23367" w:rsidP="00C23367">
      <w:pPr>
        <w:autoSpaceDE w:val="0"/>
        <w:autoSpaceDN w:val="0"/>
        <w:adjustRightInd w:val="0"/>
        <w:jc w:val="both"/>
      </w:pPr>
      <w:r w:rsidRPr="008445FD">
        <w:rPr>
          <w:b/>
        </w:rPr>
        <w:t>5</w:t>
      </w:r>
      <w:r>
        <w:t xml:space="preserve"> – обладает глубокими знаниями (навыками, способностями), по многим вопросам может дать исчерпывающую консультацию. </w:t>
      </w:r>
    </w:p>
    <w:p w:rsidR="00C23367" w:rsidRDefault="00C23367" w:rsidP="00C23367">
      <w:pPr>
        <w:autoSpaceDE w:val="0"/>
        <w:autoSpaceDN w:val="0"/>
        <w:adjustRightInd w:val="0"/>
        <w:jc w:val="both"/>
      </w:pPr>
    </w:p>
    <w:p w:rsidR="00C23367" w:rsidRPr="00C63C34" w:rsidRDefault="00C23367" w:rsidP="00C23367">
      <w:pPr>
        <w:autoSpaceDE w:val="0"/>
        <w:autoSpaceDN w:val="0"/>
        <w:adjustRightInd w:val="0"/>
        <w:jc w:val="both"/>
      </w:pPr>
      <w:r>
        <w:t xml:space="preserve">Значком * отметить ячейку в соответствии с уровнем кандидата. </w:t>
      </w:r>
    </w:p>
    <w:p w:rsidR="00C23367" w:rsidRDefault="00C23367" w:rsidP="00C23367">
      <w:pPr>
        <w:autoSpaceDE w:val="0"/>
        <w:autoSpaceDN w:val="0"/>
        <w:adjustRightInd w:val="0"/>
        <w:jc w:val="right"/>
      </w:pPr>
      <w:r>
        <w:lastRenderedPageBreak/>
        <w:t>Приложение 3</w:t>
      </w:r>
    </w:p>
    <w:p w:rsidR="00C23367" w:rsidRPr="00B65506" w:rsidRDefault="00C23367" w:rsidP="00C23367">
      <w:pPr>
        <w:autoSpaceDE w:val="0"/>
        <w:autoSpaceDN w:val="0"/>
        <w:adjustRightInd w:val="0"/>
        <w:jc w:val="center"/>
        <w:rPr>
          <w:sz w:val="20"/>
          <w:szCs w:val="20"/>
        </w:rPr>
      </w:pPr>
      <w:r>
        <w:t xml:space="preserve">                                                            </w:t>
      </w:r>
      <w:r w:rsidRPr="00B65506">
        <w:rPr>
          <w:sz w:val="20"/>
          <w:szCs w:val="20"/>
        </w:rPr>
        <w:t xml:space="preserve">к </w:t>
      </w:r>
      <w:hyperlink r:id="rId19" w:history="1">
        <w:r w:rsidRPr="00B65506">
          <w:rPr>
            <w:sz w:val="20"/>
            <w:szCs w:val="20"/>
          </w:rPr>
          <w:t>Положению</w:t>
        </w:r>
      </w:hyperlink>
      <w:r w:rsidRPr="00B65506">
        <w:rPr>
          <w:sz w:val="20"/>
          <w:szCs w:val="20"/>
        </w:rPr>
        <w:t xml:space="preserve"> о порядке</w:t>
      </w:r>
    </w:p>
    <w:p w:rsidR="00C23367" w:rsidRPr="00B65506" w:rsidRDefault="00C23367" w:rsidP="00C23367">
      <w:pPr>
        <w:autoSpaceDE w:val="0"/>
        <w:autoSpaceDN w:val="0"/>
        <w:adjustRightInd w:val="0"/>
        <w:jc w:val="center"/>
        <w:rPr>
          <w:sz w:val="20"/>
          <w:szCs w:val="20"/>
        </w:rPr>
      </w:pPr>
      <w:r>
        <w:rPr>
          <w:sz w:val="20"/>
          <w:szCs w:val="20"/>
        </w:rPr>
        <w:t xml:space="preserve">                                                                                        </w:t>
      </w:r>
      <w:r w:rsidRPr="00B65506">
        <w:rPr>
          <w:sz w:val="20"/>
          <w:szCs w:val="20"/>
        </w:rPr>
        <w:t>формирования кадрового резерва</w:t>
      </w:r>
    </w:p>
    <w:p w:rsidR="00C23367" w:rsidRDefault="00C23367" w:rsidP="00C23367">
      <w:pPr>
        <w:autoSpaceDE w:val="0"/>
        <w:autoSpaceDN w:val="0"/>
        <w:adjustRightInd w:val="0"/>
        <w:jc w:val="center"/>
        <w:rPr>
          <w:sz w:val="20"/>
          <w:szCs w:val="20"/>
        </w:rPr>
      </w:pPr>
      <w:r>
        <w:rPr>
          <w:sz w:val="20"/>
          <w:szCs w:val="20"/>
        </w:rPr>
        <w:t xml:space="preserve">                                                                                                  для замещения вакантных должностей</w:t>
      </w:r>
      <w:r w:rsidRPr="00B65506">
        <w:rPr>
          <w:sz w:val="20"/>
          <w:szCs w:val="20"/>
        </w:rPr>
        <w:t xml:space="preserve"> </w:t>
      </w:r>
    </w:p>
    <w:p w:rsidR="00C23367" w:rsidRPr="00990DF7" w:rsidRDefault="00C23367" w:rsidP="00C23367">
      <w:pPr>
        <w:autoSpaceDE w:val="0"/>
        <w:autoSpaceDN w:val="0"/>
        <w:adjustRightInd w:val="0"/>
        <w:ind w:right="-185"/>
        <w:jc w:val="center"/>
        <w:rPr>
          <w:sz w:val="20"/>
          <w:szCs w:val="20"/>
        </w:rPr>
      </w:pPr>
      <w:r>
        <w:rPr>
          <w:sz w:val="20"/>
          <w:szCs w:val="20"/>
        </w:rPr>
        <w:t xml:space="preserve">                                                                                                         муниципальной службы  МО «Город Кяхта»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center"/>
        <w:rPr>
          <w:b/>
        </w:rPr>
      </w:pPr>
    </w:p>
    <w:p w:rsidR="00C23367" w:rsidRPr="002877E4" w:rsidRDefault="00C23367" w:rsidP="00C23367">
      <w:pPr>
        <w:autoSpaceDE w:val="0"/>
        <w:autoSpaceDN w:val="0"/>
        <w:adjustRightInd w:val="0"/>
        <w:jc w:val="center"/>
        <w:rPr>
          <w:b/>
        </w:rPr>
      </w:pPr>
      <w:r w:rsidRPr="002877E4">
        <w:rPr>
          <w:b/>
        </w:rPr>
        <w:t>КАРТА</w:t>
      </w:r>
    </w:p>
    <w:p w:rsidR="00C23367" w:rsidRPr="002877E4" w:rsidRDefault="00C23367" w:rsidP="00C23367">
      <w:pPr>
        <w:autoSpaceDE w:val="0"/>
        <w:autoSpaceDN w:val="0"/>
        <w:adjustRightInd w:val="0"/>
        <w:jc w:val="center"/>
        <w:rPr>
          <w:b/>
        </w:rPr>
      </w:pPr>
      <w:r w:rsidRPr="002877E4">
        <w:rPr>
          <w:b/>
        </w:rPr>
        <w:t>специалиста резерва</w:t>
      </w:r>
    </w:p>
    <w:p w:rsidR="00C23367" w:rsidRDefault="00C23367" w:rsidP="00C23367">
      <w:pPr>
        <w:autoSpaceDE w:val="0"/>
        <w:autoSpaceDN w:val="0"/>
        <w:adjustRightInd w:val="0"/>
        <w:jc w:val="both"/>
      </w:pPr>
    </w:p>
    <w:p w:rsidR="00C23367" w:rsidRDefault="00C23367" w:rsidP="00C23367">
      <w:pPr>
        <w:autoSpaceDE w:val="0"/>
        <w:autoSpaceDN w:val="0"/>
        <w:adjustRightInd w:val="0"/>
        <w:ind w:firstLine="540"/>
        <w:jc w:val="both"/>
      </w:pPr>
      <w:r>
        <w:t>1. Фамилия ________________________________________________________.</w:t>
      </w:r>
    </w:p>
    <w:p w:rsidR="00C23367" w:rsidRDefault="00C23367" w:rsidP="00C23367">
      <w:pPr>
        <w:autoSpaceDE w:val="0"/>
        <w:autoSpaceDN w:val="0"/>
        <w:adjustRightInd w:val="0"/>
        <w:ind w:firstLine="540"/>
        <w:jc w:val="both"/>
      </w:pPr>
      <w:r>
        <w:t>Имя _______________________________________________________________.</w:t>
      </w:r>
    </w:p>
    <w:p w:rsidR="00C23367" w:rsidRDefault="00C23367" w:rsidP="00C23367">
      <w:pPr>
        <w:autoSpaceDE w:val="0"/>
        <w:autoSpaceDN w:val="0"/>
        <w:adjustRightInd w:val="0"/>
        <w:ind w:firstLine="540"/>
        <w:jc w:val="both"/>
      </w:pPr>
      <w:r>
        <w:t>Отчество __________________________________________________________.</w:t>
      </w:r>
    </w:p>
    <w:p w:rsidR="00C23367" w:rsidRDefault="00C23367" w:rsidP="00C23367">
      <w:pPr>
        <w:autoSpaceDE w:val="0"/>
        <w:autoSpaceDN w:val="0"/>
        <w:adjustRightInd w:val="0"/>
        <w:ind w:firstLine="540"/>
        <w:jc w:val="both"/>
      </w:pPr>
      <w:r>
        <w:t>2. Дата рождения __________________________________________________.</w:t>
      </w:r>
    </w:p>
    <w:p w:rsidR="00C23367" w:rsidRDefault="00C23367" w:rsidP="00C23367">
      <w:pPr>
        <w:autoSpaceDE w:val="0"/>
        <w:autoSpaceDN w:val="0"/>
        <w:adjustRightInd w:val="0"/>
        <w:ind w:firstLine="540"/>
        <w:jc w:val="both"/>
      </w:pPr>
      <w:r>
        <w:t>3. Образование (в том числе переподготовка) ________________________</w:t>
      </w:r>
    </w:p>
    <w:p w:rsidR="00C23367" w:rsidRDefault="00C23367" w:rsidP="00C23367">
      <w:pPr>
        <w:autoSpaceDE w:val="0"/>
        <w:autoSpaceDN w:val="0"/>
        <w:adjustRightInd w:val="0"/>
        <w:ind w:firstLine="540"/>
        <w:jc w:val="both"/>
      </w:pPr>
      <w:r>
        <w:t>_____________________________ (высшее, название учебного заведения).</w:t>
      </w:r>
    </w:p>
    <w:p w:rsidR="00C23367" w:rsidRDefault="00C23367" w:rsidP="00C23367">
      <w:pPr>
        <w:autoSpaceDE w:val="0"/>
        <w:autoSpaceDN w:val="0"/>
        <w:adjustRightInd w:val="0"/>
        <w:ind w:firstLine="540"/>
        <w:jc w:val="both"/>
      </w:pPr>
      <w:r>
        <w:t>Специальность по диплому __________________________________________.</w:t>
      </w:r>
    </w:p>
    <w:p w:rsidR="00C23367" w:rsidRDefault="00C23367" w:rsidP="00C23367">
      <w:pPr>
        <w:autoSpaceDE w:val="0"/>
        <w:autoSpaceDN w:val="0"/>
        <w:adjustRightInd w:val="0"/>
        <w:ind w:firstLine="540"/>
        <w:jc w:val="both"/>
      </w:pPr>
      <w:r>
        <w:t>Квалификация по диплому ___________________________________________.</w:t>
      </w:r>
    </w:p>
    <w:p w:rsidR="00C23367" w:rsidRDefault="00C23367" w:rsidP="00C23367">
      <w:pPr>
        <w:autoSpaceDE w:val="0"/>
        <w:autoSpaceDN w:val="0"/>
        <w:adjustRightInd w:val="0"/>
        <w:ind w:firstLine="540"/>
        <w:jc w:val="both"/>
      </w:pPr>
      <w:r>
        <w:t>Диплом _____________________________________________ (серия, номер).</w:t>
      </w:r>
    </w:p>
    <w:p w:rsidR="00C23367" w:rsidRDefault="00C23367" w:rsidP="00C23367">
      <w:pPr>
        <w:autoSpaceDE w:val="0"/>
        <w:autoSpaceDN w:val="0"/>
        <w:adjustRightInd w:val="0"/>
        <w:ind w:firstLine="540"/>
        <w:jc w:val="both"/>
      </w:pPr>
      <w:r>
        <w:t>Дата окончания высшего учебного заведения _________________________.</w:t>
      </w:r>
    </w:p>
    <w:p w:rsidR="00C23367" w:rsidRDefault="00C23367" w:rsidP="00C23367">
      <w:pPr>
        <w:autoSpaceDE w:val="0"/>
        <w:autoSpaceDN w:val="0"/>
        <w:adjustRightInd w:val="0"/>
        <w:ind w:firstLine="540"/>
        <w:jc w:val="both"/>
      </w:pPr>
      <w:r>
        <w:t>Ученая степень ____________________________________________________.</w:t>
      </w:r>
    </w:p>
    <w:p w:rsidR="00C23367" w:rsidRDefault="00C23367" w:rsidP="00C23367">
      <w:pPr>
        <w:autoSpaceDE w:val="0"/>
        <w:autoSpaceDN w:val="0"/>
        <w:adjustRightInd w:val="0"/>
        <w:ind w:firstLine="540"/>
        <w:jc w:val="both"/>
      </w:pPr>
      <w:r>
        <w:t>Ученое звание _____________________________________________________.</w:t>
      </w:r>
    </w:p>
    <w:p w:rsidR="00C23367" w:rsidRDefault="00C23367" w:rsidP="00C23367">
      <w:pPr>
        <w:autoSpaceDE w:val="0"/>
        <w:autoSpaceDN w:val="0"/>
        <w:adjustRightInd w:val="0"/>
        <w:ind w:firstLine="540"/>
        <w:jc w:val="both"/>
      </w:pPr>
      <w:r>
        <w:t>4. Предполагаемая к замещению категория и группа должностей муниципальной службы ___________________________________________________________.</w:t>
      </w:r>
    </w:p>
    <w:p w:rsidR="00C23367" w:rsidRDefault="00C23367" w:rsidP="00C23367">
      <w:pPr>
        <w:autoSpaceDE w:val="0"/>
        <w:autoSpaceDN w:val="0"/>
        <w:adjustRightInd w:val="0"/>
        <w:ind w:firstLine="540"/>
        <w:jc w:val="both"/>
      </w:pPr>
      <w:r>
        <w:t>5. Предполагаемая к замещению должность муниципальной службы _______________________________________________.</w:t>
      </w:r>
    </w:p>
    <w:p w:rsidR="00C23367" w:rsidRDefault="00C23367" w:rsidP="00C23367">
      <w:pPr>
        <w:autoSpaceDE w:val="0"/>
        <w:autoSpaceDN w:val="0"/>
        <w:adjustRightInd w:val="0"/>
        <w:ind w:firstLine="540"/>
        <w:jc w:val="both"/>
      </w:pPr>
      <w:r>
        <w:t>6. Дата включения в кадровый резерв на замещение должности муниципальной службы ________________________________________.</w:t>
      </w:r>
    </w:p>
    <w:p w:rsidR="00C23367" w:rsidRDefault="00C23367" w:rsidP="00C23367">
      <w:pPr>
        <w:autoSpaceDE w:val="0"/>
        <w:autoSpaceDN w:val="0"/>
        <w:adjustRightInd w:val="0"/>
        <w:ind w:firstLine="540"/>
        <w:jc w:val="both"/>
      </w:pPr>
      <w:r>
        <w:t>7. Стаж работы по специальности __________________________________.</w:t>
      </w:r>
    </w:p>
    <w:p w:rsidR="00C23367" w:rsidRDefault="00C23367" w:rsidP="00C23367">
      <w:pPr>
        <w:autoSpaceDE w:val="0"/>
        <w:autoSpaceDN w:val="0"/>
        <w:adjustRightInd w:val="0"/>
        <w:ind w:firstLine="540"/>
        <w:jc w:val="both"/>
      </w:pPr>
      <w:r>
        <w:t>8. Стаж муниципальной службы _____________________________________.</w:t>
      </w:r>
    </w:p>
    <w:p w:rsidR="00C23367" w:rsidRDefault="00C23367" w:rsidP="00C23367">
      <w:pPr>
        <w:autoSpaceDE w:val="0"/>
        <w:autoSpaceDN w:val="0"/>
        <w:adjustRightInd w:val="0"/>
        <w:ind w:firstLine="540"/>
        <w:jc w:val="both"/>
      </w:pPr>
      <w:r>
        <w:t xml:space="preserve">9. Место работы и должность на момент включения в кадровый резерв (для </w:t>
      </w:r>
      <w:proofErr w:type="gramStart"/>
      <w:r>
        <w:t>неработающих</w:t>
      </w:r>
      <w:proofErr w:type="gramEnd"/>
      <w:r>
        <w:t xml:space="preserve"> - последнее место работы и должность) ________________________.</w:t>
      </w:r>
    </w:p>
    <w:p w:rsidR="00C23367" w:rsidRDefault="00C23367" w:rsidP="00C23367">
      <w:pPr>
        <w:autoSpaceDE w:val="0"/>
        <w:autoSpaceDN w:val="0"/>
        <w:adjustRightInd w:val="0"/>
        <w:ind w:firstLine="540"/>
        <w:jc w:val="both"/>
      </w:pPr>
      <w:r>
        <w:t>10. Номер личного дела _______________________________________________.</w:t>
      </w:r>
    </w:p>
    <w:p w:rsidR="00C23367" w:rsidRDefault="00C23367" w:rsidP="00C23367">
      <w:pPr>
        <w:autoSpaceDE w:val="0"/>
        <w:autoSpaceDN w:val="0"/>
        <w:adjustRightInd w:val="0"/>
        <w:ind w:firstLine="540"/>
        <w:jc w:val="both"/>
      </w:pPr>
      <w:r>
        <w:t>11. Домашний адрес ___________________________________________________.</w:t>
      </w:r>
    </w:p>
    <w:p w:rsidR="00C23367" w:rsidRDefault="00C23367" w:rsidP="00C23367">
      <w:pPr>
        <w:autoSpaceDE w:val="0"/>
        <w:autoSpaceDN w:val="0"/>
        <w:adjustRightInd w:val="0"/>
        <w:ind w:firstLine="540"/>
        <w:jc w:val="both"/>
      </w:pPr>
      <w:r>
        <w:t>12. Номер телефона, адрес электронной почты __________________________.</w:t>
      </w:r>
    </w:p>
    <w:p w:rsidR="00C23367" w:rsidRDefault="00C23367" w:rsidP="00C23367">
      <w:pPr>
        <w:autoSpaceDE w:val="0"/>
        <w:autoSpaceDN w:val="0"/>
        <w:adjustRightInd w:val="0"/>
        <w:ind w:firstLine="540"/>
        <w:jc w:val="both"/>
      </w:pPr>
      <w:r>
        <w:t>13. Дополнительные сведения __________________________________________.</w:t>
      </w:r>
    </w:p>
    <w:p w:rsidR="00C23367" w:rsidRDefault="00C23367" w:rsidP="00C23367">
      <w:pPr>
        <w:autoSpaceDE w:val="0"/>
        <w:autoSpaceDN w:val="0"/>
        <w:adjustRightInd w:val="0"/>
        <w:ind w:firstLine="540"/>
        <w:jc w:val="both"/>
      </w:pPr>
    </w:p>
    <w:p w:rsidR="00C23367" w:rsidRDefault="00C23367" w:rsidP="00C23367">
      <w:pPr>
        <w:pStyle w:val="ConsPlusNonformat"/>
        <w:widowControl/>
      </w:pPr>
      <w:r>
        <w:t xml:space="preserve">    _____________________________                        _____________</w:t>
      </w:r>
    </w:p>
    <w:p w:rsidR="00C23367" w:rsidRDefault="00C23367" w:rsidP="00C23367">
      <w:pPr>
        <w:pStyle w:val="ConsPlusNonformat"/>
        <w:widowControl/>
      </w:pPr>
      <w:r>
        <w:t xml:space="preserve">        </w:t>
      </w:r>
      <w:proofErr w:type="gramStart"/>
      <w:r>
        <w:t>(фамилия, инициалы,                                (подпись)</w:t>
      </w:r>
      <w:proofErr w:type="gramEnd"/>
    </w:p>
    <w:p w:rsidR="00C23367" w:rsidRDefault="00C23367" w:rsidP="00C23367">
      <w:pPr>
        <w:pStyle w:val="ConsPlusNonformat"/>
        <w:widowControl/>
      </w:pPr>
      <w:r>
        <w:t xml:space="preserve">      муниципального служащего</w:t>
      </w:r>
    </w:p>
    <w:p w:rsidR="00C23367" w:rsidRDefault="00C23367" w:rsidP="00C23367">
      <w:pPr>
        <w:pStyle w:val="ConsPlusNonformat"/>
        <w:widowControl/>
      </w:pPr>
      <w:r>
        <w:t xml:space="preserve">          (гражданина))</w:t>
      </w:r>
    </w:p>
    <w:p w:rsidR="00C23367" w:rsidRDefault="00C23367" w:rsidP="00C23367">
      <w:pPr>
        <w:pStyle w:val="ConsPlusNonformat"/>
        <w:widowControl/>
      </w:pPr>
    </w:p>
    <w:p w:rsidR="00C23367" w:rsidRPr="002877E4" w:rsidRDefault="00C23367" w:rsidP="00C23367">
      <w:pPr>
        <w:pStyle w:val="ConsPlusNonformat"/>
        <w:widowControl/>
        <w:rPr>
          <w:rFonts w:ascii="Times New Roman" w:hAnsi="Times New Roman" w:cs="Times New Roman"/>
        </w:rPr>
      </w:pPr>
      <w:r>
        <w:t xml:space="preserve">    "___"__________ ____ </w:t>
      </w:r>
      <w:r w:rsidRPr="002877E4">
        <w:rPr>
          <w:rFonts w:ascii="Times New Roman" w:hAnsi="Times New Roman" w:cs="Times New Roman"/>
        </w:rPr>
        <w:t>года</w:t>
      </w:r>
    </w:p>
    <w:p w:rsidR="00C23367" w:rsidRDefault="00C23367" w:rsidP="00C23367">
      <w:pPr>
        <w:autoSpaceDE w:val="0"/>
        <w:autoSpaceDN w:val="0"/>
        <w:adjustRightInd w:val="0"/>
        <w:ind w:firstLine="540"/>
        <w:jc w:val="both"/>
      </w:pPr>
    </w:p>
    <w:p w:rsidR="00C23367" w:rsidRDefault="00C23367" w:rsidP="00C23367">
      <w:pPr>
        <w:autoSpaceDE w:val="0"/>
        <w:autoSpaceDN w:val="0"/>
        <w:adjustRightInd w:val="0"/>
        <w:ind w:firstLine="540"/>
        <w:jc w:val="both"/>
      </w:pPr>
    </w:p>
    <w:p w:rsidR="00C23367" w:rsidRDefault="00C23367" w:rsidP="00C23367">
      <w:pPr>
        <w:autoSpaceDE w:val="0"/>
        <w:autoSpaceDN w:val="0"/>
        <w:adjustRightInd w:val="0"/>
      </w:pPr>
      <w:r>
        <w:rPr>
          <w:i/>
          <w:iCs/>
        </w:rPr>
        <w:t xml:space="preserve"> </w:t>
      </w: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r>
        <w:t>Приложение 4</w:t>
      </w:r>
    </w:p>
    <w:p w:rsidR="00C23367" w:rsidRPr="00B65506" w:rsidRDefault="00C23367" w:rsidP="00C23367">
      <w:pPr>
        <w:autoSpaceDE w:val="0"/>
        <w:autoSpaceDN w:val="0"/>
        <w:adjustRightInd w:val="0"/>
        <w:jc w:val="center"/>
        <w:rPr>
          <w:sz w:val="20"/>
          <w:szCs w:val="20"/>
        </w:rPr>
      </w:pPr>
      <w:r>
        <w:t xml:space="preserve">                                                            </w:t>
      </w:r>
      <w:r w:rsidRPr="00B65506">
        <w:rPr>
          <w:sz w:val="20"/>
          <w:szCs w:val="20"/>
        </w:rPr>
        <w:t xml:space="preserve">к </w:t>
      </w:r>
      <w:hyperlink r:id="rId20" w:history="1">
        <w:r w:rsidRPr="00B65506">
          <w:rPr>
            <w:sz w:val="20"/>
            <w:szCs w:val="20"/>
          </w:rPr>
          <w:t>Положению</w:t>
        </w:r>
      </w:hyperlink>
      <w:r w:rsidRPr="00B65506">
        <w:rPr>
          <w:sz w:val="20"/>
          <w:szCs w:val="20"/>
        </w:rPr>
        <w:t xml:space="preserve"> о порядке</w:t>
      </w:r>
    </w:p>
    <w:p w:rsidR="00C23367" w:rsidRPr="00B65506" w:rsidRDefault="00C23367" w:rsidP="00C23367">
      <w:pPr>
        <w:autoSpaceDE w:val="0"/>
        <w:autoSpaceDN w:val="0"/>
        <w:adjustRightInd w:val="0"/>
        <w:jc w:val="center"/>
        <w:rPr>
          <w:sz w:val="20"/>
          <w:szCs w:val="20"/>
        </w:rPr>
      </w:pPr>
      <w:r>
        <w:rPr>
          <w:sz w:val="20"/>
          <w:szCs w:val="20"/>
        </w:rPr>
        <w:t xml:space="preserve">                                                                                        </w:t>
      </w:r>
      <w:r w:rsidRPr="00B65506">
        <w:rPr>
          <w:sz w:val="20"/>
          <w:szCs w:val="20"/>
        </w:rPr>
        <w:t>формирования кадрового резерва</w:t>
      </w:r>
    </w:p>
    <w:p w:rsidR="00C23367" w:rsidRDefault="00C23367" w:rsidP="00C23367">
      <w:pPr>
        <w:autoSpaceDE w:val="0"/>
        <w:autoSpaceDN w:val="0"/>
        <w:adjustRightInd w:val="0"/>
        <w:jc w:val="center"/>
        <w:rPr>
          <w:sz w:val="20"/>
          <w:szCs w:val="20"/>
        </w:rPr>
      </w:pPr>
      <w:r>
        <w:rPr>
          <w:sz w:val="20"/>
          <w:szCs w:val="20"/>
        </w:rPr>
        <w:t xml:space="preserve">                                                                                                  для замещения вакантных должностей</w:t>
      </w:r>
      <w:r w:rsidRPr="00B65506">
        <w:rPr>
          <w:sz w:val="20"/>
          <w:szCs w:val="20"/>
        </w:rPr>
        <w:t xml:space="preserve"> </w:t>
      </w:r>
    </w:p>
    <w:p w:rsidR="00C23367" w:rsidRPr="00990DF7" w:rsidRDefault="00C23367" w:rsidP="00C23367">
      <w:pPr>
        <w:autoSpaceDE w:val="0"/>
        <w:autoSpaceDN w:val="0"/>
        <w:adjustRightInd w:val="0"/>
        <w:ind w:right="-185"/>
        <w:jc w:val="center"/>
        <w:rPr>
          <w:sz w:val="20"/>
          <w:szCs w:val="20"/>
        </w:rPr>
      </w:pPr>
      <w:r>
        <w:rPr>
          <w:sz w:val="20"/>
          <w:szCs w:val="20"/>
        </w:rPr>
        <w:t xml:space="preserve">                                                                                                         муниципальной службы  МО «Город Кяхта»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right"/>
      </w:pPr>
    </w:p>
    <w:p w:rsidR="00C23367" w:rsidRDefault="00C23367" w:rsidP="00C23367">
      <w:pPr>
        <w:autoSpaceDE w:val="0"/>
        <w:autoSpaceDN w:val="0"/>
        <w:adjustRightInd w:val="0"/>
        <w:jc w:val="right"/>
      </w:pP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right"/>
        <w:rPr>
          <w:b/>
        </w:rPr>
      </w:pPr>
      <w:r>
        <w:rPr>
          <w:b/>
        </w:rPr>
        <w:t>УТВЕРЖДАЮ</w:t>
      </w:r>
    </w:p>
    <w:p w:rsidR="00C23367" w:rsidRDefault="00C23367" w:rsidP="00C23367">
      <w:pPr>
        <w:autoSpaceDE w:val="0"/>
        <w:autoSpaceDN w:val="0"/>
        <w:adjustRightInd w:val="0"/>
        <w:jc w:val="right"/>
        <w:rPr>
          <w:b/>
        </w:rPr>
      </w:pPr>
      <w:r>
        <w:rPr>
          <w:b/>
        </w:rPr>
        <w:t>________________________________</w:t>
      </w:r>
    </w:p>
    <w:p w:rsidR="00C23367" w:rsidRPr="00244B0A" w:rsidRDefault="00C23367" w:rsidP="00C23367">
      <w:pPr>
        <w:autoSpaceDE w:val="0"/>
        <w:autoSpaceDN w:val="0"/>
        <w:adjustRightInd w:val="0"/>
        <w:jc w:val="right"/>
        <w:rPr>
          <w:sz w:val="20"/>
          <w:szCs w:val="20"/>
        </w:rPr>
      </w:pPr>
      <w:r w:rsidRPr="00244B0A">
        <w:rPr>
          <w:sz w:val="20"/>
          <w:szCs w:val="20"/>
        </w:rPr>
        <w:t xml:space="preserve">(Руководитель структурного подразделения)  </w:t>
      </w:r>
    </w:p>
    <w:p w:rsidR="00C23367" w:rsidRPr="00244B0A" w:rsidRDefault="00C23367" w:rsidP="00C23367">
      <w:pPr>
        <w:autoSpaceDE w:val="0"/>
        <w:autoSpaceDN w:val="0"/>
        <w:adjustRightInd w:val="0"/>
        <w:jc w:val="center"/>
        <w:rPr>
          <w:sz w:val="20"/>
          <w:szCs w:val="20"/>
        </w:rPr>
      </w:pPr>
      <w:r>
        <w:rPr>
          <w:sz w:val="20"/>
          <w:szCs w:val="20"/>
        </w:rPr>
        <w:t xml:space="preserve">                                                                                «____»  _________ 20     г. </w:t>
      </w:r>
    </w:p>
    <w:p w:rsidR="00C23367" w:rsidRDefault="00C23367" w:rsidP="00C23367">
      <w:pPr>
        <w:autoSpaceDE w:val="0"/>
        <w:autoSpaceDN w:val="0"/>
        <w:adjustRightInd w:val="0"/>
        <w:jc w:val="center"/>
        <w:rPr>
          <w:b/>
        </w:rPr>
      </w:pPr>
    </w:p>
    <w:p w:rsidR="00C23367" w:rsidRDefault="00C23367" w:rsidP="00C23367">
      <w:pPr>
        <w:autoSpaceDE w:val="0"/>
        <w:autoSpaceDN w:val="0"/>
        <w:adjustRightInd w:val="0"/>
        <w:jc w:val="right"/>
      </w:pPr>
    </w:p>
    <w:p w:rsidR="00C23367" w:rsidRPr="004A03FB" w:rsidRDefault="00C23367" w:rsidP="00C23367">
      <w:pPr>
        <w:jc w:val="both"/>
        <w:rPr>
          <w:b/>
        </w:rPr>
      </w:pPr>
    </w:p>
    <w:p w:rsidR="00C23367" w:rsidRPr="004A03FB" w:rsidRDefault="00C23367" w:rsidP="00C23367">
      <w:pPr>
        <w:jc w:val="center"/>
        <w:rPr>
          <w:b/>
        </w:rPr>
      </w:pPr>
      <w:r w:rsidRPr="004A03FB">
        <w:rPr>
          <w:b/>
        </w:rPr>
        <w:t xml:space="preserve">ИНДИВИДУАЛЬНЫЙ ПЛАН ПОДГОТОВКИ </w:t>
      </w:r>
    </w:p>
    <w:p w:rsidR="00C23367" w:rsidRDefault="00C23367" w:rsidP="00C23367">
      <w:pPr>
        <w:jc w:val="both"/>
      </w:pPr>
    </w:p>
    <w:p w:rsidR="00C23367" w:rsidRDefault="00C23367" w:rsidP="00C23367">
      <w:pPr>
        <w:jc w:val="center"/>
      </w:pPr>
      <w:r>
        <w:t>____________________________________________________________________________</w:t>
      </w:r>
    </w:p>
    <w:p w:rsidR="00C23367" w:rsidRDefault="00C23367" w:rsidP="00C23367">
      <w:pPr>
        <w:jc w:val="both"/>
      </w:pPr>
    </w:p>
    <w:p w:rsidR="00C23367" w:rsidRDefault="00C23367" w:rsidP="00C23367">
      <w:pPr>
        <w:jc w:val="center"/>
      </w:pPr>
      <w:r>
        <w:t>(Ф.И.О.)</w:t>
      </w:r>
    </w:p>
    <w:p w:rsidR="00C23367" w:rsidRDefault="00C23367" w:rsidP="00C23367">
      <w:r>
        <w:t xml:space="preserve">Зачисленного в 20___ г. в резерв на должность: </w:t>
      </w:r>
    </w:p>
    <w:p w:rsidR="00C23367" w:rsidRDefault="00C23367" w:rsidP="00C23367"/>
    <w:p w:rsidR="00C23367" w:rsidRDefault="00C23367" w:rsidP="00C23367">
      <w:r>
        <w:t>_____________________________________________________________________________</w:t>
      </w:r>
    </w:p>
    <w:p w:rsidR="00C23367" w:rsidRDefault="00C23367" w:rsidP="00C23367">
      <w:pPr>
        <w:jc w:val="center"/>
      </w:pPr>
      <w:r>
        <w:t>(наименование должности)</w:t>
      </w:r>
    </w:p>
    <w:p w:rsidR="00C23367" w:rsidRDefault="00C23367" w:rsidP="00C233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880"/>
        <w:gridCol w:w="2393"/>
        <w:gridCol w:w="2393"/>
      </w:tblGrid>
      <w:tr w:rsidR="00C23367" w:rsidTr="0093251B">
        <w:tc>
          <w:tcPr>
            <w:tcW w:w="1548" w:type="dxa"/>
          </w:tcPr>
          <w:p w:rsidR="00C23367" w:rsidRDefault="00C23367" w:rsidP="0093251B">
            <w:pPr>
              <w:ind w:right="556"/>
              <w:jc w:val="center"/>
            </w:pPr>
            <w:r>
              <w:t xml:space="preserve">№ </w:t>
            </w:r>
            <w:proofErr w:type="spellStart"/>
            <w:proofErr w:type="gramStart"/>
            <w:r>
              <w:t>п</w:t>
            </w:r>
            <w:proofErr w:type="spellEnd"/>
            <w:proofErr w:type="gramEnd"/>
            <w:r>
              <w:t>/</w:t>
            </w:r>
            <w:proofErr w:type="spellStart"/>
            <w:r>
              <w:t>п</w:t>
            </w:r>
            <w:proofErr w:type="spellEnd"/>
          </w:p>
        </w:tc>
        <w:tc>
          <w:tcPr>
            <w:tcW w:w="2880" w:type="dxa"/>
          </w:tcPr>
          <w:p w:rsidR="00C23367" w:rsidRDefault="00C23367" w:rsidP="0093251B">
            <w:pPr>
              <w:jc w:val="center"/>
            </w:pPr>
            <w:r>
              <w:t xml:space="preserve">Содержание мероприятия </w:t>
            </w:r>
          </w:p>
        </w:tc>
        <w:tc>
          <w:tcPr>
            <w:tcW w:w="2393" w:type="dxa"/>
          </w:tcPr>
          <w:p w:rsidR="00C23367" w:rsidRDefault="00C23367" w:rsidP="0093251B">
            <w:pPr>
              <w:jc w:val="center"/>
            </w:pPr>
            <w:r>
              <w:t xml:space="preserve">Сроки исполнения </w:t>
            </w:r>
          </w:p>
        </w:tc>
        <w:tc>
          <w:tcPr>
            <w:tcW w:w="2393" w:type="dxa"/>
          </w:tcPr>
          <w:p w:rsidR="00C23367" w:rsidRDefault="00C23367" w:rsidP="0093251B">
            <w:pPr>
              <w:jc w:val="center"/>
            </w:pPr>
            <w:r>
              <w:t xml:space="preserve">Отметка о прохождении </w:t>
            </w:r>
          </w:p>
        </w:tc>
      </w:tr>
      <w:tr w:rsidR="00C23367" w:rsidTr="0093251B">
        <w:tc>
          <w:tcPr>
            <w:tcW w:w="1548" w:type="dxa"/>
          </w:tcPr>
          <w:p w:rsidR="00C23367" w:rsidRDefault="00C23367" w:rsidP="0093251B">
            <w:pPr>
              <w:ind w:right="556"/>
              <w:jc w:val="center"/>
            </w:pPr>
          </w:p>
        </w:tc>
        <w:tc>
          <w:tcPr>
            <w:tcW w:w="2880" w:type="dxa"/>
          </w:tcPr>
          <w:p w:rsidR="00C23367" w:rsidRDefault="00C23367" w:rsidP="0093251B">
            <w:pPr>
              <w:jc w:val="center"/>
            </w:pPr>
          </w:p>
        </w:tc>
        <w:tc>
          <w:tcPr>
            <w:tcW w:w="2393" w:type="dxa"/>
          </w:tcPr>
          <w:p w:rsidR="00C23367" w:rsidRDefault="00C23367" w:rsidP="0093251B">
            <w:pPr>
              <w:jc w:val="center"/>
            </w:pPr>
          </w:p>
        </w:tc>
        <w:tc>
          <w:tcPr>
            <w:tcW w:w="2393" w:type="dxa"/>
          </w:tcPr>
          <w:p w:rsidR="00C23367" w:rsidRDefault="00C23367" w:rsidP="0093251B">
            <w:pPr>
              <w:jc w:val="center"/>
            </w:pPr>
          </w:p>
        </w:tc>
      </w:tr>
      <w:tr w:rsidR="00C23367" w:rsidTr="0093251B">
        <w:tc>
          <w:tcPr>
            <w:tcW w:w="1548" w:type="dxa"/>
          </w:tcPr>
          <w:p w:rsidR="00C23367" w:rsidRDefault="00C23367" w:rsidP="0093251B">
            <w:pPr>
              <w:ind w:right="556"/>
              <w:jc w:val="center"/>
            </w:pPr>
          </w:p>
        </w:tc>
        <w:tc>
          <w:tcPr>
            <w:tcW w:w="2880" w:type="dxa"/>
          </w:tcPr>
          <w:p w:rsidR="00C23367" w:rsidRDefault="00C23367" w:rsidP="0093251B">
            <w:pPr>
              <w:jc w:val="center"/>
            </w:pPr>
          </w:p>
        </w:tc>
        <w:tc>
          <w:tcPr>
            <w:tcW w:w="2393" w:type="dxa"/>
          </w:tcPr>
          <w:p w:rsidR="00C23367" w:rsidRDefault="00C23367" w:rsidP="0093251B">
            <w:pPr>
              <w:jc w:val="center"/>
            </w:pPr>
          </w:p>
        </w:tc>
        <w:tc>
          <w:tcPr>
            <w:tcW w:w="2393" w:type="dxa"/>
          </w:tcPr>
          <w:p w:rsidR="00C23367" w:rsidRDefault="00C23367" w:rsidP="0093251B">
            <w:pPr>
              <w:jc w:val="center"/>
            </w:pPr>
          </w:p>
        </w:tc>
      </w:tr>
      <w:tr w:rsidR="00C23367" w:rsidTr="0093251B">
        <w:tc>
          <w:tcPr>
            <w:tcW w:w="1548" w:type="dxa"/>
          </w:tcPr>
          <w:p w:rsidR="00C23367" w:rsidRDefault="00C23367" w:rsidP="0093251B">
            <w:pPr>
              <w:ind w:right="556"/>
              <w:jc w:val="center"/>
            </w:pPr>
          </w:p>
        </w:tc>
        <w:tc>
          <w:tcPr>
            <w:tcW w:w="2880" w:type="dxa"/>
          </w:tcPr>
          <w:p w:rsidR="00C23367" w:rsidRDefault="00C23367" w:rsidP="0093251B">
            <w:pPr>
              <w:jc w:val="center"/>
            </w:pPr>
          </w:p>
        </w:tc>
        <w:tc>
          <w:tcPr>
            <w:tcW w:w="2393" w:type="dxa"/>
          </w:tcPr>
          <w:p w:rsidR="00C23367" w:rsidRDefault="00C23367" w:rsidP="0093251B">
            <w:pPr>
              <w:jc w:val="center"/>
            </w:pPr>
          </w:p>
        </w:tc>
        <w:tc>
          <w:tcPr>
            <w:tcW w:w="2393" w:type="dxa"/>
          </w:tcPr>
          <w:p w:rsidR="00C23367" w:rsidRDefault="00C23367" w:rsidP="0093251B">
            <w:pPr>
              <w:jc w:val="center"/>
            </w:pPr>
          </w:p>
        </w:tc>
      </w:tr>
      <w:tr w:rsidR="00C23367" w:rsidTr="0093251B">
        <w:tc>
          <w:tcPr>
            <w:tcW w:w="1548" w:type="dxa"/>
          </w:tcPr>
          <w:p w:rsidR="00C23367" w:rsidRDefault="00C23367" w:rsidP="0093251B">
            <w:pPr>
              <w:ind w:right="556"/>
              <w:jc w:val="center"/>
            </w:pPr>
          </w:p>
        </w:tc>
        <w:tc>
          <w:tcPr>
            <w:tcW w:w="2880" w:type="dxa"/>
          </w:tcPr>
          <w:p w:rsidR="00C23367" w:rsidRDefault="00C23367" w:rsidP="0093251B">
            <w:pPr>
              <w:jc w:val="center"/>
            </w:pPr>
          </w:p>
        </w:tc>
        <w:tc>
          <w:tcPr>
            <w:tcW w:w="2393" w:type="dxa"/>
          </w:tcPr>
          <w:p w:rsidR="00C23367" w:rsidRDefault="00C23367" w:rsidP="0093251B">
            <w:pPr>
              <w:jc w:val="center"/>
            </w:pPr>
          </w:p>
        </w:tc>
        <w:tc>
          <w:tcPr>
            <w:tcW w:w="2393" w:type="dxa"/>
          </w:tcPr>
          <w:p w:rsidR="00C23367" w:rsidRDefault="00C23367" w:rsidP="0093251B">
            <w:pPr>
              <w:jc w:val="center"/>
            </w:pPr>
          </w:p>
        </w:tc>
      </w:tr>
      <w:tr w:rsidR="00C23367" w:rsidTr="0093251B">
        <w:tc>
          <w:tcPr>
            <w:tcW w:w="1548" w:type="dxa"/>
          </w:tcPr>
          <w:p w:rsidR="00C23367" w:rsidRDefault="00C23367" w:rsidP="0093251B">
            <w:pPr>
              <w:ind w:right="556"/>
              <w:jc w:val="center"/>
            </w:pPr>
          </w:p>
        </w:tc>
        <w:tc>
          <w:tcPr>
            <w:tcW w:w="2880" w:type="dxa"/>
          </w:tcPr>
          <w:p w:rsidR="00C23367" w:rsidRDefault="00C23367" w:rsidP="0093251B">
            <w:pPr>
              <w:jc w:val="center"/>
            </w:pPr>
          </w:p>
        </w:tc>
        <w:tc>
          <w:tcPr>
            <w:tcW w:w="2393" w:type="dxa"/>
          </w:tcPr>
          <w:p w:rsidR="00C23367" w:rsidRDefault="00C23367" w:rsidP="0093251B">
            <w:pPr>
              <w:jc w:val="center"/>
            </w:pPr>
          </w:p>
        </w:tc>
        <w:tc>
          <w:tcPr>
            <w:tcW w:w="2393" w:type="dxa"/>
          </w:tcPr>
          <w:p w:rsidR="00C23367" w:rsidRDefault="00C23367" w:rsidP="0093251B">
            <w:pPr>
              <w:jc w:val="center"/>
            </w:pPr>
          </w:p>
        </w:tc>
      </w:tr>
      <w:tr w:rsidR="00C23367" w:rsidTr="0093251B">
        <w:tc>
          <w:tcPr>
            <w:tcW w:w="1548" w:type="dxa"/>
          </w:tcPr>
          <w:p w:rsidR="00C23367" w:rsidRDefault="00C23367" w:rsidP="0093251B">
            <w:pPr>
              <w:ind w:right="556"/>
              <w:jc w:val="center"/>
            </w:pPr>
          </w:p>
        </w:tc>
        <w:tc>
          <w:tcPr>
            <w:tcW w:w="2880" w:type="dxa"/>
          </w:tcPr>
          <w:p w:rsidR="00C23367" w:rsidRDefault="00C23367" w:rsidP="0093251B">
            <w:pPr>
              <w:jc w:val="center"/>
            </w:pPr>
          </w:p>
        </w:tc>
        <w:tc>
          <w:tcPr>
            <w:tcW w:w="2393" w:type="dxa"/>
          </w:tcPr>
          <w:p w:rsidR="00C23367" w:rsidRDefault="00C23367" w:rsidP="0093251B">
            <w:pPr>
              <w:jc w:val="center"/>
            </w:pPr>
          </w:p>
        </w:tc>
        <w:tc>
          <w:tcPr>
            <w:tcW w:w="2393" w:type="dxa"/>
          </w:tcPr>
          <w:p w:rsidR="00C23367" w:rsidRDefault="00C23367" w:rsidP="0093251B">
            <w:pPr>
              <w:jc w:val="center"/>
            </w:pPr>
          </w:p>
        </w:tc>
      </w:tr>
    </w:tbl>
    <w:p w:rsidR="00C23367" w:rsidRDefault="00C23367" w:rsidP="00C23367">
      <w:pPr>
        <w:jc w:val="center"/>
      </w:pPr>
    </w:p>
    <w:p w:rsidR="00C23367" w:rsidRDefault="00C23367" w:rsidP="00C23367">
      <w:pPr>
        <w:jc w:val="both"/>
      </w:pPr>
    </w:p>
    <w:p w:rsidR="00C23367" w:rsidRDefault="00C23367" w:rsidP="00C23367">
      <w:pPr>
        <w:jc w:val="both"/>
      </w:pPr>
    </w:p>
    <w:p w:rsidR="00C23367" w:rsidRDefault="00C23367" w:rsidP="00C23367">
      <w:pPr>
        <w:jc w:val="both"/>
      </w:pPr>
      <w:r>
        <w:t>Руководитель подразделения:      ___________     ___________________    _____________</w:t>
      </w:r>
    </w:p>
    <w:p w:rsidR="00C23367" w:rsidRPr="004A03FB" w:rsidRDefault="00C23367" w:rsidP="00C23367">
      <w:pPr>
        <w:jc w:val="both"/>
        <w:rPr>
          <w:sz w:val="20"/>
          <w:szCs w:val="20"/>
        </w:rPr>
      </w:pPr>
      <w:r w:rsidRPr="004A03FB">
        <w:rPr>
          <w:sz w:val="20"/>
          <w:szCs w:val="20"/>
        </w:rPr>
        <w:t xml:space="preserve">                                                        </w:t>
      </w:r>
      <w:r>
        <w:rPr>
          <w:sz w:val="20"/>
          <w:szCs w:val="20"/>
        </w:rPr>
        <w:t xml:space="preserve">               </w:t>
      </w:r>
      <w:r w:rsidRPr="004A03FB">
        <w:rPr>
          <w:sz w:val="20"/>
          <w:szCs w:val="20"/>
        </w:rPr>
        <w:t xml:space="preserve">  (подпись)                          (Ф.И.О.)                 </w:t>
      </w:r>
      <w:r>
        <w:rPr>
          <w:sz w:val="20"/>
          <w:szCs w:val="20"/>
        </w:rPr>
        <w:t xml:space="preserve">               </w:t>
      </w:r>
      <w:r w:rsidRPr="004A03FB">
        <w:rPr>
          <w:sz w:val="20"/>
          <w:szCs w:val="20"/>
        </w:rPr>
        <w:t xml:space="preserve"> (дата)</w:t>
      </w: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r>
        <w:t>Ознакомлен:                                   ___________     ___________________    _____________</w:t>
      </w:r>
    </w:p>
    <w:p w:rsidR="00C23367" w:rsidRPr="004A03FB" w:rsidRDefault="00C23367" w:rsidP="00C23367">
      <w:pPr>
        <w:jc w:val="both"/>
        <w:rPr>
          <w:sz w:val="20"/>
          <w:szCs w:val="20"/>
        </w:rPr>
      </w:pPr>
      <w:r w:rsidRPr="004A03FB">
        <w:rPr>
          <w:sz w:val="20"/>
          <w:szCs w:val="20"/>
        </w:rPr>
        <w:t xml:space="preserve">                                                        </w:t>
      </w:r>
      <w:r>
        <w:rPr>
          <w:sz w:val="20"/>
          <w:szCs w:val="20"/>
        </w:rPr>
        <w:t xml:space="preserve">               </w:t>
      </w:r>
      <w:r w:rsidRPr="004A03FB">
        <w:rPr>
          <w:sz w:val="20"/>
          <w:szCs w:val="20"/>
        </w:rPr>
        <w:t xml:space="preserve">  (подпись)                          (Ф.И.О.)                 </w:t>
      </w:r>
      <w:r>
        <w:rPr>
          <w:sz w:val="20"/>
          <w:szCs w:val="20"/>
        </w:rPr>
        <w:t xml:space="preserve">               </w:t>
      </w:r>
      <w:r w:rsidRPr="004A03FB">
        <w:rPr>
          <w:sz w:val="20"/>
          <w:szCs w:val="20"/>
        </w:rPr>
        <w:t xml:space="preserve"> (дата)</w:t>
      </w: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ind w:firstLine="5580"/>
        <w:jc w:val="right"/>
        <w:rPr>
          <w:sz w:val="20"/>
          <w:szCs w:val="20"/>
        </w:rPr>
      </w:pPr>
    </w:p>
    <w:p w:rsidR="00C23367" w:rsidRDefault="00C23367" w:rsidP="00C23367">
      <w:pPr>
        <w:ind w:firstLine="5580"/>
        <w:jc w:val="right"/>
        <w:rPr>
          <w:sz w:val="20"/>
          <w:szCs w:val="20"/>
        </w:rPr>
      </w:pPr>
      <w:r>
        <w:rPr>
          <w:sz w:val="20"/>
          <w:szCs w:val="20"/>
        </w:rPr>
        <w:lastRenderedPageBreak/>
        <w:t>Приложение 2</w:t>
      </w:r>
    </w:p>
    <w:p w:rsidR="00C23367" w:rsidRDefault="00C23367" w:rsidP="00C23367">
      <w:pPr>
        <w:ind w:firstLine="5580"/>
        <w:rPr>
          <w:sz w:val="20"/>
          <w:szCs w:val="20"/>
        </w:rPr>
      </w:pPr>
      <w:r>
        <w:rPr>
          <w:sz w:val="20"/>
          <w:szCs w:val="20"/>
        </w:rPr>
        <w:t xml:space="preserve">                  </w:t>
      </w:r>
      <w:r w:rsidRPr="00166398">
        <w:rPr>
          <w:sz w:val="20"/>
          <w:szCs w:val="20"/>
        </w:rPr>
        <w:t>Утвержден</w:t>
      </w:r>
      <w:r>
        <w:rPr>
          <w:sz w:val="20"/>
          <w:szCs w:val="20"/>
        </w:rPr>
        <w:t>о</w:t>
      </w:r>
      <w:r w:rsidRPr="00166398">
        <w:rPr>
          <w:sz w:val="20"/>
          <w:szCs w:val="20"/>
        </w:rPr>
        <w:t xml:space="preserve"> </w:t>
      </w:r>
    </w:p>
    <w:p w:rsidR="00C23367" w:rsidRDefault="00C23367" w:rsidP="00C23367">
      <w:pPr>
        <w:ind w:firstLine="5580"/>
        <w:jc w:val="center"/>
        <w:rPr>
          <w:sz w:val="20"/>
          <w:szCs w:val="20"/>
        </w:rPr>
      </w:pPr>
      <w:r>
        <w:rPr>
          <w:sz w:val="20"/>
          <w:szCs w:val="20"/>
        </w:rPr>
        <w:t xml:space="preserve">          </w:t>
      </w:r>
      <w:r w:rsidRPr="00166398">
        <w:rPr>
          <w:sz w:val="20"/>
          <w:szCs w:val="20"/>
        </w:rPr>
        <w:t>Решением Совета депутатов</w:t>
      </w:r>
    </w:p>
    <w:p w:rsidR="00C23367" w:rsidRPr="00166398" w:rsidRDefault="00C23367" w:rsidP="00C23367">
      <w:pPr>
        <w:ind w:firstLine="5580"/>
        <w:rPr>
          <w:sz w:val="20"/>
          <w:szCs w:val="20"/>
        </w:rPr>
      </w:pPr>
      <w:r>
        <w:rPr>
          <w:sz w:val="20"/>
          <w:szCs w:val="20"/>
        </w:rPr>
        <w:t xml:space="preserve">                   </w:t>
      </w:r>
      <w:r w:rsidRPr="00166398">
        <w:rPr>
          <w:sz w:val="20"/>
          <w:szCs w:val="20"/>
        </w:rPr>
        <w:t>МО «Город Кяхта»</w:t>
      </w:r>
    </w:p>
    <w:p w:rsidR="00C23367" w:rsidRPr="00166398" w:rsidRDefault="00C23367" w:rsidP="00C23367">
      <w:pPr>
        <w:ind w:firstLine="5400"/>
        <w:jc w:val="right"/>
        <w:rPr>
          <w:b/>
          <w:sz w:val="20"/>
          <w:szCs w:val="20"/>
        </w:rPr>
      </w:pPr>
      <w:r>
        <w:rPr>
          <w:b/>
          <w:sz w:val="20"/>
          <w:szCs w:val="20"/>
        </w:rPr>
        <w:t xml:space="preserve">       № 44</w:t>
      </w:r>
      <w:r w:rsidRPr="00166398">
        <w:rPr>
          <w:b/>
          <w:sz w:val="20"/>
          <w:szCs w:val="20"/>
        </w:rPr>
        <w:t>С-</w:t>
      </w:r>
      <w:r>
        <w:rPr>
          <w:b/>
          <w:sz w:val="20"/>
          <w:szCs w:val="20"/>
        </w:rPr>
        <w:t xml:space="preserve">2  </w:t>
      </w:r>
      <w:r w:rsidRPr="00166398">
        <w:rPr>
          <w:b/>
          <w:sz w:val="20"/>
          <w:szCs w:val="20"/>
        </w:rPr>
        <w:t xml:space="preserve"> от  «</w:t>
      </w:r>
      <w:r w:rsidR="00455116">
        <w:rPr>
          <w:b/>
          <w:sz w:val="20"/>
          <w:szCs w:val="20"/>
        </w:rPr>
        <w:t>19</w:t>
      </w:r>
      <w:r>
        <w:rPr>
          <w:b/>
          <w:sz w:val="20"/>
          <w:szCs w:val="20"/>
        </w:rPr>
        <w:t xml:space="preserve">  </w:t>
      </w:r>
      <w:r w:rsidRPr="00166398">
        <w:rPr>
          <w:b/>
          <w:sz w:val="20"/>
          <w:szCs w:val="20"/>
        </w:rPr>
        <w:t xml:space="preserve"> »</w:t>
      </w:r>
      <w:proofErr w:type="spellStart"/>
      <w:r>
        <w:rPr>
          <w:b/>
          <w:sz w:val="20"/>
          <w:szCs w:val="20"/>
        </w:rPr>
        <w:t>_</w:t>
      </w:r>
      <w:r w:rsidR="00455116">
        <w:rPr>
          <w:b/>
          <w:sz w:val="20"/>
          <w:szCs w:val="20"/>
        </w:rPr>
        <w:t>09</w:t>
      </w:r>
      <w:proofErr w:type="spellEnd"/>
      <w:r>
        <w:rPr>
          <w:b/>
          <w:sz w:val="20"/>
          <w:szCs w:val="20"/>
        </w:rPr>
        <w:t xml:space="preserve">__ </w:t>
      </w:r>
      <w:proofErr w:type="spellStart"/>
      <w:r w:rsidRPr="00166398">
        <w:rPr>
          <w:b/>
          <w:sz w:val="20"/>
          <w:szCs w:val="20"/>
        </w:rPr>
        <w:t>201</w:t>
      </w:r>
      <w:r>
        <w:rPr>
          <w:b/>
          <w:sz w:val="20"/>
          <w:szCs w:val="20"/>
        </w:rPr>
        <w:t>2</w:t>
      </w:r>
      <w:r w:rsidRPr="00166398">
        <w:rPr>
          <w:b/>
          <w:sz w:val="20"/>
          <w:szCs w:val="20"/>
        </w:rPr>
        <w:t>г</w:t>
      </w:r>
      <w:proofErr w:type="spellEnd"/>
      <w:r w:rsidRPr="00166398">
        <w:rPr>
          <w:b/>
          <w:sz w:val="20"/>
          <w:szCs w:val="20"/>
        </w:rPr>
        <w:t xml:space="preserve">.  </w:t>
      </w:r>
    </w:p>
    <w:p w:rsidR="00C23367" w:rsidRPr="00166398" w:rsidRDefault="00C23367" w:rsidP="00C23367">
      <w:pPr>
        <w:rPr>
          <w:b/>
          <w:sz w:val="20"/>
          <w:szCs w:val="20"/>
        </w:rPr>
      </w:pPr>
    </w:p>
    <w:p w:rsidR="00C23367" w:rsidRDefault="00C23367" w:rsidP="00C23367">
      <w:pPr>
        <w:autoSpaceDE w:val="0"/>
        <w:autoSpaceDN w:val="0"/>
        <w:adjustRightInd w:val="0"/>
      </w:pPr>
      <w:r>
        <w:t xml:space="preserve"> </w:t>
      </w:r>
    </w:p>
    <w:p w:rsidR="00C23367" w:rsidRPr="00C008C2" w:rsidRDefault="00C23367" w:rsidP="00C23367">
      <w:pPr>
        <w:autoSpaceDE w:val="0"/>
        <w:autoSpaceDN w:val="0"/>
        <w:adjustRightInd w:val="0"/>
        <w:jc w:val="center"/>
        <w:rPr>
          <w:b/>
        </w:rPr>
      </w:pPr>
      <w:r w:rsidRPr="00C008C2">
        <w:rPr>
          <w:b/>
        </w:rPr>
        <w:t>ПОЛОЖЕНИЕ</w:t>
      </w:r>
    </w:p>
    <w:p w:rsidR="00C23367" w:rsidRDefault="00C23367" w:rsidP="00C23367">
      <w:pPr>
        <w:autoSpaceDE w:val="0"/>
        <w:autoSpaceDN w:val="0"/>
        <w:adjustRightInd w:val="0"/>
        <w:jc w:val="center"/>
      </w:pPr>
      <w:r>
        <w:t xml:space="preserve"> об организации и проведении конкурса по кадровому резерву на замещение муниципальной должности муниципального образования «Город Кяхта»  </w:t>
      </w:r>
    </w:p>
    <w:p w:rsidR="00C23367" w:rsidRDefault="00C23367" w:rsidP="00C23367">
      <w:pPr>
        <w:autoSpaceDE w:val="0"/>
        <w:autoSpaceDN w:val="0"/>
        <w:adjustRightInd w:val="0"/>
        <w:jc w:val="center"/>
      </w:pPr>
      <w:r>
        <w:t xml:space="preserve">Кяхтинского района Республики Бурятия </w:t>
      </w:r>
    </w:p>
    <w:p w:rsidR="00C23367" w:rsidRDefault="00C23367" w:rsidP="00C23367">
      <w:pPr>
        <w:autoSpaceDE w:val="0"/>
        <w:autoSpaceDN w:val="0"/>
        <w:adjustRightInd w:val="0"/>
        <w:jc w:val="center"/>
      </w:pPr>
    </w:p>
    <w:p w:rsidR="00C23367" w:rsidRPr="007347DE" w:rsidRDefault="00C23367" w:rsidP="00C23367">
      <w:pPr>
        <w:pStyle w:val="ConsPlusNormal"/>
        <w:widowControl/>
        <w:ind w:firstLine="0"/>
        <w:jc w:val="center"/>
        <w:outlineLvl w:val="1"/>
        <w:rPr>
          <w:rFonts w:ascii="Times New Roman" w:hAnsi="Times New Roman" w:cs="Times New Roman"/>
          <w:b/>
          <w:sz w:val="24"/>
          <w:szCs w:val="24"/>
        </w:rPr>
      </w:pPr>
      <w:r w:rsidRPr="005C716D">
        <w:rPr>
          <w:rFonts w:ascii="Times New Roman" w:hAnsi="Times New Roman" w:cs="Times New Roman"/>
          <w:b/>
          <w:sz w:val="24"/>
          <w:szCs w:val="24"/>
        </w:rPr>
        <w:t>1. Общие положения</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условия и порядок проведения конкурса по кадровому резерву на замещение муниципальных должностей муниципальной службы  муниципального образования «Город Кяхта»  (далее по тексту - конкурс).</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Конкурс проводится в целях:</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обеспечения прав граждан Российской Федерации на равный доступ к муниципальной службе в муниципальном образовании «Город Кяхта» в соответствии с их способностями и профессиональной подготовкой;</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отбора кандидатов, наиболее подходящих в кадровый резерв, из общего числа кандидатов, допущенных к участию в конкурсе;</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формирования в муниципальном образовании «Город Кяхта» кадрового резерва на замещение муниципальных должностей муниципальной службы.</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Задачи, решаемые при проведении конкурса:</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равных условий для всех кандидатов;</w:t>
      </w:r>
    </w:p>
    <w:p w:rsidR="00C23367" w:rsidRPr="005D380A" w:rsidRDefault="00C23367" w:rsidP="00C23367">
      <w:pPr>
        <w:autoSpaceDE w:val="0"/>
        <w:autoSpaceDN w:val="0"/>
        <w:adjustRightInd w:val="0"/>
        <w:ind w:firstLine="540"/>
        <w:jc w:val="both"/>
        <w:outlineLvl w:val="1"/>
        <w:rPr>
          <w:b/>
          <w:bCs/>
        </w:rPr>
      </w:pPr>
      <w:r>
        <w:t>- объективность оценки и единство требований ко всем лицам, принимающим участие в конкурсе</w:t>
      </w:r>
      <w:r>
        <w:rPr>
          <w:b/>
          <w:bCs/>
        </w:rPr>
        <w:t xml:space="preserve"> </w:t>
      </w:r>
    </w:p>
    <w:p w:rsidR="00C23367" w:rsidRDefault="00C23367" w:rsidP="00C23367">
      <w:pPr>
        <w:autoSpaceDE w:val="0"/>
        <w:autoSpaceDN w:val="0"/>
        <w:adjustRightInd w:val="0"/>
        <w:ind w:firstLine="540"/>
        <w:jc w:val="both"/>
        <w:outlineLvl w:val="1"/>
      </w:pPr>
      <w:r>
        <w:t xml:space="preserve">1.4. </w:t>
      </w:r>
      <w:proofErr w:type="gramStart"/>
      <w:r>
        <w:t xml:space="preserve">Право на участие в конкурсе имеют граждане Российской Федерации </w:t>
      </w:r>
      <w:r w:rsidRPr="005D380A">
        <w:t>(за исключением случая,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w:t>
      </w:r>
      <w:r>
        <w:t xml:space="preserve">ой службе),  достигшие </w:t>
      </w:r>
      <w:r w:rsidRPr="005D380A">
        <w:t>18 лет, владеющие</w:t>
      </w:r>
      <w:r>
        <w:t xml:space="preserve"> государственным языком Российской Федерации и соответствующие квалификационным требованиям по муниципальным должностям муниципальной службы, установленные законодательством Республики Бурятия о муниципальной службе.</w:t>
      </w:r>
      <w:proofErr w:type="gramEnd"/>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Гражданин  и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23367" w:rsidRDefault="00C23367" w:rsidP="00C23367">
      <w:pPr>
        <w:pStyle w:val="ConsPlusNormal"/>
        <w:widowControl/>
        <w:ind w:firstLine="0"/>
        <w:jc w:val="center"/>
        <w:outlineLvl w:val="1"/>
        <w:rPr>
          <w:rFonts w:ascii="Times New Roman" w:hAnsi="Times New Roman" w:cs="Times New Roman"/>
          <w:b/>
          <w:sz w:val="24"/>
          <w:szCs w:val="24"/>
        </w:rPr>
      </w:pPr>
    </w:p>
    <w:p w:rsidR="00C23367" w:rsidRPr="007347DE" w:rsidRDefault="00C23367" w:rsidP="00C23367">
      <w:pPr>
        <w:pStyle w:val="ConsPlusNormal"/>
        <w:widowControl/>
        <w:ind w:firstLine="0"/>
        <w:jc w:val="center"/>
        <w:outlineLvl w:val="1"/>
        <w:rPr>
          <w:rFonts w:ascii="Times New Roman" w:hAnsi="Times New Roman" w:cs="Times New Roman"/>
          <w:b/>
          <w:sz w:val="24"/>
          <w:szCs w:val="24"/>
        </w:rPr>
      </w:pPr>
      <w:r w:rsidRPr="007F74F5">
        <w:rPr>
          <w:rFonts w:ascii="Times New Roman" w:hAnsi="Times New Roman" w:cs="Times New Roman"/>
          <w:b/>
          <w:sz w:val="24"/>
          <w:szCs w:val="24"/>
        </w:rPr>
        <w:t>2. Порядок проведения конкурса</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Конкурс заключается в оценке профессионального уровня кандидатов в кадровый резерв на замещение муниципальных должностей муниципальной службы, их соответствия установленным квалификационным требованиям к должности муниципальной службы.</w:t>
      </w:r>
    </w:p>
    <w:p w:rsidR="00C23367" w:rsidRDefault="00C23367" w:rsidP="00C23367">
      <w:pPr>
        <w:autoSpaceDE w:val="0"/>
        <w:autoSpaceDN w:val="0"/>
        <w:adjustRightInd w:val="0"/>
        <w:ind w:firstLine="540"/>
        <w:jc w:val="both"/>
        <w:outlineLvl w:val="3"/>
      </w:pPr>
      <w:r>
        <w:t xml:space="preserve">2.2. </w:t>
      </w:r>
      <w:r w:rsidRPr="006F6379">
        <w:t>При проведении конкурса для включения муниципального служащего (гражданина) в кадровый резерв для замещения вакантной должности муниципальной службы должна быть исключена возможность возникновения конфликта интересов, которая могла бы повлиять на принимаемые конкурсной комиссией решения.</w:t>
      </w:r>
    </w:p>
    <w:p w:rsidR="00C23367" w:rsidRPr="006F6379" w:rsidRDefault="00C23367" w:rsidP="00C23367">
      <w:pPr>
        <w:autoSpaceDE w:val="0"/>
        <w:autoSpaceDN w:val="0"/>
        <w:adjustRightInd w:val="0"/>
        <w:ind w:firstLine="540"/>
        <w:jc w:val="both"/>
        <w:outlineLvl w:val="3"/>
      </w:pPr>
      <w:r>
        <w:t xml:space="preserve">2.3. Конкурс для формирования кадрового резерва объявляется по решению руководителя органа местного самоуправления муниципального образования «Город Кяхта».  </w:t>
      </w:r>
    </w:p>
    <w:p w:rsidR="00C23367" w:rsidRDefault="00C23367" w:rsidP="00C23367">
      <w:pPr>
        <w:autoSpaceDE w:val="0"/>
        <w:autoSpaceDN w:val="0"/>
        <w:adjustRightInd w:val="0"/>
        <w:ind w:firstLine="540"/>
        <w:jc w:val="both"/>
        <w:outlineLvl w:val="1"/>
      </w:pPr>
      <w:r>
        <w:t>2.4. Конкурс проводится в три этапа.</w:t>
      </w:r>
    </w:p>
    <w:p w:rsidR="00C23367" w:rsidRPr="00D5625F" w:rsidRDefault="00C23367" w:rsidP="00C23367">
      <w:pPr>
        <w:autoSpaceDE w:val="0"/>
        <w:autoSpaceDN w:val="0"/>
        <w:adjustRightInd w:val="0"/>
        <w:ind w:firstLine="540"/>
        <w:jc w:val="both"/>
        <w:outlineLvl w:val="1"/>
      </w:pPr>
      <w:r w:rsidRPr="00D5625F">
        <w:lastRenderedPageBreak/>
        <w:t>2.4.1. I этап - подготовительный.</w:t>
      </w:r>
    </w:p>
    <w:p w:rsidR="00C23367" w:rsidRPr="00D5625F" w:rsidRDefault="00C23367" w:rsidP="00C23367">
      <w:pPr>
        <w:autoSpaceDE w:val="0"/>
        <w:autoSpaceDN w:val="0"/>
        <w:adjustRightInd w:val="0"/>
        <w:ind w:firstLine="540"/>
        <w:jc w:val="both"/>
        <w:outlineLvl w:val="1"/>
      </w:pPr>
      <w:r w:rsidRPr="00D5625F">
        <w:t>На подготовительном этапе в течение 7 рабочих дней после выхода распоряжения органа местного самоуправления о проведении конкурса по формированию кадрового резерва публикуется объявление в официальном печатном органе местного самоуправления и на официальном сайте органов местного самоуправления.</w:t>
      </w:r>
    </w:p>
    <w:p w:rsidR="00C23367" w:rsidRPr="00D5625F" w:rsidRDefault="00C23367" w:rsidP="00C23367">
      <w:pPr>
        <w:autoSpaceDE w:val="0"/>
        <w:autoSpaceDN w:val="0"/>
        <w:adjustRightInd w:val="0"/>
        <w:ind w:firstLine="540"/>
        <w:jc w:val="both"/>
        <w:outlineLvl w:val="1"/>
      </w:pPr>
      <w:r w:rsidRPr="00D5625F">
        <w:t>В публикуемом объявлении размещаются:</w:t>
      </w:r>
    </w:p>
    <w:p w:rsidR="00C23367" w:rsidRPr="00D5625F" w:rsidRDefault="00C23367" w:rsidP="00C23367">
      <w:pPr>
        <w:autoSpaceDE w:val="0"/>
        <w:autoSpaceDN w:val="0"/>
        <w:adjustRightInd w:val="0"/>
        <w:ind w:firstLine="540"/>
        <w:jc w:val="both"/>
        <w:outlineLvl w:val="1"/>
      </w:pPr>
      <w:r w:rsidRPr="00D5625F">
        <w:t>а) наименование должности, на которую формируется кадровый резерв;</w:t>
      </w:r>
    </w:p>
    <w:p w:rsidR="00C23367" w:rsidRPr="00D5625F" w:rsidRDefault="00C23367" w:rsidP="00C23367">
      <w:pPr>
        <w:autoSpaceDE w:val="0"/>
        <w:autoSpaceDN w:val="0"/>
        <w:adjustRightInd w:val="0"/>
        <w:ind w:firstLine="540"/>
        <w:jc w:val="both"/>
        <w:outlineLvl w:val="1"/>
      </w:pPr>
      <w:r w:rsidRPr="00D5625F">
        <w:t>б) квалификационные требования, предъявляемые к претенденту на замещение должности, по которой формируется кадровый резерв;</w:t>
      </w:r>
    </w:p>
    <w:p w:rsidR="00C23367" w:rsidRPr="00D5625F" w:rsidRDefault="00C23367" w:rsidP="00C23367">
      <w:pPr>
        <w:autoSpaceDE w:val="0"/>
        <w:autoSpaceDN w:val="0"/>
        <w:adjustRightInd w:val="0"/>
        <w:ind w:firstLine="540"/>
        <w:jc w:val="both"/>
        <w:outlineLvl w:val="1"/>
      </w:pPr>
      <w:r w:rsidRPr="00D5625F">
        <w:t>в) форма проведения конкурса (тестирование, собеседование);</w:t>
      </w:r>
    </w:p>
    <w:p w:rsidR="00C23367" w:rsidRPr="00D5625F" w:rsidRDefault="00C23367" w:rsidP="00C23367">
      <w:pPr>
        <w:autoSpaceDE w:val="0"/>
        <w:autoSpaceDN w:val="0"/>
        <w:adjustRightInd w:val="0"/>
        <w:ind w:firstLine="540"/>
        <w:jc w:val="both"/>
        <w:outlineLvl w:val="1"/>
      </w:pPr>
      <w:r w:rsidRPr="00D5625F">
        <w:t>г) дата, время и место проведения конкурса;</w:t>
      </w:r>
    </w:p>
    <w:p w:rsidR="00C23367" w:rsidRPr="00D5625F" w:rsidRDefault="00C23367" w:rsidP="00C23367">
      <w:pPr>
        <w:autoSpaceDE w:val="0"/>
        <w:autoSpaceDN w:val="0"/>
        <w:adjustRightInd w:val="0"/>
        <w:ind w:firstLine="540"/>
        <w:jc w:val="both"/>
        <w:outlineLvl w:val="1"/>
      </w:pPr>
      <w:proofErr w:type="spellStart"/>
      <w:r w:rsidRPr="00D5625F">
        <w:t>д</w:t>
      </w:r>
      <w:proofErr w:type="spellEnd"/>
      <w:r w:rsidRPr="00D5625F">
        <w:t>) место и время приема документов;</w:t>
      </w:r>
    </w:p>
    <w:p w:rsidR="00C23367" w:rsidRPr="00D5625F" w:rsidRDefault="00C23367" w:rsidP="00C23367">
      <w:pPr>
        <w:autoSpaceDE w:val="0"/>
        <w:autoSpaceDN w:val="0"/>
        <w:adjustRightInd w:val="0"/>
        <w:ind w:firstLine="540"/>
        <w:jc w:val="both"/>
        <w:outlineLvl w:val="1"/>
      </w:pPr>
      <w:r w:rsidRPr="00D5625F">
        <w:t>е) срок, до истечения которого принимаются документы;</w:t>
      </w:r>
    </w:p>
    <w:p w:rsidR="00C23367" w:rsidRPr="00D5625F" w:rsidRDefault="00C23367" w:rsidP="00C23367">
      <w:pPr>
        <w:autoSpaceDE w:val="0"/>
        <w:autoSpaceDN w:val="0"/>
        <w:adjustRightInd w:val="0"/>
        <w:ind w:firstLine="540"/>
        <w:jc w:val="both"/>
        <w:outlineLvl w:val="1"/>
      </w:pPr>
      <w:r w:rsidRPr="00D5625F">
        <w:t>ж) перечень документов, представляемых на конкурс:</w:t>
      </w:r>
    </w:p>
    <w:p w:rsidR="00C23367" w:rsidRPr="00D5625F" w:rsidRDefault="00C23367" w:rsidP="00C23367">
      <w:pPr>
        <w:autoSpaceDE w:val="0"/>
        <w:autoSpaceDN w:val="0"/>
        <w:adjustRightInd w:val="0"/>
        <w:rPr>
          <w:bCs/>
        </w:rPr>
      </w:pPr>
      <w:r>
        <w:t xml:space="preserve">         </w:t>
      </w:r>
      <w:r w:rsidRPr="00D5625F">
        <w:t xml:space="preserve">- личное </w:t>
      </w:r>
      <w:hyperlink r:id="rId21" w:history="1">
        <w:r w:rsidRPr="00D5625F">
          <w:t>заявл</w:t>
        </w:r>
        <w:r w:rsidRPr="00D5625F">
          <w:t>е</w:t>
        </w:r>
        <w:r w:rsidRPr="00D5625F">
          <w:t>ние</w:t>
        </w:r>
      </w:hyperlink>
      <w:r w:rsidRPr="00D5625F">
        <w:t>, оформленное согласно приложению к настоящему Положению;</w:t>
      </w:r>
    </w:p>
    <w:p w:rsidR="00C23367" w:rsidRPr="00D5625F" w:rsidRDefault="00C23367" w:rsidP="00C23367">
      <w:pPr>
        <w:autoSpaceDE w:val="0"/>
        <w:autoSpaceDN w:val="0"/>
        <w:adjustRightInd w:val="0"/>
        <w:ind w:firstLine="540"/>
        <w:jc w:val="both"/>
        <w:outlineLvl w:val="1"/>
      </w:pPr>
      <w:r w:rsidRPr="00D5625F">
        <w:t>- копия паспорта или заменяющего его документа;</w:t>
      </w:r>
    </w:p>
    <w:p w:rsidR="00C23367" w:rsidRPr="00D5625F" w:rsidRDefault="00C23367" w:rsidP="00C23367">
      <w:pPr>
        <w:autoSpaceDE w:val="0"/>
        <w:autoSpaceDN w:val="0"/>
        <w:adjustRightInd w:val="0"/>
        <w:ind w:firstLine="540"/>
        <w:jc w:val="both"/>
        <w:outlineLvl w:val="1"/>
      </w:pPr>
      <w:r w:rsidRPr="00D5625F">
        <w:t xml:space="preserve">- собственноручно заполненная и подписанная анкета по </w:t>
      </w:r>
      <w:hyperlink r:id="rId22" w:history="1">
        <w:r w:rsidRPr="00D5625F">
          <w:t>фор</w:t>
        </w:r>
        <w:r w:rsidRPr="00D5625F">
          <w:t>м</w:t>
        </w:r>
        <w:r w:rsidRPr="00D5625F">
          <w:t>е</w:t>
        </w:r>
      </w:hyperlink>
      <w:r w:rsidRPr="00D5625F">
        <w:t>, утвержденной распоряжением Правительства Российской Федерации от 26.05.2005 N 667-р;</w:t>
      </w:r>
    </w:p>
    <w:p w:rsidR="00C23367" w:rsidRPr="00D5625F" w:rsidRDefault="00C23367" w:rsidP="00C23367">
      <w:pPr>
        <w:autoSpaceDE w:val="0"/>
        <w:autoSpaceDN w:val="0"/>
        <w:adjustRightInd w:val="0"/>
        <w:ind w:firstLine="540"/>
        <w:jc w:val="both"/>
        <w:outlineLvl w:val="1"/>
      </w:pPr>
      <w:r w:rsidRPr="00D5625F">
        <w:t>- копия трудовой книжки или иных документов, подтверждающих трудовую (служебную) деятельность кандидата;</w:t>
      </w:r>
    </w:p>
    <w:p w:rsidR="00C23367" w:rsidRPr="00D5625F" w:rsidRDefault="00C23367" w:rsidP="00C23367">
      <w:pPr>
        <w:autoSpaceDE w:val="0"/>
        <w:autoSpaceDN w:val="0"/>
        <w:adjustRightInd w:val="0"/>
        <w:ind w:firstLine="540"/>
        <w:jc w:val="both"/>
        <w:outlineLvl w:val="1"/>
      </w:pPr>
      <w:r w:rsidRPr="00D5625F">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w:t>
      </w:r>
    </w:p>
    <w:p w:rsidR="00C23367" w:rsidRPr="00D5625F" w:rsidRDefault="00C23367" w:rsidP="00C23367">
      <w:pPr>
        <w:autoSpaceDE w:val="0"/>
        <w:autoSpaceDN w:val="0"/>
        <w:adjustRightInd w:val="0"/>
        <w:ind w:firstLine="540"/>
        <w:jc w:val="both"/>
        <w:outlineLvl w:val="1"/>
      </w:pPr>
      <w:r w:rsidRPr="00D5625F">
        <w:t xml:space="preserve">- заключение медицинского учреждения о наличии (отсутствии) заболевания, препятствующего поступлению на муниципальную службу или ее прохождению (учетная </w:t>
      </w:r>
      <w:hyperlink r:id="rId23" w:history="1">
        <w:r w:rsidRPr="00D5625F">
          <w:t>форма N 001</w:t>
        </w:r>
        <w:r w:rsidRPr="00D5625F">
          <w:t>-</w:t>
        </w:r>
        <w:r w:rsidRPr="00D5625F">
          <w:t>ГС/у</w:t>
        </w:r>
      </w:hyperlink>
      <w:r w:rsidRPr="00D5625F">
        <w:t>);</w:t>
      </w:r>
    </w:p>
    <w:p w:rsidR="00C23367" w:rsidRPr="00D5625F" w:rsidRDefault="00C23367" w:rsidP="00C23367">
      <w:pPr>
        <w:autoSpaceDE w:val="0"/>
        <w:autoSpaceDN w:val="0"/>
        <w:adjustRightInd w:val="0"/>
        <w:ind w:firstLine="540"/>
        <w:jc w:val="both"/>
        <w:outlineLvl w:val="1"/>
      </w:pPr>
      <w:r w:rsidRPr="00D5625F">
        <w:t>- рекомендательные письма и иные документы, подтверждающие профессиональные заслуги (при наличии).</w:t>
      </w:r>
    </w:p>
    <w:p w:rsidR="00C23367" w:rsidRPr="00D5625F" w:rsidRDefault="00C23367" w:rsidP="00C23367">
      <w:pPr>
        <w:autoSpaceDE w:val="0"/>
        <w:autoSpaceDN w:val="0"/>
        <w:adjustRightInd w:val="0"/>
        <w:ind w:firstLine="540"/>
        <w:jc w:val="both"/>
        <w:outlineLvl w:val="1"/>
      </w:pPr>
      <w:proofErr w:type="gramStart"/>
      <w:r w:rsidRPr="00D5625F">
        <w:t xml:space="preserve">Гражданин, изъявивший желание участвовать в конкурсе, представляет в конкурсную комиссию документы, указанные в </w:t>
      </w:r>
      <w:hyperlink r:id="rId24" w:history="1">
        <w:r w:rsidRPr="00D5625F">
          <w:t>подпункте ж</w:t>
        </w:r>
      </w:hyperlink>
      <w:r w:rsidRPr="00D5625F">
        <w:t>) настоящего Положения.</w:t>
      </w:r>
      <w:proofErr w:type="gramEnd"/>
      <w:r w:rsidRPr="00D5625F">
        <w:t xml:space="preserve"> Копии документов заверяются нотариально или кадровой службой по месту работы.</w:t>
      </w:r>
    </w:p>
    <w:p w:rsidR="00C23367" w:rsidRPr="00D5625F" w:rsidRDefault="00C23367" w:rsidP="00C23367">
      <w:pPr>
        <w:autoSpaceDE w:val="0"/>
        <w:autoSpaceDN w:val="0"/>
        <w:adjustRightInd w:val="0"/>
        <w:ind w:firstLine="540"/>
        <w:jc w:val="both"/>
        <w:outlineLvl w:val="1"/>
      </w:pPr>
      <w:r w:rsidRPr="00D5625F">
        <w:t>Документы представляются в конкурсную комиссию в течение тридцати дней со дня опубликования информации о проведении конкурса.</w:t>
      </w:r>
    </w:p>
    <w:p w:rsidR="00C23367" w:rsidRPr="00D5625F" w:rsidRDefault="00C23367" w:rsidP="00C23367">
      <w:pPr>
        <w:autoSpaceDE w:val="0"/>
        <w:autoSpaceDN w:val="0"/>
        <w:adjustRightInd w:val="0"/>
        <w:ind w:firstLine="540"/>
        <w:jc w:val="both"/>
        <w:outlineLvl w:val="1"/>
      </w:pPr>
      <w:r w:rsidRPr="00D5625F">
        <w:t>2.4.2. II этап - квалификационный отбор:</w:t>
      </w:r>
    </w:p>
    <w:p w:rsidR="00C23367" w:rsidRPr="004012CB" w:rsidRDefault="00C23367" w:rsidP="00C23367">
      <w:pPr>
        <w:pStyle w:val="ConsPlusNormal"/>
        <w:widowControl/>
        <w:ind w:firstLine="540"/>
        <w:jc w:val="both"/>
        <w:rPr>
          <w:rFonts w:ascii="Times New Roman" w:hAnsi="Times New Roman" w:cs="Times New Roman"/>
          <w:sz w:val="24"/>
          <w:szCs w:val="24"/>
        </w:rPr>
      </w:pPr>
      <w:r w:rsidRPr="004012CB">
        <w:rPr>
          <w:rFonts w:ascii="Times New Roman" w:hAnsi="Times New Roman" w:cs="Times New Roman"/>
          <w:sz w:val="24"/>
          <w:szCs w:val="24"/>
        </w:rPr>
        <w:t>На данном этапе конкурсной комиссией проводится оценка кандидатов на основании представленных ими документов об образовании, прохождении гражданской или иной службы, осуществлении другой трудовой деятельности.</w:t>
      </w:r>
    </w:p>
    <w:p w:rsidR="00C23367" w:rsidRPr="004012CB" w:rsidRDefault="00C23367" w:rsidP="00C23367">
      <w:pPr>
        <w:pStyle w:val="ConsPlusNormal"/>
        <w:widowControl/>
        <w:ind w:firstLine="540"/>
        <w:jc w:val="both"/>
        <w:rPr>
          <w:rFonts w:ascii="Times New Roman" w:hAnsi="Times New Roman" w:cs="Times New Roman"/>
          <w:sz w:val="24"/>
          <w:szCs w:val="24"/>
        </w:rPr>
      </w:pPr>
      <w:r w:rsidRPr="004012CB">
        <w:rPr>
          <w:rFonts w:ascii="Times New Roman" w:hAnsi="Times New Roman" w:cs="Times New Roman"/>
          <w:sz w:val="24"/>
          <w:szCs w:val="24"/>
        </w:rPr>
        <w:t>Рассмотрение представленных кандидатами документов проводится комиссией в течение 15 календарных дней. По итогам рассмотрения,  конкурсная комиссия не позднее двадцати дней до дня проведения конкурсного отбора доводит                                                                                                                                                                                                                                                                                                                                                                                                                                                                                                                                                                                                                                                                                                                                                                                                                                                                                        до сведения кандидатов путем обнародования, размещения информации на официальном сайте органа местного самоуправления, список граждан, участвующих в III этапе конкурса, с уведомлением о дате, месте и времени его проведения.</w:t>
      </w:r>
    </w:p>
    <w:p w:rsidR="00C23367" w:rsidRPr="00D5625F" w:rsidRDefault="00C23367" w:rsidP="00C23367">
      <w:pPr>
        <w:autoSpaceDE w:val="0"/>
        <w:autoSpaceDN w:val="0"/>
        <w:adjustRightInd w:val="0"/>
        <w:ind w:firstLine="540"/>
        <w:jc w:val="both"/>
        <w:outlineLvl w:val="1"/>
      </w:pPr>
      <w:r w:rsidRPr="00D5625F">
        <w:t xml:space="preserve">Гражданину - участнику II этапа отказывается в допуске к участию в III-м этапе конкурса в связи </w:t>
      </w:r>
      <w:proofErr w:type="gramStart"/>
      <w:r w:rsidRPr="00D5625F">
        <w:t>с</w:t>
      </w:r>
      <w:proofErr w:type="gramEnd"/>
      <w:r w:rsidRPr="00D5625F">
        <w:t>:</w:t>
      </w:r>
    </w:p>
    <w:p w:rsidR="00C23367" w:rsidRPr="00D5625F" w:rsidRDefault="00C23367" w:rsidP="00C23367">
      <w:pPr>
        <w:autoSpaceDE w:val="0"/>
        <w:autoSpaceDN w:val="0"/>
        <w:adjustRightInd w:val="0"/>
        <w:ind w:firstLine="540"/>
        <w:jc w:val="both"/>
        <w:outlineLvl w:val="1"/>
      </w:pPr>
      <w:r w:rsidRPr="00D5625F">
        <w:t>а) несоответствием гражданина квалификационным требованиям, предъявляемым к соответствующей должности муниципальной службы;</w:t>
      </w:r>
    </w:p>
    <w:p w:rsidR="00C23367" w:rsidRPr="00D5625F" w:rsidRDefault="00C23367" w:rsidP="00C23367">
      <w:pPr>
        <w:autoSpaceDE w:val="0"/>
        <w:autoSpaceDN w:val="0"/>
        <w:adjustRightInd w:val="0"/>
        <w:ind w:firstLine="540"/>
        <w:jc w:val="both"/>
        <w:outlineLvl w:val="1"/>
      </w:pPr>
      <w:r w:rsidRPr="00D5625F">
        <w:t>б)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C23367" w:rsidRPr="00D5625F" w:rsidRDefault="00C23367" w:rsidP="00C23367">
      <w:pPr>
        <w:autoSpaceDE w:val="0"/>
        <w:autoSpaceDN w:val="0"/>
        <w:adjustRightInd w:val="0"/>
        <w:ind w:firstLine="540"/>
        <w:jc w:val="both"/>
        <w:outlineLvl w:val="1"/>
      </w:pPr>
      <w:r w:rsidRPr="00D5625F">
        <w:t>в) представлением документов не в полном объеме и несвоевременно;</w:t>
      </w:r>
    </w:p>
    <w:p w:rsidR="00C23367" w:rsidRPr="00D5625F" w:rsidRDefault="00C23367" w:rsidP="00C23367">
      <w:pPr>
        <w:autoSpaceDE w:val="0"/>
        <w:autoSpaceDN w:val="0"/>
        <w:adjustRightInd w:val="0"/>
        <w:ind w:firstLine="540"/>
        <w:jc w:val="both"/>
        <w:outlineLvl w:val="1"/>
      </w:pPr>
      <w:r w:rsidRPr="00D5625F">
        <w:t>г) недостоверностью представленных гражданином документов и сведений.</w:t>
      </w:r>
    </w:p>
    <w:p w:rsidR="00C23367" w:rsidRPr="00D5625F" w:rsidRDefault="00C23367" w:rsidP="00C23367">
      <w:pPr>
        <w:autoSpaceDE w:val="0"/>
        <w:autoSpaceDN w:val="0"/>
        <w:adjustRightInd w:val="0"/>
        <w:ind w:firstLine="540"/>
        <w:jc w:val="both"/>
        <w:outlineLvl w:val="1"/>
      </w:pPr>
      <w:r w:rsidRPr="00D5625F">
        <w:lastRenderedPageBreak/>
        <w:t>В случае установления вышеуказанных обстоятельств конкурсная комиссия принимает решение об отказе гражданину в допуске к участию в III этапе конкурса, о чем ему сообщается в 10-дневный срок со дня заседания конкурсной комиссии в письменном виде с указанием причины отказа.</w:t>
      </w:r>
    </w:p>
    <w:p w:rsidR="00C23367" w:rsidRPr="00D5625F" w:rsidRDefault="00C23367" w:rsidP="00C23367">
      <w:pPr>
        <w:autoSpaceDE w:val="0"/>
        <w:autoSpaceDN w:val="0"/>
        <w:adjustRightInd w:val="0"/>
        <w:ind w:firstLine="540"/>
        <w:jc w:val="both"/>
        <w:outlineLvl w:val="1"/>
      </w:pPr>
      <w:r w:rsidRPr="00D5625F">
        <w:t>2.4.3. III этап - конкурсный отбор.</w:t>
      </w:r>
    </w:p>
    <w:p w:rsidR="00C23367" w:rsidRPr="00D5625F" w:rsidRDefault="00C23367" w:rsidP="00C23367">
      <w:pPr>
        <w:autoSpaceDE w:val="0"/>
        <w:autoSpaceDN w:val="0"/>
        <w:adjustRightInd w:val="0"/>
        <w:ind w:firstLine="540"/>
        <w:jc w:val="both"/>
        <w:outlineLvl w:val="1"/>
      </w:pPr>
      <w:r w:rsidRPr="00D5625F">
        <w:t>На третьем этапе конкурса проводится тестирование на знание действующего законодательства о местном самоуправлении и муниципальной службе, на знание информационно-компьютерных технологий, а также собеседование.</w:t>
      </w:r>
    </w:p>
    <w:p w:rsidR="00C23367" w:rsidRPr="00D5625F" w:rsidRDefault="00C23367" w:rsidP="00C23367">
      <w:pPr>
        <w:autoSpaceDE w:val="0"/>
        <w:autoSpaceDN w:val="0"/>
        <w:adjustRightInd w:val="0"/>
        <w:ind w:firstLine="540"/>
        <w:jc w:val="both"/>
        <w:outlineLvl w:val="1"/>
      </w:pPr>
      <w:r w:rsidRPr="00D5625F">
        <w:t>Граждане, успешно прошедшие тестирование на знание действующего законодательства о местном самоуправлении и муниципальной службе, на знание информационно-компьютерных технологий, допускаются на основании решения конкурсной комиссии к собеседованию.</w:t>
      </w:r>
    </w:p>
    <w:p w:rsidR="00C23367" w:rsidRPr="00D5625F" w:rsidRDefault="00C23367" w:rsidP="00C23367">
      <w:pPr>
        <w:autoSpaceDE w:val="0"/>
        <w:autoSpaceDN w:val="0"/>
        <w:adjustRightInd w:val="0"/>
        <w:ind w:firstLine="540"/>
        <w:jc w:val="both"/>
        <w:outlineLvl w:val="1"/>
      </w:pPr>
      <w:r w:rsidRPr="00D5625F">
        <w:t>Обоснованное решение о допуске либо об отказе в допуске к собеседованию сообщается гражданину в 10-дневный срок со дня заседания конкурсной комиссии в письменном виде.</w:t>
      </w:r>
    </w:p>
    <w:p w:rsidR="00C23367" w:rsidRPr="00D5625F" w:rsidRDefault="00C23367" w:rsidP="00C23367">
      <w:pPr>
        <w:autoSpaceDE w:val="0"/>
        <w:autoSpaceDN w:val="0"/>
        <w:adjustRightInd w:val="0"/>
        <w:ind w:firstLine="540"/>
        <w:jc w:val="both"/>
        <w:outlineLvl w:val="1"/>
      </w:pPr>
      <w:r w:rsidRPr="00D5625F">
        <w:t>При собеседовании учитываются профессиональные знания и навыки претендентов. По результатам собеседования конкурсной комиссией по каждому претенденту принимается одно из следующих решений:</w:t>
      </w:r>
    </w:p>
    <w:p w:rsidR="00C23367" w:rsidRPr="00D5625F" w:rsidRDefault="00C23367" w:rsidP="00C23367">
      <w:pPr>
        <w:autoSpaceDE w:val="0"/>
        <w:autoSpaceDN w:val="0"/>
        <w:adjustRightInd w:val="0"/>
        <w:ind w:firstLine="540"/>
        <w:jc w:val="both"/>
        <w:outlineLvl w:val="1"/>
      </w:pPr>
      <w:r w:rsidRPr="00D5625F">
        <w:t>- о включении гражданина в кадровый резерв;</w:t>
      </w:r>
    </w:p>
    <w:p w:rsidR="00C23367" w:rsidRPr="00D5625F" w:rsidRDefault="00C23367" w:rsidP="00C23367">
      <w:pPr>
        <w:autoSpaceDE w:val="0"/>
        <w:autoSpaceDN w:val="0"/>
        <w:adjustRightInd w:val="0"/>
        <w:ind w:firstLine="540"/>
        <w:jc w:val="both"/>
        <w:outlineLvl w:val="1"/>
      </w:pPr>
      <w:r w:rsidRPr="00D5625F">
        <w:t>- об отказе включения гражданина в кадровый резерв.</w:t>
      </w:r>
    </w:p>
    <w:p w:rsidR="00C23367" w:rsidRDefault="00C23367" w:rsidP="00C23367">
      <w:pPr>
        <w:autoSpaceDE w:val="0"/>
        <w:autoSpaceDN w:val="0"/>
        <w:adjustRightInd w:val="0"/>
        <w:ind w:firstLine="540"/>
        <w:jc w:val="both"/>
        <w:outlineLvl w:val="1"/>
      </w:pPr>
      <w:r>
        <w:t xml:space="preserve">2.5.  Гражданин, не допущенный к участию в конкурсе для включения в кадровый резерв, вправе обжаловать это решение в соответствии с действующим законодательством Российской Федерации. </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Если в результате проведения конкурса по кадровому резерву не были выявлены кандидаты, отвечающие квалификационным требованиям по муниципальным должностям муниципальной службы, глава администрации может принять решение о проведении повторного конкурса.</w:t>
      </w:r>
    </w:p>
    <w:p w:rsidR="00C23367" w:rsidRDefault="00C23367" w:rsidP="00C2336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2.7. Расходы по участию в конкурсе для включения гражданина в кадровый резерв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всех видов и др.) осуществляется кандидатами за счет собственных средств.</w:t>
      </w:r>
    </w:p>
    <w:p w:rsidR="00C23367" w:rsidRDefault="00C23367" w:rsidP="00C2336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2.8.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  </w:t>
      </w:r>
    </w:p>
    <w:p w:rsidR="00C23367" w:rsidRPr="00D543C6" w:rsidRDefault="00C23367" w:rsidP="00C23367">
      <w:pPr>
        <w:pStyle w:val="ConsPlusNormal"/>
        <w:widowControl/>
        <w:ind w:firstLine="0"/>
        <w:jc w:val="center"/>
        <w:outlineLvl w:val="1"/>
        <w:rPr>
          <w:rFonts w:ascii="Times New Roman" w:hAnsi="Times New Roman" w:cs="Times New Roman"/>
          <w:b/>
          <w:sz w:val="24"/>
          <w:szCs w:val="24"/>
        </w:rPr>
      </w:pPr>
      <w:r w:rsidRPr="00D543C6">
        <w:rPr>
          <w:rFonts w:ascii="Times New Roman" w:hAnsi="Times New Roman" w:cs="Times New Roman"/>
          <w:b/>
          <w:sz w:val="24"/>
          <w:szCs w:val="24"/>
        </w:rPr>
        <w:t>3. Конкурсная комиссия</w:t>
      </w:r>
    </w:p>
    <w:p w:rsidR="00C23367" w:rsidRDefault="00C23367" w:rsidP="00C23367">
      <w:pPr>
        <w:pStyle w:val="ConsPlusNormal"/>
        <w:widowControl/>
        <w:ind w:firstLine="0"/>
        <w:rPr>
          <w:rFonts w:ascii="Times New Roman" w:hAnsi="Times New Roman" w:cs="Times New Roman"/>
          <w:sz w:val="24"/>
          <w:szCs w:val="24"/>
        </w:rPr>
      </w:pP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проведения конкурса в установленном порядке образуется конкурсная комиссия (далее Комиссия). Общее число членов комиссии составляет не более семи человек. Конкурсная комиссия состоит из председателя, заместителя председателя, секретаря и членов комиссии.</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Персональный состав Комиссии утверждается распоряжением Главы муниципального образования. В состав Комиссии входят представители Администрации и Совета депутатов МО «Город Кяхта», организаций и учреждений г.Кяхта в качестве независимых экспертов.</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Секретарь комиссии не позднее, чем за неделю до заседания сообщает гражданам, подавшим заявление, о дате, времени и месте проведения заседания конкурсной комиссии.</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Заседание конкурсной комиссии считается правомочным, если на нем присутствуют не менее двух третей от общего числа ее членов.</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равенстве голосов решающим является голос председателя конкурсной комиссии.</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Решение конкурсной комиссии принимается в отсутствие кандидата и является основанием для зачисления его в кадровый резерв на замещение муниципальной должности муниципальной службы либо отказа для зачисления.</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Решение комиссии по результатам конкурса оформляется в пятидневный срок со дня проведения заседания комиссии.</w:t>
      </w:r>
    </w:p>
    <w:p w:rsidR="00C23367" w:rsidRDefault="00C23367" w:rsidP="00C23367">
      <w:pPr>
        <w:pStyle w:val="ConsPlusNormal"/>
        <w:widowControl/>
        <w:ind w:firstLine="540"/>
        <w:jc w:val="center"/>
        <w:rPr>
          <w:rFonts w:ascii="Times New Roman" w:hAnsi="Times New Roman" w:cs="Times New Roman"/>
          <w:b/>
          <w:sz w:val="24"/>
          <w:szCs w:val="24"/>
        </w:rPr>
      </w:pPr>
    </w:p>
    <w:p w:rsidR="00C23367" w:rsidRPr="004012CB" w:rsidRDefault="00C23367" w:rsidP="00C23367">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4. Заключительные положения</w:t>
      </w:r>
    </w:p>
    <w:p w:rsidR="00C23367" w:rsidRDefault="00C23367" w:rsidP="00C23367">
      <w:pPr>
        <w:pStyle w:val="ConsPlusNormal"/>
        <w:widowControl/>
        <w:ind w:firstLine="0"/>
        <w:rPr>
          <w:rFonts w:ascii="Times New Roman" w:hAnsi="Times New Roman" w:cs="Times New Roman"/>
          <w:sz w:val="24"/>
          <w:szCs w:val="24"/>
        </w:rPr>
      </w:pP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Кандидатам, участвовавшим в конкурсе, сообщается о результатах конкурса в письменной форме в течение месяца со дня его завершения.</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Документы претендентов в кадровый резерв по замещению муниципальной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C23367" w:rsidRDefault="00C23367" w:rsidP="00C233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Кандидат вправе обжаловать решение конкурсной комиссии в соответствии с законодательством Российской Федерации.</w:t>
      </w:r>
    </w:p>
    <w:p w:rsidR="00C23367" w:rsidRDefault="00C23367" w:rsidP="00C23367">
      <w:pPr>
        <w:pStyle w:val="ConsPlusNormal"/>
        <w:widowControl/>
        <w:ind w:firstLine="0"/>
        <w:rPr>
          <w:rFonts w:ascii="Times New Roman" w:hAnsi="Times New Roman" w:cs="Times New Roman"/>
          <w:sz w:val="24"/>
          <w:szCs w:val="24"/>
        </w:rPr>
      </w:pPr>
    </w:p>
    <w:p w:rsidR="00C23367" w:rsidRDefault="00C23367" w:rsidP="00C23367">
      <w:pPr>
        <w:pStyle w:val="ConsPlusNormal"/>
        <w:widowControl/>
        <w:ind w:firstLine="0"/>
        <w:rPr>
          <w:rFonts w:ascii="Times New Roman" w:hAnsi="Times New Roman" w:cs="Times New Roman"/>
          <w:sz w:val="24"/>
          <w:szCs w:val="24"/>
        </w:rPr>
      </w:pPr>
    </w:p>
    <w:p w:rsidR="00C23367" w:rsidRPr="003B6188" w:rsidRDefault="00C23367" w:rsidP="00C23367">
      <w:pPr>
        <w:jc w:val="right"/>
        <w:rPr>
          <w:b/>
        </w:rPr>
      </w:pPr>
    </w:p>
    <w:p w:rsidR="00C23367" w:rsidRDefault="00C23367" w:rsidP="00C23367">
      <w:pPr>
        <w:jc w:val="right"/>
      </w:pPr>
      <w:r>
        <w:rPr>
          <w:b/>
        </w:rPr>
        <w:t xml:space="preserve"> </w:t>
      </w: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rPr>
          <w:sz w:val="18"/>
          <w:szCs w:val="18"/>
        </w:rPr>
      </w:pPr>
      <w:r>
        <w:rPr>
          <w:sz w:val="18"/>
          <w:szCs w:val="18"/>
        </w:rPr>
        <w:t>Приложение 1</w:t>
      </w:r>
    </w:p>
    <w:p w:rsidR="00C23367" w:rsidRDefault="00C23367" w:rsidP="00C23367">
      <w:pPr>
        <w:jc w:val="center"/>
        <w:rPr>
          <w:sz w:val="18"/>
          <w:szCs w:val="18"/>
        </w:rPr>
      </w:pPr>
      <w:r>
        <w:rPr>
          <w:sz w:val="18"/>
          <w:szCs w:val="18"/>
        </w:rPr>
        <w:t xml:space="preserve">                                                                                                         к Положению</w:t>
      </w:r>
      <w:proofErr w:type="gramStart"/>
      <w:r>
        <w:rPr>
          <w:sz w:val="18"/>
          <w:szCs w:val="18"/>
        </w:rPr>
        <w:t xml:space="preserve"> О</w:t>
      </w:r>
      <w:proofErr w:type="gramEnd"/>
      <w:r>
        <w:rPr>
          <w:sz w:val="18"/>
          <w:szCs w:val="18"/>
        </w:rPr>
        <w:t>б организации и</w:t>
      </w:r>
    </w:p>
    <w:p w:rsidR="00C23367" w:rsidRPr="004012CB" w:rsidRDefault="00C23367" w:rsidP="00C23367">
      <w:pPr>
        <w:jc w:val="right"/>
        <w:rPr>
          <w:sz w:val="18"/>
          <w:szCs w:val="18"/>
        </w:rPr>
      </w:pPr>
      <w:r>
        <w:rPr>
          <w:sz w:val="18"/>
          <w:szCs w:val="18"/>
        </w:rPr>
        <w:t xml:space="preserve">   проведения </w:t>
      </w:r>
      <w:r w:rsidRPr="004012CB">
        <w:rPr>
          <w:sz w:val="18"/>
          <w:szCs w:val="18"/>
        </w:rPr>
        <w:t xml:space="preserve">конкурса по кадровому резерву </w:t>
      </w:r>
      <w:proofErr w:type="gramStart"/>
      <w:r w:rsidRPr="004012CB">
        <w:rPr>
          <w:sz w:val="18"/>
          <w:szCs w:val="18"/>
        </w:rPr>
        <w:t>на</w:t>
      </w:r>
      <w:proofErr w:type="gramEnd"/>
      <w:r w:rsidRPr="004012CB">
        <w:rPr>
          <w:sz w:val="18"/>
          <w:szCs w:val="18"/>
        </w:rPr>
        <w:t xml:space="preserve"> </w:t>
      </w:r>
    </w:p>
    <w:p w:rsidR="00C23367" w:rsidRDefault="00C23367" w:rsidP="00C23367">
      <w:pPr>
        <w:jc w:val="center"/>
        <w:rPr>
          <w:sz w:val="18"/>
          <w:szCs w:val="18"/>
        </w:rPr>
      </w:pPr>
      <w:r>
        <w:rPr>
          <w:sz w:val="18"/>
          <w:szCs w:val="18"/>
        </w:rPr>
        <w:t xml:space="preserve">                                                                                                                    </w:t>
      </w:r>
      <w:r w:rsidRPr="004012CB">
        <w:rPr>
          <w:sz w:val="18"/>
          <w:szCs w:val="18"/>
        </w:rPr>
        <w:t>замещение муниципальной должности</w:t>
      </w:r>
      <w:r>
        <w:rPr>
          <w:sz w:val="18"/>
          <w:szCs w:val="18"/>
        </w:rPr>
        <w:t xml:space="preserve"> </w:t>
      </w:r>
    </w:p>
    <w:p w:rsidR="00C23367" w:rsidRDefault="00C23367" w:rsidP="00C23367">
      <w:pPr>
        <w:jc w:val="center"/>
        <w:rPr>
          <w:sz w:val="18"/>
          <w:szCs w:val="18"/>
        </w:rPr>
      </w:pPr>
      <w:r>
        <w:rPr>
          <w:sz w:val="18"/>
          <w:szCs w:val="18"/>
        </w:rPr>
        <w:t xml:space="preserve">                                                                                    МО «Город Кяхта»</w:t>
      </w:r>
    </w:p>
    <w:p w:rsidR="00C23367" w:rsidRPr="004012CB" w:rsidRDefault="00C23367" w:rsidP="00C23367">
      <w:pPr>
        <w:jc w:val="center"/>
        <w:rPr>
          <w:sz w:val="18"/>
          <w:szCs w:val="18"/>
        </w:rPr>
      </w:pPr>
    </w:p>
    <w:p w:rsidR="00C23367" w:rsidRPr="00704C66" w:rsidRDefault="00C23367" w:rsidP="00C23367">
      <w:pPr>
        <w:jc w:val="right"/>
      </w:pPr>
      <w:r w:rsidRPr="00704C66">
        <w:t>Председателю   Комиссии  по  формированию</w:t>
      </w:r>
    </w:p>
    <w:p w:rsidR="00C23367" w:rsidRPr="00704C66" w:rsidRDefault="00C23367" w:rsidP="00C23367">
      <w:pPr>
        <w:ind w:right="175"/>
        <w:jc w:val="right"/>
      </w:pPr>
      <w:r w:rsidRPr="00704C66">
        <w:t xml:space="preserve">  </w:t>
      </w:r>
      <w:r>
        <w:t xml:space="preserve">                          </w:t>
      </w:r>
      <w:r w:rsidRPr="00704C66">
        <w:t xml:space="preserve">кадрового резерва для замещения </w:t>
      </w:r>
      <w:proofErr w:type="gramStart"/>
      <w:r w:rsidRPr="00704C66">
        <w:t>вакантных</w:t>
      </w:r>
      <w:proofErr w:type="gramEnd"/>
    </w:p>
    <w:p w:rsidR="00C23367" w:rsidRDefault="00C23367" w:rsidP="00C23367">
      <w:pPr>
        <w:ind w:right="895"/>
        <w:jc w:val="right"/>
      </w:pPr>
      <w:r w:rsidRPr="00704C66">
        <w:t xml:space="preserve">  </w:t>
      </w:r>
      <w:r>
        <w:t xml:space="preserve">                          </w:t>
      </w:r>
      <w:r w:rsidRPr="00704C66">
        <w:t xml:space="preserve">должностей  </w:t>
      </w:r>
      <w:r>
        <w:t xml:space="preserve">муниципальной службы </w:t>
      </w:r>
    </w:p>
    <w:p w:rsidR="00C23367" w:rsidRPr="00704C66" w:rsidRDefault="00C23367" w:rsidP="00C23367">
      <w:pPr>
        <w:jc w:val="center"/>
      </w:pPr>
      <w:r>
        <w:t xml:space="preserve">                                                                          муниципального образования «Город Кяхта» </w:t>
      </w:r>
    </w:p>
    <w:p w:rsidR="00C23367" w:rsidRPr="00704C66" w:rsidRDefault="00C23367" w:rsidP="00C23367">
      <w:pPr>
        <w:jc w:val="right"/>
      </w:pPr>
      <w:r w:rsidRPr="00704C66">
        <w:t xml:space="preserve">                                  от _____________________________________</w:t>
      </w:r>
    </w:p>
    <w:p w:rsidR="00C23367" w:rsidRPr="00704C66" w:rsidRDefault="00C23367" w:rsidP="00C23367">
      <w:pPr>
        <w:tabs>
          <w:tab w:val="left" w:pos="8640"/>
        </w:tabs>
        <w:ind w:right="535"/>
        <w:jc w:val="right"/>
      </w:pPr>
      <w:r w:rsidRPr="00704C66">
        <w:t xml:space="preserve">           </w:t>
      </w:r>
      <w:r>
        <w:t xml:space="preserve">                          </w:t>
      </w:r>
      <w:r w:rsidRPr="00704C66">
        <w:t xml:space="preserve"> (фамилия, имя, отчество)</w:t>
      </w:r>
    </w:p>
    <w:p w:rsidR="00C23367" w:rsidRPr="00704C66" w:rsidRDefault="00C23367" w:rsidP="00C23367">
      <w:pPr>
        <w:jc w:val="right"/>
      </w:pPr>
      <w:r w:rsidRPr="00704C66">
        <w:t xml:space="preserve">                                  _________________________________________</w:t>
      </w:r>
    </w:p>
    <w:p w:rsidR="00C23367" w:rsidRPr="00704C66" w:rsidRDefault="00C23367" w:rsidP="00C23367">
      <w:pPr>
        <w:jc w:val="right"/>
      </w:pPr>
      <w:r w:rsidRPr="00704C66">
        <w:t xml:space="preserve">                                     (наименование занимаемой должности)</w:t>
      </w:r>
    </w:p>
    <w:p w:rsidR="00C23367" w:rsidRPr="00704C66" w:rsidRDefault="00C23367" w:rsidP="00C23367">
      <w:pPr>
        <w:jc w:val="right"/>
      </w:pPr>
      <w:r w:rsidRPr="00704C66">
        <w:t xml:space="preserve">                                  _________________________________________</w:t>
      </w:r>
    </w:p>
    <w:p w:rsidR="00C23367" w:rsidRPr="00704C66" w:rsidRDefault="00C23367" w:rsidP="00C23367">
      <w:pPr>
        <w:jc w:val="right"/>
      </w:pPr>
      <w:r w:rsidRPr="00704C66">
        <w:t xml:space="preserve">                                   (наименование предприятия, организации)</w:t>
      </w:r>
    </w:p>
    <w:p w:rsidR="00C23367" w:rsidRPr="00704C66" w:rsidRDefault="00C23367" w:rsidP="00C23367">
      <w:pPr>
        <w:jc w:val="right"/>
      </w:pPr>
      <w:r w:rsidRPr="00704C66">
        <w:t xml:space="preserve">                                  Дата рождения ___________________________</w:t>
      </w:r>
    </w:p>
    <w:p w:rsidR="00C23367" w:rsidRPr="00704C66" w:rsidRDefault="00C23367" w:rsidP="00C23367">
      <w:pPr>
        <w:jc w:val="right"/>
      </w:pPr>
      <w:r w:rsidRPr="00704C66">
        <w:t xml:space="preserve">                                  Образование _____________________________</w:t>
      </w:r>
    </w:p>
    <w:p w:rsidR="00C23367" w:rsidRPr="00704C66" w:rsidRDefault="00C23367" w:rsidP="00C23367">
      <w:pPr>
        <w:jc w:val="right"/>
      </w:pPr>
      <w:r w:rsidRPr="00704C66">
        <w:t xml:space="preserve">                                           </w:t>
      </w:r>
      <w:proofErr w:type="gramStart"/>
      <w:r w:rsidRPr="00704C66">
        <w:t>(когда и какое учебное заведение</w:t>
      </w:r>
      <w:proofErr w:type="gramEnd"/>
    </w:p>
    <w:p w:rsidR="00C23367" w:rsidRPr="00704C66" w:rsidRDefault="00C23367" w:rsidP="00C23367">
      <w:pPr>
        <w:jc w:val="right"/>
      </w:pPr>
      <w:r w:rsidRPr="00704C66">
        <w:lastRenderedPageBreak/>
        <w:t xml:space="preserve">                                  _________________________________________</w:t>
      </w:r>
    </w:p>
    <w:p w:rsidR="00C23367" w:rsidRPr="00704C66" w:rsidRDefault="00C23367" w:rsidP="00C23367">
      <w:pPr>
        <w:jc w:val="right"/>
      </w:pPr>
      <w:r w:rsidRPr="00704C66">
        <w:t xml:space="preserve">                                   окончили, квалификация, специальность)</w:t>
      </w:r>
    </w:p>
    <w:p w:rsidR="00C23367" w:rsidRPr="00704C66" w:rsidRDefault="00C23367" w:rsidP="00C23367">
      <w:pPr>
        <w:jc w:val="right"/>
      </w:pPr>
      <w:r w:rsidRPr="00704C66">
        <w:t xml:space="preserve">                                  Проживающег</w:t>
      </w:r>
      <w:proofErr w:type="gramStart"/>
      <w:r w:rsidRPr="00704C66">
        <w:t>о(</w:t>
      </w:r>
      <w:proofErr w:type="gramEnd"/>
      <w:r w:rsidRPr="00704C66">
        <w:t>ей) ________________________</w:t>
      </w:r>
    </w:p>
    <w:p w:rsidR="00C23367" w:rsidRPr="00704C66" w:rsidRDefault="00C23367" w:rsidP="00C23367">
      <w:pPr>
        <w:jc w:val="right"/>
      </w:pPr>
      <w:r w:rsidRPr="00704C66">
        <w:t xml:space="preserve">                                  _________________________________________</w:t>
      </w:r>
    </w:p>
    <w:p w:rsidR="00C23367" w:rsidRPr="00704C66" w:rsidRDefault="00C23367" w:rsidP="00C23367">
      <w:pPr>
        <w:jc w:val="right"/>
      </w:pPr>
      <w:r w:rsidRPr="00704C66">
        <w:t xml:space="preserve">                                  Тел. ____________________________________</w:t>
      </w:r>
    </w:p>
    <w:p w:rsidR="00C23367" w:rsidRPr="00704C66" w:rsidRDefault="00C23367" w:rsidP="00C23367">
      <w:pPr>
        <w:jc w:val="right"/>
      </w:pPr>
      <w:r w:rsidRPr="00704C66">
        <w:t xml:space="preserve">                                           (рабочий, домашний, сотовый)</w:t>
      </w:r>
    </w:p>
    <w:p w:rsidR="00C23367" w:rsidRPr="00704C66" w:rsidRDefault="00C23367" w:rsidP="00C23367">
      <w:pPr>
        <w:jc w:val="right"/>
      </w:pPr>
    </w:p>
    <w:p w:rsidR="00C23367" w:rsidRDefault="00C23367" w:rsidP="00C23367">
      <w:pPr>
        <w:jc w:val="center"/>
      </w:pPr>
    </w:p>
    <w:p w:rsidR="00C23367" w:rsidRDefault="00C23367" w:rsidP="00C23367">
      <w:pPr>
        <w:jc w:val="center"/>
      </w:pPr>
    </w:p>
    <w:p w:rsidR="00C23367" w:rsidRDefault="00C23367" w:rsidP="00C23367">
      <w:pPr>
        <w:jc w:val="center"/>
      </w:pPr>
    </w:p>
    <w:p w:rsidR="00C23367" w:rsidRPr="00704C66" w:rsidRDefault="00C23367" w:rsidP="00C23367">
      <w:pPr>
        <w:jc w:val="center"/>
      </w:pPr>
      <w:r w:rsidRPr="00704C66">
        <w:t>ЗАЯВЛЕНИЕ</w:t>
      </w:r>
    </w:p>
    <w:p w:rsidR="00C23367" w:rsidRPr="00704C66" w:rsidRDefault="00C23367" w:rsidP="00C23367">
      <w:pPr>
        <w:jc w:val="right"/>
      </w:pPr>
    </w:p>
    <w:p w:rsidR="00C23367" w:rsidRPr="00704C66" w:rsidRDefault="00C23367" w:rsidP="00C23367">
      <w:pPr>
        <w:jc w:val="both"/>
      </w:pPr>
      <w:r w:rsidRPr="00704C66">
        <w:t xml:space="preserve">    Прошу  допустить  меня  к  участию  в конкурсе для включения в </w:t>
      </w:r>
      <w:proofErr w:type="gramStart"/>
      <w:r w:rsidRPr="00704C66">
        <w:t>кадровый</w:t>
      </w:r>
      <w:proofErr w:type="gramEnd"/>
    </w:p>
    <w:p w:rsidR="00C23367" w:rsidRPr="00704C66" w:rsidRDefault="00C23367" w:rsidP="00C23367">
      <w:pPr>
        <w:jc w:val="both"/>
      </w:pPr>
      <w:r w:rsidRPr="00704C66">
        <w:t>резерв на должность</w:t>
      </w:r>
    </w:p>
    <w:p w:rsidR="00C23367" w:rsidRPr="00704C66" w:rsidRDefault="00C23367" w:rsidP="00C23367">
      <w:pPr>
        <w:jc w:val="both"/>
      </w:pPr>
      <w:r w:rsidRPr="00704C66">
        <w:t>___________________________________________________________________________</w:t>
      </w:r>
    </w:p>
    <w:p w:rsidR="00C23367" w:rsidRPr="00704C66" w:rsidRDefault="00C23367" w:rsidP="00C23367">
      <w:pPr>
        <w:jc w:val="both"/>
      </w:pPr>
      <w:r w:rsidRPr="00704C66">
        <w:t xml:space="preserve">                       </w:t>
      </w:r>
      <w:r>
        <w:t xml:space="preserve">                      </w:t>
      </w:r>
      <w:r w:rsidRPr="00704C66">
        <w:t xml:space="preserve">  (наименование должности)</w:t>
      </w:r>
    </w:p>
    <w:p w:rsidR="00C23367" w:rsidRPr="00704C66" w:rsidRDefault="00C23367" w:rsidP="00C23367">
      <w:pPr>
        <w:jc w:val="both"/>
      </w:pPr>
      <w:r w:rsidRPr="00704C66">
        <w:t xml:space="preserve">    </w:t>
      </w:r>
      <w:r>
        <w:t xml:space="preserve"> </w:t>
      </w:r>
      <w:r w:rsidRPr="00704C66">
        <w:t>Настоящим   подтверждаю,  что  являюсь  гражданином  РФ,  не  суди</w:t>
      </w:r>
      <w:proofErr w:type="gramStart"/>
      <w:r w:rsidRPr="00704C66">
        <w:t>м(</w:t>
      </w:r>
      <w:proofErr w:type="gramEnd"/>
      <w:r w:rsidRPr="00704C66">
        <w:t>а),</w:t>
      </w:r>
      <w:r>
        <w:t xml:space="preserve"> д</w:t>
      </w:r>
      <w:r w:rsidRPr="00704C66">
        <w:t>ееспособен(на),  сведения,  содержащиеся в документах, представляемых мной</w:t>
      </w:r>
      <w:r>
        <w:t xml:space="preserve"> </w:t>
      </w:r>
      <w:r w:rsidRPr="00704C66">
        <w:t>для  участия  в  данном  конкурсе,  соответствуют  действительности, а сами</w:t>
      </w:r>
      <w:r>
        <w:t xml:space="preserve"> </w:t>
      </w:r>
      <w:r w:rsidRPr="00704C66">
        <w:t>документы не являются подложными.</w:t>
      </w:r>
    </w:p>
    <w:p w:rsidR="00C23367" w:rsidRPr="00704C66" w:rsidRDefault="00C23367" w:rsidP="00C23367">
      <w:pPr>
        <w:jc w:val="both"/>
      </w:pPr>
      <w:r w:rsidRPr="00704C66">
        <w:t xml:space="preserve">    </w:t>
      </w:r>
      <w:r>
        <w:t xml:space="preserve"> </w:t>
      </w:r>
      <w:r w:rsidRPr="00704C66">
        <w:t xml:space="preserve">В  соответствии с </w:t>
      </w:r>
      <w:hyperlink r:id="rId25" w:history="1">
        <w:r w:rsidRPr="00704C66">
          <w:t>п. 1 ст. 6</w:t>
        </w:r>
      </w:hyperlink>
      <w:r w:rsidRPr="00704C66">
        <w:t xml:space="preserve"> Федерального закона от 27.07.2006 N 152-ФЗ</w:t>
      </w:r>
      <w:r>
        <w:t xml:space="preserve"> </w:t>
      </w:r>
      <w:r w:rsidRPr="00704C66">
        <w:t>"О персональных данных"  даю согласие на обработку моих персональных данных</w:t>
      </w:r>
      <w:r>
        <w:t xml:space="preserve"> </w:t>
      </w:r>
      <w:r w:rsidRPr="00704C66">
        <w:t>специалистами   по  кадровой  политике</w:t>
      </w:r>
      <w:r>
        <w:t xml:space="preserve"> органа местного самоуправления муниципального образования «Город Кяхта» </w:t>
      </w:r>
      <w:r w:rsidRPr="00704C66">
        <w:t xml:space="preserve"> и конкурсной комиссией по</w:t>
      </w:r>
      <w:r>
        <w:t xml:space="preserve"> </w:t>
      </w:r>
      <w:r w:rsidRPr="00704C66">
        <w:t>формированию кадрового резерва.</w:t>
      </w:r>
    </w:p>
    <w:p w:rsidR="00C23367" w:rsidRPr="00704C66" w:rsidRDefault="00C23367" w:rsidP="00C23367">
      <w:pPr>
        <w:jc w:val="both"/>
      </w:pPr>
      <w:r w:rsidRPr="00704C66">
        <w:t xml:space="preserve">    О    проверке   на   достоверность   пре</w:t>
      </w:r>
      <w:r>
        <w:t xml:space="preserve">дставленных   мной   документов </w:t>
      </w:r>
      <w:r w:rsidRPr="00704C66">
        <w:t>предупрежде</w:t>
      </w:r>
      <w:proofErr w:type="gramStart"/>
      <w:r w:rsidRPr="00704C66">
        <w:t>н(</w:t>
      </w:r>
      <w:proofErr w:type="gramEnd"/>
      <w:r w:rsidRPr="00704C66">
        <w:t>а).</w:t>
      </w:r>
    </w:p>
    <w:p w:rsidR="00C23367" w:rsidRPr="00704C66" w:rsidRDefault="00C23367" w:rsidP="00C23367"/>
    <w:p w:rsidR="00C23367" w:rsidRPr="00704C66" w:rsidRDefault="00C23367" w:rsidP="00C23367">
      <w:pPr>
        <w:jc w:val="both"/>
      </w:pPr>
      <w:r w:rsidRPr="00704C66">
        <w:t xml:space="preserve">    Подпись ____________________ дата _____________________</w:t>
      </w:r>
    </w:p>
    <w:p w:rsidR="00C23367" w:rsidRPr="00704C66" w:rsidRDefault="00C23367" w:rsidP="00C23367">
      <w:pPr>
        <w:jc w:val="both"/>
      </w:pPr>
    </w:p>
    <w:p w:rsidR="00C23367" w:rsidRPr="00704C66" w:rsidRDefault="00C23367" w:rsidP="00C23367">
      <w:pPr>
        <w:jc w:val="both"/>
      </w:pPr>
    </w:p>
    <w:p w:rsidR="00C23367" w:rsidRPr="00704C66" w:rsidRDefault="00C23367" w:rsidP="00C23367">
      <w:pPr>
        <w:jc w:val="both"/>
      </w:pPr>
      <w:r>
        <w:t xml:space="preserve"> </w:t>
      </w:r>
    </w:p>
    <w:p w:rsidR="00C23367" w:rsidRDefault="00C23367"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455116" w:rsidRDefault="00455116"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right"/>
        <w:rPr>
          <w:sz w:val="18"/>
          <w:szCs w:val="18"/>
        </w:rPr>
      </w:pPr>
      <w:r>
        <w:rPr>
          <w:sz w:val="18"/>
          <w:szCs w:val="18"/>
        </w:rPr>
        <w:t>Приложение 2</w:t>
      </w:r>
    </w:p>
    <w:p w:rsidR="00C23367" w:rsidRDefault="00C23367" w:rsidP="00C23367">
      <w:pPr>
        <w:jc w:val="center"/>
        <w:rPr>
          <w:sz w:val="18"/>
          <w:szCs w:val="18"/>
        </w:rPr>
      </w:pPr>
      <w:r>
        <w:rPr>
          <w:sz w:val="18"/>
          <w:szCs w:val="18"/>
        </w:rPr>
        <w:t xml:space="preserve">                                                                                                         к Положению</w:t>
      </w:r>
      <w:proofErr w:type="gramStart"/>
      <w:r>
        <w:rPr>
          <w:sz w:val="18"/>
          <w:szCs w:val="18"/>
        </w:rPr>
        <w:t xml:space="preserve"> О</w:t>
      </w:r>
      <w:proofErr w:type="gramEnd"/>
      <w:r>
        <w:rPr>
          <w:sz w:val="18"/>
          <w:szCs w:val="18"/>
        </w:rPr>
        <w:t>б организации и</w:t>
      </w:r>
    </w:p>
    <w:p w:rsidR="00C23367" w:rsidRPr="004012CB" w:rsidRDefault="00C23367" w:rsidP="00C23367">
      <w:pPr>
        <w:jc w:val="right"/>
        <w:rPr>
          <w:sz w:val="18"/>
          <w:szCs w:val="18"/>
        </w:rPr>
      </w:pPr>
      <w:r>
        <w:rPr>
          <w:sz w:val="18"/>
          <w:szCs w:val="18"/>
        </w:rPr>
        <w:t xml:space="preserve">   проведения </w:t>
      </w:r>
      <w:r w:rsidRPr="004012CB">
        <w:rPr>
          <w:sz w:val="18"/>
          <w:szCs w:val="18"/>
        </w:rPr>
        <w:t xml:space="preserve">конкурса по кадровому резерву </w:t>
      </w:r>
      <w:proofErr w:type="gramStart"/>
      <w:r w:rsidRPr="004012CB">
        <w:rPr>
          <w:sz w:val="18"/>
          <w:szCs w:val="18"/>
        </w:rPr>
        <w:t>на</w:t>
      </w:r>
      <w:proofErr w:type="gramEnd"/>
      <w:r w:rsidRPr="004012CB">
        <w:rPr>
          <w:sz w:val="18"/>
          <w:szCs w:val="18"/>
        </w:rPr>
        <w:t xml:space="preserve"> </w:t>
      </w:r>
    </w:p>
    <w:p w:rsidR="00C23367" w:rsidRDefault="00C23367" w:rsidP="00C23367">
      <w:pPr>
        <w:jc w:val="center"/>
        <w:rPr>
          <w:sz w:val="18"/>
          <w:szCs w:val="18"/>
        </w:rPr>
      </w:pPr>
      <w:r>
        <w:rPr>
          <w:sz w:val="18"/>
          <w:szCs w:val="18"/>
        </w:rPr>
        <w:t xml:space="preserve">                                                                                                                    </w:t>
      </w:r>
      <w:r w:rsidRPr="004012CB">
        <w:rPr>
          <w:sz w:val="18"/>
          <w:szCs w:val="18"/>
        </w:rPr>
        <w:t>замещение муниципальной должности</w:t>
      </w:r>
      <w:r>
        <w:rPr>
          <w:sz w:val="18"/>
          <w:szCs w:val="18"/>
        </w:rPr>
        <w:t xml:space="preserve"> </w:t>
      </w:r>
    </w:p>
    <w:p w:rsidR="00C23367" w:rsidRDefault="00C23367" w:rsidP="00C23367">
      <w:pPr>
        <w:jc w:val="center"/>
        <w:rPr>
          <w:sz w:val="18"/>
          <w:szCs w:val="18"/>
        </w:rPr>
      </w:pPr>
      <w:r>
        <w:rPr>
          <w:sz w:val="18"/>
          <w:szCs w:val="18"/>
        </w:rPr>
        <w:t xml:space="preserve">                                                                                    МО «Город Кяхта»</w:t>
      </w:r>
    </w:p>
    <w:p w:rsidR="00C23367" w:rsidRDefault="00C23367" w:rsidP="00C23367">
      <w:pPr>
        <w:jc w:val="both"/>
      </w:pPr>
    </w:p>
    <w:p w:rsidR="00C23367" w:rsidRDefault="00C23367" w:rsidP="00C23367">
      <w:pPr>
        <w:jc w:val="both"/>
      </w:pPr>
    </w:p>
    <w:p w:rsidR="00C23367" w:rsidRDefault="00C23367" w:rsidP="00C23367">
      <w:pPr>
        <w:spacing w:before="120"/>
        <w:ind w:left="7371"/>
        <w:rPr>
          <w:sz w:val="16"/>
          <w:szCs w:val="16"/>
        </w:rPr>
      </w:pPr>
      <w:r>
        <w:t xml:space="preserve"> </w:t>
      </w:r>
    </w:p>
    <w:p w:rsidR="00C23367" w:rsidRDefault="00C23367" w:rsidP="00C23367">
      <w:pPr>
        <w:spacing w:before="240" w:after="240"/>
        <w:jc w:val="right"/>
      </w:pPr>
      <w:r>
        <w:t>(форма)</w:t>
      </w:r>
    </w:p>
    <w:p w:rsidR="00C23367" w:rsidRDefault="00C23367" w:rsidP="00C23367">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C23367" w:rsidTr="0093251B">
        <w:tblPrEx>
          <w:tblCellMar>
            <w:top w:w="0" w:type="dxa"/>
            <w:bottom w:w="0" w:type="dxa"/>
          </w:tblCellMar>
        </w:tblPrEx>
        <w:trPr>
          <w:cantSplit/>
          <w:trHeight w:val="1000"/>
        </w:trPr>
        <w:tc>
          <w:tcPr>
            <w:tcW w:w="8533" w:type="dxa"/>
            <w:gridSpan w:val="5"/>
            <w:tcBorders>
              <w:top w:val="nil"/>
              <w:left w:val="nil"/>
              <w:bottom w:val="nil"/>
              <w:right w:val="nil"/>
            </w:tcBorders>
          </w:tcPr>
          <w:p w:rsidR="00C23367" w:rsidRDefault="00C23367" w:rsidP="0093251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23367" w:rsidRDefault="00C23367" w:rsidP="0093251B">
            <w:pPr>
              <w:jc w:val="center"/>
            </w:pPr>
            <w:r>
              <w:t>Место</w:t>
            </w:r>
            <w:r>
              <w:br/>
              <w:t>для</w:t>
            </w:r>
            <w:r>
              <w:br/>
              <w:t>фотографии</w:t>
            </w:r>
          </w:p>
        </w:tc>
      </w:tr>
      <w:tr w:rsidR="00C23367" w:rsidTr="0093251B">
        <w:tblPrEx>
          <w:tblCellMar>
            <w:top w:w="0" w:type="dxa"/>
            <w:bottom w:w="0" w:type="dxa"/>
          </w:tblCellMar>
        </w:tblPrEx>
        <w:trPr>
          <w:cantSplit/>
          <w:trHeight w:val="421"/>
        </w:trPr>
        <w:tc>
          <w:tcPr>
            <w:tcW w:w="364" w:type="dxa"/>
            <w:tcBorders>
              <w:top w:val="nil"/>
              <w:left w:val="nil"/>
              <w:bottom w:val="nil"/>
              <w:right w:val="nil"/>
            </w:tcBorders>
            <w:vAlign w:val="bottom"/>
          </w:tcPr>
          <w:p w:rsidR="00C23367" w:rsidRDefault="00C23367" w:rsidP="0093251B">
            <w:r>
              <w:t>1.</w:t>
            </w:r>
          </w:p>
        </w:tc>
        <w:tc>
          <w:tcPr>
            <w:tcW w:w="1118" w:type="dxa"/>
            <w:gridSpan w:val="2"/>
            <w:tcBorders>
              <w:top w:val="nil"/>
              <w:left w:val="nil"/>
              <w:bottom w:val="nil"/>
              <w:right w:val="nil"/>
            </w:tcBorders>
            <w:vAlign w:val="bottom"/>
          </w:tcPr>
          <w:p w:rsidR="00C23367" w:rsidRDefault="00C23367" w:rsidP="0093251B">
            <w:r>
              <w:t>Фамилия</w:t>
            </w:r>
          </w:p>
        </w:tc>
        <w:tc>
          <w:tcPr>
            <w:tcW w:w="5634" w:type="dxa"/>
            <w:tcBorders>
              <w:top w:val="nil"/>
              <w:left w:val="nil"/>
              <w:bottom w:val="single" w:sz="4" w:space="0" w:color="auto"/>
              <w:right w:val="nil"/>
            </w:tcBorders>
            <w:vAlign w:val="bottom"/>
          </w:tcPr>
          <w:p w:rsidR="00C23367" w:rsidRDefault="00C23367" w:rsidP="0093251B">
            <w:pPr>
              <w:jc w:val="center"/>
            </w:pPr>
          </w:p>
        </w:tc>
        <w:tc>
          <w:tcPr>
            <w:tcW w:w="1417" w:type="dxa"/>
            <w:tcBorders>
              <w:top w:val="nil"/>
              <w:left w:val="nil"/>
              <w:bottom w:val="nil"/>
              <w:right w:val="nil"/>
            </w:tcBorders>
            <w:vAlign w:val="bottom"/>
          </w:tcPr>
          <w:p w:rsidR="00C23367" w:rsidRDefault="00C23367" w:rsidP="0093251B"/>
        </w:tc>
        <w:tc>
          <w:tcPr>
            <w:tcW w:w="1701" w:type="dxa"/>
            <w:vMerge/>
            <w:tcBorders>
              <w:top w:val="nil"/>
              <w:left w:val="single" w:sz="4" w:space="0" w:color="auto"/>
              <w:bottom w:val="single" w:sz="4" w:space="0" w:color="auto"/>
              <w:right w:val="single" w:sz="4" w:space="0" w:color="auto"/>
            </w:tcBorders>
          </w:tcPr>
          <w:p w:rsidR="00C23367" w:rsidRDefault="00C23367" w:rsidP="0093251B"/>
        </w:tc>
      </w:tr>
      <w:tr w:rsidR="00C23367" w:rsidTr="0093251B">
        <w:tblPrEx>
          <w:tblCellMar>
            <w:top w:w="0" w:type="dxa"/>
            <w:bottom w:w="0" w:type="dxa"/>
          </w:tblCellMar>
        </w:tblPrEx>
        <w:trPr>
          <w:cantSplit/>
          <w:trHeight w:val="414"/>
        </w:trPr>
        <w:tc>
          <w:tcPr>
            <w:tcW w:w="364" w:type="dxa"/>
            <w:tcBorders>
              <w:top w:val="nil"/>
              <w:left w:val="nil"/>
              <w:bottom w:val="nil"/>
              <w:right w:val="nil"/>
            </w:tcBorders>
            <w:vAlign w:val="bottom"/>
          </w:tcPr>
          <w:p w:rsidR="00C23367" w:rsidRDefault="00C23367" w:rsidP="0093251B"/>
        </w:tc>
        <w:tc>
          <w:tcPr>
            <w:tcW w:w="559" w:type="dxa"/>
            <w:tcBorders>
              <w:top w:val="nil"/>
              <w:left w:val="nil"/>
              <w:bottom w:val="nil"/>
              <w:right w:val="nil"/>
            </w:tcBorders>
            <w:vAlign w:val="bottom"/>
          </w:tcPr>
          <w:p w:rsidR="00C23367" w:rsidRDefault="00C23367" w:rsidP="0093251B">
            <w:r>
              <w:t>Имя</w:t>
            </w:r>
          </w:p>
        </w:tc>
        <w:tc>
          <w:tcPr>
            <w:tcW w:w="6193" w:type="dxa"/>
            <w:gridSpan w:val="2"/>
            <w:tcBorders>
              <w:top w:val="nil"/>
              <w:left w:val="nil"/>
              <w:bottom w:val="single" w:sz="4" w:space="0" w:color="auto"/>
              <w:right w:val="nil"/>
            </w:tcBorders>
            <w:vAlign w:val="bottom"/>
          </w:tcPr>
          <w:p w:rsidR="00C23367" w:rsidRDefault="00C23367" w:rsidP="0093251B">
            <w:pPr>
              <w:jc w:val="center"/>
            </w:pPr>
          </w:p>
        </w:tc>
        <w:tc>
          <w:tcPr>
            <w:tcW w:w="1417" w:type="dxa"/>
            <w:tcBorders>
              <w:top w:val="nil"/>
              <w:left w:val="nil"/>
              <w:bottom w:val="nil"/>
              <w:right w:val="nil"/>
            </w:tcBorders>
            <w:vAlign w:val="bottom"/>
          </w:tcPr>
          <w:p w:rsidR="00C23367" w:rsidRDefault="00C23367" w:rsidP="0093251B"/>
        </w:tc>
        <w:tc>
          <w:tcPr>
            <w:tcW w:w="1701" w:type="dxa"/>
            <w:vMerge/>
            <w:tcBorders>
              <w:top w:val="nil"/>
              <w:left w:val="single" w:sz="4" w:space="0" w:color="auto"/>
              <w:bottom w:val="single" w:sz="4" w:space="0" w:color="auto"/>
              <w:right w:val="single" w:sz="4" w:space="0" w:color="auto"/>
            </w:tcBorders>
          </w:tcPr>
          <w:p w:rsidR="00C23367" w:rsidRDefault="00C23367" w:rsidP="0093251B"/>
        </w:tc>
      </w:tr>
      <w:tr w:rsidR="00C23367" w:rsidTr="0093251B">
        <w:tblPrEx>
          <w:tblCellMar>
            <w:top w:w="0" w:type="dxa"/>
            <w:bottom w:w="0" w:type="dxa"/>
          </w:tblCellMar>
        </w:tblPrEx>
        <w:trPr>
          <w:cantSplit/>
          <w:trHeight w:val="420"/>
        </w:trPr>
        <w:tc>
          <w:tcPr>
            <w:tcW w:w="364" w:type="dxa"/>
            <w:tcBorders>
              <w:top w:val="nil"/>
              <w:left w:val="nil"/>
              <w:bottom w:val="nil"/>
              <w:right w:val="nil"/>
            </w:tcBorders>
            <w:vAlign w:val="bottom"/>
          </w:tcPr>
          <w:p w:rsidR="00C23367" w:rsidRDefault="00C23367" w:rsidP="0093251B"/>
        </w:tc>
        <w:tc>
          <w:tcPr>
            <w:tcW w:w="1118" w:type="dxa"/>
            <w:gridSpan w:val="2"/>
            <w:tcBorders>
              <w:top w:val="nil"/>
              <w:left w:val="nil"/>
              <w:bottom w:val="nil"/>
              <w:right w:val="nil"/>
            </w:tcBorders>
            <w:vAlign w:val="bottom"/>
          </w:tcPr>
          <w:p w:rsidR="00C23367" w:rsidRDefault="00C23367" w:rsidP="0093251B">
            <w:r>
              <w:t>Отчество</w:t>
            </w:r>
          </w:p>
        </w:tc>
        <w:tc>
          <w:tcPr>
            <w:tcW w:w="5634" w:type="dxa"/>
            <w:tcBorders>
              <w:top w:val="nil"/>
              <w:left w:val="nil"/>
              <w:bottom w:val="single" w:sz="4" w:space="0" w:color="auto"/>
              <w:right w:val="nil"/>
            </w:tcBorders>
            <w:vAlign w:val="bottom"/>
          </w:tcPr>
          <w:p w:rsidR="00C23367" w:rsidRDefault="00C23367" w:rsidP="0093251B">
            <w:pPr>
              <w:jc w:val="center"/>
            </w:pPr>
          </w:p>
        </w:tc>
        <w:tc>
          <w:tcPr>
            <w:tcW w:w="1417" w:type="dxa"/>
            <w:tcBorders>
              <w:top w:val="nil"/>
              <w:left w:val="nil"/>
              <w:bottom w:val="nil"/>
              <w:right w:val="nil"/>
            </w:tcBorders>
            <w:vAlign w:val="bottom"/>
          </w:tcPr>
          <w:p w:rsidR="00C23367" w:rsidRDefault="00C23367" w:rsidP="0093251B"/>
        </w:tc>
        <w:tc>
          <w:tcPr>
            <w:tcW w:w="1701" w:type="dxa"/>
            <w:vMerge/>
            <w:tcBorders>
              <w:top w:val="nil"/>
              <w:left w:val="single" w:sz="4" w:space="0" w:color="auto"/>
              <w:bottom w:val="single" w:sz="4" w:space="0" w:color="auto"/>
              <w:right w:val="single" w:sz="4" w:space="0" w:color="auto"/>
            </w:tcBorders>
          </w:tcPr>
          <w:p w:rsidR="00C23367" w:rsidRDefault="00C23367" w:rsidP="0093251B"/>
        </w:tc>
      </w:tr>
    </w:tbl>
    <w:p w:rsidR="00C23367" w:rsidRDefault="00C23367" w:rsidP="00C23367"/>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991"/>
      </w:tblGrid>
      <w:tr w:rsidR="00C23367" w:rsidTr="0093251B">
        <w:tblPrEx>
          <w:tblCellMar>
            <w:top w:w="0" w:type="dxa"/>
            <w:bottom w:w="0" w:type="dxa"/>
          </w:tblCellMar>
        </w:tblPrEx>
        <w:tc>
          <w:tcPr>
            <w:tcW w:w="5117" w:type="dxa"/>
            <w:tcBorders>
              <w:left w:val="nil"/>
            </w:tcBorders>
          </w:tcPr>
          <w:p w:rsidR="00C23367" w:rsidRDefault="00C23367" w:rsidP="0093251B">
            <w:r>
              <w:t>2. Если изменяли фамилию, имя или отчество,</w:t>
            </w:r>
            <w:r>
              <w:br/>
              <w:t>то укажите их, а также когда, где и по какой причине изменяли</w:t>
            </w:r>
          </w:p>
        </w:tc>
        <w:tc>
          <w:tcPr>
            <w:tcW w:w="4991" w:type="dxa"/>
            <w:tcBorders>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t xml:space="preserve">3. </w:t>
            </w:r>
            <w:proofErr w:type="gramStart"/>
            <w:r>
              <w:t>Число, месяц, год и место рождения (село, деревня, город, район, область, край, республика, страна)</w:t>
            </w:r>
            <w:proofErr w:type="gramEnd"/>
          </w:p>
        </w:tc>
        <w:tc>
          <w:tcPr>
            <w:tcW w:w="4991" w:type="dxa"/>
            <w:tcBorders>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t>4. Гражданство (если изменяли, то укажите, когда и по какой причине, если имеете гражданство другого государства – укажите)</w:t>
            </w:r>
          </w:p>
        </w:tc>
        <w:tc>
          <w:tcPr>
            <w:tcW w:w="4991" w:type="dxa"/>
            <w:tcBorders>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t>5. Образование (когда и какие учебные заведения окончили, номера дипломов)</w:t>
            </w:r>
          </w:p>
          <w:p w:rsidR="00C23367" w:rsidRDefault="00C23367" w:rsidP="0093251B">
            <w:r>
              <w:t>Направление подготовки или специальность по диплому</w:t>
            </w:r>
            <w:r>
              <w:br/>
              <w:t>Квалификация по диплому</w:t>
            </w:r>
          </w:p>
        </w:tc>
        <w:tc>
          <w:tcPr>
            <w:tcW w:w="4991" w:type="dxa"/>
            <w:tcBorders>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991" w:type="dxa"/>
            <w:tcBorders>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991" w:type="dxa"/>
            <w:tcBorders>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bottom w:val="nil"/>
            </w:tcBorders>
          </w:tcPr>
          <w:p w:rsidR="00C23367" w:rsidRDefault="00C23367" w:rsidP="0093251B">
            <w:r>
              <w:t xml:space="preserve">8. Классный чин федеральной гражданской службы, дипломатический ранг, воинское или специальное звание, классный чин </w:t>
            </w:r>
            <w: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91" w:type="dxa"/>
            <w:tcBorders>
              <w:bottom w:val="nil"/>
              <w:right w:val="nil"/>
            </w:tcBorders>
          </w:tcPr>
          <w:p w:rsidR="00C23367" w:rsidRDefault="00C23367" w:rsidP="0093251B">
            <w:pPr>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91" w:type="dxa"/>
            <w:tcBorders>
              <w:right w:val="nil"/>
            </w:tcBorders>
          </w:tcPr>
          <w:p w:rsidR="00C23367" w:rsidRDefault="00C23367" w:rsidP="0093251B">
            <w:pPr>
              <w:pageBreakBefore/>
              <w:ind w:right="278"/>
            </w:pPr>
          </w:p>
        </w:tc>
      </w:tr>
      <w:tr w:rsidR="00C23367" w:rsidTr="0093251B">
        <w:tblPrEx>
          <w:tblCellMar>
            <w:top w:w="0" w:type="dxa"/>
            <w:bottom w:w="0" w:type="dxa"/>
          </w:tblCellMar>
        </w:tblPrEx>
        <w:tc>
          <w:tcPr>
            <w:tcW w:w="5117" w:type="dxa"/>
            <w:tcBorders>
              <w:left w:val="nil"/>
            </w:tcBorders>
          </w:tcPr>
          <w:p w:rsidR="00C23367" w:rsidRDefault="00C23367" w:rsidP="0093251B">
            <w:r>
              <w:t>10. Допуск к государственной тайне, оформленный за период работы, службы, учебы, его форма, номер и дата (если имеется)</w:t>
            </w:r>
          </w:p>
        </w:tc>
        <w:tc>
          <w:tcPr>
            <w:tcW w:w="4991" w:type="dxa"/>
            <w:tcBorders>
              <w:right w:val="nil"/>
            </w:tcBorders>
          </w:tcPr>
          <w:p w:rsidR="00C23367" w:rsidRDefault="00C23367" w:rsidP="0093251B">
            <w:pPr>
              <w:ind w:right="278"/>
            </w:pPr>
          </w:p>
        </w:tc>
      </w:tr>
    </w:tbl>
    <w:p w:rsidR="00C23367" w:rsidRDefault="00C23367" w:rsidP="00C23367">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3367" w:rsidRPr="00C865C9" w:rsidRDefault="00C23367" w:rsidP="00C23367">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C865C9">
        <w:t>.</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276"/>
      </w:tblGrid>
      <w:tr w:rsidR="00C23367" w:rsidTr="0093251B">
        <w:tblPrEx>
          <w:tblCellMar>
            <w:top w:w="0" w:type="dxa"/>
            <w:bottom w:w="0" w:type="dxa"/>
          </w:tblCellMar>
        </w:tblPrEx>
        <w:trPr>
          <w:cantSplit/>
        </w:trPr>
        <w:tc>
          <w:tcPr>
            <w:tcW w:w="2580" w:type="dxa"/>
            <w:gridSpan w:val="2"/>
          </w:tcPr>
          <w:p w:rsidR="00C23367" w:rsidRDefault="00C23367" w:rsidP="0093251B">
            <w:pPr>
              <w:jc w:val="center"/>
            </w:pPr>
            <w:r>
              <w:t>Месяц и год</w:t>
            </w:r>
          </w:p>
        </w:tc>
        <w:tc>
          <w:tcPr>
            <w:tcW w:w="4252" w:type="dxa"/>
            <w:vMerge w:val="restart"/>
            <w:vAlign w:val="center"/>
          </w:tcPr>
          <w:p w:rsidR="00C23367" w:rsidRDefault="00C23367" w:rsidP="0093251B">
            <w:pPr>
              <w:jc w:val="center"/>
            </w:pPr>
            <w:r>
              <w:t>Должность с указанием</w:t>
            </w:r>
            <w:r>
              <w:br/>
              <w:t>организации</w:t>
            </w:r>
          </w:p>
        </w:tc>
        <w:tc>
          <w:tcPr>
            <w:tcW w:w="3276" w:type="dxa"/>
            <w:vMerge w:val="restart"/>
          </w:tcPr>
          <w:p w:rsidR="00C23367" w:rsidRDefault="00C23367" w:rsidP="0093251B">
            <w:pPr>
              <w:jc w:val="center"/>
            </w:pPr>
            <w:r>
              <w:t>Адрес</w:t>
            </w:r>
            <w:r>
              <w:br/>
              <w:t>организации</w:t>
            </w:r>
            <w:r>
              <w:br/>
              <w:t>(в т.ч. за границей)</w:t>
            </w:r>
          </w:p>
        </w:tc>
      </w:tr>
      <w:tr w:rsidR="00C23367" w:rsidTr="0093251B">
        <w:tblPrEx>
          <w:tblCellMar>
            <w:top w:w="0" w:type="dxa"/>
            <w:bottom w:w="0" w:type="dxa"/>
          </w:tblCellMar>
        </w:tblPrEx>
        <w:trPr>
          <w:cantSplit/>
        </w:trPr>
        <w:tc>
          <w:tcPr>
            <w:tcW w:w="1290" w:type="dxa"/>
          </w:tcPr>
          <w:p w:rsidR="00C23367" w:rsidRDefault="00C23367" w:rsidP="0093251B">
            <w:pPr>
              <w:jc w:val="center"/>
            </w:pPr>
            <w:r>
              <w:t>поступ</w:t>
            </w:r>
            <w:r>
              <w:softHyphen/>
              <w:t>ления</w:t>
            </w:r>
          </w:p>
        </w:tc>
        <w:tc>
          <w:tcPr>
            <w:tcW w:w="1290" w:type="dxa"/>
          </w:tcPr>
          <w:p w:rsidR="00C23367" w:rsidRDefault="00C23367" w:rsidP="0093251B">
            <w:pPr>
              <w:jc w:val="center"/>
            </w:pPr>
            <w:r>
              <w:t>ухода</w:t>
            </w:r>
          </w:p>
        </w:tc>
        <w:tc>
          <w:tcPr>
            <w:tcW w:w="4252" w:type="dxa"/>
            <w:vMerge/>
          </w:tcPr>
          <w:p w:rsidR="00C23367" w:rsidRDefault="00C23367" w:rsidP="0093251B">
            <w:pPr>
              <w:jc w:val="center"/>
            </w:pPr>
          </w:p>
        </w:tc>
        <w:tc>
          <w:tcPr>
            <w:tcW w:w="3276" w:type="dxa"/>
            <w:vMerge/>
          </w:tcPr>
          <w:p w:rsidR="00C23367" w:rsidRDefault="00C23367" w:rsidP="0093251B">
            <w:pPr>
              <w:jc w:val="center"/>
            </w:pPr>
          </w:p>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r w:rsidR="00C23367" w:rsidTr="0093251B">
        <w:tblPrEx>
          <w:tblCellMar>
            <w:top w:w="0" w:type="dxa"/>
            <w:bottom w:w="0" w:type="dxa"/>
          </w:tblCellMar>
        </w:tblPrEx>
        <w:trPr>
          <w:cantSplit/>
        </w:trPr>
        <w:tc>
          <w:tcPr>
            <w:tcW w:w="1290" w:type="dxa"/>
          </w:tcPr>
          <w:p w:rsidR="00C23367" w:rsidRDefault="00C23367" w:rsidP="0093251B">
            <w:pPr>
              <w:jc w:val="center"/>
            </w:pPr>
          </w:p>
        </w:tc>
        <w:tc>
          <w:tcPr>
            <w:tcW w:w="1290" w:type="dxa"/>
          </w:tcPr>
          <w:p w:rsidR="00C23367" w:rsidRDefault="00C23367" w:rsidP="0093251B">
            <w:pPr>
              <w:jc w:val="center"/>
            </w:pPr>
          </w:p>
        </w:tc>
        <w:tc>
          <w:tcPr>
            <w:tcW w:w="4252" w:type="dxa"/>
          </w:tcPr>
          <w:p w:rsidR="00C23367" w:rsidRDefault="00C23367" w:rsidP="0093251B"/>
        </w:tc>
        <w:tc>
          <w:tcPr>
            <w:tcW w:w="3276" w:type="dxa"/>
          </w:tcPr>
          <w:p w:rsidR="00C23367" w:rsidRDefault="00C23367" w:rsidP="0093251B"/>
        </w:tc>
      </w:tr>
    </w:tbl>
    <w:p w:rsidR="00C23367" w:rsidRDefault="00C23367" w:rsidP="00C23367">
      <w:pPr>
        <w:spacing w:before="120"/>
      </w:pPr>
      <w:r>
        <w:t>12. Государственные награды, иные награды и знаки отличия</w:t>
      </w: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jc w:val="both"/>
      </w:pPr>
      <w:r>
        <w:t>13. Ваши близкие родственники (отец, мать, братья, сестры и дети), а также муж (жена), в том числе бывшие.</w:t>
      </w:r>
    </w:p>
    <w:p w:rsidR="00C23367" w:rsidRDefault="00C23367" w:rsidP="00C2336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921"/>
      </w:tblGrid>
      <w:tr w:rsidR="00C23367" w:rsidTr="0093251B">
        <w:tblPrEx>
          <w:tblCellMar>
            <w:top w:w="0" w:type="dxa"/>
            <w:bottom w:w="0" w:type="dxa"/>
          </w:tblCellMar>
        </w:tblPrEx>
        <w:trPr>
          <w:cantSplit/>
        </w:trPr>
        <w:tc>
          <w:tcPr>
            <w:tcW w:w="1729" w:type="dxa"/>
            <w:vAlign w:val="center"/>
          </w:tcPr>
          <w:p w:rsidR="00C23367" w:rsidRDefault="00C23367" w:rsidP="0093251B">
            <w:pPr>
              <w:jc w:val="center"/>
            </w:pPr>
            <w:r>
              <w:t>Степень родства</w:t>
            </w:r>
          </w:p>
        </w:tc>
        <w:tc>
          <w:tcPr>
            <w:tcW w:w="2694" w:type="dxa"/>
            <w:vAlign w:val="center"/>
          </w:tcPr>
          <w:p w:rsidR="00C23367" w:rsidRDefault="00C23367" w:rsidP="0093251B">
            <w:pPr>
              <w:jc w:val="center"/>
            </w:pPr>
            <w:r>
              <w:t>Фамилия, имя,</w:t>
            </w:r>
            <w:r>
              <w:br/>
              <w:t>отчество</w:t>
            </w:r>
          </w:p>
        </w:tc>
        <w:tc>
          <w:tcPr>
            <w:tcW w:w="1717" w:type="dxa"/>
            <w:vAlign w:val="center"/>
          </w:tcPr>
          <w:p w:rsidR="00C23367" w:rsidRDefault="00C23367" w:rsidP="0093251B">
            <w:pPr>
              <w:jc w:val="center"/>
            </w:pPr>
            <w:r>
              <w:t>Год, число, месяц и место рождения</w:t>
            </w:r>
          </w:p>
        </w:tc>
        <w:tc>
          <w:tcPr>
            <w:tcW w:w="2047" w:type="dxa"/>
            <w:vAlign w:val="center"/>
          </w:tcPr>
          <w:p w:rsidR="00C23367" w:rsidRDefault="00C23367" w:rsidP="0093251B">
            <w:pPr>
              <w:jc w:val="center"/>
            </w:pPr>
            <w:r>
              <w:t>Место работы (наименование и адрес организации), должность</w:t>
            </w:r>
          </w:p>
        </w:tc>
        <w:tc>
          <w:tcPr>
            <w:tcW w:w="1921" w:type="dxa"/>
            <w:vAlign w:val="center"/>
          </w:tcPr>
          <w:p w:rsidR="00C23367" w:rsidRDefault="00C23367" w:rsidP="0093251B">
            <w:pPr>
              <w:jc w:val="center"/>
            </w:pPr>
            <w:r>
              <w:t>Домашний адрес (адрес регистрации, фактического проживания)</w:t>
            </w:r>
          </w:p>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r w:rsidR="00C23367" w:rsidTr="0093251B">
        <w:tblPrEx>
          <w:tblCellMar>
            <w:top w:w="0" w:type="dxa"/>
            <w:bottom w:w="0" w:type="dxa"/>
          </w:tblCellMar>
        </w:tblPrEx>
        <w:trPr>
          <w:cantSplit/>
        </w:trPr>
        <w:tc>
          <w:tcPr>
            <w:tcW w:w="1729" w:type="dxa"/>
          </w:tcPr>
          <w:p w:rsidR="00C23367" w:rsidRDefault="00C23367" w:rsidP="0093251B">
            <w:pPr>
              <w:jc w:val="center"/>
            </w:pPr>
          </w:p>
        </w:tc>
        <w:tc>
          <w:tcPr>
            <w:tcW w:w="2694" w:type="dxa"/>
          </w:tcPr>
          <w:p w:rsidR="00C23367" w:rsidRDefault="00C23367" w:rsidP="0093251B"/>
        </w:tc>
        <w:tc>
          <w:tcPr>
            <w:tcW w:w="1717" w:type="dxa"/>
          </w:tcPr>
          <w:p w:rsidR="00C23367" w:rsidRDefault="00C23367" w:rsidP="0093251B">
            <w:pPr>
              <w:jc w:val="center"/>
            </w:pPr>
          </w:p>
        </w:tc>
        <w:tc>
          <w:tcPr>
            <w:tcW w:w="2047" w:type="dxa"/>
          </w:tcPr>
          <w:p w:rsidR="00C23367" w:rsidRDefault="00C23367" w:rsidP="0093251B"/>
        </w:tc>
        <w:tc>
          <w:tcPr>
            <w:tcW w:w="1921" w:type="dxa"/>
          </w:tcPr>
          <w:p w:rsidR="00C23367" w:rsidRDefault="00C23367" w:rsidP="0093251B"/>
        </w:tc>
      </w:tr>
    </w:tbl>
    <w:p w:rsidR="00C23367" w:rsidRDefault="00C23367" w:rsidP="00C23367">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23367" w:rsidRDefault="00C23367" w:rsidP="00C23367">
      <w:pPr>
        <w:pBdr>
          <w:top w:val="single" w:sz="4" w:space="1" w:color="auto"/>
        </w:pBdr>
        <w:ind w:left="5670"/>
        <w:jc w:val="center"/>
      </w:pPr>
      <w:proofErr w:type="gramStart"/>
      <w:r>
        <w:t>(фамилия, имя, отчество,</w:t>
      </w:r>
      <w:proofErr w:type="gramEnd"/>
    </w:p>
    <w:p w:rsidR="00C23367" w:rsidRDefault="00C23367" w:rsidP="00C23367"/>
    <w:p w:rsidR="00C23367" w:rsidRDefault="00C23367" w:rsidP="00C23367">
      <w:pPr>
        <w:pBdr>
          <w:top w:val="single" w:sz="4" w:space="1" w:color="auto"/>
        </w:pBdr>
        <w:jc w:val="center"/>
      </w:pPr>
      <w:r>
        <w:t>с какого времени они проживают за границей)</w:t>
      </w: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tabs>
          <w:tab w:val="left" w:pos="8505"/>
        </w:tabs>
        <w:spacing w:before="480"/>
      </w:pPr>
      <w:r>
        <w:t xml:space="preserve">15. Пребывание за границей (когда, где, с какой целью)  </w:t>
      </w:r>
    </w:p>
    <w:p w:rsidR="00C23367" w:rsidRDefault="00C23367" w:rsidP="00C23367">
      <w:pPr>
        <w:pBdr>
          <w:top w:val="single" w:sz="4" w:space="1" w:color="auto"/>
        </w:pBdr>
        <w:tabs>
          <w:tab w:val="left" w:pos="8505"/>
        </w:tabs>
        <w:ind w:left="5783"/>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tabs>
          <w:tab w:val="left" w:pos="8505"/>
        </w:tabs>
      </w:pPr>
      <w:r>
        <w:t xml:space="preserve">16. Отношение к воинской обязанности и воинское звание  </w:t>
      </w:r>
    </w:p>
    <w:p w:rsidR="00C23367" w:rsidRDefault="00C23367" w:rsidP="00C23367">
      <w:pPr>
        <w:pBdr>
          <w:top w:val="single" w:sz="4" w:space="1" w:color="auto"/>
        </w:pBdr>
        <w:tabs>
          <w:tab w:val="left" w:pos="8505"/>
        </w:tabs>
        <w:ind w:left="6124"/>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tabs>
          <w:tab w:val="left" w:pos="8505"/>
        </w:tabs>
        <w:jc w:val="both"/>
      </w:pPr>
      <w:r>
        <w:t xml:space="preserve">17. Домашний адрес (адрес регистрации, фактического проживания), номер телефона (либо иной вид связи)  </w:t>
      </w:r>
    </w:p>
    <w:p w:rsidR="00C23367" w:rsidRDefault="00C23367" w:rsidP="00C23367">
      <w:pPr>
        <w:pBdr>
          <w:top w:val="single" w:sz="4" w:space="1" w:color="auto"/>
        </w:pBdr>
        <w:tabs>
          <w:tab w:val="left" w:pos="8505"/>
        </w:tabs>
        <w:ind w:left="1174"/>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tabs>
          <w:tab w:val="left" w:pos="8505"/>
        </w:tabs>
      </w:pPr>
      <w:r>
        <w:t xml:space="preserve">18. Паспорт или документ, его заменяющий  </w:t>
      </w:r>
    </w:p>
    <w:p w:rsidR="00C23367" w:rsidRDefault="00C23367" w:rsidP="00C23367">
      <w:pPr>
        <w:pBdr>
          <w:top w:val="single" w:sz="4" w:space="1" w:color="auto"/>
        </w:pBdr>
        <w:tabs>
          <w:tab w:val="left" w:pos="8505"/>
        </w:tabs>
        <w:ind w:left="4640"/>
        <w:jc w:val="center"/>
      </w:pPr>
      <w:r>
        <w:t>(серия, номер, кем и когда выдан)</w:t>
      </w: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tabs>
          <w:tab w:val="left" w:pos="8505"/>
        </w:tabs>
      </w:pPr>
      <w:r>
        <w:t xml:space="preserve">19. Наличие заграничного паспорта  </w:t>
      </w:r>
    </w:p>
    <w:p w:rsidR="00C23367" w:rsidRDefault="00C23367" w:rsidP="00C23367">
      <w:pPr>
        <w:pBdr>
          <w:top w:val="single" w:sz="4" w:space="1" w:color="auto"/>
        </w:pBdr>
        <w:ind w:left="3771"/>
        <w:jc w:val="center"/>
      </w:pPr>
      <w:r>
        <w:t>(серия, номер, кем и когда выдан)</w:t>
      </w: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jc w:val="both"/>
        <w:rPr>
          <w:sz w:val="2"/>
          <w:szCs w:val="2"/>
        </w:rPr>
      </w:pPr>
      <w:r>
        <w:t>20. Номер страхового свидетельства обязательного пенсионного страхования (если имеется)</w:t>
      </w:r>
      <w:r>
        <w:br/>
      </w:r>
    </w:p>
    <w:p w:rsidR="00C23367" w:rsidRDefault="00C23367" w:rsidP="00C23367"/>
    <w:p w:rsidR="00C23367" w:rsidRDefault="00C23367" w:rsidP="00C23367">
      <w:pPr>
        <w:pBdr>
          <w:top w:val="single" w:sz="4" w:space="1" w:color="auto"/>
        </w:pBdr>
        <w:rPr>
          <w:sz w:val="2"/>
          <w:szCs w:val="2"/>
        </w:rPr>
      </w:pPr>
    </w:p>
    <w:p w:rsidR="00C23367" w:rsidRDefault="00C23367" w:rsidP="00C23367">
      <w:r>
        <w:t xml:space="preserve">21. ИНН (если имеется)  </w:t>
      </w:r>
    </w:p>
    <w:p w:rsidR="00C23367" w:rsidRDefault="00C23367" w:rsidP="00C23367">
      <w:pPr>
        <w:pBdr>
          <w:top w:val="single" w:sz="4" w:space="1" w:color="auto"/>
        </w:pBdr>
        <w:ind w:left="2523"/>
        <w:rPr>
          <w:sz w:val="2"/>
          <w:szCs w:val="2"/>
        </w:rPr>
      </w:pPr>
    </w:p>
    <w:p w:rsidR="00C23367" w:rsidRDefault="00C23367" w:rsidP="00C233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23367" w:rsidRDefault="00C23367" w:rsidP="00C23367">
      <w:pPr>
        <w:pBdr>
          <w:top w:val="single" w:sz="4" w:space="1" w:color="auto"/>
        </w:pBdr>
        <w:ind w:left="5075"/>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23367" w:rsidRDefault="00C23367" w:rsidP="00C23367">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C23367" w:rsidTr="0093251B">
        <w:tblPrEx>
          <w:tblCellMar>
            <w:top w:w="0" w:type="dxa"/>
            <w:bottom w:w="0" w:type="dxa"/>
          </w:tblCellMar>
        </w:tblPrEx>
        <w:tc>
          <w:tcPr>
            <w:tcW w:w="170" w:type="dxa"/>
            <w:tcBorders>
              <w:top w:val="nil"/>
              <w:left w:val="nil"/>
              <w:bottom w:val="nil"/>
              <w:right w:val="nil"/>
            </w:tcBorders>
            <w:vAlign w:val="bottom"/>
          </w:tcPr>
          <w:p w:rsidR="00C23367" w:rsidRDefault="00C23367" w:rsidP="0093251B">
            <w:r>
              <w:lastRenderedPageBreak/>
              <w:t>“</w:t>
            </w:r>
          </w:p>
        </w:tc>
        <w:tc>
          <w:tcPr>
            <w:tcW w:w="425" w:type="dxa"/>
            <w:tcBorders>
              <w:top w:val="nil"/>
              <w:left w:val="nil"/>
              <w:bottom w:val="single" w:sz="4" w:space="0" w:color="auto"/>
              <w:right w:val="nil"/>
            </w:tcBorders>
            <w:vAlign w:val="bottom"/>
          </w:tcPr>
          <w:p w:rsidR="00C23367" w:rsidRDefault="00C23367" w:rsidP="0093251B">
            <w:pPr>
              <w:jc w:val="center"/>
            </w:pPr>
          </w:p>
        </w:tc>
        <w:tc>
          <w:tcPr>
            <w:tcW w:w="284" w:type="dxa"/>
            <w:tcBorders>
              <w:top w:val="nil"/>
              <w:left w:val="nil"/>
              <w:bottom w:val="nil"/>
              <w:right w:val="nil"/>
            </w:tcBorders>
            <w:vAlign w:val="bottom"/>
          </w:tcPr>
          <w:p w:rsidR="00C23367" w:rsidRDefault="00C23367" w:rsidP="0093251B">
            <w:r>
              <w:t>”</w:t>
            </w:r>
          </w:p>
        </w:tc>
        <w:tc>
          <w:tcPr>
            <w:tcW w:w="1984" w:type="dxa"/>
            <w:tcBorders>
              <w:top w:val="nil"/>
              <w:left w:val="nil"/>
              <w:bottom w:val="single" w:sz="4" w:space="0" w:color="auto"/>
              <w:right w:val="nil"/>
            </w:tcBorders>
            <w:vAlign w:val="bottom"/>
          </w:tcPr>
          <w:p w:rsidR="00C23367" w:rsidRDefault="00C23367" w:rsidP="0093251B">
            <w:pPr>
              <w:jc w:val="center"/>
            </w:pPr>
          </w:p>
        </w:tc>
        <w:tc>
          <w:tcPr>
            <w:tcW w:w="426" w:type="dxa"/>
            <w:tcBorders>
              <w:top w:val="nil"/>
              <w:left w:val="nil"/>
              <w:bottom w:val="nil"/>
              <w:right w:val="nil"/>
            </w:tcBorders>
            <w:vAlign w:val="bottom"/>
          </w:tcPr>
          <w:p w:rsidR="00C23367" w:rsidRDefault="00C23367" w:rsidP="0093251B">
            <w:pPr>
              <w:jc w:val="right"/>
            </w:pPr>
            <w:r>
              <w:t>20</w:t>
            </w:r>
          </w:p>
        </w:tc>
        <w:tc>
          <w:tcPr>
            <w:tcW w:w="317" w:type="dxa"/>
            <w:tcBorders>
              <w:top w:val="nil"/>
              <w:left w:val="nil"/>
              <w:bottom w:val="single" w:sz="4" w:space="0" w:color="auto"/>
              <w:right w:val="nil"/>
            </w:tcBorders>
            <w:vAlign w:val="bottom"/>
          </w:tcPr>
          <w:p w:rsidR="00C23367" w:rsidRDefault="00C23367" w:rsidP="0093251B"/>
        </w:tc>
        <w:tc>
          <w:tcPr>
            <w:tcW w:w="4313" w:type="dxa"/>
            <w:tcBorders>
              <w:top w:val="nil"/>
              <w:left w:val="nil"/>
              <w:bottom w:val="nil"/>
              <w:right w:val="nil"/>
            </w:tcBorders>
            <w:vAlign w:val="bottom"/>
          </w:tcPr>
          <w:p w:rsidR="00C23367" w:rsidRDefault="00C23367" w:rsidP="0093251B">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23367" w:rsidRDefault="00C23367" w:rsidP="0093251B">
            <w:pPr>
              <w:jc w:val="center"/>
            </w:pPr>
          </w:p>
        </w:tc>
      </w:tr>
    </w:tbl>
    <w:p w:rsidR="00C23367" w:rsidRDefault="00C23367" w:rsidP="00C23367">
      <w:pPr>
        <w:spacing w:after="240"/>
      </w:pPr>
    </w:p>
    <w:tbl>
      <w:tblPr>
        <w:tblW w:w="0" w:type="auto"/>
        <w:tblLayout w:type="fixed"/>
        <w:tblCellMar>
          <w:left w:w="28" w:type="dxa"/>
          <w:right w:w="28" w:type="dxa"/>
        </w:tblCellMar>
        <w:tblLook w:val="0000"/>
      </w:tblPr>
      <w:tblGrid>
        <w:gridCol w:w="2013"/>
        <w:gridCol w:w="8221"/>
      </w:tblGrid>
      <w:tr w:rsidR="00C23367" w:rsidTr="0093251B">
        <w:tblPrEx>
          <w:tblCellMar>
            <w:top w:w="0" w:type="dxa"/>
            <w:bottom w:w="0" w:type="dxa"/>
          </w:tblCellMar>
        </w:tblPrEx>
        <w:tc>
          <w:tcPr>
            <w:tcW w:w="2013" w:type="dxa"/>
            <w:tcBorders>
              <w:top w:val="nil"/>
              <w:left w:val="nil"/>
              <w:bottom w:val="nil"/>
              <w:right w:val="nil"/>
            </w:tcBorders>
            <w:vAlign w:val="center"/>
          </w:tcPr>
          <w:p w:rsidR="00C23367" w:rsidRDefault="00C23367" w:rsidP="0093251B">
            <w:pPr>
              <w:jc w:val="center"/>
            </w:pPr>
            <w:r>
              <w:t>М.П.</w:t>
            </w:r>
          </w:p>
        </w:tc>
        <w:tc>
          <w:tcPr>
            <w:tcW w:w="8221" w:type="dxa"/>
            <w:tcBorders>
              <w:top w:val="nil"/>
              <w:left w:val="nil"/>
              <w:bottom w:val="nil"/>
              <w:right w:val="nil"/>
            </w:tcBorders>
          </w:tcPr>
          <w:p w:rsidR="00C23367" w:rsidRDefault="00C23367" w:rsidP="0093251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23367" w:rsidRDefault="00C23367" w:rsidP="00C23367">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C23367" w:rsidTr="0093251B">
        <w:tblPrEx>
          <w:tblCellMar>
            <w:top w:w="0" w:type="dxa"/>
            <w:bottom w:w="0" w:type="dxa"/>
          </w:tblCellMar>
        </w:tblPrEx>
        <w:trPr>
          <w:cantSplit/>
        </w:trPr>
        <w:tc>
          <w:tcPr>
            <w:tcW w:w="170" w:type="dxa"/>
            <w:tcBorders>
              <w:top w:val="nil"/>
              <w:left w:val="nil"/>
              <w:bottom w:val="nil"/>
              <w:right w:val="nil"/>
            </w:tcBorders>
            <w:vAlign w:val="bottom"/>
          </w:tcPr>
          <w:p w:rsidR="00C23367" w:rsidRDefault="00C23367" w:rsidP="0093251B">
            <w:r>
              <w:t>“</w:t>
            </w:r>
          </w:p>
        </w:tc>
        <w:tc>
          <w:tcPr>
            <w:tcW w:w="425" w:type="dxa"/>
            <w:tcBorders>
              <w:top w:val="nil"/>
              <w:left w:val="nil"/>
              <w:bottom w:val="single" w:sz="4" w:space="0" w:color="auto"/>
              <w:right w:val="nil"/>
            </w:tcBorders>
            <w:vAlign w:val="bottom"/>
          </w:tcPr>
          <w:p w:rsidR="00C23367" w:rsidRDefault="00C23367" w:rsidP="0093251B">
            <w:pPr>
              <w:jc w:val="center"/>
            </w:pPr>
          </w:p>
        </w:tc>
        <w:tc>
          <w:tcPr>
            <w:tcW w:w="284" w:type="dxa"/>
            <w:tcBorders>
              <w:top w:val="nil"/>
              <w:left w:val="nil"/>
              <w:bottom w:val="nil"/>
              <w:right w:val="nil"/>
            </w:tcBorders>
            <w:vAlign w:val="bottom"/>
          </w:tcPr>
          <w:p w:rsidR="00C23367" w:rsidRDefault="00C23367" w:rsidP="0093251B">
            <w:r>
              <w:t>”</w:t>
            </w:r>
          </w:p>
        </w:tc>
        <w:tc>
          <w:tcPr>
            <w:tcW w:w="1984" w:type="dxa"/>
            <w:tcBorders>
              <w:top w:val="nil"/>
              <w:left w:val="nil"/>
              <w:bottom w:val="single" w:sz="4" w:space="0" w:color="auto"/>
              <w:right w:val="nil"/>
            </w:tcBorders>
            <w:vAlign w:val="bottom"/>
          </w:tcPr>
          <w:p w:rsidR="00C23367" w:rsidRDefault="00C23367" w:rsidP="0093251B">
            <w:pPr>
              <w:jc w:val="center"/>
            </w:pPr>
          </w:p>
        </w:tc>
        <w:tc>
          <w:tcPr>
            <w:tcW w:w="426" w:type="dxa"/>
            <w:tcBorders>
              <w:top w:val="nil"/>
              <w:left w:val="nil"/>
              <w:bottom w:val="nil"/>
              <w:right w:val="nil"/>
            </w:tcBorders>
            <w:vAlign w:val="bottom"/>
          </w:tcPr>
          <w:p w:rsidR="00C23367" w:rsidRDefault="00C23367" w:rsidP="0093251B">
            <w:pPr>
              <w:jc w:val="right"/>
            </w:pPr>
            <w:r>
              <w:t>20</w:t>
            </w:r>
          </w:p>
        </w:tc>
        <w:tc>
          <w:tcPr>
            <w:tcW w:w="317" w:type="dxa"/>
            <w:tcBorders>
              <w:top w:val="nil"/>
              <w:left w:val="nil"/>
              <w:bottom w:val="single" w:sz="4" w:space="0" w:color="auto"/>
              <w:right w:val="nil"/>
            </w:tcBorders>
            <w:vAlign w:val="bottom"/>
          </w:tcPr>
          <w:p w:rsidR="00C23367" w:rsidRDefault="00C23367" w:rsidP="0093251B"/>
        </w:tc>
        <w:tc>
          <w:tcPr>
            <w:tcW w:w="675" w:type="dxa"/>
            <w:tcBorders>
              <w:top w:val="nil"/>
              <w:left w:val="nil"/>
              <w:bottom w:val="nil"/>
              <w:right w:val="nil"/>
            </w:tcBorders>
            <w:vAlign w:val="bottom"/>
          </w:tcPr>
          <w:p w:rsidR="00C23367" w:rsidRDefault="00C23367" w:rsidP="0093251B">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23367" w:rsidRDefault="00C23367" w:rsidP="0093251B">
            <w:pPr>
              <w:jc w:val="center"/>
            </w:pPr>
          </w:p>
        </w:tc>
        <w:tc>
          <w:tcPr>
            <w:tcW w:w="4110" w:type="dxa"/>
            <w:tcBorders>
              <w:top w:val="nil"/>
              <w:left w:val="nil"/>
              <w:bottom w:val="single" w:sz="4" w:space="0" w:color="auto"/>
              <w:right w:val="nil"/>
            </w:tcBorders>
            <w:vAlign w:val="bottom"/>
          </w:tcPr>
          <w:p w:rsidR="00C23367" w:rsidRDefault="00C23367" w:rsidP="0093251B">
            <w:pPr>
              <w:jc w:val="center"/>
            </w:pPr>
          </w:p>
        </w:tc>
      </w:tr>
      <w:tr w:rsidR="00C23367" w:rsidTr="0093251B">
        <w:tblPrEx>
          <w:tblCellMar>
            <w:top w:w="0" w:type="dxa"/>
            <w:bottom w:w="0" w:type="dxa"/>
          </w:tblCellMar>
        </w:tblPrEx>
        <w:tc>
          <w:tcPr>
            <w:tcW w:w="170" w:type="dxa"/>
            <w:tcBorders>
              <w:top w:val="nil"/>
              <w:left w:val="nil"/>
              <w:bottom w:val="nil"/>
              <w:right w:val="nil"/>
            </w:tcBorders>
          </w:tcPr>
          <w:p w:rsidR="00C23367" w:rsidRDefault="00C23367" w:rsidP="0093251B"/>
        </w:tc>
        <w:tc>
          <w:tcPr>
            <w:tcW w:w="425" w:type="dxa"/>
            <w:tcBorders>
              <w:top w:val="nil"/>
              <w:left w:val="nil"/>
              <w:bottom w:val="nil"/>
              <w:right w:val="nil"/>
            </w:tcBorders>
          </w:tcPr>
          <w:p w:rsidR="00C23367" w:rsidRDefault="00C23367" w:rsidP="0093251B">
            <w:pPr>
              <w:jc w:val="center"/>
            </w:pPr>
          </w:p>
        </w:tc>
        <w:tc>
          <w:tcPr>
            <w:tcW w:w="284" w:type="dxa"/>
            <w:tcBorders>
              <w:top w:val="nil"/>
              <w:left w:val="nil"/>
              <w:bottom w:val="nil"/>
              <w:right w:val="nil"/>
            </w:tcBorders>
          </w:tcPr>
          <w:p w:rsidR="00C23367" w:rsidRDefault="00C23367" w:rsidP="0093251B"/>
        </w:tc>
        <w:tc>
          <w:tcPr>
            <w:tcW w:w="1984" w:type="dxa"/>
            <w:tcBorders>
              <w:top w:val="nil"/>
              <w:left w:val="nil"/>
              <w:bottom w:val="nil"/>
              <w:right w:val="nil"/>
            </w:tcBorders>
          </w:tcPr>
          <w:p w:rsidR="00C23367" w:rsidRDefault="00C23367" w:rsidP="0093251B">
            <w:pPr>
              <w:jc w:val="center"/>
            </w:pPr>
          </w:p>
        </w:tc>
        <w:tc>
          <w:tcPr>
            <w:tcW w:w="426" w:type="dxa"/>
            <w:tcBorders>
              <w:top w:val="nil"/>
              <w:left w:val="nil"/>
              <w:bottom w:val="nil"/>
              <w:right w:val="nil"/>
            </w:tcBorders>
          </w:tcPr>
          <w:p w:rsidR="00C23367" w:rsidRDefault="00C23367" w:rsidP="0093251B">
            <w:pPr>
              <w:jc w:val="right"/>
            </w:pPr>
          </w:p>
        </w:tc>
        <w:tc>
          <w:tcPr>
            <w:tcW w:w="317" w:type="dxa"/>
            <w:tcBorders>
              <w:top w:val="nil"/>
              <w:left w:val="nil"/>
              <w:bottom w:val="nil"/>
              <w:right w:val="nil"/>
            </w:tcBorders>
          </w:tcPr>
          <w:p w:rsidR="00C23367" w:rsidRDefault="00C23367" w:rsidP="0093251B"/>
        </w:tc>
        <w:tc>
          <w:tcPr>
            <w:tcW w:w="675" w:type="dxa"/>
            <w:tcBorders>
              <w:top w:val="nil"/>
              <w:left w:val="nil"/>
              <w:bottom w:val="nil"/>
              <w:right w:val="nil"/>
            </w:tcBorders>
          </w:tcPr>
          <w:p w:rsidR="00C23367" w:rsidRDefault="00C23367" w:rsidP="0093251B">
            <w:pPr>
              <w:tabs>
                <w:tab w:val="left" w:pos="3270"/>
              </w:tabs>
            </w:pPr>
          </w:p>
        </w:tc>
        <w:tc>
          <w:tcPr>
            <w:tcW w:w="5953" w:type="dxa"/>
            <w:gridSpan w:val="2"/>
            <w:tcBorders>
              <w:top w:val="nil"/>
              <w:left w:val="nil"/>
              <w:bottom w:val="nil"/>
              <w:right w:val="nil"/>
            </w:tcBorders>
          </w:tcPr>
          <w:p w:rsidR="00C23367" w:rsidRDefault="00C23367" w:rsidP="0093251B">
            <w:pPr>
              <w:jc w:val="center"/>
            </w:pPr>
            <w:r>
              <w:t>(подпись, фамилия работника кадровой службы)</w:t>
            </w:r>
          </w:p>
        </w:tc>
      </w:tr>
    </w:tbl>
    <w:p w:rsidR="00C23367" w:rsidRDefault="00C23367" w:rsidP="00C23367"/>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both"/>
      </w:pPr>
    </w:p>
    <w:p w:rsidR="00C23367" w:rsidRDefault="00C23367" w:rsidP="00C23367">
      <w:pPr>
        <w:jc w:val="right"/>
        <w:rPr>
          <w:sz w:val="18"/>
          <w:szCs w:val="18"/>
        </w:rPr>
      </w:pPr>
    </w:p>
    <w:p w:rsidR="00C23367" w:rsidRDefault="00C23367" w:rsidP="00C23367">
      <w:pPr>
        <w:jc w:val="right"/>
        <w:rPr>
          <w:sz w:val="18"/>
          <w:szCs w:val="18"/>
        </w:rPr>
      </w:pPr>
      <w:r>
        <w:rPr>
          <w:sz w:val="18"/>
          <w:szCs w:val="18"/>
        </w:rPr>
        <w:lastRenderedPageBreak/>
        <w:t>Приложение 3</w:t>
      </w:r>
    </w:p>
    <w:p w:rsidR="00C23367" w:rsidRDefault="00C23367" w:rsidP="00C23367">
      <w:pPr>
        <w:jc w:val="center"/>
        <w:rPr>
          <w:sz w:val="18"/>
          <w:szCs w:val="18"/>
        </w:rPr>
      </w:pPr>
      <w:r>
        <w:rPr>
          <w:sz w:val="18"/>
          <w:szCs w:val="18"/>
        </w:rPr>
        <w:t xml:space="preserve">                                                                                                         к Положению</w:t>
      </w:r>
      <w:proofErr w:type="gramStart"/>
      <w:r>
        <w:rPr>
          <w:sz w:val="18"/>
          <w:szCs w:val="18"/>
        </w:rPr>
        <w:t xml:space="preserve"> О</w:t>
      </w:r>
      <w:proofErr w:type="gramEnd"/>
      <w:r>
        <w:rPr>
          <w:sz w:val="18"/>
          <w:szCs w:val="18"/>
        </w:rPr>
        <w:t>б организации и</w:t>
      </w:r>
    </w:p>
    <w:p w:rsidR="00C23367" w:rsidRPr="004012CB" w:rsidRDefault="00C23367" w:rsidP="00C23367">
      <w:pPr>
        <w:jc w:val="right"/>
        <w:rPr>
          <w:sz w:val="18"/>
          <w:szCs w:val="18"/>
        </w:rPr>
      </w:pPr>
      <w:r>
        <w:rPr>
          <w:sz w:val="18"/>
          <w:szCs w:val="18"/>
        </w:rPr>
        <w:t xml:space="preserve">   проведения </w:t>
      </w:r>
      <w:r w:rsidRPr="004012CB">
        <w:rPr>
          <w:sz w:val="18"/>
          <w:szCs w:val="18"/>
        </w:rPr>
        <w:t xml:space="preserve">конкурса по кадровому резерву </w:t>
      </w:r>
      <w:proofErr w:type="gramStart"/>
      <w:r w:rsidRPr="004012CB">
        <w:rPr>
          <w:sz w:val="18"/>
          <w:szCs w:val="18"/>
        </w:rPr>
        <w:t>на</w:t>
      </w:r>
      <w:proofErr w:type="gramEnd"/>
      <w:r w:rsidRPr="004012CB">
        <w:rPr>
          <w:sz w:val="18"/>
          <w:szCs w:val="18"/>
        </w:rPr>
        <w:t xml:space="preserve"> </w:t>
      </w:r>
    </w:p>
    <w:p w:rsidR="00C23367" w:rsidRDefault="00C23367" w:rsidP="00C23367">
      <w:pPr>
        <w:jc w:val="center"/>
        <w:rPr>
          <w:sz w:val="18"/>
          <w:szCs w:val="18"/>
        </w:rPr>
      </w:pPr>
      <w:r>
        <w:rPr>
          <w:sz w:val="18"/>
          <w:szCs w:val="18"/>
        </w:rPr>
        <w:t xml:space="preserve">                                                                                                                    </w:t>
      </w:r>
      <w:r w:rsidRPr="004012CB">
        <w:rPr>
          <w:sz w:val="18"/>
          <w:szCs w:val="18"/>
        </w:rPr>
        <w:t>замещение муниципальной должности</w:t>
      </w:r>
      <w:r>
        <w:rPr>
          <w:sz w:val="18"/>
          <w:szCs w:val="18"/>
        </w:rPr>
        <w:t xml:space="preserve"> </w:t>
      </w:r>
    </w:p>
    <w:p w:rsidR="00C23367" w:rsidRDefault="00C23367" w:rsidP="00C23367">
      <w:pPr>
        <w:jc w:val="center"/>
        <w:rPr>
          <w:sz w:val="18"/>
          <w:szCs w:val="18"/>
        </w:rPr>
      </w:pPr>
      <w:r>
        <w:rPr>
          <w:sz w:val="18"/>
          <w:szCs w:val="18"/>
        </w:rPr>
        <w:t xml:space="preserve">                                                                                    МО «Город Кяхта»</w:t>
      </w:r>
    </w:p>
    <w:p w:rsidR="00C23367" w:rsidRDefault="00C23367" w:rsidP="00C23367">
      <w:pPr>
        <w:spacing w:before="360"/>
        <w:ind w:left="6804"/>
      </w:pPr>
      <w:r>
        <w:t>Медицинская документация</w:t>
      </w:r>
    </w:p>
    <w:p w:rsidR="00C23367" w:rsidRDefault="00C23367" w:rsidP="00C23367">
      <w:pPr>
        <w:ind w:left="6804"/>
        <w:rPr>
          <w:b/>
          <w:bCs/>
        </w:rPr>
      </w:pPr>
      <w:r>
        <w:rPr>
          <w:b/>
          <w:bCs/>
        </w:rPr>
        <w:t>Учетная форма № 001-ГС/у</w:t>
      </w:r>
    </w:p>
    <w:p w:rsidR="00C23367" w:rsidRPr="00D61EA9" w:rsidRDefault="00C23367" w:rsidP="00C23367">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 xml:space="preserve">от 14.12.2009 № </w:t>
      </w:r>
      <w:proofErr w:type="spellStart"/>
      <w:r>
        <w:t>984н</w:t>
      </w:r>
      <w:proofErr w:type="spellEnd"/>
    </w:p>
    <w:p w:rsidR="00C23367" w:rsidRDefault="00C23367" w:rsidP="00C23367">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C23367" w:rsidTr="0093251B">
        <w:tblPrEx>
          <w:tblCellMar>
            <w:top w:w="0" w:type="dxa"/>
            <w:bottom w:w="0" w:type="dxa"/>
          </w:tblCellMar>
        </w:tblPrEx>
        <w:trPr>
          <w:jc w:val="center"/>
        </w:trPr>
        <w:tc>
          <w:tcPr>
            <w:tcW w:w="482" w:type="dxa"/>
            <w:tcBorders>
              <w:top w:val="nil"/>
              <w:left w:val="nil"/>
              <w:bottom w:val="nil"/>
              <w:right w:val="nil"/>
            </w:tcBorders>
            <w:vAlign w:val="bottom"/>
          </w:tcPr>
          <w:p w:rsidR="00C23367" w:rsidRDefault="00C23367" w:rsidP="0093251B">
            <w:pPr>
              <w:jc w:val="right"/>
            </w:pPr>
            <w:r>
              <w:t>от “</w:t>
            </w:r>
          </w:p>
        </w:tc>
        <w:tc>
          <w:tcPr>
            <w:tcW w:w="397" w:type="dxa"/>
            <w:tcBorders>
              <w:top w:val="nil"/>
              <w:left w:val="nil"/>
              <w:bottom w:val="single" w:sz="4" w:space="0" w:color="auto"/>
              <w:right w:val="nil"/>
            </w:tcBorders>
            <w:vAlign w:val="bottom"/>
          </w:tcPr>
          <w:p w:rsidR="00C23367" w:rsidRDefault="00C23367" w:rsidP="0093251B">
            <w:pPr>
              <w:jc w:val="center"/>
            </w:pPr>
          </w:p>
        </w:tc>
        <w:tc>
          <w:tcPr>
            <w:tcW w:w="244" w:type="dxa"/>
            <w:tcBorders>
              <w:top w:val="nil"/>
              <w:left w:val="nil"/>
              <w:bottom w:val="nil"/>
              <w:right w:val="nil"/>
            </w:tcBorders>
            <w:vAlign w:val="bottom"/>
          </w:tcPr>
          <w:p w:rsidR="00C23367" w:rsidRDefault="00C23367" w:rsidP="0093251B">
            <w:r>
              <w:t>”</w:t>
            </w:r>
          </w:p>
        </w:tc>
        <w:tc>
          <w:tcPr>
            <w:tcW w:w="1418" w:type="dxa"/>
            <w:tcBorders>
              <w:top w:val="nil"/>
              <w:left w:val="nil"/>
              <w:bottom w:val="single" w:sz="4" w:space="0" w:color="auto"/>
              <w:right w:val="nil"/>
            </w:tcBorders>
            <w:vAlign w:val="bottom"/>
          </w:tcPr>
          <w:p w:rsidR="00C23367" w:rsidRDefault="00C23367" w:rsidP="0093251B">
            <w:pPr>
              <w:jc w:val="center"/>
            </w:pPr>
          </w:p>
        </w:tc>
        <w:tc>
          <w:tcPr>
            <w:tcW w:w="397" w:type="dxa"/>
            <w:tcBorders>
              <w:top w:val="nil"/>
              <w:left w:val="nil"/>
              <w:bottom w:val="nil"/>
              <w:right w:val="nil"/>
            </w:tcBorders>
            <w:vAlign w:val="bottom"/>
          </w:tcPr>
          <w:p w:rsidR="00C23367" w:rsidRDefault="00C23367" w:rsidP="0093251B">
            <w:pPr>
              <w:jc w:val="right"/>
            </w:pPr>
            <w:r>
              <w:t>20</w:t>
            </w:r>
          </w:p>
        </w:tc>
        <w:tc>
          <w:tcPr>
            <w:tcW w:w="397" w:type="dxa"/>
            <w:tcBorders>
              <w:top w:val="nil"/>
              <w:left w:val="nil"/>
              <w:bottom w:val="single" w:sz="4" w:space="0" w:color="auto"/>
              <w:right w:val="nil"/>
            </w:tcBorders>
            <w:vAlign w:val="bottom"/>
          </w:tcPr>
          <w:p w:rsidR="00C23367" w:rsidRDefault="00C23367" w:rsidP="0093251B"/>
        </w:tc>
        <w:tc>
          <w:tcPr>
            <w:tcW w:w="284" w:type="dxa"/>
            <w:tcBorders>
              <w:top w:val="nil"/>
              <w:left w:val="nil"/>
              <w:bottom w:val="nil"/>
              <w:right w:val="nil"/>
            </w:tcBorders>
            <w:vAlign w:val="bottom"/>
          </w:tcPr>
          <w:p w:rsidR="00C23367" w:rsidRDefault="00C23367" w:rsidP="0093251B">
            <w:pPr>
              <w:ind w:left="57"/>
            </w:pPr>
            <w:proofErr w:type="gramStart"/>
            <w:r>
              <w:t>г</w:t>
            </w:r>
            <w:proofErr w:type="gramEnd"/>
            <w:r>
              <w:t>.</w:t>
            </w:r>
          </w:p>
        </w:tc>
      </w:tr>
    </w:tbl>
    <w:p w:rsidR="00C23367" w:rsidRDefault="00C23367" w:rsidP="00C23367">
      <w:pPr>
        <w:spacing w:before="360"/>
      </w:pPr>
      <w:r>
        <w:t xml:space="preserve">1. Выдано  </w:t>
      </w:r>
    </w:p>
    <w:p w:rsidR="00C23367" w:rsidRPr="00346DF1" w:rsidRDefault="00C23367" w:rsidP="00C23367">
      <w:pPr>
        <w:pBdr>
          <w:top w:val="single" w:sz="4" w:space="1" w:color="auto"/>
        </w:pBdr>
        <w:ind w:left="1160"/>
        <w:jc w:val="center"/>
        <w:rPr>
          <w:sz w:val="20"/>
          <w:szCs w:val="20"/>
        </w:rPr>
      </w:pPr>
      <w:r w:rsidRPr="00346DF1">
        <w:rPr>
          <w:sz w:val="20"/>
          <w:szCs w:val="20"/>
        </w:rPr>
        <w:t>(наименование и адрес учреждения здравоохранения)</w:t>
      </w:r>
    </w:p>
    <w:p w:rsidR="00C23367" w:rsidRDefault="00C23367" w:rsidP="00C23367">
      <w:pPr>
        <w:spacing w:before="120"/>
        <w:jc w:val="both"/>
      </w:pPr>
      <w:r>
        <w:t xml:space="preserve">2. Наименование, почтовый адрес государственного органа, органа муниципального образования </w:t>
      </w:r>
      <w:r>
        <w:rPr>
          <w:rStyle w:val="a5"/>
        </w:rPr>
        <w:footnoteReference w:customMarkFollows="1" w:id="1"/>
        <w:t>*</w:t>
      </w:r>
      <w:r>
        <w:t xml:space="preserve">, куда представляется Заключение  </w:t>
      </w:r>
    </w:p>
    <w:p w:rsidR="00C23367" w:rsidRDefault="00C23367" w:rsidP="00C23367">
      <w:pPr>
        <w:pBdr>
          <w:top w:val="single" w:sz="4" w:space="1" w:color="auto"/>
        </w:pBdr>
        <w:ind w:left="5075"/>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 w:rsidR="00C23367" w:rsidRDefault="00C23367" w:rsidP="00C23367">
      <w:pPr>
        <w:pBdr>
          <w:top w:val="single" w:sz="4" w:space="1" w:color="auto"/>
        </w:pBdr>
        <w:rPr>
          <w:sz w:val="2"/>
          <w:szCs w:val="2"/>
        </w:rPr>
      </w:pPr>
    </w:p>
    <w:p w:rsidR="00C23367" w:rsidRDefault="00C23367" w:rsidP="00C23367">
      <w:pPr>
        <w:spacing w:before="120"/>
      </w:pPr>
      <w:r>
        <w:t xml:space="preserve">3. Фамилия, имя, отчество  </w:t>
      </w:r>
    </w:p>
    <w:p w:rsidR="00C23367" w:rsidRPr="00346DF1" w:rsidRDefault="00C23367" w:rsidP="00C23367">
      <w:pPr>
        <w:pBdr>
          <w:top w:val="single" w:sz="4" w:space="1" w:color="auto"/>
        </w:pBdr>
        <w:ind w:left="2837"/>
        <w:jc w:val="center"/>
        <w:rPr>
          <w:sz w:val="20"/>
          <w:szCs w:val="20"/>
        </w:rPr>
      </w:pPr>
      <w:r w:rsidRPr="00346DF1">
        <w:rPr>
          <w:sz w:val="20"/>
          <w:szCs w:val="20"/>
        </w:rPr>
        <w:t>(Ф.И.О. государственного гражданского служащего Российской Федерации, муниципального служащего либо лица, поступающего на</w:t>
      </w:r>
      <w:r>
        <w:rPr>
          <w:sz w:val="20"/>
          <w:szCs w:val="20"/>
        </w:rPr>
        <w:t xml:space="preserve"> </w:t>
      </w:r>
      <w:r w:rsidRPr="00346DF1">
        <w:rPr>
          <w:sz w:val="20"/>
          <w:szCs w:val="20"/>
        </w:rPr>
        <w:t>государственную гражданскую службу Российской Федерации, муниципальную службу)</w:t>
      </w:r>
    </w:p>
    <w:p w:rsidR="00C23367" w:rsidRDefault="00C23367" w:rsidP="00C23367">
      <w:pPr>
        <w:spacing w:before="120"/>
      </w:pPr>
      <w:r>
        <w:t xml:space="preserve">4. Пол (мужской/женский)*  </w:t>
      </w:r>
    </w:p>
    <w:p w:rsidR="00C23367" w:rsidRDefault="00C23367" w:rsidP="00C23367">
      <w:pPr>
        <w:pBdr>
          <w:top w:val="single" w:sz="4" w:space="1" w:color="auto"/>
        </w:pBdr>
        <w:ind w:left="2963"/>
        <w:rPr>
          <w:sz w:val="2"/>
          <w:szCs w:val="2"/>
        </w:rPr>
      </w:pPr>
    </w:p>
    <w:p w:rsidR="00C23367" w:rsidRDefault="00C23367" w:rsidP="00C23367">
      <w:pPr>
        <w:spacing w:before="120"/>
      </w:pPr>
      <w:r>
        <w:t xml:space="preserve">5. Дата рождения  </w:t>
      </w:r>
    </w:p>
    <w:p w:rsidR="00C23367" w:rsidRDefault="00C23367" w:rsidP="00C23367">
      <w:pPr>
        <w:pBdr>
          <w:top w:val="single" w:sz="4" w:space="1" w:color="auto"/>
        </w:pBdr>
        <w:ind w:left="1899"/>
        <w:rPr>
          <w:sz w:val="2"/>
          <w:szCs w:val="2"/>
        </w:rPr>
      </w:pPr>
    </w:p>
    <w:p w:rsidR="00C23367" w:rsidRDefault="00C23367" w:rsidP="00C23367">
      <w:pPr>
        <w:spacing w:before="120"/>
      </w:pPr>
      <w:r>
        <w:t xml:space="preserve">6. Адрес места жительства  </w:t>
      </w:r>
    </w:p>
    <w:p w:rsidR="00C23367" w:rsidRDefault="00C23367" w:rsidP="00C23367">
      <w:pPr>
        <w:pBdr>
          <w:top w:val="single" w:sz="4" w:space="1" w:color="auto"/>
        </w:pBdr>
        <w:ind w:left="2835"/>
        <w:rPr>
          <w:sz w:val="2"/>
          <w:szCs w:val="2"/>
        </w:rPr>
      </w:pPr>
    </w:p>
    <w:p w:rsidR="00C23367" w:rsidRDefault="00C23367" w:rsidP="00C23367">
      <w:pPr>
        <w:spacing w:before="120"/>
      </w:pPr>
      <w:r>
        <w:t>7. Заключение</w:t>
      </w:r>
    </w:p>
    <w:p w:rsidR="00C23367" w:rsidRDefault="00C23367" w:rsidP="00C23367">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C23367" w:rsidTr="0093251B">
        <w:tblPrEx>
          <w:tblCellMar>
            <w:top w:w="0" w:type="dxa"/>
            <w:bottom w:w="0" w:type="dxa"/>
          </w:tblCellMar>
        </w:tblPrEx>
        <w:tc>
          <w:tcPr>
            <w:tcW w:w="4479" w:type="dxa"/>
            <w:tcBorders>
              <w:top w:val="nil"/>
              <w:left w:val="nil"/>
              <w:bottom w:val="single" w:sz="4" w:space="0" w:color="auto"/>
              <w:right w:val="nil"/>
            </w:tcBorders>
            <w:vAlign w:val="bottom"/>
          </w:tcPr>
          <w:p w:rsidR="00C23367" w:rsidRDefault="00C23367" w:rsidP="0093251B">
            <w:pPr>
              <w:jc w:val="center"/>
            </w:pPr>
          </w:p>
        </w:tc>
        <w:tc>
          <w:tcPr>
            <w:tcW w:w="227" w:type="dxa"/>
            <w:tcBorders>
              <w:top w:val="nil"/>
              <w:left w:val="nil"/>
              <w:bottom w:val="nil"/>
              <w:right w:val="nil"/>
            </w:tcBorders>
            <w:vAlign w:val="bottom"/>
          </w:tcPr>
          <w:p w:rsidR="00C23367" w:rsidRDefault="00C23367" w:rsidP="0093251B"/>
        </w:tc>
        <w:tc>
          <w:tcPr>
            <w:tcW w:w="1644" w:type="dxa"/>
            <w:tcBorders>
              <w:top w:val="nil"/>
              <w:left w:val="nil"/>
              <w:bottom w:val="single" w:sz="4" w:space="0" w:color="auto"/>
              <w:right w:val="nil"/>
            </w:tcBorders>
            <w:vAlign w:val="bottom"/>
          </w:tcPr>
          <w:p w:rsidR="00C23367" w:rsidRDefault="00C23367" w:rsidP="0093251B">
            <w:pPr>
              <w:jc w:val="center"/>
            </w:pPr>
          </w:p>
        </w:tc>
        <w:tc>
          <w:tcPr>
            <w:tcW w:w="227" w:type="dxa"/>
            <w:tcBorders>
              <w:top w:val="nil"/>
              <w:left w:val="nil"/>
              <w:bottom w:val="nil"/>
              <w:right w:val="nil"/>
            </w:tcBorders>
            <w:vAlign w:val="bottom"/>
          </w:tcPr>
          <w:p w:rsidR="00C23367" w:rsidRDefault="00C23367" w:rsidP="0093251B"/>
        </w:tc>
        <w:tc>
          <w:tcPr>
            <w:tcW w:w="3402" w:type="dxa"/>
            <w:tcBorders>
              <w:top w:val="nil"/>
              <w:left w:val="nil"/>
              <w:bottom w:val="single" w:sz="4" w:space="0" w:color="auto"/>
              <w:right w:val="nil"/>
            </w:tcBorders>
            <w:vAlign w:val="bottom"/>
          </w:tcPr>
          <w:p w:rsidR="00C23367" w:rsidRDefault="00C23367" w:rsidP="0093251B">
            <w:pPr>
              <w:jc w:val="center"/>
            </w:pPr>
          </w:p>
        </w:tc>
      </w:tr>
      <w:tr w:rsidR="00C23367" w:rsidTr="0093251B">
        <w:tblPrEx>
          <w:tblCellMar>
            <w:top w:w="0" w:type="dxa"/>
            <w:bottom w:w="0" w:type="dxa"/>
          </w:tblCellMar>
        </w:tblPrEx>
        <w:tc>
          <w:tcPr>
            <w:tcW w:w="4479" w:type="dxa"/>
            <w:tcBorders>
              <w:top w:val="nil"/>
              <w:left w:val="nil"/>
              <w:bottom w:val="nil"/>
              <w:right w:val="nil"/>
            </w:tcBorders>
          </w:tcPr>
          <w:p w:rsidR="00C23367" w:rsidRDefault="00C23367" w:rsidP="0093251B">
            <w:pPr>
              <w:jc w:val="center"/>
            </w:pPr>
            <w:r>
              <w:t>(должность врача, выдавшего заключение)</w:t>
            </w:r>
          </w:p>
        </w:tc>
        <w:tc>
          <w:tcPr>
            <w:tcW w:w="227" w:type="dxa"/>
            <w:tcBorders>
              <w:top w:val="nil"/>
              <w:left w:val="nil"/>
              <w:bottom w:val="nil"/>
              <w:right w:val="nil"/>
            </w:tcBorders>
          </w:tcPr>
          <w:p w:rsidR="00C23367" w:rsidRDefault="00C23367" w:rsidP="0093251B"/>
        </w:tc>
        <w:tc>
          <w:tcPr>
            <w:tcW w:w="1644" w:type="dxa"/>
            <w:tcBorders>
              <w:top w:val="nil"/>
              <w:left w:val="nil"/>
              <w:bottom w:val="nil"/>
              <w:right w:val="nil"/>
            </w:tcBorders>
          </w:tcPr>
          <w:p w:rsidR="00C23367" w:rsidRDefault="00C23367" w:rsidP="0093251B">
            <w:pPr>
              <w:jc w:val="center"/>
            </w:pPr>
            <w:r>
              <w:t>(подпись)</w:t>
            </w:r>
          </w:p>
        </w:tc>
        <w:tc>
          <w:tcPr>
            <w:tcW w:w="227" w:type="dxa"/>
            <w:tcBorders>
              <w:top w:val="nil"/>
              <w:left w:val="nil"/>
              <w:bottom w:val="nil"/>
              <w:right w:val="nil"/>
            </w:tcBorders>
          </w:tcPr>
          <w:p w:rsidR="00C23367" w:rsidRDefault="00C23367" w:rsidP="0093251B"/>
        </w:tc>
        <w:tc>
          <w:tcPr>
            <w:tcW w:w="3402" w:type="dxa"/>
            <w:tcBorders>
              <w:top w:val="nil"/>
              <w:left w:val="nil"/>
              <w:bottom w:val="nil"/>
              <w:right w:val="nil"/>
            </w:tcBorders>
          </w:tcPr>
          <w:p w:rsidR="00C23367" w:rsidRDefault="00C23367" w:rsidP="0093251B">
            <w:pPr>
              <w:jc w:val="center"/>
            </w:pPr>
            <w:r>
              <w:t>(Ф.И.О.)</w:t>
            </w:r>
          </w:p>
        </w:tc>
      </w:tr>
    </w:tbl>
    <w:p w:rsidR="00C23367" w:rsidRDefault="00C23367" w:rsidP="00C23367">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C23367" w:rsidTr="0093251B">
        <w:tblPrEx>
          <w:tblCellMar>
            <w:top w:w="0" w:type="dxa"/>
            <w:bottom w:w="0" w:type="dxa"/>
          </w:tblCellMar>
        </w:tblPrEx>
        <w:tc>
          <w:tcPr>
            <w:tcW w:w="4706" w:type="dxa"/>
            <w:tcBorders>
              <w:top w:val="nil"/>
              <w:left w:val="nil"/>
              <w:bottom w:val="nil"/>
              <w:right w:val="nil"/>
            </w:tcBorders>
            <w:vAlign w:val="bottom"/>
          </w:tcPr>
          <w:p w:rsidR="00C23367" w:rsidRDefault="00C23367" w:rsidP="0093251B">
            <w:r>
              <w:t>Главный врач учреждения здравоохранения</w:t>
            </w:r>
          </w:p>
        </w:tc>
        <w:tc>
          <w:tcPr>
            <w:tcW w:w="1644" w:type="dxa"/>
            <w:tcBorders>
              <w:top w:val="nil"/>
              <w:left w:val="nil"/>
              <w:bottom w:val="single" w:sz="4" w:space="0" w:color="auto"/>
              <w:right w:val="nil"/>
            </w:tcBorders>
            <w:vAlign w:val="bottom"/>
          </w:tcPr>
          <w:p w:rsidR="00C23367" w:rsidRDefault="00C23367" w:rsidP="0093251B">
            <w:pPr>
              <w:jc w:val="center"/>
            </w:pPr>
          </w:p>
        </w:tc>
        <w:tc>
          <w:tcPr>
            <w:tcW w:w="227" w:type="dxa"/>
            <w:tcBorders>
              <w:top w:val="nil"/>
              <w:left w:val="nil"/>
              <w:bottom w:val="nil"/>
              <w:right w:val="nil"/>
            </w:tcBorders>
            <w:vAlign w:val="bottom"/>
          </w:tcPr>
          <w:p w:rsidR="00C23367" w:rsidRDefault="00C23367" w:rsidP="0093251B"/>
        </w:tc>
        <w:tc>
          <w:tcPr>
            <w:tcW w:w="3402" w:type="dxa"/>
            <w:tcBorders>
              <w:top w:val="nil"/>
              <w:left w:val="nil"/>
              <w:bottom w:val="single" w:sz="4" w:space="0" w:color="auto"/>
              <w:right w:val="nil"/>
            </w:tcBorders>
            <w:vAlign w:val="bottom"/>
          </w:tcPr>
          <w:p w:rsidR="00C23367" w:rsidRDefault="00C23367" w:rsidP="0093251B">
            <w:pPr>
              <w:jc w:val="center"/>
            </w:pPr>
          </w:p>
        </w:tc>
      </w:tr>
      <w:tr w:rsidR="00C23367" w:rsidTr="0093251B">
        <w:tblPrEx>
          <w:tblCellMar>
            <w:top w:w="0" w:type="dxa"/>
            <w:bottom w:w="0" w:type="dxa"/>
          </w:tblCellMar>
        </w:tblPrEx>
        <w:tc>
          <w:tcPr>
            <w:tcW w:w="4706" w:type="dxa"/>
            <w:tcBorders>
              <w:top w:val="nil"/>
              <w:left w:val="nil"/>
              <w:bottom w:val="nil"/>
              <w:right w:val="nil"/>
            </w:tcBorders>
          </w:tcPr>
          <w:p w:rsidR="00C23367" w:rsidRDefault="00C23367" w:rsidP="0093251B"/>
        </w:tc>
        <w:tc>
          <w:tcPr>
            <w:tcW w:w="1644" w:type="dxa"/>
            <w:tcBorders>
              <w:top w:val="nil"/>
              <w:left w:val="nil"/>
              <w:bottom w:val="nil"/>
              <w:right w:val="nil"/>
            </w:tcBorders>
          </w:tcPr>
          <w:p w:rsidR="00C23367" w:rsidRDefault="00C23367" w:rsidP="0093251B">
            <w:pPr>
              <w:jc w:val="center"/>
            </w:pPr>
            <w:r>
              <w:t>(подпись)</w:t>
            </w:r>
          </w:p>
        </w:tc>
        <w:tc>
          <w:tcPr>
            <w:tcW w:w="227" w:type="dxa"/>
            <w:tcBorders>
              <w:top w:val="nil"/>
              <w:left w:val="nil"/>
              <w:bottom w:val="nil"/>
              <w:right w:val="nil"/>
            </w:tcBorders>
          </w:tcPr>
          <w:p w:rsidR="00C23367" w:rsidRDefault="00C23367" w:rsidP="0093251B"/>
        </w:tc>
        <w:tc>
          <w:tcPr>
            <w:tcW w:w="3402" w:type="dxa"/>
            <w:tcBorders>
              <w:top w:val="nil"/>
              <w:left w:val="nil"/>
              <w:bottom w:val="nil"/>
              <w:right w:val="nil"/>
            </w:tcBorders>
          </w:tcPr>
          <w:p w:rsidR="00C23367" w:rsidRDefault="00C23367" w:rsidP="0093251B">
            <w:pPr>
              <w:jc w:val="center"/>
            </w:pPr>
            <w:r>
              <w:t>(Ф.И.О.)</w:t>
            </w:r>
          </w:p>
        </w:tc>
      </w:tr>
    </w:tbl>
    <w:p w:rsidR="00C23367" w:rsidRDefault="00C23367" w:rsidP="00C23367">
      <w:pPr>
        <w:spacing w:before="240"/>
      </w:pPr>
      <w:r>
        <w:lastRenderedPageBreak/>
        <w:t>М.П.</w:t>
      </w:r>
    </w:p>
    <w:p w:rsidR="00C23367" w:rsidRDefault="00C23367" w:rsidP="00C23367">
      <w:pPr>
        <w:jc w:val="both"/>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C23367" w:rsidRDefault="00C23367" w:rsidP="00C23367">
      <w:pPr>
        <w:jc w:val="right"/>
      </w:pPr>
    </w:p>
    <w:p w:rsidR="002D561E" w:rsidRDefault="002D561E"/>
    <w:sectPr w:rsidR="002D561E" w:rsidSect="002D56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DD" w:rsidRDefault="001C11DD" w:rsidP="00C23367">
      <w:r>
        <w:separator/>
      </w:r>
    </w:p>
  </w:endnote>
  <w:endnote w:type="continuationSeparator" w:id="0">
    <w:p w:rsidR="001C11DD" w:rsidRDefault="001C11DD" w:rsidP="00C2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DD" w:rsidRDefault="001C11DD" w:rsidP="00C23367">
      <w:r>
        <w:separator/>
      </w:r>
    </w:p>
  </w:footnote>
  <w:footnote w:type="continuationSeparator" w:id="0">
    <w:p w:rsidR="001C11DD" w:rsidRDefault="001C11DD" w:rsidP="00C23367">
      <w:r>
        <w:continuationSeparator/>
      </w:r>
    </w:p>
  </w:footnote>
  <w:footnote w:id="1">
    <w:p w:rsidR="00C23367" w:rsidRDefault="00C23367" w:rsidP="00C23367">
      <w:pPr>
        <w:pStyle w:val="a3"/>
        <w:ind w:firstLine="567"/>
      </w:pPr>
      <w:r>
        <w:rPr>
          <w:rStyle w:val="a5"/>
        </w:rPr>
        <w:t>*</w:t>
      </w:r>
      <w:r>
        <w:t> Нужное подчеркнуть.</w:t>
      </w:r>
    </w:p>
    <w:p w:rsidR="00C23367" w:rsidRDefault="00C23367" w:rsidP="00C23367">
      <w:pPr>
        <w:pStyle w:val="a3"/>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31F7B"/>
    <w:multiLevelType w:val="hybridMultilevel"/>
    <w:tmpl w:val="74541E28"/>
    <w:lvl w:ilvl="0" w:tplc="56D6E080">
      <w:start w:val="1"/>
      <w:numFmt w:val="decimal"/>
      <w:lvlText w:val="%1."/>
      <w:lvlJc w:val="left"/>
      <w:pPr>
        <w:tabs>
          <w:tab w:val="num" w:pos="900"/>
        </w:tabs>
        <w:ind w:left="900" w:hanging="360"/>
      </w:pPr>
      <w:rPr>
        <w:b w:val="0"/>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3367"/>
    <w:rsid w:val="001C11DD"/>
    <w:rsid w:val="002D561E"/>
    <w:rsid w:val="00455116"/>
    <w:rsid w:val="00C23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367"/>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367"/>
    <w:rPr>
      <w:rFonts w:ascii="Times New Roman" w:eastAsia="Times New Roman" w:hAnsi="Times New Roman" w:cs="Times New Roman"/>
      <w:sz w:val="24"/>
      <w:szCs w:val="20"/>
      <w:lang w:eastAsia="ru-RU"/>
    </w:rPr>
  </w:style>
  <w:style w:type="paragraph" w:customStyle="1" w:styleId="ConsPlusNonformat">
    <w:name w:val="ConsPlusNonformat"/>
    <w:rsid w:val="00C23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33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C23367"/>
    <w:pPr>
      <w:autoSpaceDE w:val="0"/>
      <w:autoSpaceDN w:val="0"/>
    </w:pPr>
    <w:rPr>
      <w:sz w:val="20"/>
      <w:szCs w:val="20"/>
    </w:rPr>
  </w:style>
  <w:style w:type="character" w:customStyle="1" w:styleId="a4">
    <w:name w:val="Текст сноски Знак"/>
    <w:basedOn w:val="a0"/>
    <w:link w:val="a3"/>
    <w:rsid w:val="00C23367"/>
    <w:rPr>
      <w:rFonts w:ascii="Times New Roman" w:eastAsia="Times New Roman" w:hAnsi="Times New Roman" w:cs="Times New Roman"/>
      <w:sz w:val="20"/>
      <w:szCs w:val="20"/>
      <w:lang w:eastAsia="ru-RU"/>
    </w:rPr>
  </w:style>
  <w:style w:type="character" w:styleId="a5">
    <w:name w:val="footnote reference"/>
    <w:basedOn w:val="a0"/>
    <w:rsid w:val="00C233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 TargetMode="External"/><Relationship Id="rId13" Type="http://schemas.openxmlformats.org/officeDocument/2006/relationships/hyperlink" Target="consultantplus://offline/main?base=PAP;n=29036;fld=134;dst=100045" TargetMode="External"/><Relationship Id="rId18" Type="http://schemas.openxmlformats.org/officeDocument/2006/relationships/hyperlink" Target="consultantplus://offline/main?base=PAP;n=29036;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355;n=22571;fld=134;dst=100101" TargetMode="External"/><Relationship Id="rId7" Type="http://schemas.openxmlformats.org/officeDocument/2006/relationships/hyperlink" Target="consultantplus://offline/main?base=LAW;n=102040;fld=134" TargetMode="External"/><Relationship Id="rId12" Type="http://schemas.openxmlformats.org/officeDocument/2006/relationships/hyperlink" Target="consultantplus://offline/main?base=PAP;n=37012;fld=134" TargetMode="External"/><Relationship Id="rId17" Type="http://schemas.openxmlformats.org/officeDocument/2006/relationships/hyperlink" Target="consultantplus://offline/main?base=PAP;n=29036;fld=134" TargetMode="External"/><Relationship Id="rId25" Type="http://schemas.openxmlformats.org/officeDocument/2006/relationships/hyperlink" Target="consultantplus://offline/main?base=LAW;n=114692;fld=134;dst=100047" TargetMode="External"/><Relationship Id="rId2" Type="http://schemas.openxmlformats.org/officeDocument/2006/relationships/styles" Target="styles.xml"/><Relationship Id="rId16" Type="http://schemas.openxmlformats.org/officeDocument/2006/relationships/hyperlink" Target="consultantplus://offline/main?base=PAP;n=29036;fld=134;dst=100077" TargetMode="External"/><Relationship Id="rId20" Type="http://schemas.openxmlformats.org/officeDocument/2006/relationships/hyperlink" Target="consultantplus://offline/main?base=PAP;n=2903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PAP;n=29036;fld=134;dst=100024" TargetMode="External"/><Relationship Id="rId24" Type="http://schemas.openxmlformats.org/officeDocument/2006/relationships/hyperlink" Target="consultantplus://offline/main?base=RLAW355;n=22571;fld=134;dst=100048" TargetMode="External"/><Relationship Id="rId5" Type="http://schemas.openxmlformats.org/officeDocument/2006/relationships/footnotes" Target="footnotes.xml"/><Relationship Id="rId15" Type="http://schemas.openxmlformats.org/officeDocument/2006/relationships/hyperlink" Target="consultantplus://offline/main?base=PAP;n=29036;fld=134;dst=100077" TargetMode="External"/><Relationship Id="rId23" Type="http://schemas.openxmlformats.org/officeDocument/2006/relationships/hyperlink" Target="consultantplus://offline/main?base=LAW;n=96619;fld=134;dst=100279" TargetMode="External"/><Relationship Id="rId10" Type="http://schemas.openxmlformats.org/officeDocument/2006/relationships/hyperlink" Target="consultantplus://offline/main?base=RLAW355;n=19169;fld=134;dst=100011" TargetMode="External"/><Relationship Id="rId19" Type="http://schemas.openxmlformats.org/officeDocument/2006/relationships/hyperlink" Target="consultantplus://offline/main?base=PAP;n=29036;fld=134" TargetMode="External"/><Relationship Id="rId4" Type="http://schemas.openxmlformats.org/officeDocument/2006/relationships/webSettings" Target="webSettings.xml"/><Relationship Id="rId9" Type="http://schemas.openxmlformats.org/officeDocument/2006/relationships/hyperlink" Target="consultantplus://offline/main?base=RLAW355;n=20132;fld=134" TargetMode="External"/><Relationship Id="rId14" Type="http://schemas.openxmlformats.org/officeDocument/2006/relationships/hyperlink" Target="consultantplus://offline/main?base=PAP;n=29036;fld=134;dst=100077" TargetMode="External"/><Relationship Id="rId22" Type="http://schemas.openxmlformats.org/officeDocument/2006/relationships/hyperlink" Target="consultantplus://offline/main?base=LAW;n=71834;fld=134;dst=10000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7563</Words>
  <Characters>43113</Characters>
  <Application>Microsoft Office Word</Application>
  <DocSecurity>0</DocSecurity>
  <Lines>359</Lines>
  <Paragraphs>101</Paragraphs>
  <ScaleCrop>false</ScaleCrop>
  <Company>Krokoz™</Company>
  <LinksUpToDate>false</LinksUpToDate>
  <CharactersWithSpaces>50575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Kyahta</dc:creator>
  <cp:keywords/>
  <dc:description/>
  <cp:lastModifiedBy>Kyahta</cp:lastModifiedBy>
  <cp:revision>3</cp:revision>
  <dcterms:created xsi:type="dcterms:W3CDTF">2017-09-05T01:42:00Z</dcterms:created>
  <dcterms:modified xsi:type="dcterms:W3CDTF">2017-09-05T01:47:00Z</dcterms:modified>
</cp:coreProperties>
</file>