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51" w:rsidRDefault="00E26F51" w:rsidP="00E26F51">
      <w:r>
        <w:t xml:space="preserve">                                                                                          </w:t>
      </w:r>
    </w:p>
    <w:p w:rsidR="00E26F51" w:rsidRDefault="00E26F51" w:rsidP="00E26F51">
      <w:pPr>
        <w:jc w:val="center"/>
      </w:pPr>
    </w:p>
    <w:p w:rsidR="00E26F51" w:rsidRDefault="00E26F51" w:rsidP="00E26F51">
      <w:pPr>
        <w:jc w:val="center"/>
      </w:pPr>
    </w:p>
    <w:p w:rsidR="00E26F51" w:rsidRDefault="00E26F51" w:rsidP="00E26F51">
      <w:pPr>
        <w:jc w:val="center"/>
      </w:pPr>
    </w:p>
    <w:p w:rsidR="00E26F51" w:rsidRDefault="00E26F51" w:rsidP="00E26F51">
      <w:pPr>
        <w:rPr>
          <w:sz w:val="28"/>
          <w:szCs w:val="28"/>
        </w:rPr>
      </w:pPr>
    </w:p>
    <w:p w:rsidR="00E26F51" w:rsidRDefault="00E26F51" w:rsidP="00E26F51">
      <w:pPr>
        <w:pStyle w:val="a3"/>
        <w:rPr>
          <w:sz w:val="32"/>
        </w:rPr>
      </w:pPr>
      <w:r>
        <w:rPr>
          <w:sz w:val="32"/>
        </w:rPr>
        <w:t>СОВЕТ ДЕПУТАТОВ</w:t>
      </w:r>
    </w:p>
    <w:p w:rsidR="00E26F51" w:rsidRDefault="00E26F51" w:rsidP="00E26F51">
      <w:pPr>
        <w:pStyle w:val="a5"/>
      </w:pPr>
      <w:r>
        <w:t>МУНИЦИПАЛЬНОГО ОБРАЗОВАНИЯ «ГОРОД КЯХТА» КЯХТИНСКОГО РАЙОНА РЕСПУБЛИКИ БУРЯТИЯ</w:t>
      </w:r>
    </w:p>
    <w:p w:rsidR="00E26F51" w:rsidRDefault="00E26F51" w:rsidP="00E26F51">
      <w:pPr>
        <w:jc w:val="center"/>
        <w:rPr>
          <w:b/>
          <w:bCs/>
          <w:sz w:val="32"/>
        </w:rPr>
      </w:pPr>
      <w:r>
        <w:rPr>
          <w:b/>
          <w:bCs/>
          <w:sz w:val="32"/>
        </w:rPr>
        <w:t>РЕШЕНИЕ</w:t>
      </w:r>
    </w:p>
    <w:p w:rsidR="00E26F51" w:rsidRDefault="00E26F51" w:rsidP="00E26F51">
      <w:pPr>
        <w:pBdr>
          <w:bottom w:val="thinThickMediumGap" w:sz="24" w:space="1" w:color="auto"/>
        </w:pBdr>
        <w:jc w:val="center"/>
      </w:pPr>
    </w:p>
    <w:p w:rsidR="00E26F51" w:rsidRDefault="00E26F51" w:rsidP="00E26F51">
      <w:r>
        <w:t xml:space="preserve">«29» апреля  </w:t>
      </w:r>
      <w:proofErr w:type="spellStart"/>
      <w:r>
        <w:t>2010г</w:t>
      </w:r>
      <w:proofErr w:type="spellEnd"/>
      <w:r>
        <w:t xml:space="preserve">.                                   №  11 С-4                                                      г. Кяхта      </w:t>
      </w:r>
    </w:p>
    <w:p w:rsidR="00E26F51" w:rsidRDefault="00E26F51" w:rsidP="00E26F51"/>
    <w:p w:rsidR="00E26F51" w:rsidRDefault="00E26F51" w:rsidP="00E26F51"/>
    <w:p w:rsidR="00E26F51" w:rsidRPr="00613D79" w:rsidRDefault="00E26F51" w:rsidP="00E26F51">
      <w:pPr>
        <w:rPr>
          <w:b/>
        </w:rPr>
      </w:pPr>
      <w:r w:rsidRPr="00613D79">
        <w:rPr>
          <w:b/>
        </w:rPr>
        <w:t>Об утверждении Положения</w:t>
      </w:r>
    </w:p>
    <w:p w:rsidR="00E26F51" w:rsidRPr="00613D79" w:rsidRDefault="00E26F51" w:rsidP="00E26F51">
      <w:pPr>
        <w:rPr>
          <w:b/>
        </w:rPr>
      </w:pPr>
      <w:r w:rsidRPr="00613D79">
        <w:rPr>
          <w:b/>
        </w:rPr>
        <w:t xml:space="preserve">о проведении конкурса на замещение </w:t>
      </w:r>
    </w:p>
    <w:p w:rsidR="00E26F51" w:rsidRPr="00613D79" w:rsidRDefault="00E26F51" w:rsidP="00E26F51">
      <w:pPr>
        <w:rPr>
          <w:b/>
        </w:rPr>
      </w:pPr>
      <w:r w:rsidRPr="00613D79">
        <w:rPr>
          <w:b/>
        </w:rPr>
        <w:t>муниципальной должности</w:t>
      </w:r>
    </w:p>
    <w:p w:rsidR="00E26F51" w:rsidRPr="00613D79" w:rsidRDefault="00E26F51" w:rsidP="00E26F51">
      <w:pPr>
        <w:rPr>
          <w:b/>
        </w:rPr>
      </w:pPr>
      <w:r w:rsidRPr="00613D79">
        <w:rPr>
          <w:b/>
        </w:rPr>
        <w:t xml:space="preserve">муниципальной службы </w:t>
      </w:r>
    </w:p>
    <w:p w:rsidR="00E26F51" w:rsidRPr="00613D79" w:rsidRDefault="00E26F51" w:rsidP="00E26F51">
      <w:pPr>
        <w:rPr>
          <w:b/>
        </w:rPr>
      </w:pPr>
      <w:r w:rsidRPr="00613D79">
        <w:rPr>
          <w:b/>
        </w:rPr>
        <w:t xml:space="preserve">МО «Город Кяхта» </w:t>
      </w:r>
    </w:p>
    <w:p w:rsidR="00E26F51" w:rsidRPr="00FD4763" w:rsidRDefault="00E26F51" w:rsidP="00E26F51">
      <w:pPr>
        <w:jc w:val="right"/>
        <w:rPr>
          <w:i/>
          <w:sz w:val="28"/>
          <w:szCs w:val="28"/>
          <w:u w:val="single"/>
        </w:rPr>
      </w:pPr>
      <w:r>
        <w:rPr>
          <w:i/>
          <w:sz w:val="28"/>
          <w:szCs w:val="28"/>
          <w:u w:val="single"/>
        </w:rPr>
        <w:t xml:space="preserve"> </w:t>
      </w:r>
    </w:p>
    <w:p w:rsidR="00E26F51" w:rsidRDefault="00E26F51" w:rsidP="00E26F51">
      <w:pPr>
        <w:rPr>
          <w:sz w:val="28"/>
          <w:szCs w:val="28"/>
        </w:rPr>
      </w:pPr>
    </w:p>
    <w:p w:rsidR="00E26F51" w:rsidRPr="00613D79" w:rsidRDefault="00E26F51" w:rsidP="00E26F51">
      <w:pPr>
        <w:jc w:val="both"/>
      </w:pPr>
    </w:p>
    <w:p w:rsidR="00E26F51" w:rsidRDefault="00E26F51" w:rsidP="00E26F51">
      <w:pPr>
        <w:jc w:val="both"/>
      </w:pPr>
      <w:r w:rsidRPr="00613D79">
        <w:t xml:space="preserve">     </w:t>
      </w:r>
      <w:proofErr w:type="gramStart"/>
      <w:r w:rsidRPr="00613D79">
        <w:t xml:space="preserve">В соответствии с Конституцией Российской Федерации, Федеральным законом от </w:t>
      </w:r>
      <w:proofErr w:type="spellStart"/>
      <w:r w:rsidRPr="00613D79">
        <w:t>06.10.2003г</w:t>
      </w:r>
      <w:proofErr w:type="spellEnd"/>
      <w:r w:rsidRPr="00613D79">
        <w:t xml:space="preserve">. №131-ФЗ «Об общих принципах организации </w:t>
      </w:r>
      <w:r>
        <w:t xml:space="preserve">местного самоуправления в Российской Федерации»,  Федеральным законом от </w:t>
      </w:r>
      <w:proofErr w:type="spellStart"/>
      <w:r>
        <w:t>02.03.2007г</w:t>
      </w:r>
      <w:proofErr w:type="spellEnd"/>
      <w:r>
        <w:t xml:space="preserve">. №25-ФЗ «О муниципальной службе в Российской Федерации», Законом Республики Бурятия от </w:t>
      </w:r>
      <w:proofErr w:type="spellStart"/>
      <w:r>
        <w:t>07.12.2004г</w:t>
      </w:r>
      <w:proofErr w:type="spellEnd"/>
      <w:r>
        <w:t>. «Об организации местного самоуправления в Республике Бурятия» №896-</w:t>
      </w:r>
      <w:r>
        <w:rPr>
          <w:lang w:val="en-US"/>
        </w:rPr>
        <w:t>III</w:t>
      </w:r>
      <w:r>
        <w:t xml:space="preserve"> и Законом Республики Бурятия от </w:t>
      </w:r>
      <w:proofErr w:type="spellStart"/>
      <w:r>
        <w:t>10.09.2007г</w:t>
      </w:r>
      <w:proofErr w:type="spellEnd"/>
      <w:r>
        <w:t>. «О муниципальной службе в Республике Бурятия</w:t>
      </w:r>
      <w:proofErr w:type="gramEnd"/>
      <w:r>
        <w:t>» №2431-</w:t>
      </w:r>
      <w:r>
        <w:rPr>
          <w:lang w:val="en-US"/>
        </w:rPr>
        <w:t>III</w:t>
      </w:r>
      <w:r>
        <w:t>, в целях повышения престижа муниципальной службы, обеспечения равного доступа граждан к муниципальной службе, осуществления оценки профессионального уровня претендентов на замещение должности муниципальной  службы, их соответствия к установленным квалификационным  требованиям к должности муниципальной службы сессия Совета депутатов МО «Город Кяхта» решает:</w:t>
      </w:r>
    </w:p>
    <w:p w:rsidR="00E26F51" w:rsidRDefault="00E26F51" w:rsidP="00E26F51">
      <w:pPr>
        <w:jc w:val="both"/>
      </w:pPr>
    </w:p>
    <w:p w:rsidR="00E26F51" w:rsidRDefault="00E26F51" w:rsidP="00E26F51">
      <w:pPr>
        <w:numPr>
          <w:ilvl w:val="0"/>
          <w:numId w:val="1"/>
        </w:numPr>
        <w:jc w:val="both"/>
      </w:pPr>
      <w:r>
        <w:t>Утвердить «Положение о проведении конкурса на замещение муниципальной должности муниципальной службы МО «Город Кяхта» (</w:t>
      </w:r>
      <w:proofErr w:type="gramStart"/>
      <w:r>
        <w:t>согласно Приложения</w:t>
      </w:r>
      <w:proofErr w:type="gramEnd"/>
      <w:r>
        <w:t xml:space="preserve"> 1).</w:t>
      </w:r>
    </w:p>
    <w:p w:rsidR="00E26F51" w:rsidRDefault="00E26F51" w:rsidP="00E26F51">
      <w:pPr>
        <w:numPr>
          <w:ilvl w:val="0"/>
          <w:numId w:val="1"/>
        </w:numPr>
        <w:jc w:val="both"/>
      </w:pPr>
      <w:r>
        <w:t xml:space="preserve"> Настоящее Решение опубликовать в установленном порядке. </w:t>
      </w: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rPr>
          <w:b/>
        </w:rPr>
      </w:pPr>
      <w:r>
        <w:t xml:space="preserve"> </w:t>
      </w:r>
    </w:p>
    <w:p w:rsidR="00E26F51" w:rsidRPr="007E3BC6" w:rsidRDefault="00E26F51" w:rsidP="00E26F51">
      <w:pPr>
        <w:jc w:val="both"/>
        <w:rPr>
          <w:b/>
        </w:rPr>
      </w:pPr>
    </w:p>
    <w:p w:rsidR="00E26F51" w:rsidRPr="007E3BC6" w:rsidRDefault="00E26F51" w:rsidP="00E26F51">
      <w:pPr>
        <w:jc w:val="both"/>
        <w:rPr>
          <w:b/>
        </w:rPr>
      </w:pPr>
    </w:p>
    <w:p w:rsidR="00E26F51" w:rsidRPr="007E3BC6" w:rsidRDefault="00E26F51" w:rsidP="00E26F51">
      <w:pPr>
        <w:jc w:val="both"/>
        <w:rPr>
          <w:b/>
        </w:rPr>
      </w:pPr>
      <w:r w:rsidRPr="007E3BC6">
        <w:rPr>
          <w:b/>
        </w:rPr>
        <w:t xml:space="preserve">Глава МО «Город Кяхта»                            </w:t>
      </w:r>
      <w:r>
        <w:rPr>
          <w:b/>
        </w:rPr>
        <w:t xml:space="preserve">                       </w:t>
      </w:r>
      <w:r w:rsidRPr="007E3BC6">
        <w:rPr>
          <w:b/>
        </w:rPr>
        <w:t xml:space="preserve">                    Степанов Е.В. </w:t>
      </w:r>
    </w:p>
    <w:p w:rsidR="00E26F51" w:rsidRDefault="00E26F51" w:rsidP="00E26F51">
      <w:pPr>
        <w:jc w:val="both"/>
      </w:pPr>
    </w:p>
    <w:p w:rsidR="00E26F51" w:rsidRPr="007E3BC6" w:rsidRDefault="00E26F51" w:rsidP="00E26F51">
      <w:pPr>
        <w:jc w:val="both"/>
        <w:rPr>
          <w:b/>
        </w:rPr>
      </w:pPr>
    </w:p>
    <w:p w:rsidR="00E26F51" w:rsidRDefault="00E26F51" w:rsidP="00E26F51">
      <w:pPr>
        <w:jc w:val="both"/>
      </w:pPr>
    </w:p>
    <w:p w:rsidR="00E26F51" w:rsidRDefault="00E26F51" w:rsidP="00E26F51">
      <w:pPr>
        <w:jc w:val="both"/>
      </w:pPr>
    </w:p>
    <w:p w:rsidR="00E26F51" w:rsidRDefault="00E26F51" w:rsidP="00E26F51">
      <w:pPr>
        <w:jc w:val="center"/>
      </w:pPr>
    </w:p>
    <w:p w:rsidR="00E26F51" w:rsidRPr="001E41E2" w:rsidRDefault="00E26F51" w:rsidP="00E26F51">
      <w:pPr>
        <w:jc w:val="center"/>
      </w:pPr>
      <w:r>
        <w:lastRenderedPageBreak/>
        <w:t xml:space="preserve">                                                                                                    </w:t>
      </w:r>
      <w:r w:rsidRPr="001E41E2">
        <w:t>УТВЕРЖДЕНО</w:t>
      </w:r>
    </w:p>
    <w:p w:rsidR="00E26F51" w:rsidRPr="001E41E2" w:rsidRDefault="00E26F51" w:rsidP="00E26F51">
      <w:pPr>
        <w:jc w:val="center"/>
      </w:pPr>
      <w:r>
        <w:t xml:space="preserve">                                                                                                        </w:t>
      </w:r>
      <w:r w:rsidRPr="001E41E2">
        <w:t xml:space="preserve">Решением сессии </w:t>
      </w:r>
    </w:p>
    <w:p w:rsidR="00E26F51" w:rsidRPr="001E41E2" w:rsidRDefault="00E26F51" w:rsidP="00E26F51">
      <w:pPr>
        <w:jc w:val="center"/>
      </w:pPr>
      <w:r>
        <w:t xml:space="preserve">                                                                                                         </w:t>
      </w:r>
      <w:r w:rsidRPr="001E41E2">
        <w:t xml:space="preserve">Совета депутатов </w:t>
      </w:r>
    </w:p>
    <w:p w:rsidR="00E26F51" w:rsidRDefault="00E26F51" w:rsidP="00E26F51">
      <w:pPr>
        <w:jc w:val="center"/>
      </w:pPr>
      <w:r>
        <w:t xml:space="preserve">                                                                                                            </w:t>
      </w:r>
      <w:r w:rsidRPr="001E41E2">
        <w:t xml:space="preserve">МО «Город Кяхта»  </w:t>
      </w:r>
    </w:p>
    <w:p w:rsidR="00E26F51" w:rsidRPr="001E41E2" w:rsidRDefault="00E26F51" w:rsidP="00E26F51">
      <w:pPr>
        <w:jc w:val="right"/>
      </w:pPr>
      <w:r>
        <w:t xml:space="preserve">№11С-4 от </w:t>
      </w:r>
      <w:proofErr w:type="spellStart"/>
      <w:r>
        <w:t>29.04.2009г</w:t>
      </w:r>
      <w:proofErr w:type="spellEnd"/>
      <w:r>
        <w:t>.</w:t>
      </w:r>
    </w:p>
    <w:p w:rsidR="00E26F51" w:rsidRDefault="00E26F51" w:rsidP="00E26F51">
      <w:pPr>
        <w:jc w:val="center"/>
        <w:rPr>
          <w:b/>
          <w:sz w:val="28"/>
          <w:szCs w:val="28"/>
        </w:rPr>
      </w:pPr>
    </w:p>
    <w:p w:rsidR="00E26F51" w:rsidRDefault="00E26F51" w:rsidP="00E26F51">
      <w:pPr>
        <w:jc w:val="center"/>
        <w:rPr>
          <w:b/>
          <w:sz w:val="28"/>
          <w:szCs w:val="28"/>
        </w:rPr>
      </w:pPr>
    </w:p>
    <w:p w:rsidR="00E26F51" w:rsidRPr="00216D72" w:rsidRDefault="00E26F51" w:rsidP="00E26F51">
      <w:pPr>
        <w:jc w:val="center"/>
        <w:rPr>
          <w:b/>
          <w:sz w:val="28"/>
          <w:szCs w:val="28"/>
        </w:rPr>
      </w:pPr>
      <w:r w:rsidRPr="00216D72">
        <w:rPr>
          <w:b/>
          <w:sz w:val="28"/>
          <w:szCs w:val="28"/>
        </w:rPr>
        <w:t xml:space="preserve">Положение </w:t>
      </w:r>
    </w:p>
    <w:p w:rsidR="00E26F51" w:rsidRPr="00216D72" w:rsidRDefault="00E26F51" w:rsidP="00E26F51">
      <w:pPr>
        <w:jc w:val="center"/>
        <w:rPr>
          <w:b/>
          <w:sz w:val="28"/>
          <w:szCs w:val="28"/>
        </w:rPr>
      </w:pPr>
      <w:r w:rsidRPr="00216D72">
        <w:rPr>
          <w:b/>
          <w:sz w:val="28"/>
          <w:szCs w:val="28"/>
        </w:rPr>
        <w:t xml:space="preserve">о проведении конкурса на замещение муниципальной должности </w:t>
      </w:r>
    </w:p>
    <w:p w:rsidR="00E26F51" w:rsidRPr="00216D72" w:rsidRDefault="00E26F51" w:rsidP="00E26F51">
      <w:pPr>
        <w:jc w:val="center"/>
        <w:rPr>
          <w:b/>
          <w:sz w:val="28"/>
          <w:szCs w:val="28"/>
        </w:rPr>
      </w:pPr>
      <w:r w:rsidRPr="00216D72">
        <w:rPr>
          <w:b/>
          <w:sz w:val="28"/>
          <w:szCs w:val="28"/>
        </w:rPr>
        <w:t>муниципальной службы МО «Город Кяхта»</w:t>
      </w:r>
    </w:p>
    <w:p w:rsidR="00E26F51" w:rsidRPr="005D6675" w:rsidRDefault="00E26F51" w:rsidP="00E26F51">
      <w:pPr>
        <w:jc w:val="center"/>
        <w:rPr>
          <w:b/>
        </w:rPr>
      </w:pPr>
    </w:p>
    <w:p w:rsidR="00E26F51" w:rsidRPr="005D6675" w:rsidRDefault="00E26F51" w:rsidP="00E26F51">
      <w:pPr>
        <w:jc w:val="center"/>
        <w:rPr>
          <w:b/>
        </w:rPr>
      </w:pPr>
      <w:smartTag w:uri="urn:schemas-microsoft-com:office:smarttags" w:element="place">
        <w:r w:rsidRPr="005D6675">
          <w:rPr>
            <w:b/>
            <w:lang w:val="en-US"/>
          </w:rPr>
          <w:t>I</w:t>
        </w:r>
        <w:r w:rsidRPr="005D6675">
          <w:rPr>
            <w:b/>
          </w:rPr>
          <w:t>.</w:t>
        </w:r>
      </w:smartTag>
      <w:r w:rsidRPr="005D6675">
        <w:rPr>
          <w:b/>
        </w:rPr>
        <w:t xml:space="preserve"> Общие положения:</w:t>
      </w:r>
    </w:p>
    <w:p w:rsidR="00E26F51" w:rsidRDefault="00E26F51" w:rsidP="00E26F51">
      <w:pPr>
        <w:jc w:val="both"/>
      </w:pPr>
      <w:r>
        <w:t xml:space="preserve">1.1. </w:t>
      </w:r>
      <w:proofErr w:type="gramStart"/>
      <w:r>
        <w:t xml:space="preserve">Настоящее Положение о конкурсе на замещение вакантной муниципальной должности муниципальной службы  в органах местного самоуправления муниципального образования  «Город Кяхта» Кяхтинского района Республики Бурятия (далее - Положение) определяет в соответствии с Трудовым кодексом Российской Федерации, Федеральным законом от </w:t>
      </w:r>
      <w:proofErr w:type="spellStart"/>
      <w:r>
        <w:t>06.10.2003г</w:t>
      </w:r>
      <w:proofErr w:type="spellEnd"/>
      <w:r>
        <w:t xml:space="preserve">. №131 –ФЗ «Об общих принципах организации  местного самоуправления в Российской Федерации», Федеральным законом от </w:t>
      </w:r>
      <w:proofErr w:type="spellStart"/>
      <w:r>
        <w:t>02.03.2007г</w:t>
      </w:r>
      <w:proofErr w:type="spellEnd"/>
      <w:r>
        <w:t>. №25-ФЗ «О муниципальной службе в Российской</w:t>
      </w:r>
      <w:proofErr w:type="gramEnd"/>
      <w:r>
        <w:t xml:space="preserve"> </w:t>
      </w:r>
      <w:proofErr w:type="gramStart"/>
      <w:r>
        <w:t xml:space="preserve">Федерации», Законом Республики Бурятия от </w:t>
      </w:r>
      <w:proofErr w:type="spellStart"/>
      <w:r>
        <w:t>07.12.2004г</w:t>
      </w:r>
      <w:proofErr w:type="spellEnd"/>
      <w:r>
        <w:t>. «Об организации местного самоуправления в Республике Бурятия» №896-</w:t>
      </w:r>
      <w:r>
        <w:rPr>
          <w:lang w:val="en-US"/>
        </w:rPr>
        <w:t>III</w:t>
      </w:r>
      <w:r w:rsidRPr="001C73C1">
        <w:t xml:space="preserve"> </w:t>
      </w:r>
      <w:r>
        <w:t xml:space="preserve">и Законом Республики Бурятия от </w:t>
      </w:r>
      <w:proofErr w:type="spellStart"/>
      <w:r>
        <w:t>10.09.2007года</w:t>
      </w:r>
      <w:proofErr w:type="spellEnd"/>
      <w:r>
        <w:t xml:space="preserve"> «О муниципальной службе в Республике Бурятия» № 2431-</w:t>
      </w:r>
      <w:r w:rsidRPr="001C73C1">
        <w:t xml:space="preserve"> </w:t>
      </w:r>
      <w:r>
        <w:rPr>
          <w:lang w:val="en-US"/>
        </w:rPr>
        <w:t>III</w:t>
      </w:r>
      <w:r>
        <w:t xml:space="preserve"> порядок организации и проведения конкурса на замещение вакантной муниципальной должности муниципальной службы в муниципальном образовании «Город Кяхта» Кяхтинского района Республики Бурятия.</w:t>
      </w:r>
      <w:proofErr w:type="gramEnd"/>
    </w:p>
    <w:p w:rsidR="00E26F51" w:rsidRDefault="00E26F51" w:rsidP="00E26F51">
      <w:pPr>
        <w:jc w:val="both"/>
      </w:pPr>
      <w:proofErr w:type="spellStart"/>
      <w:r>
        <w:t>1.2.Конкурс</w:t>
      </w:r>
      <w:proofErr w:type="spellEnd"/>
      <w:r>
        <w:t xml:space="preserve"> на замещение муниципальной должности муниципальной службы МО «Город Кяхта» (далее – Конкурс) обеспечивает конституционное право граждан на равный доступ к муниципальной службе, а также право муниципальных служащих на должностной рост на конкурсной основе. </w:t>
      </w:r>
    </w:p>
    <w:p w:rsidR="00E26F51" w:rsidRDefault="00E26F51" w:rsidP="00E26F51">
      <w:pPr>
        <w:jc w:val="both"/>
      </w:pPr>
      <w:r>
        <w:t>1.3.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26F51" w:rsidRDefault="00E26F51" w:rsidP="00E26F51">
      <w:pPr>
        <w:jc w:val="both"/>
      </w:pPr>
      <w:r>
        <w:t xml:space="preserve"> 1.4. Конкурс объявляется по распоряжению Главы МО «Город Кяхта» при наличии вакантной (не замещенной муниципальным служащим) должности муниципальной службы в МО «Город Кяхта».</w:t>
      </w:r>
    </w:p>
    <w:p w:rsidR="00E26F51" w:rsidRDefault="00E26F51" w:rsidP="00E26F51">
      <w:pPr>
        <w:jc w:val="both"/>
      </w:pPr>
      <w:r>
        <w:t>1.5. Конкурс не проводится:</w:t>
      </w:r>
    </w:p>
    <w:p w:rsidR="00E26F51" w:rsidRDefault="00E26F51" w:rsidP="00E26F51">
      <w:pPr>
        <w:jc w:val="both"/>
      </w:pPr>
      <w:r>
        <w:t xml:space="preserve"> а) при заключении срочного трудового договора;</w:t>
      </w:r>
    </w:p>
    <w:p w:rsidR="00E26F51" w:rsidRDefault="00E26F51" w:rsidP="00E26F51">
      <w:pPr>
        <w:jc w:val="both"/>
      </w:pPr>
      <w:r>
        <w:t xml:space="preserve"> б) при назначении на замещаемые на определенный срок полномочий должности муниципальной службы МО «Город Кяхта»;</w:t>
      </w:r>
    </w:p>
    <w:p w:rsidR="00E26F51" w:rsidRDefault="00E26F51" w:rsidP="00E26F51">
      <w:pPr>
        <w:jc w:val="both"/>
      </w:pPr>
      <w:r>
        <w:t>в) при назначении муниципального служащего на иную вакантную должность муниципальной службы в случае невозможности в соответствии с медицинским заключением исполнения им своих должностных обязанностей по замещаемой должности муниципальной службы, сокращения замещаемой им должности, реорганизации, ликвидации органа местного самоуправления или изменения его структуры;</w:t>
      </w:r>
    </w:p>
    <w:p w:rsidR="00E26F51" w:rsidRDefault="00E26F51" w:rsidP="00E26F51">
      <w:pPr>
        <w:jc w:val="both"/>
      </w:pPr>
      <w:r>
        <w:t>г) при назначении на должность муниципальной службы муниципального служащего (гражданина), состоящего в кадровом резерве, сформированного на конкурсной основе.</w:t>
      </w:r>
    </w:p>
    <w:p w:rsidR="00E26F51" w:rsidRDefault="00E26F51" w:rsidP="00E26F51">
      <w:pPr>
        <w:jc w:val="both"/>
      </w:pPr>
      <w:r>
        <w:t>1.6. Конкурс может не проводиться:</w:t>
      </w:r>
    </w:p>
    <w:p w:rsidR="00E26F51" w:rsidRDefault="00E26F51" w:rsidP="00E26F51">
      <w:pPr>
        <w:jc w:val="both"/>
      </w:pPr>
      <w:r>
        <w:t>а) При назначении на отдельные должности муниципальной службы, исполнение должностных обязанностей которых связано  с использованием сведений, составляющих государственную тайну, по перечню должностей.</w:t>
      </w:r>
    </w:p>
    <w:p w:rsidR="00E26F51" w:rsidRDefault="00E26F51" w:rsidP="00E26F51">
      <w:pPr>
        <w:jc w:val="both"/>
      </w:pPr>
      <w:r>
        <w:lastRenderedPageBreak/>
        <w:t>б) При назначении на должности муниципальной службы, относящиеся к младшей группе должностей муниципальной службы, по решению Главы МО «Город Кяхта»;</w:t>
      </w:r>
    </w:p>
    <w:p w:rsidR="00E26F51" w:rsidRDefault="00E26F51" w:rsidP="00E26F51">
      <w:pPr>
        <w:jc w:val="both"/>
      </w:pPr>
      <w:r>
        <w:t>1.7. Конкурс организуется и проводится в два этапа.</w:t>
      </w:r>
    </w:p>
    <w:p w:rsidR="00E26F51" w:rsidRDefault="00E26F51" w:rsidP="00E26F51">
      <w:pPr>
        <w:jc w:val="center"/>
        <w:rPr>
          <w:b/>
        </w:rPr>
      </w:pPr>
      <w:r>
        <w:rPr>
          <w:b/>
        </w:rPr>
        <w:t xml:space="preserve">2. </w:t>
      </w:r>
      <w:r w:rsidRPr="005D6675">
        <w:rPr>
          <w:b/>
        </w:rPr>
        <w:t>Право на участие в конкурсе</w:t>
      </w:r>
      <w:r>
        <w:rPr>
          <w:b/>
        </w:rPr>
        <w:t>:</w:t>
      </w:r>
    </w:p>
    <w:p w:rsidR="00E26F51" w:rsidRDefault="00E26F51" w:rsidP="00E26F51">
      <w:pPr>
        <w:jc w:val="both"/>
      </w:pPr>
      <w:r>
        <w:t xml:space="preserve">2.1. </w:t>
      </w:r>
      <w:proofErr w:type="gramStart"/>
      <w:r>
        <w:t>Право на участие в конкурсе имеют граждане, достигшие 18 лет, владеющие государственным  языком Российской Федерации, соответствующие установленным действующим законодательством квалификационным требованием к вакантной муниципальной должности муниципальной службы.</w:t>
      </w:r>
      <w:proofErr w:type="gramEnd"/>
    </w:p>
    <w:p w:rsidR="00E26F51" w:rsidRDefault="00E26F51" w:rsidP="00E26F51">
      <w:pPr>
        <w:jc w:val="both"/>
      </w:pPr>
      <w:r>
        <w:t xml:space="preserve">2.2. Гражданин, являющийся муниципальным служащим органа местного самоуправления,  вправе на общих основаниях участвовать в конкурсе независимо от того, какую должность он замещает на период проведения конкурса. </w:t>
      </w:r>
    </w:p>
    <w:p w:rsidR="00E26F51" w:rsidRDefault="00E26F51" w:rsidP="00E26F51">
      <w:pPr>
        <w:jc w:val="both"/>
      </w:pPr>
    </w:p>
    <w:p w:rsidR="00E26F51" w:rsidRPr="008B0C3D" w:rsidRDefault="00E26F51" w:rsidP="00E26F51">
      <w:pPr>
        <w:jc w:val="center"/>
        <w:rPr>
          <w:b/>
        </w:rPr>
      </w:pPr>
      <w:r>
        <w:rPr>
          <w:b/>
        </w:rPr>
        <w:t>3</w:t>
      </w:r>
      <w:r w:rsidRPr="005D6675">
        <w:rPr>
          <w:b/>
        </w:rPr>
        <w:t xml:space="preserve">. </w:t>
      </w:r>
      <w:r w:rsidRPr="008B0C3D">
        <w:rPr>
          <w:b/>
        </w:rPr>
        <w:t>Порядок формирования и деятельности конкурсной комиссии:</w:t>
      </w:r>
    </w:p>
    <w:p w:rsidR="00E26F51" w:rsidRDefault="00E26F51" w:rsidP="00E26F51">
      <w:pPr>
        <w:jc w:val="both"/>
      </w:pPr>
      <w:r>
        <w:t xml:space="preserve">3.1. Для проведения конкурса на замещение вакантной должности муниципальной службы распоряжением руководителя соответствующего органа местного самоуправления образуется конкурсная комиссия. Полномочия конкурсной комиссии могут возлагаться на аттестационную комиссию. Состав конкурсной комиссии, сроки и порядок ее работы, а также методика проведения конкурса определяется правовым актом  органа местного самоуправления. </w:t>
      </w:r>
    </w:p>
    <w:p w:rsidR="00E26F51" w:rsidRDefault="00E26F51" w:rsidP="00E26F51">
      <w:pPr>
        <w:jc w:val="both"/>
      </w:pPr>
      <w:r>
        <w:t xml:space="preserve">      Конкурсная комиссия состоит из председателя, заместителя председателя, секретаря и членов комиссии.  </w:t>
      </w:r>
    </w:p>
    <w:p w:rsidR="00E26F51" w:rsidRDefault="00E26F51" w:rsidP="00E26F51">
      <w:pPr>
        <w:jc w:val="both"/>
      </w:pPr>
      <w:r>
        <w:t xml:space="preserve">3.2. В состав конкурсной комиссии включаются представители юридической, профсоюзной и кадровой службы соответствующего органа местного самоуправления.  </w:t>
      </w:r>
    </w:p>
    <w:p w:rsidR="00E26F51" w:rsidRDefault="00E26F51" w:rsidP="00E26F51">
      <w:pPr>
        <w:jc w:val="both"/>
      </w:pPr>
      <w:r>
        <w:t xml:space="preserve">Количественный состав конкурсной комиссии не может быть менее 5 человек. К работе конкурсной комиссии могут привлекаться независимые эксперты. Оценка экспертами профессиональных качеств кандидатов учитывается при вынесении решения о результатах конкурса на замещение вакантной муниципальной должности муниципальной службы.   </w:t>
      </w:r>
    </w:p>
    <w:p w:rsidR="00E26F51" w:rsidRPr="005D6675" w:rsidRDefault="00E26F51" w:rsidP="00E26F51">
      <w:pPr>
        <w:jc w:val="both"/>
        <w:rPr>
          <w:b/>
        </w:rPr>
      </w:pPr>
      <w:r>
        <w:t>3.3.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26F51" w:rsidRDefault="00E26F51" w:rsidP="00E26F51">
      <w:pPr>
        <w:jc w:val="both"/>
      </w:pPr>
    </w:p>
    <w:p w:rsidR="00E26F51" w:rsidRPr="005D6675" w:rsidRDefault="00E26F51" w:rsidP="00E26F51">
      <w:pPr>
        <w:jc w:val="center"/>
        <w:rPr>
          <w:b/>
        </w:rPr>
      </w:pPr>
      <w:r>
        <w:rPr>
          <w:b/>
        </w:rPr>
        <w:t>4</w:t>
      </w:r>
      <w:r w:rsidRPr="005D6675">
        <w:rPr>
          <w:b/>
        </w:rPr>
        <w:t>. Порядок организации и пр</w:t>
      </w:r>
      <w:r>
        <w:rPr>
          <w:b/>
        </w:rPr>
        <w:t>оведения первого этапа конкурса:</w:t>
      </w:r>
    </w:p>
    <w:p w:rsidR="00E26F51" w:rsidRDefault="00E26F51" w:rsidP="00E26F51">
      <w:pPr>
        <w:jc w:val="both"/>
      </w:pPr>
      <w:r>
        <w:t xml:space="preserve">4.1. На первом этапе конкурса не позднее,  чем за 20 дней до дня проведения конкурса, администрация МО «Город Кяхта» обеспечивает опубликование в средствах массовой информации  объявления о провидение конкурса (далее – объявление) и приеме документов для участия в конкурсе. </w:t>
      </w:r>
      <w:proofErr w:type="gramStart"/>
      <w:r>
        <w:t>В публикуемом объявлении указывается наименование вакантной муниципальной должности муниципальной службы,  условия конкурса (требования, предъявляемые к претенденту на замещение этой должности), место и время приема документов, подлежащих представлению гражданами, изъявившими желание участвовать в конкурсе (далее - документы), срок, до истечении которого принимаются указанные документы, предполагаемые дата, время, место проведения конкурса, сведения об источнике подробной информации о конкурсе (телефон, факс, электронная почта), а</w:t>
      </w:r>
      <w:proofErr w:type="gramEnd"/>
      <w:r>
        <w:t xml:space="preserve"> также проект трудового договора. </w:t>
      </w:r>
    </w:p>
    <w:p w:rsidR="00E26F51" w:rsidRDefault="00E26F51" w:rsidP="00E26F51">
      <w:pPr>
        <w:jc w:val="both"/>
      </w:pPr>
      <w:r>
        <w:t xml:space="preserve">    В публикуемом объявлении о приеме документов указываются наименование вакантной муниципальной должности муниципальной службы, квалификационные требования, предъявляемые к претенденту  на замещение этой должности, условия прохождения муниципальной службы и перечень документов, которые должен представить гражданин.   </w:t>
      </w:r>
    </w:p>
    <w:p w:rsidR="00E26F51" w:rsidRDefault="00E26F51" w:rsidP="00E26F51">
      <w:pPr>
        <w:jc w:val="both"/>
      </w:pPr>
      <w:r>
        <w:t>4.2. Гражданин, изъявивший желание участвовать в конкурсе (далее – гражданин), представляет в орган местного самоуправления:</w:t>
      </w:r>
    </w:p>
    <w:p w:rsidR="00E26F51" w:rsidRDefault="00E26F51" w:rsidP="00E26F51">
      <w:pPr>
        <w:jc w:val="both"/>
      </w:pPr>
      <w:r>
        <w:lastRenderedPageBreak/>
        <w:t>а)  личное заявление на участие в конкурсе;</w:t>
      </w:r>
    </w:p>
    <w:p w:rsidR="00E26F51" w:rsidRDefault="00E26F51" w:rsidP="00E26F51">
      <w:pPr>
        <w:jc w:val="both"/>
      </w:pPr>
      <w:r>
        <w:t xml:space="preserve">б) собственноручно заполненную и подписанную анкету установленного образца с приложением 2-х фотографий </w:t>
      </w:r>
      <w:proofErr w:type="spellStart"/>
      <w:r>
        <w:t>3х4</w:t>
      </w:r>
      <w:proofErr w:type="spellEnd"/>
      <w:r>
        <w:t>;</w:t>
      </w:r>
    </w:p>
    <w:p w:rsidR="00E26F51" w:rsidRDefault="00E26F51" w:rsidP="00E26F51">
      <w:pPr>
        <w:jc w:val="both"/>
      </w:pPr>
      <w:r>
        <w:t>в) копию паспорта (подлинник паспорта предъявляется лично по прибытии на конкурс);</w:t>
      </w:r>
    </w:p>
    <w:p w:rsidR="00E26F51" w:rsidRDefault="00E26F51" w:rsidP="00E26F51">
      <w:pPr>
        <w:jc w:val="both"/>
      </w:pPr>
      <w:r>
        <w:t>г) копию трудовой книжки (за исключением случаев, когда служебная (трудовая) деятельность осуществляется впервые);</w:t>
      </w:r>
    </w:p>
    <w:p w:rsidR="00E26F51" w:rsidRDefault="00E26F51" w:rsidP="00E26F51">
      <w:pPr>
        <w:jc w:val="both"/>
      </w:pPr>
      <w:proofErr w:type="spellStart"/>
      <w:r>
        <w:t>д</w:t>
      </w:r>
      <w:proofErr w:type="spellEnd"/>
      <w:r>
        <w:t>) копии документов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26F51" w:rsidRDefault="00E26F51" w:rsidP="00E26F51">
      <w:pPr>
        <w:jc w:val="both"/>
      </w:pPr>
      <w:r>
        <w:t>е) копию страхового свидетельства обязательного пенсионного страхования, за исключением случаев, когда трудовой договор заключается впервые;</w:t>
      </w:r>
    </w:p>
    <w:p w:rsidR="00E26F51" w:rsidRDefault="00E26F51" w:rsidP="00E26F51">
      <w:pPr>
        <w:jc w:val="both"/>
      </w:pPr>
      <w:r>
        <w:t>ж) копию свидетельства о постановке физического лица на учет в налоговом органе по месту жительства на территории Российской Федерации;</w:t>
      </w:r>
    </w:p>
    <w:p w:rsidR="00E26F51" w:rsidRDefault="00E26F51" w:rsidP="00E26F51">
      <w:pPr>
        <w:jc w:val="both"/>
      </w:pPr>
      <w:proofErr w:type="spellStart"/>
      <w:r>
        <w:t>з</w:t>
      </w:r>
      <w:proofErr w:type="spellEnd"/>
      <w:r>
        <w:t>) копию документов воинского учета – для военнообязанных и лиц, подлежащих призыву на военную службу;</w:t>
      </w:r>
    </w:p>
    <w:p w:rsidR="00E26F51" w:rsidRDefault="00E26F51" w:rsidP="00E26F51">
      <w:pPr>
        <w:jc w:val="both"/>
      </w:pPr>
      <w:r>
        <w:t>к) заключение медицинского учреждения об отсутствии заболевания, препятствующего поступлению на муниципальную службу;</w:t>
      </w:r>
    </w:p>
    <w:p w:rsidR="00E26F51" w:rsidRDefault="00E26F51" w:rsidP="00E26F51">
      <w:pPr>
        <w:jc w:val="both"/>
      </w:pPr>
      <w:r>
        <w:t xml:space="preserve">Представленные гражданином сведения подлежат проверке в установленном порядке. </w:t>
      </w:r>
    </w:p>
    <w:p w:rsidR="00E26F51" w:rsidRDefault="00E26F51" w:rsidP="00E26F51">
      <w:pPr>
        <w:jc w:val="both"/>
      </w:pPr>
      <w:r>
        <w:t xml:space="preserve">4.3. Муниципальный служащий, изъявивший желание участвовать в конкурсе, направляет заявление на имя руководителя органа местного самоуправления, объявившего конкурс.      </w:t>
      </w:r>
    </w:p>
    <w:p w:rsidR="00E26F51" w:rsidRDefault="00E26F51" w:rsidP="00E26F51">
      <w:pPr>
        <w:jc w:val="both"/>
      </w:pPr>
      <w:r>
        <w:t xml:space="preserve">    По поручению руководителя органа местного самоуправления, объявившего конкурс, кадровая служба данного органа местного самоуправления, а в случае ее отсутствия - специалист, отвечающий за проведение кадровой работы в данном органе местного самоуправления, обеспечивает получение им документов, необходимых для участия в конкурсе. </w:t>
      </w:r>
    </w:p>
    <w:p w:rsidR="00E26F51" w:rsidRDefault="00E26F51" w:rsidP="00E26F51">
      <w:pPr>
        <w:jc w:val="both"/>
      </w:pPr>
      <w:r>
        <w:t>4.4. Документы, предусмотренные в пункте 3.2. настоящего Положения, представляются гражданином в кадровую службу (специалисту) органа местного самоуправления в течение 20 дней со дня  объявления об их приеме.</w:t>
      </w:r>
    </w:p>
    <w:p w:rsidR="00E26F51" w:rsidRDefault="00E26F51" w:rsidP="00E26F51">
      <w:pPr>
        <w:jc w:val="both"/>
      </w:pPr>
      <w:r>
        <w:t xml:space="preserve">   При несвоевременном или неполном предоставлении по уважительным причинам документов, председатель конкурсной комиссии вправе перенести сроки приема документов для участия в конкурсе, но не более</w:t>
      </w:r>
      <w:proofErr w:type="gramStart"/>
      <w:r>
        <w:t>,</w:t>
      </w:r>
      <w:proofErr w:type="gramEnd"/>
      <w:r>
        <w:t xml:space="preserve"> чем на 5 дней. При этом гражданин обращается в письменной форме в орган местного самоуправления, объявившем конкурс, с просьбой о переносе срока приема документов. Несвоевременное или неполное предоставление документов без уважительных причин, является основанием  для отказа гражданину в приеме документов для участия в конкурсе.</w:t>
      </w:r>
    </w:p>
    <w:p w:rsidR="00E26F51" w:rsidRDefault="00E26F51" w:rsidP="00E26F51">
      <w:pPr>
        <w:jc w:val="both"/>
      </w:pPr>
      <w:r>
        <w:t xml:space="preserve">    По итогам проверки гражданину выдается подписанные руководителем кадровой службы (специалистом) органа местного самоуправления, объявившего конкурс:</w:t>
      </w:r>
    </w:p>
    <w:p w:rsidR="00E26F51" w:rsidRDefault="00E26F51" w:rsidP="00E26F51">
      <w:pPr>
        <w:jc w:val="both"/>
      </w:pPr>
      <w:r>
        <w:t>- расписка в получении документов, в случае соблюдения гражданином всех требований настоящего Положения по представлению документов;</w:t>
      </w:r>
    </w:p>
    <w:p w:rsidR="00E26F51" w:rsidRDefault="00E26F51" w:rsidP="00E26F51">
      <w:pPr>
        <w:jc w:val="both"/>
      </w:pPr>
      <w:r>
        <w:t>- уведомление об отказе в приеме документов с указанием причины отказа – при несвоевременном представлении гражданином  документов и (или) предоставлении их  не в полном объеме, и (или) с нарушением правил оформления документов.</w:t>
      </w:r>
    </w:p>
    <w:p w:rsidR="00E26F51" w:rsidRDefault="00E26F51" w:rsidP="00E26F51">
      <w:pPr>
        <w:jc w:val="both"/>
      </w:pPr>
      <w:r>
        <w:t xml:space="preserve"> Выдача гражданину указанных выше документов осуществляется под расписку незамедлительно и непосредственно в органе местного самоуправления.</w:t>
      </w:r>
    </w:p>
    <w:p w:rsidR="00E26F51" w:rsidRDefault="00E26F51" w:rsidP="00E26F51">
      <w:pPr>
        <w:jc w:val="both"/>
      </w:pPr>
      <w:r>
        <w:t xml:space="preserve">  4.5. Гражданин (муниципальный служащий) не допускается к участию в конкурсе в связи с его несоответствием квалификационным требованиям к должности муниципальной службы, а также в связи с ограничениями, установленными статьей 13 Федерального закона от 02.03. </w:t>
      </w:r>
      <w:proofErr w:type="spellStart"/>
      <w:r>
        <w:t>2007г</w:t>
      </w:r>
      <w:proofErr w:type="spellEnd"/>
      <w:r>
        <w:t>. №25 «О муниципальной службе в Российской Федерации».</w:t>
      </w:r>
    </w:p>
    <w:p w:rsidR="00E26F51" w:rsidRDefault="00E26F51" w:rsidP="00E26F51">
      <w:pPr>
        <w:jc w:val="both"/>
      </w:pPr>
      <w:r>
        <w:t xml:space="preserve"> 4.6. Если исполнение должностных обязанностей по муниципальной должности муниципальной службы, на замещение которой претендует гражданин,  связано с использованием сведений, составляющих государственную или иную охраняемую </w:t>
      </w:r>
      <w:r>
        <w:lastRenderedPageBreak/>
        <w:t>законом  тайну, с согласия гражданина, проводится процедура оформления его допуска к сведениям, составляющим государственную или иную охраняемую законом тайну.</w:t>
      </w:r>
    </w:p>
    <w:p w:rsidR="00E26F51" w:rsidRDefault="00E26F51" w:rsidP="00E26F51">
      <w:pPr>
        <w:jc w:val="both"/>
      </w:pPr>
    </w:p>
    <w:p w:rsidR="00E26F51" w:rsidRPr="00F513FA" w:rsidRDefault="00E26F51" w:rsidP="00E26F51">
      <w:pPr>
        <w:jc w:val="center"/>
        <w:rPr>
          <w:b/>
        </w:rPr>
      </w:pPr>
      <w:r>
        <w:rPr>
          <w:b/>
        </w:rPr>
        <w:t>5</w:t>
      </w:r>
      <w:r w:rsidRPr="00F513FA">
        <w:rPr>
          <w:b/>
        </w:rPr>
        <w:t>. Порядок проведения второго этапа конкурса</w:t>
      </w:r>
      <w:r>
        <w:rPr>
          <w:b/>
        </w:rPr>
        <w:t>:</w:t>
      </w:r>
    </w:p>
    <w:p w:rsidR="00E26F51" w:rsidRDefault="00E26F51" w:rsidP="00E26F51">
      <w:pPr>
        <w:jc w:val="both"/>
      </w:pPr>
      <w:r>
        <w:t xml:space="preserve">5.1. Решение о дате, месте и времени проведения второго этапа конкурса принимается председателем конкурсной комиссии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или иную охраняемую законом тайну.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Бурятия поступлению гражданина на муниципальную службу, он информируется в письменной форме конкурсной комиссией о причинах отказа в участии в конкурсе. </w:t>
      </w:r>
    </w:p>
    <w:p w:rsidR="00E26F51" w:rsidRDefault="00E26F51" w:rsidP="00E26F51">
      <w:pPr>
        <w:jc w:val="both"/>
      </w:pPr>
      <w:r>
        <w:t>5.2.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E26F51" w:rsidRDefault="00E26F51" w:rsidP="00E26F51">
      <w:pPr>
        <w:jc w:val="both"/>
      </w:pPr>
      <w:r>
        <w:t xml:space="preserve">5.3. Председатель конкурсной комиссии не позднее, чем за 15 дней до начала следующего этапа конкурса направляет сообщения о дате, месте и времени его проведения гражданам  (муниципальным служащим), допущенным к участию в конкурсе (далее именуются кандидатами). </w:t>
      </w:r>
    </w:p>
    <w:p w:rsidR="00E26F51" w:rsidRPr="000630CC" w:rsidRDefault="00E26F51" w:rsidP="00E26F51">
      <w:pPr>
        <w:jc w:val="both"/>
      </w:pPr>
      <w:r>
        <w:t xml:space="preserve">     При проведении конкурса гарантируется равенство прав в соответствии с Конституцией Российской Федерации, федеральными законами и законами  Республики Бурятия.</w:t>
      </w:r>
    </w:p>
    <w:p w:rsidR="00E26F51" w:rsidRDefault="00E26F51" w:rsidP="00E26F51">
      <w:pPr>
        <w:jc w:val="both"/>
      </w:pPr>
      <w:r>
        <w:t xml:space="preserve">5.4. Второй этап конкурса заключается в оценке конкурсной комиссией профессионального уровня, соответствия квалификационным требованиям и личностных качеств кандидатов на замещение вакантной муниципальной должности муниципальной службы. </w:t>
      </w:r>
    </w:p>
    <w:p w:rsidR="00E26F51" w:rsidRDefault="00E26F51" w:rsidP="00E26F51">
      <w:pPr>
        <w:jc w:val="both"/>
      </w:pPr>
      <w:r>
        <w:t xml:space="preserve">5.6. </w:t>
      </w: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тестирование, анкетирование, проведение групповых дискуссий, написание реферата или тестирование по вопросам, связанным с</w:t>
      </w:r>
      <w:proofErr w:type="gramEnd"/>
      <w:r>
        <w:t xml:space="preserve"> выполнением должностных обязанностей о вакантной должности муниципальной службы, на замещение которой претендуют кандидаты. </w:t>
      </w:r>
    </w:p>
    <w:p w:rsidR="00E26F51" w:rsidRDefault="00E26F51" w:rsidP="00E26F51">
      <w:pPr>
        <w:jc w:val="both"/>
      </w:pPr>
      <w:proofErr w:type="spellStart"/>
      <w:r>
        <w:t>5.6.При</w:t>
      </w:r>
      <w:proofErr w:type="spellEnd"/>
      <w:r>
        <w:t xml:space="preserve"> проведении оценки кандидатов конкурсная комиссия исходит из соответствующих квалификационных требований к вакантной муниципальной должности муниципальной службы, положений должностной инструкции по этой должности, а также иных положений, установленных действующим законодательством о муниципальной службе.</w:t>
      </w:r>
    </w:p>
    <w:p w:rsidR="00E26F51" w:rsidRPr="000630CC" w:rsidRDefault="00E26F51" w:rsidP="00E26F51">
      <w:pPr>
        <w:jc w:val="both"/>
      </w:pPr>
      <w:r>
        <w:t xml:space="preserve">  5.7. Конкурс может проводиться в форме конкурса документов </w:t>
      </w:r>
      <w:r w:rsidRPr="000630CC">
        <w:t>или конкурса испытания.</w:t>
      </w:r>
    </w:p>
    <w:p w:rsidR="00E26F51" w:rsidRDefault="00E26F51" w:rsidP="00E26F51">
      <w:pPr>
        <w:jc w:val="both"/>
      </w:pPr>
      <w:r>
        <w:t xml:space="preserve">     Конкурсная комиссия оценивает участников конкурса документов на основании документов об образовании, о прохождении муниципальной службы и о другой трудовой деятельности, а также на основании рекомендаций, результатов тестирования, других документов.</w:t>
      </w:r>
    </w:p>
    <w:p w:rsidR="00E26F51" w:rsidRDefault="00E26F51" w:rsidP="00E26F51">
      <w:pPr>
        <w:jc w:val="both"/>
      </w:pPr>
      <w:r>
        <w:t xml:space="preserve">5.8. </w:t>
      </w:r>
      <w:proofErr w:type="gramStart"/>
      <w:r>
        <w:t>При</w:t>
      </w:r>
      <w:proofErr w:type="gramEnd"/>
      <w:r>
        <w:t xml:space="preserve"> </w:t>
      </w:r>
      <w:proofErr w:type="gramStart"/>
      <w:r>
        <w:t>применение</w:t>
      </w:r>
      <w:proofErr w:type="gramEnd"/>
      <w:r>
        <w:t xml:space="preserve"> в качестве метода оценки индивидуального собеседования  кандидаты приглашаются на заседание конкурсной комиссии в очередности, определяемой в соответствии со сроками подачи ими документов. </w:t>
      </w:r>
    </w:p>
    <w:p w:rsidR="00E26F51" w:rsidRDefault="00E26F51" w:rsidP="00E26F51">
      <w:pPr>
        <w:jc w:val="both"/>
      </w:pPr>
      <w:r>
        <w:t xml:space="preserve"> 5.9. </w:t>
      </w:r>
      <w:proofErr w:type="gramStart"/>
      <w:r>
        <w:t xml:space="preserve">При применении в ходе второго этапа конкурса в качестве оценки метода анкетирования (тестирования) секретарем конкурсной комиссии всем кандидатам </w:t>
      </w:r>
      <w:r>
        <w:lastRenderedPageBreak/>
        <w:t xml:space="preserve">раздается анкета (тест), составленная (составленный) по единому для всех кандидатов  перечню теоретических и практических вопросов, подготовленному по поручению руководителя органа местного самоуправления, объявившего конкурс, соответствующим структурным подразделением данного органа местного самоуправления.  </w:t>
      </w:r>
      <w:proofErr w:type="gramEnd"/>
    </w:p>
    <w:p w:rsidR="00E26F51" w:rsidRDefault="00E26F51" w:rsidP="00E26F51">
      <w:pPr>
        <w:jc w:val="both"/>
      </w:pPr>
      <w:r>
        <w:t xml:space="preserve">    Кандидатам предоставляется одинаковое время для подготовки письменного ответа. </w:t>
      </w:r>
    </w:p>
    <w:p w:rsidR="00E26F51" w:rsidRDefault="00E26F51" w:rsidP="00E26F51">
      <w:pPr>
        <w:jc w:val="both"/>
      </w:pPr>
      <w:r>
        <w:t xml:space="preserve"> 5.10. Заседание конкурсной комиссии проводится при наличии не менее двух кандидатов.</w:t>
      </w:r>
    </w:p>
    <w:p w:rsidR="00E26F51" w:rsidRDefault="00E26F51" w:rsidP="00E26F51">
      <w:pPr>
        <w:jc w:val="both"/>
      </w:pPr>
      <w:r>
        <w:t xml:space="preserve">        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принимаются тайным голосованием простым большинством голосов ее членов, присутствующих на заседании. При равенстве голосов при открытом голосовании решающим является голос председателя конкурсной комиссии. </w:t>
      </w:r>
    </w:p>
    <w:p w:rsidR="00E26F51" w:rsidRDefault="00E26F51" w:rsidP="00E26F51">
      <w:pPr>
        <w:jc w:val="both"/>
      </w:pPr>
      <w:r>
        <w:t>5.11. Решение конкурсной комиссии принимается в отсутствие кандидата и является основанием на назначения на вакантную должность муниципальной службы либо отказа в таком назначении.</w:t>
      </w:r>
    </w:p>
    <w:p w:rsidR="00E26F51" w:rsidRDefault="00E26F51" w:rsidP="00E26F51">
      <w:pPr>
        <w:jc w:val="both"/>
      </w:pPr>
      <w:r>
        <w:t xml:space="preserve">5.12. По итогам проведения второго этапа конкурса конкурсная комиссия представляет в орган местного самоуправления протокол, в котором указывается признанный победитель конкурса и представляемый конкурсной комиссией для назначения на муниципальную должность муниципальной службы в органе местного самоуправления, объявившем конкурс. Протокол подписывается председателем, заместителем председателя, секретарем и членами конкурсной комиссии. </w:t>
      </w:r>
    </w:p>
    <w:p w:rsidR="00E26F51" w:rsidRDefault="00E26F51" w:rsidP="00E26F51">
      <w:pPr>
        <w:jc w:val="both"/>
      </w:pPr>
      <w:r>
        <w:t xml:space="preserve">5.13. По результатам конкурса издается распоряжение главы МО «Город Кяхта» о назначении победителя на муниципальную должность муниципальной  службы и заключается трудовой договор с победителем. </w:t>
      </w:r>
    </w:p>
    <w:p w:rsidR="00E26F51" w:rsidRDefault="00E26F51" w:rsidP="00E26F51">
      <w:pPr>
        <w:jc w:val="both"/>
      </w:pPr>
      <w:r>
        <w:t>Кандидатам, участвовавшим в конкурсе, сообщается о результатах конкурса в письменной форме в течение месяца со дня его завершения.</w:t>
      </w:r>
    </w:p>
    <w:p w:rsidR="00E26F51" w:rsidRDefault="00E26F51" w:rsidP="00E26F51">
      <w:pPr>
        <w:jc w:val="both"/>
      </w:pPr>
      <w:r>
        <w:t xml:space="preserve">5.14. Кандидат вправе обжаловать решение конкурсной комиссии в соответствии с законодательством Российской Федерации. </w:t>
      </w:r>
    </w:p>
    <w:p w:rsidR="00E26F51" w:rsidRDefault="00E26F51" w:rsidP="00E26F51">
      <w:pPr>
        <w:jc w:val="both"/>
      </w:pPr>
      <w:r>
        <w:t>5.15. Расходы, связанные с участием в конкурсе (проезд к месту проведения конкурса и обратно, наем жилого помещения, проживание и пользование услугами сре</w:t>
      </w:r>
      <w:proofErr w:type="gramStart"/>
      <w:r>
        <w:t>дств св</w:t>
      </w:r>
      <w:proofErr w:type="gramEnd"/>
      <w:r>
        <w:t xml:space="preserve">язи и другие), осуществляются кандидатами за счет собственных средств. </w:t>
      </w:r>
    </w:p>
    <w:p w:rsidR="00E26F51" w:rsidRPr="000630CC" w:rsidRDefault="00E26F51" w:rsidP="00E26F51">
      <w:pPr>
        <w:jc w:val="both"/>
      </w:pPr>
      <w:r>
        <w:t>5.16.</w:t>
      </w:r>
      <w:r w:rsidRPr="00DF176E">
        <w:rPr>
          <w:b/>
        </w:rPr>
        <w:t xml:space="preserve"> </w:t>
      </w:r>
      <w:r w:rsidRPr="000630CC">
        <w:t>Если в результате  проведения конкурса не были выявлены кандидаты, отвечающие квалификационным требованиям, предъявляемым по должности муниципальной службы, на замещение которой он был объявлен, руководитель органа местного самоуправления может принять решение о проведение повторного конкурса.</w:t>
      </w:r>
    </w:p>
    <w:p w:rsidR="00E26F51" w:rsidRDefault="00E26F51" w:rsidP="00E26F51">
      <w:pPr>
        <w:jc w:val="both"/>
      </w:pPr>
    </w:p>
    <w:p w:rsidR="00E26F51" w:rsidRDefault="00E26F51" w:rsidP="00E26F51">
      <w:pPr>
        <w:jc w:val="both"/>
      </w:pPr>
    </w:p>
    <w:p w:rsidR="00E26F51" w:rsidRPr="000630CC" w:rsidRDefault="00E26F51" w:rsidP="00E26F51">
      <w:pPr>
        <w:jc w:val="both"/>
      </w:pPr>
    </w:p>
    <w:p w:rsidR="00E26F51" w:rsidRDefault="00E26F51" w:rsidP="00E26F51">
      <w:pPr>
        <w:jc w:val="both"/>
      </w:pPr>
    </w:p>
    <w:p w:rsidR="00E26F51" w:rsidRPr="00613D79" w:rsidRDefault="00E26F51" w:rsidP="00E26F51">
      <w:pPr>
        <w:jc w:val="both"/>
        <w:rPr>
          <w:b/>
        </w:rPr>
      </w:pPr>
      <w:r w:rsidRPr="00613D79">
        <w:rPr>
          <w:b/>
        </w:rPr>
        <w:t xml:space="preserve">Управляющий делами </w:t>
      </w:r>
    </w:p>
    <w:p w:rsidR="00E26F51" w:rsidRPr="00613D79" w:rsidRDefault="00E26F51" w:rsidP="00E26F51">
      <w:pPr>
        <w:jc w:val="both"/>
        <w:rPr>
          <w:b/>
        </w:rPr>
      </w:pPr>
      <w:r w:rsidRPr="00613D79">
        <w:rPr>
          <w:b/>
        </w:rPr>
        <w:t xml:space="preserve">Администрации МО «Город Кяхта»                                  </w:t>
      </w:r>
      <w:r>
        <w:rPr>
          <w:b/>
        </w:rPr>
        <w:t xml:space="preserve">      </w:t>
      </w:r>
      <w:r w:rsidRPr="00613D79">
        <w:rPr>
          <w:b/>
        </w:rPr>
        <w:t xml:space="preserve">                  </w:t>
      </w:r>
      <w:proofErr w:type="spellStart"/>
      <w:r w:rsidRPr="00613D79">
        <w:rPr>
          <w:b/>
        </w:rPr>
        <w:t>М.В.Алемасова</w:t>
      </w:r>
      <w:proofErr w:type="spellEnd"/>
      <w:r w:rsidRPr="00613D79">
        <w:rPr>
          <w:b/>
        </w:rPr>
        <w:t xml:space="preserve"> </w:t>
      </w:r>
    </w:p>
    <w:p w:rsidR="00E26F51" w:rsidRPr="00613D79" w:rsidRDefault="00E26F51" w:rsidP="00E26F51">
      <w:pPr>
        <w:jc w:val="both"/>
        <w:rPr>
          <w:b/>
        </w:rPr>
      </w:pPr>
    </w:p>
    <w:p w:rsidR="00E26F51" w:rsidRPr="00613D79" w:rsidRDefault="00E26F51" w:rsidP="00E26F51">
      <w:pPr>
        <w:jc w:val="both"/>
        <w:rPr>
          <w:b/>
        </w:rPr>
      </w:pPr>
    </w:p>
    <w:p w:rsidR="00E26F51" w:rsidRPr="00613D79" w:rsidRDefault="00E26F51" w:rsidP="00E26F51">
      <w:pPr>
        <w:jc w:val="both"/>
        <w:rPr>
          <w:b/>
        </w:rPr>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rPr>
          <w:sz w:val="28"/>
          <w:szCs w:val="28"/>
        </w:rPr>
      </w:pPr>
    </w:p>
    <w:p w:rsidR="00E26F51" w:rsidRDefault="00E26F51" w:rsidP="00E26F51">
      <w:pPr>
        <w:pStyle w:val="a3"/>
        <w:rPr>
          <w:sz w:val="32"/>
        </w:rPr>
      </w:pPr>
      <w:r>
        <w:rPr>
          <w:sz w:val="32"/>
        </w:rPr>
        <w:t>СОВЕТ ДЕПУТАТОВ</w:t>
      </w:r>
    </w:p>
    <w:p w:rsidR="00E26F51" w:rsidRDefault="00E26F51" w:rsidP="00E26F51">
      <w:pPr>
        <w:pStyle w:val="a5"/>
      </w:pPr>
      <w:r>
        <w:t>МУНИЦИПАЛЬНОГО ОБРАЗОВАНИЯ «ГОРОД КЯХТА» КЯХТИНСКОГО РАЙОНА РЕСПУБЛИКИ БУРЯТИЯ</w:t>
      </w:r>
    </w:p>
    <w:p w:rsidR="00E26F51" w:rsidRDefault="00E26F51" w:rsidP="00E26F51">
      <w:pPr>
        <w:jc w:val="center"/>
        <w:rPr>
          <w:b/>
          <w:bCs/>
          <w:sz w:val="32"/>
        </w:rPr>
      </w:pPr>
      <w:r>
        <w:rPr>
          <w:b/>
          <w:bCs/>
          <w:sz w:val="32"/>
        </w:rPr>
        <w:t>РЕШЕНИЕ</w:t>
      </w:r>
    </w:p>
    <w:p w:rsidR="00E26F51" w:rsidRDefault="00E26F51" w:rsidP="00E26F51">
      <w:pPr>
        <w:pBdr>
          <w:bottom w:val="thinThickMediumGap" w:sz="24" w:space="1" w:color="auto"/>
        </w:pBdr>
        <w:jc w:val="center"/>
      </w:pPr>
    </w:p>
    <w:p w:rsidR="00E26F51" w:rsidRDefault="00E26F51" w:rsidP="00E26F51">
      <w:r>
        <w:t xml:space="preserve">«29» апреля  </w:t>
      </w:r>
      <w:proofErr w:type="spellStart"/>
      <w:r>
        <w:t>2010г</w:t>
      </w:r>
      <w:proofErr w:type="spellEnd"/>
      <w:r>
        <w:t xml:space="preserve">.                                   №  11 С-4                                                      г. Кяхта      </w:t>
      </w:r>
    </w:p>
    <w:p w:rsidR="00E26F51" w:rsidRDefault="00E26F51" w:rsidP="00E26F51"/>
    <w:p w:rsidR="00E26F51" w:rsidRDefault="00E26F51" w:rsidP="00E26F51"/>
    <w:p w:rsidR="00E26F51" w:rsidRPr="00613D79" w:rsidRDefault="00E26F51" w:rsidP="00E26F51">
      <w:pPr>
        <w:rPr>
          <w:b/>
        </w:rPr>
      </w:pPr>
      <w:r w:rsidRPr="00613D79">
        <w:rPr>
          <w:b/>
        </w:rPr>
        <w:t>Об утверждении Положения</w:t>
      </w:r>
    </w:p>
    <w:p w:rsidR="00E26F51" w:rsidRPr="00613D79" w:rsidRDefault="00E26F51" w:rsidP="00E26F51">
      <w:pPr>
        <w:rPr>
          <w:b/>
        </w:rPr>
      </w:pPr>
      <w:r w:rsidRPr="00613D79">
        <w:rPr>
          <w:b/>
        </w:rPr>
        <w:t xml:space="preserve">о проведении конкурса на замещение </w:t>
      </w:r>
    </w:p>
    <w:p w:rsidR="00E26F51" w:rsidRPr="00613D79" w:rsidRDefault="00E26F51" w:rsidP="00E26F51">
      <w:pPr>
        <w:rPr>
          <w:b/>
        </w:rPr>
      </w:pPr>
      <w:r w:rsidRPr="00613D79">
        <w:rPr>
          <w:b/>
        </w:rPr>
        <w:t>муниципальной должности</w:t>
      </w:r>
    </w:p>
    <w:p w:rsidR="00E26F51" w:rsidRPr="00613D79" w:rsidRDefault="00E26F51" w:rsidP="00E26F51">
      <w:pPr>
        <w:rPr>
          <w:b/>
        </w:rPr>
      </w:pPr>
      <w:r w:rsidRPr="00613D79">
        <w:rPr>
          <w:b/>
        </w:rPr>
        <w:t xml:space="preserve">муниципальной службы </w:t>
      </w:r>
    </w:p>
    <w:p w:rsidR="00E26F51" w:rsidRPr="00613D79" w:rsidRDefault="00E26F51" w:rsidP="00E26F51">
      <w:pPr>
        <w:rPr>
          <w:b/>
        </w:rPr>
      </w:pPr>
      <w:r w:rsidRPr="00613D79">
        <w:rPr>
          <w:b/>
        </w:rPr>
        <w:t xml:space="preserve">МО «Город Кяхта» </w:t>
      </w:r>
    </w:p>
    <w:p w:rsidR="00E26F51" w:rsidRPr="00FD4763" w:rsidRDefault="00E26F51" w:rsidP="00E26F51">
      <w:pPr>
        <w:jc w:val="right"/>
        <w:rPr>
          <w:i/>
          <w:sz w:val="28"/>
          <w:szCs w:val="28"/>
          <w:u w:val="single"/>
        </w:rPr>
      </w:pPr>
      <w:r>
        <w:rPr>
          <w:i/>
          <w:sz w:val="28"/>
          <w:szCs w:val="28"/>
          <w:u w:val="single"/>
        </w:rPr>
        <w:t xml:space="preserve"> </w:t>
      </w:r>
    </w:p>
    <w:p w:rsidR="00E26F51" w:rsidRDefault="00E26F51" w:rsidP="00E26F51">
      <w:pPr>
        <w:rPr>
          <w:sz w:val="28"/>
          <w:szCs w:val="28"/>
        </w:rPr>
      </w:pPr>
    </w:p>
    <w:p w:rsidR="00E26F51" w:rsidRPr="00613D79" w:rsidRDefault="00E26F51" w:rsidP="00E26F51">
      <w:pPr>
        <w:jc w:val="both"/>
      </w:pPr>
    </w:p>
    <w:p w:rsidR="00E26F51" w:rsidRDefault="00E26F51" w:rsidP="00E26F51">
      <w:pPr>
        <w:jc w:val="both"/>
      </w:pPr>
      <w:r w:rsidRPr="00613D79">
        <w:t xml:space="preserve">     </w:t>
      </w:r>
      <w:proofErr w:type="gramStart"/>
      <w:r w:rsidRPr="00613D79">
        <w:t xml:space="preserve">В соответствии с Конституцией Российской Федерации, Федеральным законом от </w:t>
      </w:r>
      <w:proofErr w:type="spellStart"/>
      <w:r w:rsidRPr="00613D79">
        <w:t>06.10.2003г</w:t>
      </w:r>
      <w:proofErr w:type="spellEnd"/>
      <w:r w:rsidRPr="00613D79">
        <w:t xml:space="preserve">. №131-ФЗ «Об общих принципах организации </w:t>
      </w:r>
      <w:r>
        <w:t xml:space="preserve">местного самоуправления в Российской Федерации»,  Федеральным законом от </w:t>
      </w:r>
      <w:proofErr w:type="spellStart"/>
      <w:r>
        <w:t>02.03.2007г</w:t>
      </w:r>
      <w:proofErr w:type="spellEnd"/>
      <w:r>
        <w:t xml:space="preserve">. №25-ФЗ «О муниципальной службе в Российской Федерации», Законом Республики Бурятия от </w:t>
      </w:r>
      <w:proofErr w:type="spellStart"/>
      <w:r>
        <w:t>07.12.2004г</w:t>
      </w:r>
      <w:proofErr w:type="spellEnd"/>
      <w:r>
        <w:t>. «Об организации местного самоуправления в Республике Бурятия» №896-</w:t>
      </w:r>
      <w:r>
        <w:rPr>
          <w:lang w:val="en-US"/>
        </w:rPr>
        <w:t>III</w:t>
      </w:r>
      <w:r>
        <w:t xml:space="preserve"> и Законом Республики Бурятия от </w:t>
      </w:r>
      <w:proofErr w:type="spellStart"/>
      <w:r>
        <w:t>10.09.2007г</w:t>
      </w:r>
      <w:proofErr w:type="spellEnd"/>
      <w:r>
        <w:t>. «О муниципальной службе в Республике Бурятия</w:t>
      </w:r>
      <w:proofErr w:type="gramEnd"/>
      <w:r>
        <w:t>» №2431-</w:t>
      </w:r>
      <w:r>
        <w:rPr>
          <w:lang w:val="en-US"/>
        </w:rPr>
        <w:t>III</w:t>
      </w:r>
      <w:r>
        <w:t>, в целях повышения престижа муниципальной службы, обеспечения равного доступа граждан к муниципальной службе, осуществления оценки профессионального уровня претендентов на замещение должности муниципальной  службы, их соответствия к установленным квалификационным  требованиям к должности муниципальной службы сессия Совета депутатов МО «Город Кяхта» решает:</w:t>
      </w:r>
    </w:p>
    <w:p w:rsidR="00E26F51" w:rsidRDefault="00E26F51" w:rsidP="00E26F51">
      <w:pPr>
        <w:jc w:val="both"/>
      </w:pPr>
    </w:p>
    <w:p w:rsidR="00E26F51" w:rsidRDefault="00E26F51" w:rsidP="00E26F51">
      <w:pPr>
        <w:numPr>
          <w:ilvl w:val="0"/>
          <w:numId w:val="1"/>
        </w:numPr>
        <w:jc w:val="both"/>
      </w:pPr>
      <w:r>
        <w:t>Утвердить «Положение о проведении конкурса на замещение муниципальной должности муниципальной службы МО «Город Кяхта» (</w:t>
      </w:r>
      <w:proofErr w:type="gramStart"/>
      <w:r>
        <w:t>согласно Приложения</w:t>
      </w:r>
      <w:proofErr w:type="gramEnd"/>
      <w:r>
        <w:t xml:space="preserve"> 1).</w:t>
      </w:r>
    </w:p>
    <w:p w:rsidR="00E26F51" w:rsidRDefault="00E26F51" w:rsidP="00E26F51">
      <w:pPr>
        <w:numPr>
          <w:ilvl w:val="0"/>
          <w:numId w:val="1"/>
        </w:numPr>
        <w:jc w:val="both"/>
      </w:pPr>
      <w:r>
        <w:t xml:space="preserve"> Настоящее Решение опубликовать в установленном порядке. </w:t>
      </w: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pPr>
    </w:p>
    <w:p w:rsidR="00E26F51" w:rsidRDefault="00E26F51" w:rsidP="00E26F51">
      <w:pPr>
        <w:jc w:val="both"/>
        <w:rPr>
          <w:b/>
        </w:rPr>
      </w:pPr>
      <w:r>
        <w:t xml:space="preserve"> </w:t>
      </w:r>
    </w:p>
    <w:p w:rsidR="00E26F51" w:rsidRPr="007E3BC6" w:rsidRDefault="00E26F51" w:rsidP="00E26F51">
      <w:pPr>
        <w:jc w:val="both"/>
        <w:rPr>
          <w:b/>
        </w:rPr>
      </w:pPr>
    </w:p>
    <w:p w:rsidR="00E26F51" w:rsidRPr="007E3BC6" w:rsidRDefault="00E26F51" w:rsidP="00E26F51">
      <w:pPr>
        <w:jc w:val="both"/>
        <w:rPr>
          <w:b/>
        </w:rPr>
      </w:pPr>
    </w:p>
    <w:p w:rsidR="00E26F51" w:rsidRPr="007E3BC6" w:rsidRDefault="00E26F51" w:rsidP="00E26F51">
      <w:pPr>
        <w:jc w:val="both"/>
        <w:rPr>
          <w:b/>
        </w:rPr>
      </w:pPr>
      <w:r w:rsidRPr="007E3BC6">
        <w:rPr>
          <w:b/>
        </w:rPr>
        <w:t xml:space="preserve">Глава МО «Город Кяхта»                            </w:t>
      </w:r>
      <w:r>
        <w:rPr>
          <w:b/>
        </w:rPr>
        <w:t xml:space="preserve">                       </w:t>
      </w:r>
      <w:r w:rsidRPr="007E3BC6">
        <w:rPr>
          <w:b/>
        </w:rPr>
        <w:t xml:space="preserve">                    Степанов Е.В. </w:t>
      </w:r>
    </w:p>
    <w:p w:rsidR="00E26F51" w:rsidRDefault="00E26F51" w:rsidP="00E26F51">
      <w:pPr>
        <w:jc w:val="both"/>
      </w:pPr>
    </w:p>
    <w:p w:rsidR="00E26F51" w:rsidRPr="007E3BC6" w:rsidRDefault="00E26F51" w:rsidP="00E26F51">
      <w:pPr>
        <w:jc w:val="both"/>
        <w:rPr>
          <w:b/>
        </w:rPr>
      </w:pPr>
    </w:p>
    <w:p w:rsidR="00E26F51" w:rsidRDefault="00E26F51" w:rsidP="00E26F51">
      <w:pPr>
        <w:jc w:val="both"/>
      </w:pPr>
    </w:p>
    <w:p w:rsidR="00E26F51" w:rsidRDefault="00E26F51" w:rsidP="00E26F51">
      <w:pPr>
        <w:jc w:val="both"/>
      </w:pPr>
    </w:p>
    <w:p w:rsidR="001B5F7D" w:rsidRDefault="001B5F7D"/>
    <w:sectPr w:rsidR="001B5F7D" w:rsidSect="001B5F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F50" w:rsidRDefault="006B1F50" w:rsidP="00E26F51">
      <w:r>
        <w:separator/>
      </w:r>
    </w:p>
  </w:endnote>
  <w:endnote w:type="continuationSeparator" w:id="0">
    <w:p w:rsidR="006B1F50" w:rsidRDefault="006B1F50" w:rsidP="00E26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F50" w:rsidRDefault="006B1F50" w:rsidP="00E26F51">
      <w:r>
        <w:separator/>
      </w:r>
    </w:p>
  </w:footnote>
  <w:footnote w:type="continuationSeparator" w:id="0">
    <w:p w:rsidR="006B1F50" w:rsidRDefault="006B1F50" w:rsidP="00E26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1B74"/>
    <w:multiLevelType w:val="hybridMultilevel"/>
    <w:tmpl w:val="9C40D748"/>
    <w:lvl w:ilvl="0" w:tplc="682E273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6F51"/>
    <w:rsid w:val="001B5F7D"/>
    <w:rsid w:val="006B1F50"/>
    <w:rsid w:val="00E26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F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26F51"/>
    <w:pPr>
      <w:jc w:val="center"/>
    </w:pPr>
    <w:rPr>
      <w:b/>
      <w:bCs/>
      <w:sz w:val="36"/>
    </w:rPr>
  </w:style>
  <w:style w:type="character" w:customStyle="1" w:styleId="a4">
    <w:name w:val="Название Знак"/>
    <w:basedOn w:val="a0"/>
    <w:link w:val="a3"/>
    <w:rsid w:val="00E26F51"/>
    <w:rPr>
      <w:rFonts w:ascii="Times New Roman" w:eastAsia="Times New Roman" w:hAnsi="Times New Roman" w:cs="Times New Roman"/>
      <w:b/>
      <w:bCs/>
      <w:sz w:val="36"/>
      <w:szCs w:val="24"/>
      <w:lang w:eastAsia="ru-RU"/>
    </w:rPr>
  </w:style>
  <w:style w:type="paragraph" w:styleId="a5">
    <w:name w:val="Body Text"/>
    <w:basedOn w:val="a"/>
    <w:link w:val="a6"/>
    <w:rsid w:val="00E26F51"/>
    <w:pPr>
      <w:jc w:val="center"/>
    </w:pPr>
    <w:rPr>
      <w:b/>
      <w:bCs/>
      <w:sz w:val="32"/>
    </w:rPr>
  </w:style>
  <w:style w:type="character" w:customStyle="1" w:styleId="a6">
    <w:name w:val="Основной текст Знак"/>
    <w:basedOn w:val="a0"/>
    <w:link w:val="a5"/>
    <w:rsid w:val="00E26F51"/>
    <w:rPr>
      <w:rFonts w:ascii="Times New Roman" w:eastAsia="Times New Roman" w:hAnsi="Times New Roman" w:cs="Times New Roman"/>
      <w:b/>
      <w:bCs/>
      <w:sz w:val="32"/>
      <w:szCs w:val="24"/>
      <w:lang w:eastAsia="ru-RU"/>
    </w:rPr>
  </w:style>
  <w:style w:type="paragraph" w:styleId="a7">
    <w:name w:val="header"/>
    <w:basedOn w:val="a"/>
    <w:link w:val="a8"/>
    <w:uiPriority w:val="99"/>
    <w:semiHidden/>
    <w:unhideWhenUsed/>
    <w:rsid w:val="00E26F51"/>
    <w:pPr>
      <w:tabs>
        <w:tab w:val="center" w:pos="4677"/>
        <w:tab w:val="right" w:pos="9355"/>
      </w:tabs>
    </w:pPr>
  </w:style>
  <w:style w:type="character" w:customStyle="1" w:styleId="a8">
    <w:name w:val="Верхний колонтитул Знак"/>
    <w:basedOn w:val="a0"/>
    <w:link w:val="a7"/>
    <w:uiPriority w:val="99"/>
    <w:semiHidden/>
    <w:rsid w:val="00E26F5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26F51"/>
    <w:pPr>
      <w:tabs>
        <w:tab w:val="center" w:pos="4677"/>
        <w:tab w:val="right" w:pos="9355"/>
      </w:tabs>
    </w:pPr>
  </w:style>
  <w:style w:type="character" w:customStyle="1" w:styleId="aa">
    <w:name w:val="Нижний колонтитул Знак"/>
    <w:basedOn w:val="a0"/>
    <w:link w:val="a9"/>
    <w:uiPriority w:val="99"/>
    <w:semiHidden/>
    <w:rsid w:val="00E26F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2920</Words>
  <Characters>16647</Characters>
  <Application>Microsoft Office Word</Application>
  <DocSecurity>0</DocSecurity>
  <Lines>138</Lines>
  <Paragraphs>39</Paragraphs>
  <ScaleCrop>false</ScaleCrop>
  <Company>Krokoz™</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Kyahta</dc:creator>
  <cp:keywords/>
  <dc:description/>
  <cp:lastModifiedBy>Kyahta</cp:lastModifiedBy>
  <cp:revision>2</cp:revision>
  <dcterms:created xsi:type="dcterms:W3CDTF">2017-09-05T01:30:00Z</dcterms:created>
  <dcterms:modified xsi:type="dcterms:W3CDTF">2017-09-05T01:31:00Z</dcterms:modified>
</cp:coreProperties>
</file>