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A" w:rsidRDefault="002B3EBA" w:rsidP="002B3EBA">
      <w:pPr>
        <w:shd w:val="clear" w:color="auto" w:fill="548DD4" w:themeFill="tex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FFFFFF"/>
          <w:sz w:val="21"/>
          <w:szCs w:val="21"/>
        </w:rPr>
        <w:t>ПОРЯДОК ОБЖАЛОВАНИЯ МУНИЦИПАЛЬНЫХ ПРАВОВЫХ АКТОВ</w:t>
      </w:r>
      <w:r w:rsidR="00A27078">
        <w:rPr>
          <w:rFonts w:ascii="Times New Roman" w:eastAsia="Times New Roman" w:hAnsi="Times New Roman" w:cs="Times New Roman"/>
          <w:b/>
          <w:bCs/>
          <w:caps/>
          <w:color w:val="FFFFFF"/>
          <w:sz w:val="21"/>
          <w:szCs w:val="21"/>
        </w:rPr>
        <w:t xml:space="preserve"> и ИНЫХ РЕШЕНИЙ </w:t>
      </w:r>
    </w:p>
    <w:p w:rsidR="00A27078" w:rsidRDefault="00A27078" w:rsidP="002B3EBA">
      <w:pPr>
        <w:shd w:val="clear" w:color="auto" w:fill="548DD4" w:themeFill="tex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1"/>
          <w:szCs w:val="21"/>
        </w:rPr>
      </w:pPr>
    </w:p>
    <w:p w:rsidR="006B48EE" w:rsidRPr="006B48EE" w:rsidRDefault="002B3EBA" w:rsidP="006B48E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8E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A27078" w:rsidRPr="006B48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6B48EE" w:rsidRPr="006B48E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 и иные решения Администрации, Совета депутатов  МО «Город Кяхта» Кяхтинского района Республики Бурятия   могут быть обжалованы в судебном порядке в соответствии с действующим законодательством Российской Федерации.</w:t>
      </w:r>
    </w:p>
    <w:p w:rsidR="002B3EBA" w:rsidRPr="006B48EE" w:rsidRDefault="006B48EE" w:rsidP="006F1B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8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6F1B2B" w:rsidRPr="006B48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6B48EE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пунктом 9 Постановления Пленума Верховного Суда РФ от 29.11.2007 №48 «О практике рассмотрения судами дел об оспаривании нормативных правовых актов полностью или в части» существенными признаками, характеризующими нормативный правовой акт, являются: издание его в установленном пор</w:t>
      </w:r>
      <w:r w:rsidR="006F1B2B" w:rsidRPr="006B48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ядке уполномоченным </w:t>
      </w:r>
      <w:r w:rsidR="002B3EBA" w:rsidRPr="006B48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2B3EBA" w:rsidRPr="0046561D" w:rsidRDefault="002B3EBA" w:rsidP="0046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56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обжалования нормативных правовых актов регулируется главой 21 Кодекса административного судопроизводства РФ (далее – КАС РФ)</w:t>
      </w:r>
    </w:p>
    <w:p w:rsidR="002B3EBA" w:rsidRPr="0046561D" w:rsidRDefault="0046561D" w:rsidP="00465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B3EBA" w:rsidRPr="0046561D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2B3EBA" w:rsidRPr="0046561D" w:rsidRDefault="0046561D" w:rsidP="00465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B3EBA" w:rsidRPr="0046561D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2B3EBA" w:rsidRPr="0046561D" w:rsidRDefault="0046561D" w:rsidP="00465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B3EBA" w:rsidRPr="0046561D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Административное исковое заявление о признании нормативного правового акта недействующим подается в суд по месту нахождения органа местного самоуправления.</w:t>
      </w:r>
    </w:p>
    <w:p w:rsidR="002B3EBA" w:rsidRPr="0046561D" w:rsidRDefault="0046561D" w:rsidP="00465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B3EBA" w:rsidRPr="0046561D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2B3EBA" w:rsidRPr="0054030A" w:rsidRDefault="0046561D" w:rsidP="00465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2B3EBA" w:rsidRPr="004656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Требования к административному исковому заявлению об оспаривании нормативного правового акта и о признании нормативного правового акта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недействующим установлены статьей 209 КАС РФ.</w:t>
      </w:r>
    </w:p>
    <w:p w:rsidR="002B3EBA" w:rsidRPr="0054030A" w:rsidRDefault="002B3EBA" w:rsidP="0054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0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обжалования ненормативных правовых актов регулируется главой 22 КАС РФ и главой 24 Арбитражного процессуального кодекса РФ (далее – АПК РФ)</w:t>
      </w:r>
    </w:p>
    <w:p w:rsidR="002B3EBA" w:rsidRPr="0054030A" w:rsidRDefault="0054030A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218 КАС РФ гражданин, организация, иные лица могут обратиться в суд с требованиями об оспаривании решений органа местного самоуправления, должностного лица,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2B3EBA" w:rsidRPr="0054030A" w:rsidRDefault="0054030A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Гражданин, организация, иные лица могут обратиться непосредственно в суд или оспорить решение в вышестоящий в порядке подчиненности орган, у вышестоящего в порядке подчиненности лица либо использовать иные внесудебные процедуры урегулирования споров.</w:t>
      </w:r>
    </w:p>
    <w:p w:rsidR="002B3EBA" w:rsidRPr="0054030A" w:rsidRDefault="0054030A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случае, если это предусмотрено федеральным законом, общественное объединение вправе обратиться в суд с требованием об оспаривании решений органа местного самоуправления, должностного лица, муниципального служащего,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2B3EBA" w:rsidRPr="0054030A" w:rsidRDefault="0054030A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Административное исковое заявление об оспаривании решений органов местного самоуправления, должностных лиц, муниципальных служащих подается в суд по месту нахождения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органа местного самоуправления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либо в суд по месту жительства гражданина, являющегося административным истцом, а в случаях, предусмотренных КАС РФ, - по месту нахождения организации, являющейся административным истцом.</w:t>
      </w:r>
    </w:p>
    <w:p w:rsidR="002B3EBA" w:rsidRPr="0054030A" w:rsidRDefault="0054030A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 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 Пропуск срока обращения в суд без уважительной причины, а также невозможность восстановления пропущенного (в том числе по уважительной причине) срока обращения в суд является основанием для отказа в удовлетворении административного иска.</w:t>
      </w:r>
    </w:p>
    <w:p w:rsidR="002B3EBA" w:rsidRPr="0054030A" w:rsidRDefault="0054030A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административному исковому заявлению о признании незаконными решений органов местного самоуправления, должностных лиц, муниципальных служащих установлены статьей 220 КАС РФ.</w:t>
      </w:r>
    </w:p>
    <w:p w:rsidR="002B3EBA" w:rsidRPr="0054030A" w:rsidRDefault="0054030A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По административным делам об оспаривании решений, действий органа, организации, лица, наделенных государственными или иными публичными полномочиями, суд в порядке, предусмотренном главой 7 КАС РФ, вправе приостановить действие оспариваемого решения в части, относящейся к административному истцу, или приостановить совершение в отношении административного истца оспариваемого действия.</w:t>
      </w:r>
    </w:p>
    <w:p w:rsidR="002B3EBA" w:rsidRPr="0054030A" w:rsidRDefault="00754D62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198 АПК РФ граждане, организации и иные лица вправе обратиться в арбитражный суд с заявлением о признании недействительными ненормативных правовых актов органов местного самоуправления, должностных лиц,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2B3EBA" w:rsidRPr="0054030A" w:rsidRDefault="00754D62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2B3EBA" w:rsidRPr="0054030A" w:rsidRDefault="00754D62" w:rsidP="005403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заявлению о признании ненормативного правового акта недействительным установлены статьей 199 АПК РФ.</w:t>
      </w:r>
    </w:p>
    <w:p w:rsidR="00C95E81" w:rsidRPr="00754D62" w:rsidRDefault="00754D62" w:rsidP="00754D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2B3EBA" w:rsidRPr="0054030A">
        <w:rPr>
          <w:rFonts w:ascii="Times New Roman" w:eastAsia="Times New Roman" w:hAnsi="Times New Roman" w:cs="Times New Roman"/>
          <w:color w:val="333333"/>
          <w:sz w:val="24"/>
          <w:szCs w:val="24"/>
        </w:rPr>
        <w:t>По ходатайству заявителя арбитражный суд может приостановить действие оспариваемого акта, решения.</w:t>
      </w:r>
    </w:p>
    <w:sectPr w:rsidR="00C95E81" w:rsidRPr="00754D62" w:rsidSect="00C9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BA"/>
    <w:rsid w:val="002B3EBA"/>
    <w:rsid w:val="0046561D"/>
    <w:rsid w:val="004A705F"/>
    <w:rsid w:val="0054030A"/>
    <w:rsid w:val="005F26B2"/>
    <w:rsid w:val="006B48EE"/>
    <w:rsid w:val="006F1B2B"/>
    <w:rsid w:val="00754D62"/>
    <w:rsid w:val="00A27078"/>
    <w:rsid w:val="00C71BC0"/>
    <w:rsid w:val="00C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Kyahta</dc:creator>
  <cp:lastModifiedBy>Кяхта</cp:lastModifiedBy>
  <cp:revision>2</cp:revision>
  <dcterms:created xsi:type="dcterms:W3CDTF">2017-08-17T05:06:00Z</dcterms:created>
  <dcterms:modified xsi:type="dcterms:W3CDTF">2017-08-17T05:06:00Z</dcterms:modified>
</cp:coreProperties>
</file>