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FB" w:rsidRPr="00D15BFB" w:rsidRDefault="00D15BFB" w:rsidP="00D15BFB">
      <w:pPr>
        <w:shd w:val="clear" w:color="auto" w:fill="FFFFFF"/>
        <w:jc w:val="center"/>
        <w:outlineLvl w:val="3"/>
        <w:rPr>
          <w:b/>
          <w:bCs/>
        </w:rPr>
      </w:pPr>
      <w:r w:rsidRPr="00D15BFB">
        <w:rPr>
          <w:b/>
          <w:bCs/>
        </w:rPr>
        <w:t>МУНИЦИПАЛЬНОЕ КАЗЕННОЕ УЧРЕЖДЕНИЕ</w:t>
      </w:r>
      <w:r w:rsidRPr="00D15BFB">
        <w:rPr>
          <w:b/>
          <w:bCs/>
        </w:rPr>
        <w:br/>
        <w:t>АДМИНИСТРАЦИЯ МУНИЦИПАЛЬНОГО ОБРАЗОВАНИЯ</w:t>
      </w:r>
      <w:r w:rsidRPr="00D15BFB">
        <w:rPr>
          <w:b/>
          <w:bCs/>
        </w:rPr>
        <w:br/>
        <w:t>СЕЛЬСКОГОПОСЕЛЕНИЯ «ШАРАГОЛЬСКОЕ»</w:t>
      </w:r>
      <w:r w:rsidRPr="00D15BFB">
        <w:rPr>
          <w:b/>
          <w:bCs/>
        </w:rPr>
        <w:br/>
        <w:t>КЯХТИНСКОГО РАЙОНА РЕСПУБЛИКИ БУРЯТИЯ</w:t>
      </w:r>
    </w:p>
    <w:p w:rsidR="00D15BFB" w:rsidRPr="00D15BFB" w:rsidRDefault="00D15BFB" w:rsidP="00D15BFB">
      <w:pPr>
        <w:shd w:val="clear" w:color="auto" w:fill="FFFFFF"/>
        <w:jc w:val="center"/>
        <w:outlineLvl w:val="3"/>
        <w:rPr>
          <w:b/>
          <w:bCs/>
        </w:rPr>
      </w:pPr>
    </w:p>
    <w:p w:rsidR="00D15BFB" w:rsidRPr="00D15BFB" w:rsidRDefault="00D15BFB" w:rsidP="00D15BFB">
      <w:pPr>
        <w:shd w:val="clear" w:color="auto" w:fill="FFFFFF"/>
        <w:jc w:val="center"/>
        <w:outlineLvl w:val="3"/>
        <w:rPr>
          <w:b/>
          <w:bCs/>
        </w:rPr>
      </w:pPr>
    </w:p>
    <w:p w:rsidR="00D15BFB" w:rsidRPr="00D15BFB" w:rsidRDefault="00D15BFB" w:rsidP="00D15BFB">
      <w:pPr>
        <w:shd w:val="clear" w:color="auto" w:fill="FFFFFF"/>
        <w:jc w:val="center"/>
        <w:outlineLvl w:val="3"/>
        <w:rPr>
          <w:b/>
          <w:bCs/>
        </w:rPr>
      </w:pPr>
      <w:r w:rsidRPr="00D15BFB">
        <w:rPr>
          <w:b/>
          <w:bCs/>
        </w:rPr>
        <w:t>ПОСТАНОВЛЕНИЕ</w:t>
      </w:r>
    </w:p>
    <w:p w:rsidR="00D15BFB" w:rsidRPr="00D15BFB" w:rsidRDefault="00D15BFB" w:rsidP="00D15BFB">
      <w:pPr>
        <w:shd w:val="clear" w:color="auto" w:fill="FFFFFF"/>
        <w:outlineLvl w:val="3"/>
        <w:rPr>
          <w:bCs/>
        </w:rPr>
      </w:pPr>
      <w:r w:rsidRPr="00D15BFB">
        <w:rPr>
          <w:bCs/>
        </w:rPr>
        <w:t xml:space="preserve">12 декабря 2014г.                                                                                          № 41 </w:t>
      </w:r>
    </w:p>
    <w:p w:rsidR="00D15BFB" w:rsidRPr="00D15BFB" w:rsidRDefault="00D15BFB" w:rsidP="00D15BFB">
      <w:pPr>
        <w:shd w:val="clear" w:color="auto" w:fill="FFFFFF"/>
        <w:jc w:val="center"/>
        <w:outlineLvl w:val="3"/>
        <w:rPr>
          <w:bCs/>
        </w:rPr>
      </w:pPr>
      <w:proofErr w:type="spellStart"/>
      <w:r w:rsidRPr="00D15BFB">
        <w:rPr>
          <w:bCs/>
        </w:rPr>
        <w:t>с</w:t>
      </w:r>
      <w:proofErr w:type="gramStart"/>
      <w:r w:rsidRPr="00D15BFB">
        <w:rPr>
          <w:bCs/>
        </w:rPr>
        <w:t>.Ш</w:t>
      </w:r>
      <w:proofErr w:type="gramEnd"/>
      <w:r w:rsidRPr="00D15BFB">
        <w:rPr>
          <w:bCs/>
        </w:rPr>
        <w:t>арагол</w:t>
      </w:r>
      <w:proofErr w:type="spellEnd"/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  <w:jc w:val="both"/>
      </w:pPr>
      <w:r w:rsidRPr="00D15BFB">
        <w:t>Об утверждении порядка уведомления представителя нанимателя о фактах обращения в целях склонения муниципального служащего муниципального образования сельского поселения «</w:t>
      </w:r>
      <w:proofErr w:type="spellStart"/>
      <w:r w:rsidRPr="00D15BFB">
        <w:t>Шарагольское</w:t>
      </w:r>
      <w:proofErr w:type="spellEnd"/>
      <w:r w:rsidRPr="00D15BFB">
        <w:t>»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  В соответствии с частью 1 статьи 9 Федерального закона от 25 декабря 2008 года № 273-ФЗ «О противодействии коррупции» Администрация МО СП «</w:t>
      </w:r>
      <w:proofErr w:type="spellStart"/>
      <w:r w:rsidRPr="00D15BFB">
        <w:t>Шарагольское</w:t>
      </w:r>
      <w:proofErr w:type="spellEnd"/>
      <w:r w:rsidRPr="00D15BFB">
        <w:t>»</w:t>
      </w:r>
    </w:p>
    <w:p w:rsidR="00D15BFB" w:rsidRPr="00D15BFB" w:rsidRDefault="00D15BFB" w:rsidP="00D15BFB">
      <w:pPr>
        <w:shd w:val="clear" w:color="auto" w:fill="FFFFFF"/>
        <w:jc w:val="center"/>
      </w:pPr>
      <w:r w:rsidRPr="00D15BFB">
        <w:t>ПОСТАНОВЛЯЕТ: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1.  Утвердить прилагаемый Порядок уведомления представителя нанимателя о фактах обращения в целях склонения муниципального служащего МО СП «</w:t>
      </w:r>
      <w:proofErr w:type="spellStart"/>
      <w:r w:rsidRPr="00D15BFB">
        <w:t>Шарагольское</w:t>
      </w:r>
      <w:proofErr w:type="spellEnd"/>
      <w:r w:rsidRPr="00D15BFB">
        <w:t>» к совершению коррупционных правонарушений, регистрации таких уведомлений и организации проверки содержащихся в них сведений (приложение).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    2. </w:t>
      </w:r>
      <w:proofErr w:type="gramStart"/>
      <w:r w:rsidRPr="00D15BFB">
        <w:t>Контроль за</w:t>
      </w:r>
      <w:proofErr w:type="gramEnd"/>
      <w:r w:rsidRPr="00D15BFB">
        <w:t xml:space="preserve"> исполнением настоящего постановления оставляю за собой.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   3. Настоящее постановление вступает в силу с момента его официального обнародования.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  <w:r w:rsidRPr="00D15BFB">
        <w:t>Глава МО СП «</w:t>
      </w:r>
      <w:proofErr w:type="spellStart"/>
      <w:r w:rsidRPr="00D15BFB">
        <w:t>Шарагольское</w:t>
      </w:r>
      <w:proofErr w:type="spellEnd"/>
      <w:r w:rsidRPr="00D15BFB">
        <w:t>»                                              А.М. Белобородов.</w:t>
      </w: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                                                                            </w:t>
      </w: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center"/>
      </w:pPr>
      <w:r w:rsidRPr="00D15BFB">
        <w:t xml:space="preserve">                                                                                                                 </w:t>
      </w:r>
    </w:p>
    <w:p w:rsidR="00D15BFB" w:rsidRPr="00D15BFB" w:rsidRDefault="00D15BFB" w:rsidP="00D15BFB">
      <w:pPr>
        <w:shd w:val="clear" w:color="auto" w:fill="FFFFFF"/>
        <w:jc w:val="center"/>
      </w:pPr>
    </w:p>
    <w:p w:rsidR="00D15BFB" w:rsidRPr="00D15BFB" w:rsidRDefault="00D15BFB" w:rsidP="00D15BFB">
      <w:pPr>
        <w:shd w:val="clear" w:color="auto" w:fill="FFFFFF"/>
        <w:jc w:val="right"/>
      </w:pPr>
      <w:r w:rsidRPr="00D15BFB">
        <w:t xml:space="preserve"> Утвержден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>                                                                       постановлением МО СП «</w:t>
      </w:r>
      <w:proofErr w:type="spellStart"/>
      <w:r w:rsidRPr="00D15BFB">
        <w:t>Шарагольское</w:t>
      </w:r>
      <w:proofErr w:type="spellEnd"/>
      <w:r w:rsidRPr="00D15BFB">
        <w:t>»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>                                                                        от 12.12.2014г. № 41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center"/>
      </w:pPr>
      <w:r w:rsidRPr="00D15BFB">
        <w:t>ПОРЯДОК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уведомления представителя нанимателя о фактах обращения в целях склонения муниципального служащего МО СП «</w:t>
      </w:r>
      <w:proofErr w:type="spellStart"/>
      <w:r w:rsidRPr="00D15BFB">
        <w:t>Шарагольское</w:t>
      </w:r>
      <w:proofErr w:type="spellEnd"/>
      <w:r w:rsidRPr="00D15BFB">
        <w:t>»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</w:t>
      </w:r>
    </w:p>
    <w:p w:rsidR="00D15BFB" w:rsidRPr="00D15BFB" w:rsidRDefault="00D15BFB" w:rsidP="00D15BFB">
      <w:pPr>
        <w:shd w:val="clear" w:color="auto" w:fill="FFFFFF"/>
        <w:jc w:val="both"/>
      </w:pPr>
    </w:p>
    <w:p w:rsidR="00D15BFB" w:rsidRPr="00D15BFB" w:rsidRDefault="00D15BFB" w:rsidP="00D15BFB">
      <w:pPr>
        <w:shd w:val="clear" w:color="auto" w:fill="FFFFFF"/>
        <w:jc w:val="both"/>
      </w:pPr>
      <w:r w:rsidRPr="00D15BFB">
        <w:t>   I. Общие положения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        1. Настоящий Порядок уведомления муниципального служащего о фактах обращения в целях склонения его к совершению коррупционных правонарушений, регистрации таких уведомлений и организации </w:t>
      </w:r>
      <w:proofErr w:type="gramStart"/>
      <w:r w:rsidRPr="00D15BFB">
        <w:t>проверки</w:t>
      </w:r>
      <w:proofErr w:type="gramEnd"/>
      <w:r w:rsidRPr="00D15BFB">
        <w:t xml:space="preserve"> содержащихся в них сведений (далее - Порядок) разработан во исполнение положений Федерального закона от 25 декабря 2008 года № 273-ФЗ «О противодействии коррупции».</w:t>
      </w:r>
    </w:p>
    <w:p w:rsidR="00D15BFB" w:rsidRPr="00D15BFB" w:rsidRDefault="00D15BFB" w:rsidP="00D15BFB">
      <w:pPr>
        <w:numPr>
          <w:ilvl w:val="0"/>
          <w:numId w:val="1"/>
        </w:numPr>
        <w:shd w:val="clear" w:color="auto" w:fill="FFFFFF"/>
        <w:jc w:val="both"/>
      </w:pPr>
      <w:r w:rsidRPr="00D15BFB">
        <w:t>Действие настоящего Порядка распространяется на муниципальных служащих МО СП «</w:t>
      </w:r>
      <w:proofErr w:type="spellStart"/>
      <w:r w:rsidRPr="00D15BFB">
        <w:t>Шарагольское</w:t>
      </w:r>
      <w:proofErr w:type="spellEnd"/>
      <w:r w:rsidRPr="00D15BFB">
        <w:t>» (далее - муниципальные служащие).</w:t>
      </w:r>
    </w:p>
    <w:p w:rsidR="00D15BFB" w:rsidRPr="00D15BFB" w:rsidRDefault="00D15BFB" w:rsidP="00D15BFB">
      <w:pPr>
        <w:numPr>
          <w:ilvl w:val="0"/>
          <w:numId w:val="1"/>
        </w:numPr>
        <w:shd w:val="clear" w:color="auto" w:fill="FFFFFF"/>
        <w:jc w:val="both"/>
      </w:pPr>
      <w:r w:rsidRPr="00D15BFB">
        <w:t>Настоящий Порядок устанавливает процедуру уведомления муниципальным служащим главу сельского поселения (далее – представитель нанимателя) о фактах обращения к нему в целях склонения его к совершению коррупционных правонарушений, а также регистрации таких уведомлений и организации проверки содержащихся в них сведений.   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       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II. Организация приема и регистрации уведомлений</w:t>
      </w:r>
    </w:p>
    <w:p w:rsidR="00D15BFB" w:rsidRPr="00D15BFB" w:rsidRDefault="00D15BFB" w:rsidP="00D15BFB">
      <w:pPr>
        <w:jc w:val="both"/>
        <w:rPr>
          <w:lang w:eastAsia="en-US"/>
        </w:rPr>
      </w:pPr>
      <w:r w:rsidRPr="00D15BFB">
        <w:t xml:space="preserve">3. Уведомление о фактах обращения в целях склонения муниципального служащего к совершению коррупционных правонарушений является должностной (служебной) обязанностью муниципального служащего. </w:t>
      </w:r>
    </w:p>
    <w:p w:rsidR="00D15BFB" w:rsidRPr="00D15BFB" w:rsidRDefault="00D15BFB" w:rsidP="00D15BFB">
      <w:pPr>
        <w:jc w:val="both"/>
      </w:pPr>
      <w:r w:rsidRPr="00D15BFB">
        <w:t>4. Уведомление подается муниципальным служащим на имя представителя нанимателя (работодателя) в срок не позднее 1 рабочего дня, следующего за обращением.</w:t>
      </w:r>
    </w:p>
    <w:p w:rsidR="00D15BFB" w:rsidRPr="00D15BFB" w:rsidRDefault="00D15BFB" w:rsidP="00D15BFB">
      <w:pPr>
        <w:jc w:val="both"/>
      </w:pPr>
      <w:r w:rsidRPr="00D15BFB">
        <w:t>5.  Уведомление должно содержать:</w:t>
      </w:r>
    </w:p>
    <w:p w:rsidR="00D15BFB" w:rsidRPr="00D15BFB" w:rsidRDefault="00D15BFB" w:rsidP="00D15BFB">
      <w:pPr>
        <w:jc w:val="both"/>
      </w:pPr>
      <w:r w:rsidRPr="00D15BFB">
        <w:t>1) фамилию, имя, отчество муниципального служащего и замещаемую им должность;</w:t>
      </w:r>
    </w:p>
    <w:p w:rsidR="00D15BFB" w:rsidRPr="00D15BFB" w:rsidRDefault="00D15BFB" w:rsidP="00D15BFB">
      <w:pPr>
        <w:jc w:val="both"/>
      </w:pPr>
      <w:r w:rsidRPr="00D15BFB">
        <w:t>2) дату,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D15BFB" w:rsidRPr="00D15BFB" w:rsidRDefault="00D15BFB" w:rsidP="00D15BFB">
      <w:pPr>
        <w:jc w:val="both"/>
      </w:pPr>
      <w:r w:rsidRPr="00D15BFB">
        <w:t>3) данные о лицах, обратившихся в целях склонения муниципального служащего к совершению коррупционных правонарушений;</w:t>
      </w:r>
    </w:p>
    <w:p w:rsidR="00D15BFB" w:rsidRPr="00D15BFB" w:rsidRDefault="00D15BFB" w:rsidP="00D15BFB">
      <w:pPr>
        <w:jc w:val="both"/>
      </w:pPr>
      <w:r w:rsidRPr="00D15BFB">
        <w:t>4) суть коррупционных правонарушений, к совершению которых склоняли муниципального служащего;</w:t>
      </w:r>
    </w:p>
    <w:p w:rsidR="00D15BFB" w:rsidRPr="00D15BFB" w:rsidRDefault="00D15BFB" w:rsidP="00D15BFB">
      <w:pPr>
        <w:jc w:val="both"/>
      </w:pPr>
      <w:r w:rsidRPr="00D15BFB">
        <w:t xml:space="preserve">5) дату подачи уведомления и личную подпись уведомителя. </w:t>
      </w:r>
    </w:p>
    <w:p w:rsidR="00D15BFB" w:rsidRPr="00D15BFB" w:rsidRDefault="00D15BFB" w:rsidP="00D15BFB">
      <w:pPr>
        <w:jc w:val="both"/>
      </w:pPr>
      <w:r w:rsidRPr="00D15BFB">
        <w:t>Форма уведомления о фактах обращения в целях склонения муниципального служащего к совершению коррупционных правонарушений утверждается приложением № 1 к настоящему порядку.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  5. Уведомления регистрируются в журнале регистрации уведомлений муниципальных служащих МО СП «</w:t>
      </w:r>
      <w:proofErr w:type="spellStart"/>
      <w:r w:rsidRPr="00D15BFB">
        <w:t>Шарагольское</w:t>
      </w:r>
      <w:proofErr w:type="spellEnd"/>
      <w:r w:rsidRPr="00D15BFB">
        <w:t>» о фактах обращения в целях склонения их к совершению коррупционных правонарушений (далее – журнал регистрации уведомлений) (приложение № 2 к Порядку).</w:t>
      </w:r>
    </w:p>
    <w:p w:rsidR="00D15BFB" w:rsidRPr="00D15BFB" w:rsidRDefault="00D15BFB" w:rsidP="00D15BFB">
      <w:pPr>
        <w:jc w:val="both"/>
        <w:rPr>
          <w:lang w:eastAsia="en-US"/>
        </w:rPr>
      </w:pPr>
      <w:r w:rsidRPr="00D15BFB">
        <w:lastRenderedPageBreak/>
        <w:t>Журнал регистрации уведомлений содержит:</w:t>
      </w:r>
    </w:p>
    <w:p w:rsidR="00D15BFB" w:rsidRPr="00D15BFB" w:rsidRDefault="00D15BFB" w:rsidP="00D15BFB">
      <w:pPr>
        <w:jc w:val="both"/>
      </w:pPr>
      <w:r w:rsidRPr="00D15BFB">
        <w:t>1) порядковый номер уведомления;</w:t>
      </w:r>
    </w:p>
    <w:p w:rsidR="00D15BFB" w:rsidRPr="00D15BFB" w:rsidRDefault="00D15BFB" w:rsidP="00D15BFB">
      <w:pPr>
        <w:jc w:val="both"/>
      </w:pPr>
      <w:r w:rsidRPr="00D15BFB">
        <w:t>2) дату и время принятия уведомления;</w:t>
      </w:r>
    </w:p>
    <w:p w:rsidR="00D15BFB" w:rsidRPr="00D15BFB" w:rsidRDefault="00D15BFB" w:rsidP="00D15BFB">
      <w:pPr>
        <w:jc w:val="both"/>
      </w:pPr>
      <w:r w:rsidRPr="00D15BFB">
        <w:t>3) фамилию и инициалы работника, принявшего уведомление;</w:t>
      </w:r>
    </w:p>
    <w:p w:rsidR="00D15BFB" w:rsidRPr="00D15BFB" w:rsidRDefault="00D15BFB" w:rsidP="00D15BFB">
      <w:pPr>
        <w:jc w:val="both"/>
      </w:pPr>
      <w:r w:rsidRPr="00D15BFB">
        <w:t>4) фамилию, инициалы и должность муниципального служащего, обратившегося с уведомлением;</w:t>
      </w:r>
    </w:p>
    <w:p w:rsidR="00D15BFB" w:rsidRPr="00D15BFB" w:rsidRDefault="00D15BFB" w:rsidP="00D15BFB">
      <w:pPr>
        <w:jc w:val="both"/>
      </w:pPr>
      <w:r w:rsidRPr="00D15BFB">
        <w:t>5) подпись работника, принявшего уведомление;</w:t>
      </w:r>
    </w:p>
    <w:p w:rsidR="00D15BFB" w:rsidRPr="00D15BFB" w:rsidRDefault="00D15BFB" w:rsidP="00D15BFB">
      <w:pPr>
        <w:jc w:val="both"/>
      </w:pPr>
      <w:r w:rsidRPr="00D15BFB">
        <w:t>6) подпись муниципального служащего, представившего уведомление;</w:t>
      </w:r>
    </w:p>
    <w:p w:rsidR="00D15BFB" w:rsidRPr="00D15BFB" w:rsidRDefault="00D15BFB" w:rsidP="00D15BFB">
      <w:pPr>
        <w:jc w:val="both"/>
      </w:pPr>
      <w:r w:rsidRPr="00D15BFB">
        <w:t>7) принятое решение с указанием даты.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Глава МО СП «</w:t>
      </w:r>
      <w:proofErr w:type="spellStart"/>
      <w:r w:rsidRPr="00D15BFB">
        <w:t>Шарагольское</w:t>
      </w:r>
      <w:proofErr w:type="spellEnd"/>
      <w:r w:rsidRPr="00D15BFB">
        <w:t>» помимо регистрации уведомления в журнале регистрации уведомлений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   Талон-уведомление состоит из двух частей: корешка талона-уведомления и талона-уведомления (приложение № 3 к Порядку).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  После заполнения корешок талона-уведомления остается у главы, а талон-уведомление вручается муниципальному служащему, направившему уведомление.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 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    Невыдача талона-уведомления не допускается.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    6. Листы журнала регистрации уведомлений должны быть пронумерованы, прошнурованы и скреплены печатью МО СП «</w:t>
      </w:r>
      <w:proofErr w:type="spellStart"/>
      <w:r w:rsidRPr="00D15BFB">
        <w:t>Шарагольское</w:t>
      </w:r>
      <w:proofErr w:type="spellEnd"/>
      <w:r w:rsidRPr="00D15BFB">
        <w:t>».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   7. Отказ в принятии уведомления главой администрации недопустим.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 8. Журнал регистрации уведомлений хранится в МО СП «</w:t>
      </w:r>
      <w:proofErr w:type="spellStart"/>
      <w:r w:rsidRPr="00D15BFB">
        <w:t>Шарагольское</w:t>
      </w:r>
      <w:proofErr w:type="spellEnd"/>
      <w:r w:rsidRPr="00D15BFB">
        <w:t>» не менее 5 лет с момента регистрации в нем последнего уведомления.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III. Организация проверки содержащихся в уведомлениях сведений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9. Организация и осуществление проверки содержащихся в уведомлениях сведений осуществляется в МО СП «</w:t>
      </w:r>
      <w:proofErr w:type="spellStart"/>
      <w:r w:rsidRPr="00D15BFB">
        <w:t>Шарагольское</w:t>
      </w:r>
      <w:proofErr w:type="spellEnd"/>
      <w:r w:rsidRPr="00D15BFB">
        <w:t>» главой муниципального образования.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 xml:space="preserve">  10. Проверка проводится в течени</w:t>
      </w:r>
      <w:proofErr w:type="gramStart"/>
      <w:r w:rsidRPr="00D15BFB">
        <w:t>и</w:t>
      </w:r>
      <w:proofErr w:type="gramEnd"/>
      <w:r w:rsidRPr="00D15BFB">
        <w:t xml:space="preserve"> пяти рабочих дней с момента регистрации уведомления. 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11. По результатам проведенной проверки главой МО СП «</w:t>
      </w:r>
      <w:proofErr w:type="spellStart"/>
      <w:r w:rsidRPr="00D15BFB">
        <w:t>Шарагольское</w:t>
      </w:r>
      <w:proofErr w:type="spellEnd"/>
      <w:r w:rsidRPr="00D15BFB">
        <w:t>» принимается решение о направлении уведомления с приложением материалов для принятия решения в правоохранительные органы.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12.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D15BFB" w:rsidRPr="00D15BFB" w:rsidRDefault="00D15BFB" w:rsidP="00D15BFB">
      <w:pPr>
        <w:shd w:val="clear" w:color="auto" w:fill="FFFFFF"/>
        <w:jc w:val="both"/>
      </w:pPr>
      <w:proofErr w:type="gramStart"/>
      <w:r w:rsidRPr="00D15BFB"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изменение времени отпуска, привлечение к дисциплинарной ответственности в период рассмотрения представленного муниципальным</w:t>
      </w:r>
      <w:proofErr w:type="gramEnd"/>
      <w:r w:rsidRPr="00D15BFB">
        <w:t xml:space="preserve"> служащим уведомления.</w:t>
      </w:r>
    </w:p>
    <w:p w:rsidR="00D15BFB" w:rsidRPr="00D15BFB" w:rsidRDefault="00D15BFB" w:rsidP="00D15BFB">
      <w:pPr>
        <w:shd w:val="clear" w:color="auto" w:fill="FFFFFF"/>
        <w:jc w:val="both"/>
      </w:pPr>
      <w:proofErr w:type="gramStart"/>
      <w:r w:rsidRPr="00D15BFB"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МО СП «</w:t>
      </w:r>
      <w:proofErr w:type="spellStart"/>
      <w:r w:rsidRPr="00D15BFB">
        <w:t>Шарагольское</w:t>
      </w:r>
      <w:proofErr w:type="spellEnd"/>
      <w:r w:rsidRPr="00D15BFB">
        <w:t>» и урегулированию конфликта интересов в соответствии      с решением Совета депутатов МО СП «</w:t>
      </w:r>
      <w:proofErr w:type="spellStart"/>
      <w:r w:rsidRPr="00D15BFB">
        <w:t>Шарагольское</w:t>
      </w:r>
      <w:proofErr w:type="spellEnd"/>
      <w:r w:rsidRPr="00D15BFB">
        <w:t xml:space="preserve">» от 17.06.2010 № 1-13с «О комиссии по соблюдению требований к служебному поведению муниципальных служащих, замещающих должности </w:t>
      </w:r>
      <w:r w:rsidRPr="00D15BFB">
        <w:lastRenderedPageBreak/>
        <w:t>муниципальной службы в МО СП «</w:t>
      </w:r>
      <w:proofErr w:type="spellStart"/>
      <w:r w:rsidRPr="00D15BFB">
        <w:t>Шарагольское</w:t>
      </w:r>
      <w:proofErr w:type="spellEnd"/>
      <w:proofErr w:type="gramEnd"/>
      <w:r w:rsidRPr="00D15BFB">
        <w:t>», и урегулированию конфликта интересов»</w:t>
      </w:r>
    </w:p>
    <w:p w:rsidR="00D15BFB" w:rsidRPr="00D15BFB" w:rsidRDefault="00D15BFB" w:rsidP="00D15BFB">
      <w:pPr>
        <w:shd w:val="clear" w:color="auto" w:fill="FFFFFF"/>
        <w:rPr>
          <w:rFonts w:ascii="Calibri" w:hAnsi="Calibri"/>
          <w:lang w:eastAsia="en-US"/>
        </w:rPr>
      </w:pPr>
      <w:r w:rsidRPr="00D15BFB">
        <w:rPr>
          <w:rFonts w:ascii="Tahoma" w:hAnsi="Tahoma" w:cs="Tahoma"/>
        </w:rPr>
        <w:t> </w:t>
      </w:r>
      <w:r w:rsidRPr="00D15BFB">
        <w:t xml:space="preserve">                                                                                                                     </w:t>
      </w: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</w:p>
    <w:p w:rsidR="00D15BFB" w:rsidRPr="00D15BFB" w:rsidRDefault="00D15BFB" w:rsidP="00D15BFB">
      <w:pPr>
        <w:shd w:val="clear" w:color="auto" w:fill="FFFFFF"/>
      </w:pPr>
      <w:r w:rsidRPr="00D15BFB">
        <w:t xml:space="preserve">                                                                                                        Приложение № 1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к Порядку уведомления представителя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 нанимателя о фактах обращения в </w:t>
      </w:r>
      <w:r w:rsidRPr="00D15BFB">
        <w:rPr>
          <w:rStyle w:val="533pt"/>
          <w:b/>
          <w:bCs/>
          <w:sz w:val="24"/>
          <w:szCs w:val="24"/>
        </w:rPr>
        <w:t>целях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склонении муниципального служащего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МО СП «Шарагольское»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 xml:space="preserve">                                                                  </w:t>
      </w:r>
      <w:r w:rsidRPr="00D15BFB">
        <w:rPr>
          <w:b/>
        </w:rPr>
        <w:t xml:space="preserve">      </w:t>
      </w:r>
      <w:r w:rsidRPr="00D15BFB">
        <w:t>к совершению коррупционных правонарушений,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 xml:space="preserve"> регистрации таких уведомлений и</w:t>
      </w:r>
    </w:p>
    <w:p w:rsidR="00D15BFB" w:rsidRPr="00D15BFB" w:rsidRDefault="00D15BFB" w:rsidP="00D15BFB">
      <w:pPr>
        <w:shd w:val="clear" w:color="auto" w:fill="FFFFFF"/>
        <w:jc w:val="right"/>
      </w:pPr>
      <w:r w:rsidRPr="00D15BFB">
        <w:t xml:space="preserve"> организации проверки содержащихся в них сведений.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jc w:val="right"/>
        <w:rPr>
          <w:lang w:eastAsia="en-US"/>
        </w:rPr>
      </w:pPr>
      <w:r w:rsidRPr="00D15BFB">
        <w:t>________________________________________________</w:t>
      </w:r>
    </w:p>
    <w:p w:rsidR="00D15BFB" w:rsidRPr="00D15BFB" w:rsidRDefault="00D15BFB" w:rsidP="00D15BFB">
      <w:pPr>
        <w:jc w:val="center"/>
      </w:pPr>
      <w:r w:rsidRPr="00D15BFB">
        <w:t xml:space="preserve">                                                                                   (Ф.И.О., должность представителя нанимателя)</w:t>
      </w:r>
    </w:p>
    <w:p w:rsidR="00D15BFB" w:rsidRPr="00D15BFB" w:rsidRDefault="00D15BFB" w:rsidP="00D15BFB">
      <w:pPr>
        <w:jc w:val="right"/>
      </w:pPr>
      <w:r w:rsidRPr="00D15BFB">
        <w:t>________________________________________________</w:t>
      </w:r>
    </w:p>
    <w:p w:rsidR="00D15BFB" w:rsidRPr="00D15BFB" w:rsidRDefault="00D15BFB" w:rsidP="00D15BFB">
      <w:pPr>
        <w:jc w:val="center"/>
      </w:pPr>
      <w:r w:rsidRPr="00D15BFB">
        <w:t xml:space="preserve">                                                                                  (наименование органа местного самоуправления)</w:t>
      </w:r>
    </w:p>
    <w:p w:rsidR="00D15BFB" w:rsidRPr="00D15BFB" w:rsidRDefault="00D15BFB" w:rsidP="00D15BFB">
      <w:pPr>
        <w:pStyle w:val="30"/>
        <w:shd w:val="clear" w:color="auto" w:fill="auto"/>
        <w:spacing w:line="240" w:lineRule="auto"/>
        <w:ind w:left="40"/>
        <w:rPr>
          <w:sz w:val="24"/>
          <w:szCs w:val="24"/>
        </w:rPr>
      </w:pPr>
      <w:r w:rsidRPr="00D15BFB">
        <w:rPr>
          <w:i/>
          <w:sz w:val="24"/>
          <w:szCs w:val="24"/>
        </w:rPr>
        <w:t xml:space="preserve">                                                                                                                  от __________________________________________________</w:t>
      </w:r>
    </w:p>
    <w:p w:rsidR="00D15BFB" w:rsidRPr="00D15BFB" w:rsidRDefault="00D15BFB" w:rsidP="00D15BFB">
      <w:pPr>
        <w:jc w:val="center"/>
      </w:pPr>
      <w:r w:rsidRPr="00D15BFB">
        <w:t xml:space="preserve">                                                                       </w:t>
      </w:r>
      <w:proofErr w:type="gramStart"/>
      <w:r w:rsidRPr="00D15BFB">
        <w:t>(Ф.И.О., должность муниципального служащего, направляющего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                                                             уведомление, место его жительства, телефон)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D15BFB" w:rsidRPr="00D15BFB" w:rsidRDefault="00D15BFB" w:rsidP="00D15BFB">
      <w:pPr>
        <w:pStyle w:val="2"/>
        <w:shd w:val="clear" w:color="auto" w:fill="auto"/>
        <w:spacing w:line="310" w:lineRule="exact"/>
        <w:rPr>
          <w:sz w:val="24"/>
          <w:szCs w:val="24"/>
        </w:rPr>
      </w:pPr>
    </w:p>
    <w:p w:rsidR="00D15BFB" w:rsidRPr="00D15BFB" w:rsidRDefault="00D15BFB" w:rsidP="00D15BFB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15BFB">
        <w:rPr>
          <w:sz w:val="24"/>
          <w:szCs w:val="24"/>
        </w:rPr>
        <w:t>УВЕДОМЛЕНИЕ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15BFB">
        <w:rPr>
          <w:sz w:val="24"/>
          <w:szCs w:val="24"/>
        </w:rPr>
        <w:t xml:space="preserve"> о факте обращения в целях склонения муниципального 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15BFB">
        <w:rPr>
          <w:sz w:val="24"/>
          <w:szCs w:val="24"/>
        </w:rPr>
        <w:t>служащего к совершению коррупционных правонарушений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Сообщаю, что: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1. 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</w:t>
      </w:r>
      <w:proofErr w:type="gramStart"/>
      <w:r w:rsidRPr="00D15BFB">
        <w:rPr>
          <w:sz w:val="24"/>
          <w:szCs w:val="24"/>
        </w:rPr>
        <w:t xml:space="preserve">(описание обстоятельств, при которых стало известно о случаях обращения к 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муниципальному служащему в связи с исполнением им служебных обязанностей каких-либо лиц </w:t>
      </w:r>
      <w:proofErr w:type="gramStart"/>
      <w:r w:rsidRPr="00D15BFB">
        <w:rPr>
          <w:sz w:val="24"/>
          <w:szCs w:val="24"/>
        </w:rPr>
        <w:t>в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D15BFB">
        <w:rPr>
          <w:sz w:val="24"/>
          <w:szCs w:val="24"/>
        </w:rPr>
        <w:t>целях</w:t>
      </w:r>
      <w:proofErr w:type="gramEnd"/>
      <w:r w:rsidRPr="00D15BFB">
        <w:rPr>
          <w:sz w:val="24"/>
          <w:szCs w:val="24"/>
        </w:rPr>
        <w:t xml:space="preserve"> склонения его к совершению коррупционных правонарушений, дата, место, время, 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                        другие условия)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</w:t>
      </w:r>
      <w:proofErr w:type="gramStart"/>
      <w:r w:rsidRPr="00D15BFB">
        <w:rPr>
          <w:sz w:val="24"/>
          <w:szCs w:val="24"/>
        </w:rPr>
        <w:t xml:space="preserve">(Ф.И.О., должность муниципального служащего, которого склоняют к совершению </w:t>
      </w:r>
      <w:r w:rsidRPr="00D15BFB">
        <w:rPr>
          <w:sz w:val="24"/>
          <w:szCs w:val="24"/>
        </w:rPr>
        <w:lastRenderedPageBreak/>
        <w:t xml:space="preserve">коррупционных 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правонарушений)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2.__________________________________________________________________________________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</w:t>
      </w:r>
      <w:proofErr w:type="gramStart"/>
      <w:r w:rsidRPr="00D15BFB">
        <w:rPr>
          <w:sz w:val="24"/>
          <w:szCs w:val="24"/>
        </w:rPr>
        <w:t>(подробные сведения о коррупционных правонарушениях, которые должен был бы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совершить муниципальный служащий по просьбе обратившихся лиц)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3. 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</w:t>
      </w:r>
      <w:proofErr w:type="gramStart"/>
      <w:r w:rsidRPr="00D15BFB">
        <w:rPr>
          <w:sz w:val="24"/>
          <w:szCs w:val="24"/>
        </w:rPr>
        <w:t xml:space="preserve">(все известные сведения о физическом (юридическом) лице, склоняющем </w:t>
      </w:r>
      <w:proofErr w:type="gramEnd"/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>_______________________________________________________________________________________</w:t>
      </w:r>
    </w:p>
    <w:p w:rsidR="00D15BFB" w:rsidRPr="00D15BFB" w:rsidRDefault="00D15BFB" w:rsidP="00D15BFB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            к коррупционному правонарушению)</w:t>
      </w:r>
    </w:p>
    <w:p w:rsidR="00D15BFB" w:rsidRPr="00D15BFB" w:rsidRDefault="00D15BFB" w:rsidP="00D15BFB">
      <w:pPr>
        <w:jc w:val="both"/>
      </w:pPr>
      <w:r w:rsidRPr="00D15BFB">
        <w:t>__________________________________________________________________________________________________________________________________________________________________________________________</w:t>
      </w:r>
    </w:p>
    <w:p w:rsidR="00D15BFB" w:rsidRPr="00D15BFB" w:rsidRDefault="00D15BFB" w:rsidP="00D15BFB">
      <w:pPr>
        <w:jc w:val="both"/>
      </w:pPr>
      <w:r w:rsidRPr="00D15BFB">
        <w:t xml:space="preserve">       4. Способ и обстоятельства склонения к коррупционному правонарушению:</w:t>
      </w:r>
    </w:p>
    <w:p w:rsidR="00D15BFB" w:rsidRPr="00D15BFB" w:rsidRDefault="00D15BFB" w:rsidP="00D15BFB">
      <w:pPr>
        <w:jc w:val="both"/>
      </w:pPr>
      <w:r w:rsidRPr="00D15BFB">
        <w:t>__________________________________________________________________________________________________________________________________________________________________________________________</w:t>
      </w:r>
    </w:p>
    <w:p w:rsidR="00D15BFB" w:rsidRPr="00D15BFB" w:rsidRDefault="00D15BFB" w:rsidP="00D15BFB">
      <w:r w:rsidRPr="00D15BFB">
        <w:t xml:space="preserve">                 </w:t>
      </w:r>
      <w:proofErr w:type="gramStart"/>
      <w:r w:rsidRPr="00D15BFB">
        <w:t>(способ склонения: подкуп, угроза, обман и т. д.,</w:t>
      </w:r>
      <w:proofErr w:type="gramEnd"/>
    </w:p>
    <w:p w:rsidR="00D15BFB" w:rsidRPr="00D15BFB" w:rsidRDefault="00D15BFB" w:rsidP="00D15BFB">
      <w:r w:rsidRPr="00D15BFB">
        <w:t>_____________________________________________________________________________________________</w:t>
      </w:r>
    </w:p>
    <w:p w:rsidR="00D15BFB" w:rsidRPr="00D15BFB" w:rsidRDefault="00D15BFB" w:rsidP="00D15BFB">
      <w:r w:rsidRPr="00D15BFB">
        <w:t>обстоятельства склонения: телефонный разговор, личная встреча, почта и др.)</w:t>
      </w:r>
    </w:p>
    <w:p w:rsidR="00D15BFB" w:rsidRPr="00D15BFB" w:rsidRDefault="00D15BFB" w:rsidP="00D15BFB">
      <w:r w:rsidRPr="00D15BFB">
        <w:t xml:space="preserve">       5.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</w:t>
      </w:r>
    </w:p>
    <w:p w:rsidR="00D15BFB" w:rsidRPr="00D15BFB" w:rsidRDefault="00D15BFB" w:rsidP="00D15BFB"/>
    <w:p w:rsidR="00D15BFB" w:rsidRPr="00D15BFB" w:rsidRDefault="00D15BFB" w:rsidP="00D15BFB">
      <w:r w:rsidRPr="00D15BFB">
        <w:t xml:space="preserve">       Паспортные данные муниципального служащего, направившего уведомление</w:t>
      </w:r>
    </w:p>
    <w:p w:rsidR="00D15BFB" w:rsidRPr="00D15BFB" w:rsidRDefault="00D15BFB" w:rsidP="00D15BFB"/>
    <w:p w:rsidR="00D15BFB" w:rsidRPr="00D15BFB" w:rsidRDefault="00D15BFB" w:rsidP="00D15BFB">
      <w:r w:rsidRPr="00D15B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>
      <w:r w:rsidRPr="00D15BFB">
        <w:lastRenderedPageBreak/>
        <w:t>_____________________________________         _____________________        __________________________</w:t>
      </w:r>
    </w:p>
    <w:p w:rsidR="00D15BFB" w:rsidRPr="00D15BFB" w:rsidRDefault="00D15BFB" w:rsidP="00D15BFB">
      <w:r w:rsidRPr="00D15BFB">
        <w:t>(дата и время заполнения уведомления)                       (Ф.И.О.)                                            (подпись)</w:t>
      </w:r>
    </w:p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>
      <w:pPr>
        <w:rPr>
          <w:rFonts w:ascii="Calibri" w:hAnsi="Calibri"/>
        </w:rPr>
      </w:pPr>
    </w:p>
    <w:p w:rsidR="00D15BFB" w:rsidRPr="00D15BFB" w:rsidRDefault="00D15BFB" w:rsidP="00D15BFB"/>
    <w:p w:rsidR="00D15BFB" w:rsidRPr="00D15BFB" w:rsidRDefault="00D15BFB" w:rsidP="00D15BFB">
      <w:r w:rsidRPr="00D15BFB">
        <w:t xml:space="preserve">                                                                                                                               </w:t>
      </w:r>
    </w:p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>
      <w:r w:rsidRPr="00D15BFB">
        <w:t xml:space="preserve">                                                                                                       Приложение № 2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к Порядку уведомления представителя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 нанимателя о фактах обращения в </w:t>
      </w:r>
      <w:r w:rsidRPr="00D15BFB">
        <w:rPr>
          <w:rStyle w:val="533pt"/>
          <w:b/>
          <w:bCs/>
          <w:sz w:val="24"/>
          <w:szCs w:val="24"/>
        </w:rPr>
        <w:t>целях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склонении муниципального служащего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МО СП «Шарагольское»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к совершению коррупционных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правонарушений</w:t>
      </w:r>
      <w:r w:rsidRPr="00D15BFB">
        <w:rPr>
          <w:sz w:val="24"/>
          <w:szCs w:val="24"/>
        </w:rPr>
        <w:t>,  регистрации таких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                                                    уведомлений и организации проверки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D15BFB">
        <w:rPr>
          <w:sz w:val="24"/>
          <w:szCs w:val="24"/>
        </w:rPr>
        <w:t xml:space="preserve">                                                            содержащихся в них сведений.</w:t>
      </w:r>
    </w:p>
    <w:p w:rsidR="00D15BFB" w:rsidRPr="00D15BFB" w:rsidRDefault="00D15BFB" w:rsidP="00D15BFB">
      <w:pPr>
        <w:shd w:val="clear" w:color="auto" w:fill="FFFFFF"/>
        <w:jc w:val="both"/>
      </w:pPr>
      <w:r w:rsidRPr="00D15BFB">
        <w:t> 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>Срок хранения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>Журнал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регистрации уведомлений муниципальных служащих 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>МО СП «Шарагольское» о фактах обращения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>в целях склонения их к совершению коррупционных правонарушений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Начат «____»______________20____г.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>Окончен «____»_____________20____г.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На «_____» листах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rPr>
          <w:b/>
          <w:sz w:val="24"/>
          <w:szCs w:val="24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98"/>
        <w:gridCol w:w="1401"/>
        <w:gridCol w:w="2187"/>
        <w:gridCol w:w="1655"/>
        <w:gridCol w:w="1645"/>
        <w:gridCol w:w="954"/>
        <w:gridCol w:w="1077"/>
      </w:tblGrid>
      <w:tr w:rsidR="00D15BFB" w:rsidRPr="00D15BFB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Регистра-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ционный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номер, дата и время при-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нятия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уведом-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Ф.И.О работника, принявшее уведомле-ние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 xml:space="preserve">Ф.И.О. и должность муниц.служащего, подавшего уведомление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Краткие сведения об уведомлении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Должностное лицо, при-нявшее уведомление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на проверку</w:t>
            </w:r>
          </w:p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сведений, в нем указан-ных (под-пись, дата)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Приня-тое ре-шение с указа-нием даты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D15BFB" w:rsidRPr="00D15BFB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15BFB"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15BFB" w:rsidRPr="00D15BFB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15BFB" w:rsidRPr="00D15BFB" w:rsidTr="00F974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pStyle w:val="80"/>
              <w:shd w:val="clear" w:color="auto" w:fill="auto"/>
              <w:suppressAutoHyphens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rPr>
          <w:sz w:val="24"/>
          <w:szCs w:val="24"/>
        </w:rPr>
      </w:pPr>
    </w:p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/>
    <w:p w:rsidR="00D15BFB" w:rsidRPr="00D15BFB" w:rsidRDefault="00D15BFB" w:rsidP="00D15BFB">
      <w:r w:rsidRPr="00D15BFB">
        <w:lastRenderedPageBreak/>
        <w:t xml:space="preserve">Приложение № 3 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к Порядку уведомления представителя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  нанимателя о фактах обращения в </w:t>
      </w:r>
      <w:r w:rsidRPr="00D15BFB">
        <w:rPr>
          <w:rStyle w:val="533pt"/>
          <w:b/>
          <w:bCs/>
          <w:sz w:val="24"/>
          <w:szCs w:val="24"/>
        </w:rPr>
        <w:t>целях</w:t>
      </w: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   склонении муниципального служащего </w:t>
      </w:r>
    </w:p>
    <w:p w:rsidR="00D15BFB" w:rsidRPr="00D15BFB" w:rsidRDefault="00D15BFB" w:rsidP="00D15BFB">
      <w:pPr>
        <w:shd w:val="clear" w:color="auto" w:fill="FFFFFF"/>
        <w:tabs>
          <w:tab w:val="left" w:pos="1560"/>
        </w:tabs>
        <w:jc w:val="center"/>
      </w:pPr>
      <w:r w:rsidRPr="00D15BFB">
        <w:t xml:space="preserve">                                                             МО СП «</w:t>
      </w:r>
      <w:proofErr w:type="spellStart"/>
      <w:r w:rsidRPr="00D15BFB">
        <w:t>Шарагольское</w:t>
      </w:r>
      <w:proofErr w:type="spellEnd"/>
      <w:r w:rsidRPr="00D15BFB">
        <w:t>»</w:t>
      </w:r>
    </w:p>
    <w:p w:rsidR="00D15BFB" w:rsidRPr="00D15BFB" w:rsidRDefault="00D15BFB" w:rsidP="00D15BFB">
      <w:pPr>
        <w:shd w:val="clear" w:color="auto" w:fill="FFFFFF"/>
        <w:tabs>
          <w:tab w:val="left" w:pos="1560"/>
        </w:tabs>
        <w:jc w:val="center"/>
      </w:pPr>
      <w:r w:rsidRPr="00D15BFB">
        <w:t xml:space="preserve">                                                                     к совершению </w:t>
      </w:r>
      <w:proofErr w:type="gramStart"/>
      <w:r w:rsidRPr="00D15BFB">
        <w:t>коррупционных</w:t>
      </w:r>
      <w:proofErr w:type="gramEnd"/>
    </w:p>
    <w:p w:rsidR="00D15BFB" w:rsidRPr="00D15BFB" w:rsidRDefault="00D15BFB" w:rsidP="00D15BFB">
      <w:pPr>
        <w:shd w:val="clear" w:color="auto" w:fill="FFFFFF"/>
        <w:jc w:val="center"/>
      </w:pPr>
      <w:r w:rsidRPr="00D15BFB">
        <w:t xml:space="preserve">                                                                               правонарушений, регистрации таких </w:t>
      </w:r>
    </w:p>
    <w:p w:rsidR="00D15BFB" w:rsidRPr="00D15BFB" w:rsidRDefault="00D15BFB" w:rsidP="00D15BFB">
      <w:pPr>
        <w:shd w:val="clear" w:color="auto" w:fill="FFFFFF"/>
        <w:jc w:val="center"/>
      </w:pPr>
      <w:r w:rsidRPr="00D15BFB">
        <w:t xml:space="preserve">                                                                               уведомлений и организации проверки</w:t>
      </w:r>
    </w:p>
    <w:p w:rsidR="00D15BFB" w:rsidRPr="00D15BFB" w:rsidRDefault="00D15BFB" w:rsidP="00D15BFB">
      <w:pPr>
        <w:shd w:val="clear" w:color="auto" w:fill="FFFFFF"/>
        <w:jc w:val="center"/>
      </w:pPr>
      <w:r w:rsidRPr="00D15BFB">
        <w:t xml:space="preserve">                                                                  содержащихся в них сведений.</w:t>
      </w:r>
    </w:p>
    <w:p w:rsidR="00D15BFB" w:rsidRPr="00D15BFB" w:rsidRDefault="00D15BFB" w:rsidP="00D15BFB">
      <w:pPr>
        <w:shd w:val="clear" w:color="auto" w:fill="FFFFFF"/>
        <w:jc w:val="center"/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right"/>
        <w:rPr>
          <w:sz w:val="24"/>
          <w:szCs w:val="24"/>
        </w:rPr>
      </w:pPr>
    </w:p>
    <w:p w:rsidR="00D15BFB" w:rsidRPr="00D15BFB" w:rsidRDefault="00D15BFB" w:rsidP="00D15BFB">
      <w:pPr>
        <w:pStyle w:val="80"/>
        <w:shd w:val="clear" w:color="auto" w:fill="auto"/>
        <w:spacing w:line="240" w:lineRule="auto"/>
        <w:ind w:left="140"/>
        <w:jc w:val="center"/>
        <w:rPr>
          <w:b/>
          <w:sz w:val="24"/>
          <w:szCs w:val="24"/>
        </w:rPr>
      </w:pPr>
      <w:r w:rsidRPr="00D15BFB">
        <w:rPr>
          <w:b/>
          <w:sz w:val="24"/>
          <w:szCs w:val="24"/>
        </w:rPr>
        <w:t xml:space="preserve">                                                                      </w:t>
      </w:r>
    </w:p>
    <w:p w:rsidR="00D15BFB" w:rsidRPr="00D15BFB" w:rsidRDefault="00D15BFB" w:rsidP="00D15B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56"/>
      </w:tblGrid>
      <w:tr w:rsidR="00D15BFB" w:rsidRPr="00D15BFB" w:rsidTr="00F974AF">
        <w:trPr>
          <w:trHeight w:val="706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suppressAutoHyphens/>
              <w:jc w:val="center"/>
              <w:rPr>
                <w:rFonts w:eastAsia="Calibri"/>
              </w:rPr>
            </w:pPr>
            <w:r w:rsidRPr="00D15BFB">
              <w:t>ТАЛОН-КОРЕШОК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№___________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 xml:space="preserve">Уведомление принято </w:t>
            </w:r>
            <w:proofErr w:type="gramStart"/>
            <w:r w:rsidRPr="00D15BFB">
              <w:t>от</w:t>
            </w:r>
            <w:proofErr w:type="gramEnd"/>
            <w:r w:rsidRPr="00D15BFB">
              <w:t>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(Ф.И.О. муниципального служащего)</w:t>
            </w:r>
          </w:p>
          <w:p w:rsidR="00D15BFB" w:rsidRPr="00D15BFB" w:rsidRDefault="00D15BFB" w:rsidP="00F974AF">
            <w:pPr>
              <w:suppressAutoHyphens/>
            </w:pPr>
            <w:r w:rsidRPr="00D15BFB">
              <w:t xml:space="preserve">    Краткое содержание уведомления 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proofErr w:type="gramStart"/>
            <w:r w:rsidRPr="00D15BFB">
              <w:t xml:space="preserve">(подпись и должность лица, </w:t>
            </w:r>
            <w:proofErr w:type="gramEnd"/>
          </w:p>
          <w:p w:rsidR="00D15BFB" w:rsidRPr="00D15BFB" w:rsidRDefault="00D15BFB" w:rsidP="00F974AF">
            <w:pPr>
              <w:suppressAutoHyphens/>
              <w:jc w:val="center"/>
            </w:pPr>
            <w:proofErr w:type="gramStart"/>
            <w:r w:rsidRPr="00D15BFB">
              <w:t>принявшего</w:t>
            </w:r>
            <w:proofErr w:type="gramEnd"/>
            <w:r w:rsidRPr="00D15BFB">
              <w:t xml:space="preserve"> уведомление)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«_____»__________________20____г.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(подпись лица, получившего талон-уведомление)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«_____»__________________20____г.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 xml:space="preserve"> </w:t>
            </w:r>
          </w:p>
          <w:p w:rsidR="00D15BFB" w:rsidRPr="00D15BFB" w:rsidRDefault="00D15BFB" w:rsidP="00F974AF">
            <w:pPr>
              <w:suppressAutoHyphens/>
              <w:spacing w:after="160"/>
              <w:jc w:val="center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B" w:rsidRPr="00D15BFB" w:rsidRDefault="00D15BFB" w:rsidP="00F974AF">
            <w:pPr>
              <w:suppressAutoHyphens/>
              <w:jc w:val="center"/>
              <w:rPr>
                <w:rFonts w:eastAsia="Calibri"/>
              </w:rPr>
            </w:pPr>
            <w:r w:rsidRPr="00D15BFB">
              <w:t>ТАЛОН-УВЕДОМЛЕНИЕ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№___________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 xml:space="preserve">Уведомление принято </w:t>
            </w:r>
            <w:proofErr w:type="gramStart"/>
            <w:r w:rsidRPr="00D15BFB">
              <w:t>от</w:t>
            </w:r>
            <w:proofErr w:type="gramEnd"/>
            <w:r w:rsidRPr="00D15BFB">
              <w:t>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(Ф.И.О. муниципального служащего)</w:t>
            </w:r>
          </w:p>
          <w:p w:rsidR="00D15BFB" w:rsidRPr="00D15BFB" w:rsidRDefault="00D15BFB" w:rsidP="00F974AF">
            <w:pPr>
              <w:suppressAutoHyphens/>
            </w:pPr>
            <w:r w:rsidRPr="00D15BFB">
              <w:t xml:space="preserve"> краткое содержание уведомления 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</w:pPr>
            <w:r w:rsidRPr="00D15BFB">
              <w:t xml:space="preserve">Уведомление принято: 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(Ф.И.О., должность лица, принявшего уведомление)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__________________________________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(номер по журналу регистрации уведомлений)</w:t>
            </w: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«______»____________________20____г.</w:t>
            </w: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</w:p>
          <w:p w:rsidR="00D15BFB" w:rsidRPr="00D15BFB" w:rsidRDefault="00D15BFB" w:rsidP="00F974AF">
            <w:pPr>
              <w:suppressAutoHyphens/>
              <w:jc w:val="center"/>
            </w:pPr>
            <w:r w:rsidRPr="00D15BFB">
              <w:t>_________________________________</w:t>
            </w:r>
          </w:p>
          <w:p w:rsidR="00D15BFB" w:rsidRPr="00D15BFB" w:rsidRDefault="00D15BFB" w:rsidP="00F974AF">
            <w:pPr>
              <w:suppressAutoHyphens/>
              <w:spacing w:after="160"/>
              <w:jc w:val="center"/>
              <w:rPr>
                <w:rFonts w:eastAsia="Calibri"/>
              </w:rPr>
            </w:pPr>
            <w:r w:rsidRPr="00D15BFB">
              <w:t>(подпись муниципального служащего, принявшего уведомление)</w:t>
            </w:r>
          </w:p>
        </w:tc>
      </w:tr>
    </w:tbl>
    <w:p w:rsidR="00D15BFB" w:rsidRPr="00D15BFB" w:rsidRDefault="00D15BFB" w:rsidP="00D15BFB">
      <w:pPr>
        <w:jc w:val="center"/>
        <w:rPr>
          <w:rFonts w:ascii="Calibri" w:eastAsia="Calibri" w:hAnsi="Calibri"/>
          <w:lang w:eastAsia="en-US"/>
        </w:rPr>
      </w:pPr>
    </w:p>
    <w:p w:rsidR="00D15BFB" w:rsidRPr="00D15BFB" w:rsidRDefault="00D15BFB" w:rsidP="00D15BFB"/>
    <w:p w:rsidR="00D15BFB" w:rsidRPr="00D15BFB" w:rsidRDefault="00D15BFB" w:rsidP="00D15BFB">
      <w:pPr>
        <w:rPr>
          <w:rFonts w:ascii="Calibri" w:hAnsi="Calibri"/>
        </w:rPr>
      </w:pPr>
    </w:p>
    <w:p w:rsidR="00D15BFB" w:rsidRPr="00D15BFB" w:rsidRDefault="00D15BFB" w:rsidP="00D15BFB"/>
    <w:p w:rsidR="00D15BFB" w:rsidRPr="00D15BFB" w:rsidRDefault="00D15BFB" w:rsidP="00D15BFB">
      <w:bookmarkStart w:id="0" w:name="_GoBack"/>
      <w:bookmarkEnd w:id="0"/>
    </w:p>
    <w:p w:rsidR="00D15BFB" w:rsidRPr="00D15BFB" w:rsidRDefault="00D15BFB" w:rsidP="00D1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36" w:rsidRPr="00D15BFB" w:rsidRDefault="002C4A36"/>
    <w:sectPr w:rsidR="002C4A36" w:rsidRPr="00D1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316"/>
    <w:multiLevelType w:val="multilevel"/>
    <w:tmpl w:val="025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D"/>
    <w:rsid w:val="002C4A36"/>
    <w:rsid w:val="005E125D"/>
    <w:rsid w:val="00D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15BF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BFB"/>
    <w:pPr>
      <w:shd w:val="clear" w:color="auto" w:fill="FFFFFF"/>
      <w:spacing w:before="300" w:after="300" w:line="252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D15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_"/>
    <w:link w:val="80"/>
    <w:locked/>
    <w:rsid w:val="00D15BFB"/>
    <w:rPr>
      <w:noProof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5BF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character" w:customStyle="1" w:styleId="a3">
    <w:name w:val="Основной текст_"/>
    <w:link w:val="2"/>
    <w:locked/>
    <w:rsid w:val="00D15BFB"/>
    <w:rPr>
      <w:spacing w:val="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5BF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533pt">
    <w:name w:val="Основной текст (5) + 33 pt"/>
    <w:aliases w:val="Интервал 0 pt,Основной текст (8) + Не полужирный,Основной текст (2) + Курсив"/>
    <w:rsid w:val="00D15BFB"/>
    <w:rPr>
      <w:spacing w:val="-10"/>
      <w:sz w:val="66"/>
      <w:szCs w:val="6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15BF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BFB"/>
    <w:pPr>
      <w:shd w:val="clear" w:color="auto" w:fill="FFFFFF"/>
      <w:spacing w:before="300" w:after="300" w:line="252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D15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_"/>
    <w:link w:val="80"/>
    <w:locked/>
    <w:rsid w:val="00D15BFB"/>
    <w:rPr>
      <w:noProof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5BF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sz w:val="11"/>
      <w:szCs w:val="11"/>
      <w:lang w:eastAsia="en-US"/>
    </w:rPr>
  </w:style>
  <w:style w:type="character" w:customStyle="1" w:styleId="a3">
    <w:name w:val="Основной текст_"/>
    <w:link w:val="2"/>
    <w:locked/>
    <w:rsid w:val="00D15BFB"/>
    <w:rPr>
      <w:spacing w:val="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15BF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533pt">
    <w:name w:val="Основной текст (5) + 33 pt"/>
    <w:aliases w:val="Интервал 0 pt,Основной текст (8) + Не полужирный,Основной текст (2) + Курсив"/>
    <w:rsid w:val="00D15BFB"/>
    <w:rPr>
      <w:spacing w:val="-10"/>
      <w:sz w:val="66"/>
      <w:szCs w:val="6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2016-08-03T03:28:00Z</dcterms:created>
  <dcterms:modified xsi:type="dcterms:W3CDTF">2016-08-03T03:29:00Z</dcterms:modified>
</cp:coreProperties>
</file>