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F" w:rsidRDefault="00A80ECF" w:rsidP="00A80EC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80ECF" w:rsidRDefault="00A80ECF" w:rsidP="00A80EC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 «ЗАРЯНСКОЕ» КЯХТИНСКОГО РАЙОНА РЕСПУБЛИКИ БУРЯТИЯ</w:t>
      </w:r>
    </w:p>
    <w:p w:rsidR="00A80ECF" w:rsidRDefault="00A80ECF" w:rsidP="00A80ECF">
      <w:pPr>
        <w:jc w:val="center"/>
        <w:rPr>
          <w:b/>
          <w:sz w:val="24"/>
          <w:szCs w:val="24"/>
        </w:rPr>
      </w:pPr>
    </w:p>
    <w:p w:rsidR="00A80ECF" w:rsidRDefault="00A80ECF" w:rsidP="00A80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80ECF" w:rsidRDefault="00A80ECF" w:rsidP="00A80ECF">
      <w:pPr>
        <w:jc w:val="right"/>
        <w:rPr>
          <w:b/>
          <w:sz w:val="24"/>
          <w:szCs w:val="24"/>
        </w:rPr>
      </w:pPr>
    </w:p>
    <w:p w:rsidR="00A80ECF" w:rsidRDefault="00A80ECF" w:rsidP="00A80ECF">
      <w:r>
        <w:t xml:space="preserve">с. </w:t>
      </w:r>
      <w:proofErr w:type="spellStart"/>
      <w:r>
        <w:t>Унгуркуй</w:t>
      </w:r>
      <w:proofErr w:type="spellEnd"/>
      <w:r>
        <w:tab/>
      </w:r>
      <w:r>
        <w:tab/>
      </w:r>
      <w:r>
        <w:tab/>
        <w:t xml:space="preserve">                             №   2-39с                            «9»  декабря   2016 г.</w:t>
      </w:r>
    </w:p>
    <w:p w:rsidR="00A80ECF" w:rsidRDefault="00A80ECF" w:rsidP="00A80ECF">
      <w:pPr>
        <w:jc w:val="center"/>
      </w:pPr>
    </w:p>
    <w:p w:rsidR="00A80ECF" w:rsidRDefault="00A80ECF" w:rsidP="00A80ECF">
      <w:r>
        <w:t xml:space="preserve">О внесении изменений и дополнений в решение Совета </w:t>
      </w:r>
    </w:p>
    <w:p w:rsidR="00A80ECF" w:rsidRDefault="00A80ECF" w:rsidP="00A80ECF">
      <w:r>
        <w:t>депутатов муниципального образования сельского поселения</w:t>
      </w:r>
    </w:p>
    <w:p w:rsidR="00A80ECF" w:rsidRDefault="00A80ECF" w:rsidP="00A80ECF">
      <w:r>
        <w:t xml:space="preserve"> «</w:t>
      </w:r>
      <w:proofErr w:type="spellStart"/>
      <w:r>
        <w:t>Зарянское</w:t>
      </w:r>
      <w:proofErr w:type="spellEnd"/>
      <w:r>
        <w:t>» от «30 » декабря 2015 г. № 1-27</w:t>
      </w:r>
      <w:r>
        <w:rPr>
          <w:lang w:val="en-US"/>
        </w:rPr>
        <w:t>c</w:t>
      </w:r>
      <w:r>
        <w:t xml:space="preserve"> "О местном бюджете </w:t>
      </w:r>
    </w:p>
    <w:p w:rsidR="00A80ECF" w:rsidRDefault="00A80ECF" w:rsidP="00A80ECF">
      <w:r>
        <w:t>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</w:t>
      </w:r>
    </w:p>
    <w:p w:rsidR="00A80ECF" w:rsidRDefault="00A80ECF" w:rsidP="00A80ECF">
      <w:r>
        <w:t xml:space="preserve">         </w:t>
      </w:r>
    </w:p>
    <w:p w:rsidR="00A80ECF" w:rsidRDefault="00A80ECF" w:rsidP="00A80ECF">
      <w:pPr>
        <w:ind w:firstLine="708"/>
        <w:jc w:val="both"/>
        <w:rPr>
          <w:b/>
        </w:rPr>
      </w:pPr>
    </w:p>
    <w:p w:rsidR="00A80ECF" w:rsidRDefault="00A80ECF" w:rsidP="00A80ECF">
      <w:pPr>
        <w:ind w:firstLine="708"/>
        <w:jc w:val="both"/>
        <w:rPr>
          <w:b/>
        </w:rPr>
      </w:pPr>
      <w:r>
        <w:rPr>
          <w:b/>
        </w:rPr>
        <w:t>Статья 1</w:t>
      </w:r>
    </w:p>
    <w:p w:rsidR="00A80ECF" w:rsidRDefault="00A80ECF" w:rsidP="00A80ECF">
      <w:pPr>
        <w:ind w:firstLine="708"/>
        <w:jc w:val="both"/>
      </w:pPr>
      <w:r>
        <w:t>Внести в решение Совета депутатов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от «30 » декабря 2015 г. № 1-27с "О  местном бюджете муниципального образования сельское поселение «</w:t>
      </w:r>
      <w:proofErr w:type="spellStart"/>
      <w:r>
        <w:t>Зарянское</w:t>
      </w:r>
      <w:proofErr w:type="spellEnd"/>
      <w:r>
        <w:t>» на 2016 год" следующие изменения и дополнения:</w:t>
      </w:r>
    </w:p>
    <w:p w:rsidR="00A80ECF" w:rsidRDefault="00A80ECF" w:rsidP="00A80ECF">
      <w:pPr>
        <w:ind w:firstLine="708"/>
        <w:jc w:val="both"/>
      </w:pPr>
    </w:p>
    <w:p w:rsidR="00A80ECF" w:rsidRDefault="00A80ECF" w:rsidP="00A80ECF">
      <w:pPr>
        <w:pStyle w:val="af4"/>
        <w:numPr>
          <w:ilvl w:val="0"/>
          <w:numId w:val="2"/>
        </w:numPr>
      </w:pPr>
      <w:r>
        <w:t>часть 1 статьи 1 изложить в следующей редакции:</w:t>
      </w:r>
    </w:p>
    <w:p w:rsidR="00A80ECF" w:rsidRDefault="00A80ECF" w:rsidP="00A80ECF">
      <w:pPr>
        <w:pStyle w:val="af4"/>
        <w:ind w:left="1068"/>
      </w:pPr>
    </w:p>
    <w:p w:rsidR="00A80ECF" w:rsidRDefault="00A80ECF" w:rsidP="00A80ECF">
      <w:pPr>
        <w:jc w:val="both"/>
      </w:pPr>
      <w:r>
        <w:t xml:space="preserve">1) Утвердить основные характеристики местного бюджета  на 2016 год: </w:t>
      </w:r>
    </w:p>
    <w:p w:rsidR="00A80ECF" w:rsidRDefault="00A80ECF" w:rsidP="00A80ECF">
      <w:pPr>
        <w:jc w:val="both"/>
      </w:pPr>
      <w:r>
        <w:t>- общий объём доходов  в сумме 3681,34723 тыс. рублей,  в том числе  безвозмездных поступлений в сумме 3228,63240 тыс. рублей;</w:t>
      </w:r>
    </w:p>
    <w:p w:rsidR="00A80ECF" w:rsidRDefault="00A80ECF" w:rsidP="00A80ECF">
      <w:pPr>
        <w:jc w:val="both"/>
      </w:pPr>
      <w:r>
        <w:t>- общий  объём расходов в сумме 3698,8444 тыс. рублей;</w:t>
      </w:r>
    </w:p>
    <w:p w:rsidR="00A80ECF" w:rsidRDefault="00A80ECF" w:rsidP="00A80ECF">
      <w:pPr>
        <w:jc w:val="both"/>
      </w:pPr>
      <w:r>
        <w:t>- дефицит  в сумме 17,49721 тыс. рублей.</w:t>
      </w:r>
    </w:p>
    <w:p w:rsidR="00A80ECF" w:rsidRDefault="00A80ECF" w:rsidP="00A80ECF">
      <w:pPr>
        <w:ind w:firstLine="708"/>
        <w:jc w:val="both"/>
      </w:pPr>
    </w:p>
    <w:p w:rsidR="00A80ECF" w:rsidRDefault="00A80ECF" w:rsidP="00A80ECF">
      <w:pPr>
        <w:pStyle w:val="af4"/>
        <w:numPr>
          <w:ilvl w:val="0"/>
          <w:numId w:val="2"/>
        </w:numPr>
        <w:jc w:val="both"/>
      </w:pPr>
      <w:r>
        <w:t>Приложение 4 изложить в следующей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8"/>
        <w:gridCol w:w="2142"/>
        <w:gridCol w:w="426"/>
        <w:gridCol w:w="3118"/>
        <w:gridCol w:w="1559"/>
        <w:gridCol w:w="709"/>
        <w:gridCol w:w="1559"/>
      </w:tblGrid>
      <w:tr w:rsidR="00A80ECF" w:rsidTr="00A80ECF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A80ECF" w:rsidRDefault="00A80EC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RANGE!A1:D56"/>
            <w:bookmarkEnd w:id="0"/>
          </w:p>
        </w:tc>
        <w:tc>
          <w:tcPr>
            <w:tcW w:w="2142" w:type="dxa"/>
            <w:noWrap/>
            <w:vAlign w:val="bottom"/>
            <w:hideMark/>
          </w:tcPr>
          <w:p w:rsidR="00A80ECF" w:rsidRDefault="00A80EC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A80ECF" w:rsidRDefault="00A80EC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</w:tc>
      </w:tr>
      <w:tr w:rsidR="00A80ECF" w:rsidTr="00A80ECF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 проекту решения Совета депутатов МО СП "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A80ECF" w:rsidTr="00A80ECF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«О внесении изменений и дополнений в местный бюджет</w:t>
            </w:r>
          </w:p>
        </w:tc>
      </w:tr>
      <w:tr w:rsidR="00A80ECF" w:rsidTr="00A80ECF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МП СП «</w:t>
            </w:r>
            <w:proofErr w:type="spellStart"/>
            <w:r>
              <w:rPr>
                <w:lang w:eastAsia="en-US"/>
              </w:rPr>
              <w:t>Зарянское</w:t>
            </w:r>
            <w:proofErr w:type="spellEnd"/>
            <w:r>
              <w:rPr>
                <w:lang w:eastAsia="en-US"/>
              </w:rPr>
              <w:t>» на 2016 год»</w:t>
            </w:r>
          </w:p>
        </w:tc>
      </w:tr>
      <w:tr w:rsidR="00A80ECF" w:rsidTr="00A80ECF">
        <w:trPr>
          <w:trHeight w:val="255"/>
        </w:trPr>
        <w:tc>
          <w:tcPr>
            <w:tcW w:w="708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"30" декабря 2015 года № 1-27с</w:t>
            </w:r>
          </w:p>
        </w:tc>
      </w:tr>
      <w:tr w:rsidR="00A80ECF" w:rsidTr="00A80ECF">
        <w:trPr>
          <w:trHeight w:val="255"/>
        </w:trPr>
        <w:tc>
          <w:tcPr>
            <w:tcW w:w="10221" w:type="dxa"/>
            <w:gridSpan w:val="7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80ECF" w:rsidTr="00A80ECF">
        <w:trPr>
          <w:trHeight w:val="375"/>
        </w:trPr>
        <w:tc>
          <w:tcPr>
            <w:tcW w:w="10221" w:type="dxa"/>
            <w:gridSpan w:val="7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 местного бюджета на 2016 год</w:t>
            </w:r>
          </w:p>
        </w:tc>
      </w:tr>
      <w:tr w:rsidR="00A80ECF" w:rsidTr="00A80EC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A80ECF" w:rsidTr="00A80EC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ГАД</w:t>
            </w:r>
            <w:proofErr w:type="gramEnd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A80ECF" w:rsidTr="00A80EC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452,71483</w:t>
            </w:r>
          </w:p>
        </w:tc>
      </w:tr>
      <w:tr w:rsidR="00A80ECF" w:rsidTr="00A80EC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17,75300</w:t>
            </w:r>
          </w:p>
        </w:tc>
      </w:tr>
      <w:tr w:rsidR="00A80ECF" w:rsidTr="00A80EC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17,75300</w:t>
            </w:r>
          </w:p>
        </w:tc>
      </w:tr>
      <w:tr w:rsidR="00A80ECF" w:rsidTr="00A80ECF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17,75300</w:t>
            </w:r>
          </w:p>
        </w:tc>
      </w:tr>
      <w:tr w:rsidR="00A80ECF" w:rsidTr="00A80ECF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0,59300</w:t>
            </w:r>
          </w:p>
        </w:tc>
      </w:tr>
      <w:tr w:rsidR="00A80ECF" w:rsidTr="00A80EC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0,59300</w:t>
            </w:r>
          </w:p>
        </w:tc>
      </w:tr>
      <w:tr w:rsidR="00A80ECF" w:rsidTr="00A80ECF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329,96900</w:t>
            </w:r>
          </w:p>
        </w:tc>
      </w:tr>
      <w:tr w:rsidR="00A80ECF" w:rsidTr="00A80ECF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29,18300</w:t>
            </w:r>
          </w:p>
        </w:tc>
      </w:tr>
      <w:tr w:rsidR="00A80ECF" w:rsidTr="00A80EC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241,68600</w:t>
            </w:r>
          </w:p>
        </w:tc>
      </w:tr>
      <w:tr w:rsidR="00A80ECF" w:rsidTr="00A80EC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59,10000</w:t>
            </w:r>
          </w:p>
        </w:tc>
      </w:tr>
      <w:tr w:rsidR="00A80ECF" w:rsidTr="00A80ECF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1 11 00000 00 0000 000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3,60000</w:t>
            </w:r>
          </w:p>
        </w:tc>
      </w:tr>
      <w:tr w:rsidR="00A80ECF" w:rsidTr="00A80ECF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3,60000</w:t>
            </w:r>
          </w:p>
        </w:tc>
      </w:tr>
      <w:tr w:rsidR="00A80ECF" w:rsidTr="00A80EC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41,48000</w:t>
            </w:r>
          </w:p>
        </w:tc>
      </w:tr>
      <w:tr w:rsidR="00A80ECF" w:rsidTr="00A80EC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1 13 02995 10 0000 130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доходы  от  компенсации затрат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41,48000</w:t>
            </w:r>
          </w:p>
        </w:tc>
      </w:tr>
      <w:tr w:rsidR="00A80ECF" w:rsidTr="00A80EC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1 17 00000 00 0000 000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59,31983</w:t>
            </w:r>
          </w:p>
        </w:tc>
      </w:tr>
      <w:tr w:rsidR="00A80ECF" w:rsidTr="00A80EC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59,31983</w:t>
            </w:r>
          </w:p>
        </w:tc>
      </w:tr>
    </w:tbl>
    <w:p w:rsidR="00A80ECF" w:rsidRDefault="00A80ECF" w:rsidP="00A80ECF">
      <w:pPr>
        <w:pStyle w:val="af4"/>
        <w:ind w:left="1068"/>
        <w:jc w:val="both"/>
      </w:pPr>
    </w:p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  <w:r>
        <w:t>3)Приложение 6  изложить в следующей редакции:</w:t>
      </w:r>
    </w:p>
    <w:p w:rsidR="00A80ECF" w:rsidRDefault="00A80ECF" w:rsidP="00A80ECF">
      <w:pPr>
        <w:ind w:firstLine="708"/>
        <w:jc w:val="right"/>
      </w:pPr>
      <w:r>
        <w:t>Приложение 6</w:t>
      </w:r>
    </w:p>
    <w:p w:rsidR="00A80ECF" w:rsidRDefault="00A80ECF" w:rsidP="00A80ECF">
      <w:pPr>
        <w:ind w:firstLine="708"/>
        <w:jc w:val="right"/>
      </w:pPr>
      <w:r>
        <w:t xml:space="preserve"> к  решению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A80ECF" w:rsidRDefault="00A80ECF" w:rsidP="00A80ECF">
      <w:pPr>
        <w:ind w:firstLine="708"/>
        <w:jc w:val="right"/>
      </w:pPr>
      <w:r>
        <w:t>"О внесении изменений и дополнений в бюджет</w:t>
      </w:r>
    </w:p>
    <w:p w:rsidR="00A80ECF" w:rsidRDefault="00A80ECF" w:rsidP="00A80ECF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A80ECF" w:rsidRDefault="00A80ECF" w:rsidP="00A80ECF">
      <w:pPr>
        <w:jc w:val="right"/>
        <w:rPr>
          <w:sz w:val="24"/>
          <w:szCs w:val="24"/>
        </w:rPr>
      </w:pPr>
      <w:r>
        <w:t>от «30 » декабря 2015 г. № 1-27c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48"/>
        <w:gridCol w:w="2569"/>
        <w:gridCol w:w="4962"/>
        <w:gridCol w:w="1842"/>
      </w:tblGrid>
      <w:tr w:rsidR="00A80ECF" w:rsidTr="00A80ECF">
        <w:trPr>
          <w:trHeight w:val="375"/>
        </w:trPr>
        <w:tc>
          <w:tcPr>
            <w:tcW w:w="10221" w:type="dxa"/>
            <w:gridSpan w:val="4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2016 год</w:t>
            </w:r>
          </w:p>
        </w:tc>
      </w:tr>
      <w:tr w:rsidR="00A80ECF" w:rsidTr="00A80ECF">
        <w:trPr>
          <w:trHeight w:val="315"/>
        </w:trPr>
        <w:tc>
          <w:tcPr>
            <w:tcW w:w="848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A80ECF" w:rsidTr="00A80EC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3228,</w:t>
            </w:r>
            <w:r>
              <w:rPr>
                <w:b/>
                <w:bCs/>
                <w:lang w:val="en-US" w:eastAsia="en-US"/>
              </w:rPr>
              <w:t>6</w:t>
            </w:r>
            <w:r>
              <w:rPr>
                <w:b/>
                <w:bCs/>
                <w:lang w:eastAsia="en-US"/>
              </w:rPr>
              <w:t>3240</w:t>
            </w:r>
          </w:p>
        </w:tc>
      </w:tr>
      <w:tr w:rsidR="00A80ECF" w:rsidTr="00A80EC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3270,</w:t>
            </w:r>
            <w:r>
              <w:rPr>
                <w:b/>
                <w:bCs/>
                <w:lang w:val="en-US" w:eastAsia="en-US"/>
              </w:rPr>
              <w:t>1</w:t>
            </w:r>
            <w:r>
              <w:rPr>
                <w:b/>
                <w:bCs/>
                <w:lang w:eastAsia="en-US"/>
              </w:rPr>
              <w:t>1240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2 02 03000 00 0000 151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77,</w:t>
            </w:r>
            <w:r>
              <w:rPr>
                <w:b/>
                <w:bCs/>
                <w:lang w:val="en-US" w:eastAsia="en-US"/>
              </w:rPr>
              <w:t>3</w:t>
            </w:r>
            <w:r>
              <w:rPr>
                <w:b/>
                <w:bCs/>
                <w:lang w:eastAsia="en-US"/>
              </w:rPr>
              <w:t>0000</w:t>
            </w:r>
          </w:p>
        </w:tc>
      </w:tr>
      <w:tr w:rsidR="00A80ECF" w:rsidTr="00A80EC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0000</w:t>
            </w:r>
          </w:p>
        </w:tc>
      </w:tr>
      <w:tr w:rsidR="00A80ECF" w:rsidTr="00A80EC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2 02 09000 00 0000 151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3191,81240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3191,81240</w:t>
            </w:r>
          </w:p>
        </w:tc>
      </w:tr>
      <w:tr w:rsidR="00A80ECF" w:rsidTr="00A80ECF">
        <w:trPr>
          <w:trHeight w:val="14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38,97238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1067,70150</w:t>
            </w:r>
          </w:p>
        </w:tc>
      </w:tr>
      <w:tr w:rsidR="00A80ECF" w:rsidTr="00A80EC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РФФП (иные межбюджетные трансферты бюджетам поселений на приобретение и установку пожарных водоемов на 2016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Компенсация  задолженности за 2015 год 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16,93970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80,00000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проведение специальной оценки условий труда рабочих мест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5,60000</w:t>
            </w:r>
          </w:p>
        </w:tc>
      </w:tr>
      <w:tr w:rsidR="00A80ECF" w:rsidTr="00A80ECF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проведение периодического (ежегодного) медицинского осмотра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11,14400</w:t>
            </w:r>
          </w:p>
        </w:tc>
      </w:tr>
      <w:tr w:rsidR="00A80ECF" w:rsidTr="00A80ECF">
        <w:trPr>
          <w:trHeight w:val="1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оплату мероприятий в рамках Муниципальной программы "Организация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2014-2016 год"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на увеличение лимитов по исполнению расходных обязательств поселений.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43,00000</w:t>
            </w:r>
          </w:p>
        </w:tc>
      </w:tr>
      <w:tr w:rsidR="00A80ECF" w:rsidTr="00A80ECF">
        <w:trPr>
          <w:trHeight w:val="13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2 02 09054 10 0000 151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2015-2017 годы" районного конкурса "Лучшее ТОС"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trHeight w:val="14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2 19 05000 00 0000 151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-41,48000</w:t>
            </w:r>
          </w:p>
        </w:tc>
      </w:tr>
      <w:tr w:rsidR="00A80ECF" w:rsidTr="00A80ECF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стимулирование объединения поселений)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-16,72518</w:t>
            </w:r>
          </w:p>
        </w:tc>
      </w:tr>
      <w:tr w:rsidR="00A80ECF" w:rsidTr="00A80ECF">
        <w:trPr>
          <w:trHeight w:val="13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первоочередные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16,72518</w:t>
            </w:r>
          </w:p>
        </w:tc>
      </w:tr>
      <w:tr w:rsidR="00A80ECF" w:rsidTr="00A80ECF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(Прочие доходы  от  компенсации затрат бюджетов поселений)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-41,48000</w:t>
            </w:r>
          </w:p>
        </w:tc>
      </w:tr>
    </w:tbl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  <w:r>
        <w:t>3)Приложение 8  изложить в следующей редакции:</w:t>
      </w:r>
    </w:p>
    <w:p w:rsidR="00A80ECF" w:rsidRDefault="00A80ECF" w:rsidP="00A80ECF">
      <w:pPr>
        <w:ind w:firstLine="708"/>
        <w:jc w:val="right"/>
      </w:pPr>
      <w:r>
        <w:t>Приложение 8</w:t>
      </w:r>
    </w:p>
    <w:p w:rsidR="00A80ECF" w:rsidRDefault="00A80ECF" w:rsidP="00A80ECF">
      <w:pPr>
        <w:ind w:firstLine="708"/>
        <w:jc w:val="right"/>
      </w:pPr>
      <w:r>
        <w:t xml:space="preserve"> к  решению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A80ECF" w:rsidRDefault="00A80ECF" w:rsidP="00A80ECF">
      <w:pPr>
        <w:ind w:firstLine="708"/>
        <w:jc w:val="right"/>
      </w:pPr>
      <w:r>
        <w:t>"О внесении изменений и дополнений в бюджет</w:t>
      </w:r>
    </w:p>
    <w:p w:rsidR="00A80ECF" w:rsidRDefault="00A80ECF" w:rsidP="00A80ECF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A80ECF" w:rsidRDefault="00A80ECF" w:rsidP="00A80ECF">
      <w:pPr>
        <w:ind w:firstLine="708"/>
        <w:jc w:val="right"/>
        <w:rPr>
          <w:sz w:val="24"/>
          <w:szCs w:val="24"/>
        </w:rPr>
      </w:pPr>
      <w:r>
        <w:t>от «30 » декабря 2015 г. № 1-27c</w:t>
      </w:r>
    </w:p>
    <w:p w:rsidR="00A80ECF" w:rsidRDefault="00A80ECF" w:rsidP="00A80ECF">
      <w:pPr>
        <w:jc w:val="both"/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148"/>
        <w:gridCol w:w="821"/>
        <w:gridCol w:w="1234"/>
        <w:gridCol w:w="1408"/>
        <w:gridCol w:w="1026"/>
        <w:gridCol w:w="1363"/>
      </w:tblGrid>
      <w:tr w:rsidR="00A80ECF" w:rsidTr="00A80ECF">
        <w:trPr>
          <w:trHeight w:val="126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Сумма           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1704,07724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584,37373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584,37373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trHeight w:val="127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trHeight w:val="127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trHeight w:val="102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1118,70351</w:t>
            </w:r>
          </w:p>
        </w:tc>
      </w:tr>
      <w:tr w:rsidR="00A80ECF" w:rsidTr="00A80ECF">
        <w:trPr>
          <w:trHeight w:val="78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34 0 00 05000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16,74400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</w:tr>
      <w:tr w:rsidR="00A80ECF" w:rsidTr="00A80ECF">
        <w:trPr>
          <w:trHeight w:val="127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192,00000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899,56951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899,56951</w:t>
            </w:r>
          </w:p>
        </w:tc>
      </w:tr>
      <w:tr w:rsidR="00A80ECF" w:rsidTr="00A80ECF">
        <w:trPr>
          <w:trHeight w:val="127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666,49419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666,49419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10,39000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 местной администрации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</w:tr>
      <w:tr w:rsidR="00A80ECF" w:rsidTr="00A80ECF">
        <w:trPr>
          <w:trHeight w:val="127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72,04536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72,04536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572,40932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571,40932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571,40932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571,40932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15,14550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trHeight w:val="76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69,61000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A80ECF" w:rsidTr="00A80ECF">
        <w:trPr>
          <w:trHeight w:val="91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Прочие мероприятия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13,93000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1178,87238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1178,87238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38,97238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38,97238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38,97238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trHeight w:val="255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trHeight w:val="51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</w:tbl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  <w:r>
        <w:t>4) Приложение 10 изложить в следующей редакции:</w:t>
      </w:r>
    </w:p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</w:p>
    <w:p w:rsidR="00A80ECF" w:rsidRDefault="00A80ECF" w:rsidP="00A80ECF">
      <w:pPr>
        <w:ind w:firstLine="708"/>
        <w:jc w:val="right"/>
      </w:pPr>
      <w:r>
        <w:t>Приложение 10</w:t>
      </w:r>
    </w:p>
    <w:p w:rsidR="00A80ECF" w:rsidRDefault="00A80ECF" w:rsidP="00A80ECF">
      <w:pPr>
        <w:ind w:firstLine="708"/>
        <w:jc w:val="right"/>
      </w:pPr>
      <w:r>
        <w:t xml:space="preserve"> к   решению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A80ECF" w:rsidRDefault="00A80ECF" w:rsidP="00A80ECF">
      <w:pPr>
        <w:ind w:firstLine="708"/>
        <w:jc w:val="right"/>
      </w:pPr>
      <w:r>
        <w:t>"О внесении изменений и дополнений в бюджет</w:t>
      </w:r>
    </w:p>
    <w:p w:rsidR="00A80ECF" w:rsidRDefault="00A80ECF" w:rsidP="00A80ECF">
      <w:pPr>
        <w:ind w:firstLine="708"/>
        <w:jc w:val="right"/>
      </w:pPr>
      <w:r>
        <w:t xml:space="preserve"> муниципального образования СП «</w:t>
      </w:r>
      <w:proofErr w:type="spellStart"/>
      <w:r>
        <w:t>Зарянское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2016 год"</w:t>
      </w:r>
    </w:p>
    <w:p w:rsidR="00A80ECF" w:rsidRDefault="00A80ECF" w:rsidP="00A80ECF">
      <w:pPr>
        <w:ind w:firstLine="708"/>
        <w:jc w:val="right"/>
      </w:pPr>
      <w:r>
        <w:t>от «30 » декабря 2015 г. № 1-27c</w:t>
      </w: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62"/>
        <w:gridCol w:w="3177"/>
        <w:gridCol w:w="399"/>
        <w:gridCol w:w="387"/>
        <w:gridCol w:w="393"/>
        <w:gridCol w:w="428"/>
        <w:gridCol w:w="390"/>
        <w:gridCol w:w="778"/>
        <w:gridCol w:w="385"/>
        <w:gridCol w:w="1117"/>
        <w:gridCol w:w="73"/>
        <w:gridCol w:w="915"/>
        <w:gridCol w:w="6"/>
        <w:gridCol w:w="1276"/>
        <w:gridCol w:w="47"/>
      </w:tblGrid>
      <w:tr w:rsidR="00A80ECF" w:rsidTr="00A80ECF">
        <w:trPr>
          <w:trHeight w:val="255"/>
        </w:trPr>
        <w:tc>
          <w:tcPr>
            <w:tcW w:w="10268" w:type="dxa"/>
            <w:gridSpan w:val="16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2016 год</w:t>
            </w:r>
          </w:p>
        </w:tc>
      </w:tr>
      <w:tr w:rsidR="00A80ECF" w:rsidTr="00A80EC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A80ECF" w:rsidTr="00A80ECF">
        <w:trPr>
          <w:gridAfter w:val="1"/>
          <w:wAfter w:w="47" w:type="dxa"/>
          <w:trHeight w:val="264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b/>
                <w:bCs/>
                <w:lang w:eastAsia="en-US"/>
              </w:rPr>
            </w:pP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lang w:eastAsia="en-US"/>
              </w:rPr>
              <w:t>Зарянское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1704,07724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584,37373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государственных полномочий по расчету и предоставлению дотаций  </w:t>
            </w:r>
            <w:r>
              <w:rPr>
                <w:lang w:eastAsia="en-US"/>
              </w:rPr>
              <w:lastRenderedPageBreak/>
              <w:t>поселениям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99 9 00 73090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gridAfter w:val="1"/>
          <w:wAfter w:w="47" w:type="dxa"/>
          <w:trHeight w:val="153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583,37373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439,31973</w:t>
            </w:r>
          </w:p>
        </w:tc>
      </w:tr>
      <w:tr w:rsidR="00A80ECF" w:rsidTr="00A80ECF">
        <w:trPr>
          <w:gridAfter w:val="1"/>
          <w:wAfter w:w="47" w:type="dxa"/>
          <w:trHeight w:val="127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144,05400</w:t>
            </w:r>
          </w:p>
        </w:tc>
      </w:tr>
      <w:tr w:rsidR="00A80ECF" w:rsidTr="00A80ECF">
        <w:trPr>
          <w:gridAfter w:val="1"/>
          <w:wAfter w:w="47" w:type="dxa"/>
          <w:trHeight w:val="127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1118,70351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на проведение специальной оценки условий труда рабочих мест  и периодического (ежегодного) медицинского осмотра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34 0 00 05000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16,74400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</w:tr>
      <w:tr w:rsidR="00A80ECF" w:rsidTr="00A80ECF">
        <w:trPr>
          <w:gridAfter w:val="1"/>
          <w:wAfter w:w="47" w:type="dxa"/>
          <w:trHeight w:val="153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99 4 00 00000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192,00000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899,56951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899,56951</w:t>
            </w:r>
          </w:p>
        </w:tc>
      </w:tr>
      <w:tr w:rsidR="00A80ECF" w:rsidTr="00A80ECF">
        <w:trPr>
          <w:gridAfter w:val="1"/>
          <w:wAfter w:w="47" w:type="dxa"/>
          <w:trHeight w:val="153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666,49419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666,49419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511,90030</w:t>
            </w:r>
          </w:p>
        </w:tc>
      </w:tr>
      <w:tr w:rsidR="00A80ECF" w:rsidTr="00A80ECF">
        <w:trPr>
          <w:gridAfter w:val="1"/>
          <w:wAfter w:w="47" w:type="dxa"/>
          <w:trHeight w:val="127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154,59389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205,18239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31,23067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173,95172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27,89293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21,33100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0,56193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10,39000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Резервные фонды </w:t>
            </w:r>
            <w:proofErr w:type="gramStart"/>
            <w:r>
              <w:rPr>
                <w:lang w:eastAsia="en-US"/>
              </w:rPr>
              <w:t>местной</w:t>
            </w:r>
            <w:proofErr w:type="gramEnd"/>
            <w:r>
              <w:rPr>
                <w:lang w:eastAsia="en-US"/>
              </w:rPr>
              <w:t xml:space="preserve">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 00 Р0100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77,30000</w:t>
            </w:r>
          </w:p>
        </w:tc>
      </w:tr>
      <w:tr w:rsidR="00A80ECF" w:rsidTr="00A80ECF">
        <w:trPr>
          <w:gridAfter w:val="1"/>
          <w:wAfter w:w="47" w:type="dxa"/>
          <w:trHeight w:val="153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72,04536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72,04536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55,33440</w:t>
            </w:r>
          </w:p>
        </w:tc>
      </w:tr>
      <w:tr w:rsidR="00A80ECF" w:rsidTr="00A80ECF">
        <w:trPr>
          <w:gridAfter w:val="1"/>
          <w:wAfter w:w="47" w:type="dxa"/>
          <w:trHeight w:val="127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16,71096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572,40932</w:t>
            </w:r>
          </w:p>
        </w:tc>
      </w:tr>
      <w:tr w:rsidR="00A80ECF" w:rsidTr="00A80ECF">
        <w:trPr>
          <w:gridAfter w:val="1"/>
          <w:wAfter w:w="47" w:type="dxa"/>
          <w:trHeight w:val="102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127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571,40932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108,68550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14 9 00 00140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15,14550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15,14550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66 2 00 54003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66 2 00 54003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69,61000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99 9 00 74030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69,61000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13,93000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13,93000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1178,87238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1178,87238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13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4 00 С0600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1139,90000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38,97238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38,97238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99 0 00 72340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38,97238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51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76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lang w:eastAsia="en-US"/>
              </w:rPr>
              <w:lastRenderedPageBreak/>
              <w:t>обязательств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99 5 00 85010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57,50000</w:t>
            </w:r>
          </w:p>
        </w:tc>
      </w:tr>
      <w:tr w:rsidR="00A80ECF" w:rsidTr="00A80ECF">
        <w:trPr>
          <w:gridAfter w:val="1"/>
          <w:wAfter w:w="47" w:type="dxa"/>
          <w:trHeight w:val="25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 РАСХОДОВ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3698,84444</w:t>
            </w:r>
          </w:p>
        </w:tc>
      </w:tr>
    </w:tbl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ind w:firstLine="708"/>
        <w:jc w:val="right"/>
      </w:pPr>
    </w:p>
    <w:p w:rsidR="00A80ECF" w:rsidRDefault="00A80ECF" w:rsidP="00A80ECF">
      <w:pPr>
        <w:jc w:val="both"/>
      </w:pPr>
      <w:r>
        <w:t xml:space="preserve"> 5) Приложение 12 изложить в следующей редакции:</w:t>
      </w:r>
    </w:p>
    <w:p w:rsidR="00A80ECF" w:rsidRDefault="00A80ECF" w:rsidP="00A80ECF">
      <w:pPr>
        <w:jc w:val="both"/>
      </w:pPr>
    </w:p>
    <w:p w:rsidR="00A80ECF" w:rsidRDefault="00A80ECF" w:rsidP="00A80ECF">
      <w:pPr>
        <w:jc w:val="both"/>
      </w:pPr>
    </w:p>
    <w:p w:rsidR="00A80ECF" w:rsidRDefault="00A80ECF" w:rsidP="00A80ECF">
      <w:pPr>
        <w:ind w:firstLine="708"/>
        <w:jc w:val="right"/>
      </w:pPr>
      <w:r>
        <w:t>Приложение 12</w:t>
      </w:r>
    </w:p>
    <w:p w:rsidR="00A80ECF" w:rsidRDefault="00A80ECF" w:rsidP="00A80ECF">
      <w:pPr>
        <w:ind w:firstLine="708"/>
        <w:jc w:val="right"/>
      </w:pPr>
      <w:r>
        <w:t xml:space="preserve"> к  решению Совета депутатов МО СП "</w:t>
      </w:r>
      <w:proofErr w:type="spellStart"/>
      <w:r>
        <w:t>Зарянское</w:t>
      </w:r>
      <w:proofErr w:type="spellEnd"/>
      <w:r>
        <w:t xml:space="preserve">" </w:t>
      </w:r>
    </w:p>
    <w:p w:rsidR="00A80ECF" w:rsidRDefault="00A80ECF" w:rsidP="00A80ECF">
      <w:pPr>
        <w:ind w:firstLine="708"/>
        <w:jc w:val="right"/>
      </w:pPr>
      <w:r>
        <w:t>"О внесении изменений и дополнений в бюджет</w:t>
      </w:r>
    </w:p>
    <w:p w:rsidR="00A80ECF" w:rsidRDefault="00A80ECF" w:rsidP="00A80ECF">
      <w:pPr>
        <w:ind w:firstLine="708"/>
        <w:jc w:val="right"/>
      </w:pPr>
      <w:r>
        <w:t xml:space="preserve"> муниципального образования </w:t>
      </w:r>
      <w:proofErr w:type="spellStart"/>
      <w:r>
        <w:t>С</w:t>
      </w:r>
      <w:proofErr w:type="gramStart"/>
      <w:r>
        <w:t>П«</w:t>
      </w:r>
      <w:proofErr w:type="gramEnd"/>
      <w:r>
        <w:t>Зарянское»на</w:t>
      </w:r>
      <w:proofErr w:type="spellEnd"/>
      <w:r>
        <w:t xml:space="preserve"> 2016 год"</w:t>
      </w:r>
    </w:p>
    <w:p w:rsidR="00A80ECF" w:rsidRDefault="00A80ECF" w:rsidP="00A80ECF">
      <w:pPr>
        <w:ind w:firstLine="708"/>
        <w:jc w:val="right"/>
        <w:rPr>
          <w:sz w:val="24"/>
          <w:szCs w:val="24"/>
        </w:rPr>
      </w:pPr>
      <w:r>
        <w:t>от «30 » декабря 2015 г. № 1-27c</w:t>
      </w:r>
    </w:p>
    <w:p w:rsidR="00A80ECF" w:rsidRDefault="00A80ECF" w:rsidP="00A80ECF">
      <w:pPr>
        <w:ind w:firstLine="708"/>
      </w:pP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2850"/>
        <w:gridCol w:w="82"/>
        <w:gridCol w:w="6014"/>
        <w:gridCol w:w="1473"/>
        <w:gridCol w:w="38"/>
      </w:tblGrid>
      <w:tr w:rsidR="00A80ECF" w:rsidTr="00A80ECF">
        <w:trPr>
          <w:gridAfter w:val="1"/>
          <w:wAfter w:w="38" w:type="dxa"/>
          <w:trHeight w:val="315"/>
        </w:trPr>
        <w:tc>
          <w:tcPr>
            <w:tcW w:w="10419" w:type="dxa"/>
            <w:gridSpan w:val="4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2016 год</w:t>
            </w:r>
          </w:p>
        </w:tc>
      </w:tr>
      <w:tr w:rsidR="00A80ECF" w:rsidTr="00A80ECF">
        <w:trPr>
          <w:gridAfter w:val="1"/>
          <w:wAfter w:w="38" w:type="dxa"/>
          <w:trHeight w:val="315"/>
        </w:trPr>
        <w:tc>
          <w:tcPr>
            <w:tcW w:w="2850" w:type="dxa"/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69" w:type="dxa"/>
            <w:gridSpan w:val="3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A80ECF" w:rsidTr="00A80ECF">
        <w:trPr>
          <w:trHeight w:val="600"/>
        </w:trPr>
        <w:tc>
          <w:tcPr>
            <w:tcW w:w="2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933 00 00 00 00 00 0000 000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17,49721</w:t>
            </w:r>
          </w:p>
        </w:tc>
      </w:tr>
      <w:tr w:rsidR="00A80ECF" w:rsidTr="00A80ECF">
        <w:trPr>
          <w:trHeight w:val="630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17,49721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933 01 05 00 00 00 0000 500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-3681,34723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933 01 05 02 01 10 0000 510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-3681,34723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933 01 05 00 00 00 0000 600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3698,84444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933 01 05 00 01 10 0000 610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3698,84444</w:t>
            </w:r>
          </w:p>
        </w:tc>
      </w:tr>
      <w:tr w:rsidR="00A80ECF" w:rsidTr="00A80ECF">
        <w:trPr>
          <w:trHeight w:val="315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17,49721</w:t>
            </w:r>
          </w:p>
        </w:tc>
      </w:tr>
    </w:tbl>
    <w:p w:rsidR="00A80ECF" w:rsidRDefault="00A80ECF" w:rsidP="00A80ECF">
      <w:pPr>
        <w:jc w:val="both"/>
        <w:rPr>
          <w:b/>
        </w:rPr>
      </w:pPr>
    </w:p>
    <w:p w:rsidR="00A80ECF" w:rsidRDefault="00A80ECF" w:rsidP="00A80ECF">
      <w:pPr>
        <w:ind w:firstLine="708"/>
        <w:jc w:val="both"/>
        <w:rPr>
          <w:b/>
        </w:rPr>
      </w:pPr>
      <w:r>
        <w:rPr>
          <w:b/>
        </w:rPr>
        <w:t>Статья 2</w:t>
      </w:r>
    </w:p>
    <w:p w:rsidR="00A80ECF" w:rsidRDefault="00A80ECF" w:rsidP="00A80ECF">
      <w:pPr>
        <w:ind w:firstLine="708"/>
        <w:jc w:val="both"/>
      </w:pPr>
      <w:r>
        <w:t>Настоящее Решение вступает в силу со дня официального обнародования в специальных отведенных местах.</w:t>
      </w:r>
    </w:p>
    <w:p w:rsidR="00A80ECF" w:rsidRDefault="00A80ECF" w:rsidP="00A80ECF">
      <w:pPr>
        <w:jc w:val="center"/>
      </w:pPr>
    </w:p>
    <w:p w:rsidR="00A80ECF" w:rsidRDefault="00A80ECF" w:rsidP="00A80ECF">
      <w:pPr>
        <w:jc w:val="center"/>
      </w:pPr>
    </w:p>
    <w:p w:rsidR="00A80ECF" w:rsidRDefault="00A80ECF" w:rsidP="00A80ECF">
      <w:pPr>
        <w:jc w:val="center"/>
      </w:pPr>
    </w:p>
    <w:p w:rsidR="00A80ECF" w:rsidRDefault="00A80ECF" w:rsidP="00A80ECF">
      <w:pPr>
        <w:jc w:val="center"/>
      </w:pPr>
      <w:r>
        <w:t>Глава МО СП «</w:t>
      </w:r>
      <w:proofErr w:type="spellStart"/>
      <w:r>
        <w:t>Зарянское</w:t>
      </w:r>
      <w:proofErr w:type="spellEnd"/>
      <w:r>
        <w:t>»</w:t>
      </w:r>
      <w:r>
        <w:tab/>
        <w:t xml:space="preserve">                                      </w:t>
      </w:r>
      <w:r>
        <w:tab/>
        <w:t xml:space="preserve">          </w:t>
      </w:r>
      <w:r>
        <w:tab/>
        <w:t xml:space="preserve">   </w:t>
      </w:r>
      <w:r>
        <w:tab/>
        <w:t xml:space="preserve">              </w:t>
      </w:r>
      <w:r>
        <w:tab/>
      </w:r>
      <w:proofErr w:type="spellStart"/>
      <w:r>
        <w:t>Г.Л.Малыгина</w:t>
      </w:r>
      <w:proofErr w:type="spellEnd"/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МУНИЦИПАЛЬНОГО ОБРАЗОВАНИЯ  </w:t>
      </w:r>
    </w:p>
    <w:p w:rsidR="00A80ECF" w:rsidRDefault="00A80ECF" w:rsidP="00A80ECF">
      <w:pPr>
        <w:pStyle w:val="ConsPlusNormal0"/>
        <w:widowControl/>
        <w:pBdr>
          <w:bottom w:val="single" w:sz="12" w:space="1" w:color="auto"/>
        </w:pBdr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«ЗАРЯНСКОЕ»</w:t>
      </w:r>
    </w:p>
    <w:p w:rsidR="00A80ECF" w:rsidRDefault="00A80ECF" w:rsidP="00A80ECF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ECF" w:rsidRDefault="00A80ECF" w:rsidP="00A80ECF">
      <w:pPr>
        <w:pStyle w:val="ConsPlusNormal0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0ECF" w:rsidRDefault="00A80ECF" w:rsidP="00A80ECF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решение «О внесении изменений и дополнений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«30 » декабря 2015 г. № 1-27с  "О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год».</w:t>
      </w:r>
    </w:p>
    <w:p w:rsidR="00A80ECF" w:rsidRDefault="00A80ECF" w:rsidP="00A80E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бюджет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проектом решения предлагается внести  изменения в часть 1 статьи 1 настоящего Решения.</w:t>
      </w:r>
      <w:r>
        <w:rPr>
          <w:b/>
          <w:sz w:val="28"/>
          <w:szCs w:val="28"/>
        </w:rPr>
        <w:t xml:space="preserve"> </w:t>
      </w:r>
    </w:p>
    <w:p w:rsidR="00A80ECF" w:rsidRDefault="00A80ECF" w:rsidP="00A80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доходов в объеме 3681,34723 тыс. рублей, в том числе безвозмездных поступлений в объеме 3228,63240 тыс. рублей, общий объем расходов в объеме </w:t>
      </w:r>
      <w:r>
        <w:rPr>
          <w:color w:val="000000"/>
          <w:sz w:val="28"/>
          <w:szCs w:val="28"/>
        </w:rPr>
        <w:t>3698,84444</w:t>
      </w:r>
      <w:r>
        <w:rPr>
          <w:sz w:val="28"/>
          <w:szCs w:val="28"/>
        </w:rPr>
        <w:t xml:space="preserve"> тыс. рублей.  Установить дефицит бюджета в сумме 17497,21 тыс. рублей».</w:t>
      </w:r>
    </w:p>
    <w:p w:rsidR="00A80ECF" w:rsidRDefault="00A80ECF" w:rsidP="00A80ECF">
      <w:pPr>
        <w:pStyle w:val="ConsPlusNormal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сумм безвозмездных поступлений, расходов местного бюджета предлагается внести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ECF" w:rsidRDefault="00A80ECF" w:rsidP="00A80ECF">
      <w:pPr>
        <w:pStyle w:val="ac"/>
        <w:ind w:left="360"/>
        <w:jc w:val="right"/>
        <w:rPr>
          <w:b w:val="0"/>
          <w:sz w:val="24"/>
          <w:szCs w:val="32"/>
        </w:rPr>
      </w:pPr>
      <w:proofErr w:type="spellStart"/>
      <w:r>
        <w:rPr>
          <w:b w:val="0"/>
          <w:bCs w:val="0"/>
          <w:sz w:val="20"/>
          <w:szCs w:val="20"/>
        </w:rPr>
        <w:t>Тыс</w:t>
      </w:r>
      <w:proofErr w:type="gramStart"/>
      <w:r>
        <w:rPr>
          <w:b w:val="0"/>
          <w:bCs w:val="0"/>
          <w:sz w:val="20"/>
          <w:szCs w:val="20"/>
        </w:rPr>
        <w:t>.р</w:t>
      </w:r>
      <w:proofErr w:type="gramEnd"/>
      <w:r>
        <w:rPr>
          <w:b w:val="0"/>
          <w:bCs w:val="0"/>
          <w:sz w:val="20"/>
          <w:szCs w:val="20"/>
        </w:rPr>
        <w:t>уб</w:t>
      </w:r>
      <w:proofErr w:type="spellEnd"/>
      <w:r>
        <w:rPr>
          <w:b w:val="0"/>
          <w:bCs w:val="0"/>
          <w:sz w:val="24"/>
        </w:rPr>
        <w:t>.</w:t>
      </w:r>
    </w:p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542"/>
        <w:gridCol w:w="1316"/>
        <w:gridCol w:w="1276"/>
        <w:gridCol w:w="1275"/>
        <w:gridCol w:w="4643"/>
      </w:tblGrid>
      <w:tr w:rsidR="00A80ECF" w:rsidTr="00A80ECF">
        <w:trPr>
          <w:trHeight w:val="751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Сессия июнь 201</w:t>
            </w:r>
            <w:r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поправки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Пояснение </w:t>
            </w:r>
          </w:p>
        </w:tc>
      </w:tr>
      <w:tr w:rsidR="00A80ECF" w:rsidTr="00A80ECF">
        <w:trPr>
          <w:trHeight w:val="93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Объем общих доходов,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3569,2</w:t>
            </w:r>
            <w:r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3681,34723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112,1</w:t>
            </w:r>
            <w:r>
              <w:rPr>
                <w:color w:val="000000"/>
                <w:lang w:val="en-US" w:eastAsia="en-US"/>
              </w:rPr>
              <w:t>03</w:t>
            </w: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CF" w:rsidRDefault="00A80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Общий объем доходов повышается за счет увеличений по налоговым и неналоговым доходам на 111,23983 тыс. руб. и по безвозмездным поступлениям на 0,86400 </w:t>
            </w:r>
            <w:proofErr w:type="spellStart"/>
            <w:r>
              <w:rPr>
                <w:color w:val="000000"/>
                <w:lang w:eastAsia="en-US"/>
              </w:rPr>
              <w:t>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A80ECF" w:rsidTr="00A80ECF">
        <w:trPr>
          <w:trHeight w:val="41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и неналоговые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452,71483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111,23983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CF" w:rsidRDefault="00A80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</w:t>
            </w:r>
          </w:p>
        </w:tc>
      </w:tr>
      <w:tr w:rsidR="00A80ECF" w:rsidTr="00A80ECF">
        <w:trPr>
          <w:trHeight w:val="609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32</w:t>
            </w:r>
            <w:r>
              <w:rPr>
                <w:color w:val="000000"/>
                <w:lang w:val="en-US" w:eastAsia="en-US"/>
              </w:rPr>
              <w:t>27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3228,63240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0,86400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</w:t>
            </w:r>
          </w:p>
        </w:tc>
      </w:tr>
      <w:tr w:rsidR="00A80ECF" w:rsidTr="00A80ECF">
        <w:trPr>
          <w:trHeight w:val="78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Общий объем расходов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3586,74061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3698,84444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112,10383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A80ECF" w:rsidTr="00A80ECF">
        <w:trPr>
          <w:trHeight w:val="78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Дефицит бюджета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17,49721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17,49721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ECF" w:rsidRDefault="00A80EC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остаток на 01.01.2016г. </w:t>
            </w:r>
          </w:p>
        </w:tc>
      </w:tr>
    </w:tbl>
    <w:p w:rsidR="00A80ECF" w:rsidRDefault="00A80ECF" w:rsidP="00A80ECF">
      <w:pPr>
        <w:ind w:firstLine="709"/>
        <w:jc w:val="both"/>
        <w:rPr>
          <w:rStyle w:val="a5"/>
          <w:rFonts w:eastAsia="Calibri"/>
          <w:i w:val="0"/>
          <w:sz w:val="28"/>
          <w:szCs w:val="28"/>
        </w:rPr>
      </w:pPr>
    </w:p>
    <w:p w:rsidR="00A80ECF" w:rsidRDefault="00A80ECF" w:rsidP="00A80ECF">
      <w:pPr>
        <w:pStyle w:val="af4"/>
        <w:numPr>
          <w:ilvl w:val="0"/>
          <w:numId w:val="6"/>
        </w:numPr>
        <w:spacing w:line="360" w:lineRule="auto"/>
        <w:jc w:val="center"/>
        <w:rPr>
          <w:rFonts w:eastAsia="Calibri"/>
        </w:rPr>
      </w:pPr>
      <w:r>
        <w:rPr>
          <w:sz w:val="28"/>
          <w:szCs w:val="28"/>
        </w:rPr>
        <w:t>Доходы бюджета</w:t>
      </w:r>
    </w:p>
    <w:p w:rsidR="00A80ECF" w:rsidRDefault="00A80ECF" w:rsidP="00A80ECF">
      <w:pPr>
        <w:ind w:firstLine="709"/>
        <w:jc w:val="both"/>
        <w:rPr>
          <w:rStyle w:val="a5"/>
          <w:rFonts w:eastAsia="Calibri"/>
          <w:i w:val="0"/>
        </w:rPr>
      </w:pPr>
      <w:r>
        <w:rPr>
          <w:rStyle w:val="a5"/>
          <w:rFonts w:eastAsia="Calibri"/>
          <w:b/>
          <w:sz w:val="28"/>
          <w:szCs w:val="28"/>
        </w:rPr>
        <w:t>Налоговые и неналоговые доходы</w:t>
      </w:r>
      <w:r>
        <w:rPr>
          <w:rStyle w:val="a5"/>
          <w:rFonts w:eastAsia="Calibri"/>
          <w:b/>
          <w:i w:val="0"/>
          <w:sz w:val="28"/>
          <w:szCs w:val="28"/>
        </w:rPr>
        <w:t xml:space="preserve"> </w:t>
      </w:r>
      <w:r>
        <w:rPr>
          <w:rStyle w:val="a5"/>
          <w:rFonts w:eastAsia="Calibri"/>
          <w:i w:val="0"/>
          <w:sz w:val="28"/>
          <w:szCs w:val="28"/>
        </w:rPr>
        <w:t xml:space="preserve"> предлагается увеличить на 111,23983 тыс. руб. за счет:</w:t>
      </w:r>
    </w:p>
    <w:p w:rsidR="00A80ECF" w:rsidRDefault="00A80ECF" w:rsidP="00A80ECF">
      <w:pPr>
        <w:ind w:firstLine="709"/>
        <w:jc w:val="both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 xml:space="preserve">- увеличение доходов по земельному налогу с организаций, обладающих земельным участком, расположенным в границах сельских  поселений на 10,44000 </w:t>
      </w:r>
      <w:proofErr w:type="spellStart"/>
      <w:r>
        <w:rPr>
          <w:rStyle w:val="a5"/>
          <w:rFonts w:eastAsia="Calibri"/>
          <w:i w:val="0"/>
          <w:sz w:val="28"/>
          <w:szCs w:val="28"/>
        </w:rPr>
        <w:t>тыс</w:t>
      </w:r>
      <w:proofErr w:type="gramStart"/>
      <w:r>
        <w:rPr>
          <w:rStyle w:val="a5"/>
          <w:rFonts w:eastAsia="Calibri"/>
          <w:i w:val="0"/>
          <w:sz w:val="28"/>
          <w:szCs w:val="28"/>
        </w:rPr>
        <w:t>.р</w:t>
      </w:r>
      <w:proofErr w:type="gramEnd"/>
      <w:r>
        <w:rPr>
          <w:rStyle w:val="a5"/>
          <w:rFonts w:eastAsia="Calibri"/>
          <w:i w:val="0"/>
          <w:sz w:val="28"/>
          <w:szCs w:val="28"/>
        </w:rPr>
        <w:t>уб</w:t>
      </w:r>
      <w:proofErr w:type="spellEnd"/>
      <w:r>
        <w:rPr>
          <w:rStyle w:val="a5"/>
          <w:rFonts w:eastAsia="Calibri"/>
          <w:i w:val="0"/>
          <w:sz w:val="28"/>
          <w:szCs w:val="28"/>
        </w:rPr>
        <w:t>. на основании положительной динамики поступлений;</w:t>
      </w:r>
    </w:p>
    <w:p w:rsidR="00A80ECF" w:rsidRDefault="00A80ECF" w:rsidP="00A80ECF">
      <w:pPr>
        <w:ind w:firstLine="709"/>
        <w:jc w:val="both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 xml:space="preserve">- увеличение по прочим неналоговым поступлениям на 59,31983 </w:t>
      </w:r>
      <w:proofErr w:type="spellStart"/>
      <w:r>
        <w:rPr>
          <w:rStyle w:val="a5"/>
          <w:rFonts w:eastAsia="Calibri"/>
          <w:i w:val="0"/>
          <w:sz w:val="28"/>
          <w:szCs w:val="28"/>
        </w:rPr>
        <w:t>тыс</w:t>
      </w:r>
      <w:proofErr w:type="gramStart"/>
      <w:r>
        <w:rPr>
          <w:rStyle w:val="a5"/>
          <w:rFonts w:eastAsia="Calibri"/>
          <w:i w:val="0"/>
          <w:sz w:val="28"/>
          <w:szCs w:val="28"/>
        </w:rPr>
        <w:t>.р</w:t>
      </w:r>
      <w:proofErr w:type="gramEnd"/>
      <w:r>
        <w:rPr>
          <w:rStyle w:val="a5"/>
          <w:rFonts w:eastAsia="Calibri"/>
          <w:i w:val="0"/>
          <w:sz w:val="28"/>
          <w:szCs w:val="28"/>
        </w:rPr>
        <w:t>уб</w:t>
      </w:r>
      <w:proofErr w:type="spellEnd"/>
      <w:r>
        <w:rPr>
          <w:rStyle w:val="a5"/>
          <w:rFonts w:eastAsia="Calibri"/>
          <w:i w:val="0"/>
          <w:sz w:val="28"/>
          <w:szCs w:val="28"/>
        </w:rPr>
        <w:t>. на основании положительной динамики поступлений;</w:t>
      </w:r>
    </w:p>
    <w:p w:rsidR="00A80ECF" w:rsidRDefault="00A80ECF" w:rsidP="00A80ECF">
      <w:pPr>
        <w:ind w:firstLine="709"/>
        <w:jc w:val="both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lastRenderedPageBreak/>
        <w:t xml:space="preserve">- увеличение по прочим доходам от компенсации затрат бюджетов поселений на 41,48000 тыс. руб. </w:t>
      </w:r>
    </w:p>
    <w:p w:rsidR="00A80ECF" w:rsidRDefault="00A80ECF" w:rsidP="00A80ECF">
      <w:pPr>
        <w:ind w:firstLine="709"/>
        <w:jc w:val="both"/>
        <w:rPr>
          <w:rStyle w:val="a5"/>
          <w:rFonts w:eastAsia="Calibri"/>
          <w:b/>
          <w:i w:val="0"/>
          <w:sz w:val="28"/>
          <w:szCs w:val="28"/>
        </w:rPr>
      </w:pPr>
    </w:p>
    <w:p w:rsidR="00A80ECF" w:rsidRDefault="00A80ECF" w:rsidP="00A80ECF">
      <w:pPr>
        <w:ind w:firstLine="709"/>
        <w:jc w:val="both"/>
        <w:rPr>
          <w:rFonts w:eastAsia="Calibri"/>
        </w:rPr>
      </w:pPr>
      <w:r>
        <w:rPr>
          <w:rStyle w:val="a5"/>
          <w:rFonts w:eastAsia="Calibri"/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проектом решения</w:t>
      </w:r>
      <w:r>
        <w:rPr>
          <w:rStyle w:val="a5"/>
          <w:rFonts w:eastAsia="Calibri"/>
          <w:b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увеличить на 0,76400 тыс. руб.,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A80ECF" w:rsidRDefault="00A80ECF" w:rsidP="00A80EC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снижение </w:t>
      </w:r>
      <w:r>
        <w:rPr>
          <w:color w:val="000000"/>
          <w:sz w:val="28"/>
          <w:szCs w:val="28"/>
        </w:rPr>
        <w:t xml:space="preserve">суммы межбюджетных трансфертов на проведение периодического (ежегодного) медицинского осмотра работников на 0,05600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основании заключенных контрактов;</w:t>
      </w:r>
    </w:p>
    <w:p w:rsidR="00A80ECF" w:rsidRDefault="00A80ECF" w:rsidP="00A80E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снижение </w:t>
      </w:r>
      <w:r>
        <w:rPr>
          <w:color w:val="000000"/>
          <w:sz w:val="28"/>
          <w:szCs w:val="28"/>
        </w:rPr>
        <w:t xml:space="preserve">суммы межбюджетных трансфертов на проведение специальной оценки условий труда рабочих мест на 0,70000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., на основании заключенных контрактов;</w:t>
      </w:r>
    </w:p>
    <w:p w:rsidR="00A80ECF" w:rsidRDefault="00A80ECF" w:rsidP="00A80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>
        <w:rPr>
          <w:color w:val="000000"/>
          <w:sz w:val="28"/>
          <w:szCs w:val="28"/>
        </w:rPr>
        <w:t>суммы безвозмездных поступлений в результате распределения межбюджетных трансфертов на увеличение лимитов по исполнению расходных обязательств поселений на 2016 год, в сумме</w:t>
      </w:r>
      <w:r>
        <w:rPr>
          <w:sz w:val="28"/>
          <w:szCs w:val="28"/>
        </w:rPr>
        <w:t xml:space="preserve"> 43,00000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80ECF" w:rsidRDefault="00A80ECF" w:rsidP="00A80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>
        <w:rPr>
          <w:color w:val="000000"/>
          <w:sz w:val="28"/>
          <w:szCs w:val="28"/>
        </w:rPr>
        <w:t xml:space="preserve">суммы субвенции бюджетам сельских поселений на осуществление первичного воинского учета на территориях где отсутствуют военные комиссариаты на 0,10000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.;</w:t>
      </w:r>
    </w:p>
    <w:p w:rsidR="00A80ECF" w:rsidRDefault="00A80ECF" w:rsidP="00A80ECF">
      <w:pPr>
        <w:pStyle w:val="af0"/>
        <w:shd w:val="clear" w:color="auto" w:fill="FFFFFF"/>
        <w:ind w:firstLine="709"/>
        <w:rPr>
          <w:sz w:val="28"/>
          <w:szCs w:val="28"/>
        </w:rPr>
      </w:pPr>
      <w:r>
        <w:rPr>
          <w:szCs w:val="28"/>
        </w:rPr>
        <w:t>- уточнения сумм возвратов неиспользованных остатков субвенций, субсидий и иных межбюджетных трансфертов прошлых лет, а именно:</w:t>
      </w:r>
    </w:p>
    <w:p w:rsidR="00A80ECF" w:rsidRDefault="00A80ECF" w:rsidP="00A80ECF">
      <w:pPr>
        <w:pStyle w:val="af0"/>
        <w:shd w:val="clear" w:color="auto" w:fill="FFFFFF"/>
        <w:ind w:left="540"/>
        <w:jc w:val="right"/>
      </w:pP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985"/>
      </w:tblGrid>
      <w:tr w:rsidR="00A80ECF" w:rsidTr="00A80ECF">
        <w:trPr>
          <w:trHeight w:val="8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(Прочие доходы  от  компенсации затрат бюджетов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-41,48000</w:t>
            </w:r>
          </w:p>
        </w:tc>
      </w:tr>
    </w:tbl>
    <w:p w:rsidR="00A80ECF" w:rsidRDefault="00A80ECF" w:rsidP="00A80ECF">
      <w:pPr>
        <w:ind w:firstLine="709"/>
        <w:jc w:val="both"/>
        <w:rPr>
          <w:sz w:val="28"/>
          <w:szCs w:val="28"/>
        </w:rPr>
      </w:pPr>
    </w:p>
    <w:p w:rsidR="00A80ECF" w:rsidRDefault="00A80ECF" w:rsidP="00A80ECF">
      <w:pPr>
        <w:ind w:firstLine="709"/>
        <w:jc w:val="center"/>
        <w:rPr>
          <w:sz w:val="28"/>
          <w:szCs w:val="28"/>
        </w:rPr>
      </w:pPr>
    </w:p>
    <w:p w:rsidR="00A80ECF" w:rsidRDefault="00A80ECF" w:rsidP="00A80ECF">
      <w:pPr>
        <w:pStyle w:val="ConsPlusNormal0"/>
        <w:widowControl/>
        <w:ind w:left="1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80ECF" w:rsidRDefault="00A80ECF" w:rsidP="00A80ECF">
      <w:pPr>
        <w:pStyle w:val="ConsPlusNormal0"/>
        <w:widowControl/>
        <w:ind w:left="12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ECF" w:rsidRDefault="00A80ECF" w:rsidP="00A80ECF">
      <w:pPr>
        <w:pStyle w:val="ConsPlusNormal0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Проектом бюджета предлагается внести следующие изменения и дополнения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«30 » декабря 2015 г. № 1-27с  "О местном бюджете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год».</w:t>
      </w:r>
    </w:p>
    <w:tbl>
      <w:tblPr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A80ECF" w:rsidTr="00A80ECF">
        <w:trPr>
          <w:trHeight w:val="540"/>
        </w:trPr>
        <w:tc>
          <w:tcPr>
            <w:tcW w:w="10385" w:type="dxa"/>
            <w:vAlign w:val="center"/>
          </w:tcPr>
          <w:p w:rsidR="00A80ECF" w:rsidRDefault="00A80EC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80ECF" w:rsidRDefault="00A80EC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Изменения и дополнения в решение Совета депутатов муниципального образования </w:t>
            </w:r>
          </w:p>
          <w:p w:rsidR="00A80ECF" w:rsidRDefault="00A80EC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СП «</w:t>
            </w:r>
            <w:proofErr w:type="spellStart"/>
            <w:r>
              <w:rPr>
                <w:bCs/>
                <w:lang w:eastAsia="en-US"/>
              </w:rPr>
              <w:t>Зарянское</w:t>
            </w:r>
            <w:proofErr w:type="spellEnd"/>
            <w:r>
              <w:rPr>
                <w:bCs/>
                <w:lang w:eastAsia="en-US"/>
              </w:rPr>
              <w:t>» от «30»   декабря 2015 г. № 1-27с "О местном бюджете муниципального образования СП «</w:t>
            </w:r>
            <w:proofErr w:type="spellStart"/>
            <w:r>
              <w:rPr>
                <w:bCs/>
                <w:lang w:eastAsia="en-US"/>
              </w:rPr>
              <w:t>Зарянское</w:t>
            </w:r>
            <w:proofErr w:type="spellEnd"/>
            <w:r>
              <w:rPr>
                <w:bCs/>
                <w:lang w:eastAsia="en-US"/>
              </w:rPr>
              <w:t>» на 2016 год»</w:t>
            </w:r>
          </w:p>
        </w:tc>
      </w:tr>
      <w:tr w:rsidR="00A80ECF" w:rsidTr="00A80ECF">
        <w:trPr>
          <w:trHeight w:val="255"/>
        </w:trPr>
        <w:tc>
          <w:tcPr>
            <w:tcW w:w="10385" w:type="dxa"/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A80ECF" w:rsidRDefault="00A80ECF" w:rsidP="00A80ECF">
      <w:pPr>
        <w:jc w:val="both"/>
        <w:rPr>
          <w:sz w:val="28"/>
          <w:szCs w:val="28"/>
        </w:rPr>
      </w:pPr>
    </w:p>
    <w:tbl>
      <w:tblPr>
        <w:tblW w:w="106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25"/>
        <w:gridCol w:w="454"/>
        <w:gridCol w:w="708"/>
        <w:gridCol w:w="993"/>
        <w:gridCol w:w="567"/>
        <w:gridCol w:w="1275"/>
        <w:gridCol w:w="1276"/>
        <w:gridCol w:w="1134"/>
        <w:gridCol w:w="1418"/>
      </w:tblGrid>
      <w:tr w:rsidR="00A80ECF" w:rsidTr="00A80ECF">
        <w:trPr>
          <w:trHeight w:val="8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(проект решения)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 (решение от 18.07.2016г. №1-34с)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Примечания</w:t>
            </w:r>
          </w:p>
        </w:tc>
      </w:tr>
      <w:tr w:rsidR="00A80ECF" w:rsidTr="00A80ECF">
        <w:trPr>
          <w:trHeight w:val="51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1704,07724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1591,07341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A80ECF" w:rsidTr="00A80ECF">
        <w:trPr>
          <w:trHeight w:val="102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439,31973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360,45460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78,86513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</w:t>
            </w:r>
            <w:proofErr w:type="gramEnd"/>
            <w:r>
              <w:rPr>
                <w:lang w:eastAsia="en-US"/>
              </w:rPr>
              <w:t xml:space="preserve"> штатного расписания</w:t>
            </w:r>
          </w:p>
        </w:tc>
      </w:tr>
      <w:tr w:rsidR="00A80ECF" w:rsidTr="00A80ECF">
        <w:trPr>
          <w:trHeight w:val="15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99 1 00 91010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109,15930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34,89470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</w:tr>
      <w:tr w:rsidR="00A80ECF" w:rsidTr="00A80ECF">
        <w:trPr>
          <w:trHeight w:val="18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-0,75600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бюджетных ассигнований по решению сессии СД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</w:t>
            </w:r>
          </w:p>
        </w:tc>
      </w:tr>
      <w:tr w:rsidR="00A80ECF" w:rsidTr="00A80ECF">
        <w:trPr>
          <w:trHeight w:val="2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A80ECF" w:rsidTr="00A80ECF">
        <w:trPr>
          <w:trHeight w:val="102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55,33440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6,94320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ФОТ специалиста ВУС</w:t>
            </w:r>
          </w:p>
        </w:tc>
      </w:tr>
      <w:tr w:rsidR="00A80ECF" w:rsidTr="00A80ECF">
        <w:trPr>
          <w:trHeight w:val="15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2,09681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rPr>
                <w:lang w:eastAsia="en-US"/>
              </w:rPr>
            </w:pPr>
          </w:p>
        </w:tc>
      </w:tr>
      <w:tr w:rsidR="00A80ECF" w:rsidTr="00A80ECF">
        <w:trPr>
          <w:trHeight w:val="102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14,19465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-8,94001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Передвижка на ФОТ специалиста ВУС</w:t>
            </w:r>
          </w:p>
        </w:tc>
      </w:tr>
      <w:tr w:rsidR="00A80ECF" w:rsidTr="00A80ECF">
        <w:trPr>
          <w:trHeight w:val="102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572,40932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573,40932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A80ECF" w:rsidTr="00A80ECF">
        <w:trPr>
          <w:trHeight w:val="178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571,40932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572,40932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бюджетных ассигнований по решению сессии СД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</w:t>
            </w:r>
          </w:p>
        </w:tc>
      </w:tr>
      <w:tr w:rsidR="00A80ECF" w:rsidTr="00A80ECF">
        <w:trPr>
          <w:trHeight w:val="255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3698,84444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3586,74061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112,10383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ECF" w:rsidRDefault="00A80EC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A80ECF" w:rsidRDefault="00A80ECF" w:rsidP="00A80ECF">
      <w:pPr>
        <w:jc w:val="both"/>
        <w:rPr>
          <w:sz w:val="28"/>
          <w:szCs w:val="28"/>
        </w:rPr>
      </w:pPr>
    </w:p>
    <w:p w:rsidR="00A80ECF" w:rsidRDefault="00A80ECF" w:rsidP="00A80ECF">
      <w:pPr>
        <w:rPr>
          <w:sz w:val="28"/>
          <w:szCs w:val="28"/>
        </w:rPr>
      </w:pPr>
    </w:p>
    <w:p w:rsidR="00A80ECF" w:rsidRDefault="00A80ECF" w:rsidP="00A80ECF">
      <w:pPr>
        <w:rPr>
          <w:sz w:val="28"/>
          <w:szCs w:val="28"/>
        </w:rPr>
      </w:pPr>
    </w:p>
    <w:p w:rsidR="00A80ECF" w:rsidRDefault="00A80ECF" w:rsidP="00A80ECF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Г.Л. Малыгина</w:t>
      </w: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A80ECF" w:rsidRDefault="00A80ECF" w:rsidP="00A80ECF">
      <w:pPr>
        <w:rPr>
          <w:sz w:val="24"/>
          <w:szCs w:val="24"/>
        </w:rPr>
      </w:pPr>
    </w:p>
    <w:p w:rsidR="00E55DAF" w:rsidRDefault="00A80ECF">
      <w:bookmarkStart w:id="1" w:name="_GoBack"/>
      <w:bookmarkEnd w:id="1"/>
    </w:p>
    <w:sectPr w:rsidR="00E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483"/>
    <w:multiLevelType w:val="hybridMultilevel"/>
    <w:tmpl w:val="C72CA01E"/>
    <w:lvl w:ilvl="0" w:tplc="3476DA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D23C91"/>
    <w:multiLevelType w:val="hybridMultilevel"/>
    <w:tmpl w:val="583A3642"/>
    <w:lvl w:ilvl="0" w:tplc="986C0B6A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5F5B50"/>
    <w:multiLevelType w:val="hybridMultilevel"/>
    <w:tmpl w:val="4C140400"/>
    <w:lvl w:ilvl="0" w:tplc="0419000F">
      <w:start w:val="1"/>
      <w:numFmt w:val="decimal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B"/>
    <w:rsid w:val="00420F16"/>
    <w:rsid w:val="008A346C"/>
    <w:rsid w:val="00A80ECF"/>
    <w:rsid w:val="00F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0EC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0ECF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80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ECF"/>
    <w:rPr>
      <w:color w:val="800080"/>
      <w:u w:val="single"/>
    </w:rPr>
  </w:style>
  <w:style w:type="character" w:styleId="a5">
    <w:name w:val="Emphasis"/>
    <w:basedOn w:val="a0"/>
    <w:qFormat/>
    <w:rsid w:val="00A80ECF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80E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0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0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A80ECF"/>
    <w:rPr>
      <w:rFonts w:eastAsia="Calibri"/>
      <w:b/>
      <w:bCs/>
      <w:kern w:val="28"/>
      <w:sz w:val="28"/>
      <w:szCs w:val="28"/>
    </w:rPr>
  </w:style>
  <w:style w:type="paragraph" w:styleId="ac">
    <w:name w:val="Title"/>
    <w:basedOn w:val="a"/>
    <w:link w:val="ad"/>
    <w:qFormat/>
    <w:rsid w:val="00A80ECF"/>
    <w:pPr>
      <w:jc w:val="center"/>
    </w:pPr>
    <w:rPr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A80E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A80EC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A80ECF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A80E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80EC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80EC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A80E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80EC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80ECF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A80E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A80EC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A8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A8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A8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semiHidden/>
    <w:rsid w:val="00A80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6">
    <w:name w:val="xl6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semiHidden/>
    <w:rsid w:val="00A80E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semiHidden/>
    <w:rsid w:val="00A80EC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semiHidden/>
    <w:rsid w:val="00A80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semiHidden/>
    <w:rsid w:val="00A80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semiHidden/>
    <w:rsid w:val="00A80E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ext">
    <w:name w:val="text"/>
    <w:basedOn w:val="a"/>
    <w:uiPriority w:val="99"/>
    <w:semiHidden/>
    <w:rsid w:val="00A80EC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semiHidden/>
    <w:rsid w:val="00A80ECF"/>
    <w:pPr>
      <w:ind w:left="720"/>
    </w:pPr>
    <w:rPr>
      <w:sz w:val="24"/>
      <w:szCs w:val="24"/>
    </w:rPr>
  </w:style>
  <w:style w:type="paragraph" w:customStyle="1" w:styleId="12">
    <w:name w:val="Без интервала1"/>
    <w:semiHidden/>
    <w:rsid w:val="00A80E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Обычный11"/>
    <w:semiHidden/>
    <w:rsid w:val="00A80EC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semiHidden/>
    <w:rsid w:val="00A80ECF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A8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0EC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0ECF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A80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ECF"/>
    <w:rPr>
      <w:color w:val="800080"/>
      <w:u w:val="single"/>
    </w:rPr>
  </w:style>
  <w:style w:type="character" w:styleId="a5">
    <w:name w:val="Emphasis"/>
    <w:basedOn w:val="a0"/>
    <w:qFormat/>
    <w:rsid w:val="00A80ECF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80E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0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0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A80ECF"/>
    <w:rPr>
      <w:rFonts w:eastAsia="Calibri"/>
      <w:b/>
      <w:bCs/>
      <w:kern w:val="28"/>
      <w:sz w:val="28"/>
      <w:szCs w:val="28"/>
    </w:rPr>
  </w:style>
  <w:style w:type="paragraph" w:styleId="ac">
    <w:name w:val="Title"/>
    <w:basedOn w:val="a"/>
    <w:link w:val="ad"/>
    <w:qFormat/>
    <w:rsid w:val="00A80ECF"/>
    <w:pPr>
      <w:jc w:val="center"/>
    </w:pPr>
    <w:rPr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A80E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A80EC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A80ECF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A80E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80EC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80EC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8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A80E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80EC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80ECF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A80E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semiHidden/>
    <w:rsid w:val="00A80EC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semiHidden/>
    <w:rsid w:val="00A8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A8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semiHidden/>
    <w:rsid w:val="00A80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PlusCell">
    <w:name w:val="ConsPlusCell"/>
    <w:uiPriority w:val="99"/>
    <w:semiHidden/>
    <w:rsid w:val="00A8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semiHidden/>
    <w:rsid w:val="00A80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6">
    <w:name w:val="xl6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semiHidden/>
    <w:rsid w:val="00A80E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semiHidden/>
    <w:rsid w:val="00A80EC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semiHidden/>
    <w:rsid w:val="00A80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semiHidden/>
    <w:rsid w:val="00A80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semiHidden/>
    <w:rsid w:val="00A80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semiHidden/>
    <w:rsid w:val="00A80E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ext">
    <w:name w:val="text"/>
    <w:basedOn w:val="a"/>
    <w:uiPriority w:val="99"/>
    <w:semiHidden/>
    <w:rsid w:val="00A80EC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semiHidden/>
    <w:rsid w:val="00A80ECF"/>
    <w:pPr>
      <w:ind w:left="720"/>
    </w:pPr>
    <w:rPr>
      <w:sz w:val="24"/>
      <w:szCs w:val="24"/>
    </w:rPr>
  </w:style>
  <w:style w:type="paragraph" w:customStyle="1" w:styleId="12">
    <w:name w:val="Без интервала1"/>
    <w:semiHidden/>
    <w:rsid w:val="00A80E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Обычный11"/>
    <w:semiHidden/>
    <w:rsid w:val="00A80EC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бычный1"/>
    <w:semiHidden/>
    <w:rsid w:val="00A80ECF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A8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5148</Words>
  <Characters>29345</Characters>
  <Application>Microsoft Office Word</Application>
  <DocSecurity>0</DocSecurity>
  <Lines>244</Lines>
  <Paragraphs>68</Paragraphs>
  <ScaleCrop>false</ScaleCrop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2016-12-16T02:51:00Z</dcterms:created>
  <dcterms:modified xsi:type="dcterms:W3CDTF">2016-12-16T02:52:00Z</dcterms:modified>
</cp:coreProperties>
</file>