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62" w:rsidRDefault="00363F62" w:rsidP="00363F62">
      <w:pPr>
        <w:pStyle w:val="ConsPlusNormal0"/>
        <w:widowControl/>
        <w:pBdr>
          <w:bottom w:val="single" w:sz="12" w:space="1" w:color="auto"/>
        </w:pBd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</w:t>
      </w:r>
    </w:p>
    <w:p w:rsidR="00363F62" w:rsidRDefault="00363F62" w:rsidP="00363F62">
      <w:pPr>
        <w:pStyle w:val="ConsPlusNormal0"/>
        <w:widowControl/>
        <w:pBdr>
          <w:bottom w:val="single" w:sz="12" w:space="1" w:color="auto"/>
        </w:pBd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«ЗАРЯНСКОЕ»</w:t>
      </w:r>
    </w:p>
    <w:p w:rsidR="00363F62" w:rsidRDefault="00363F62" w:rsidP="00363F62">
      <w:pPr>
        <w:pStyle w:val="ConsPlusNormal0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F62" w:rsidRDefault="00363F62" w:rsidP="00363F62">
      <w:pPr>
        <w:pStyle w:val="ConsPlusNormal0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3F62" w:rsidRDefault="00363F62" w:rsidP="00363F62">
      <w:pPr>
        <w:pStyle w:val="ConsPlusNormal0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представляет проект решения «О внесении изменений и дополнений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«30 » декабря 2015 г. № 1-27с  "О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 год».</w:t>
      </w:r>
    </w:p>
    <w:p w:rsidR="00363F62" w:rsidRDefault="00363F62" w:rsidP="00363F62">
      <w:pPr>
        <w:pStyle w:val="ConsPlusNormal0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F62" w:rsidRDefault="00363F62" w:rsidP="00363F62">
      <w:pPr>
        <w:pStyle w:val="ConsPlusNormal0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бюджет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внесены следующие изменения.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3F62" w:rsidRDefault="00363F62" w:rsidP="00363F62">
      <w:pPr>
        <w:jc w:val="both"/>
        <w:rPr>
          <w:b/>
          <w:sz w:val="28"/>
          <w:szCs w:val="28"/>
        </w:rPr>
      </w:pPr>
    </w:p>
    <w:p w:rsidR="00363F62" w:rsidRDefault="00363F62" w:rsidP="0036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«Ведомственная структура расходов бюджета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на 2016 год».</w:t>
      </w:r>
    </w:p>
    <w:p w:rsidR="00363F62" w:rsidRDefault="00363F62" w:rsidP="00363F62">
      <w:pPr>
        <w:ind w:firstLine="709"/>
        <w:jc w:val="both"/>
        <w:rPr>
          <w:sz w:val="28"/>
          <w:szCs w:val="28"/>
        </w:rPr>
      </w:pPr>
    </w:p>
    <w:p w:rsidR="00363F62" w:rsidRDefault="00363F62" w:rsidP="00363F6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приказом Министерства финансов РФ от 01.12.2015г. №190н </w:t>
      </w:r>
      <w:r>
        <w:rPr>
          <w:rFonts w:ascii="Times New Roman" w:eastAsia="Calibri" w:hAnsi="Times New Roman" w:cs="Times New Roman"/>
          <w:sz w:val="28"/>
          <w:szCs w:val="28"/>
        </w:rPr>
        <w:t>добавлен  вид расхода 129 («Взносы по обязательному социальному страхованию на выплаты денежного содержания и иные выплаты работникам государственных (муниципальных) органов») и внесены соответствующие изменения по виду расходов 121 «Фонд оплаты труда государственных (муниципальных) органов».</w:t>
      </w:r>
    </w:p>
    <w:p w:rsidR="00363F62" w:rsidRDefault="00363F62" w:rsidP="00363F62">
      <w:pPr>
        <w:ind w:firstLine="709"/>
        <w:jc w:val="both"/>
        <w:rPr>
          <w:sz w:val="28"/>
          <w:szCs w:val="28"/>
        </w:rPr>
      </w:pPr>
    </w:p>
    <w:p w:rsidR="00363F62" w:rsidRDefault="00363F62" w:rsidP="00363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«Общегосударственные расходы» </w:t>
      </w:r>
    </w:p>
    <w:p w:rsidR="00363F62" w:rsidRDefault="00363F62" w:rsidP="00363F62">
      <w:pPr>
        <w:ind w:firstLine="708"/>
        <w:jc w:val="both"/>
        <w:rPr>
          <w:sz w:val="28"/>
          <w:szCs w:val="28"/>
        </w:rPr>
      </w:pPr>
    </w:p>
    <w:p w:rsidR="00363F62" w:rsidRDefault="00363F62" w:rsidP="0036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«Функционирование высшего должностного лица субъекта Российской Федерации и органа местного самоуправления»: </w:t>
      </w:r>
    </w:p>
    <w:p w:rsidR="00363F62" w:rsidRDefault="00363F62" w:rsidP="00363F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строке «Фонд оплаты труда государственных (муниципальных)</w:t>
      </w:r>
      <w:r>
        <w:rPr>
          <w:rFonts w:eastAsia="Calibri"/>
          <w:sz w:val="28"/>
          <w:szCs w:val="28"/>
          <w:lang w:eastAsia="en-US"/>
        </w:rPr>
        <w:t xml:space="preserve"> органов</w:t>
      </w:r>
      <w:r>
        <w:rPr>
          <w:sz w:val="28"/>
          <w:szCs w:val="28"/>
        </w:rPr>
        <w:t>» внесены изменения в части суммы  с  «434,49368 тыс. рублей» на «333,71250 тыс. рублей», уменьшение на 100,78118 тыс. рублей;</w:t>
      </w:r>
      <w:proofErr w:type="gramEnd"/>
    </w:p>
    <w:p w:rsidR="00363F62" w:rsidRDefault="00363F62" w:rsidP="0036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добавлена строка «</w:t>
      </w:r>
      <w:r>
        <w:rPr>
          <w:rFonts w:eastAsia="Calibri"/>
          <w:sz w:val="28"/>
          <w:szCs w:val="28"/>
          <w:lang w:eastAsia="en-US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внесена сумма расходов </w:t>
      </w:r>
      <w:r>
        <w:rPr>
          <w:sz w:val="28"/>
          <w:szCs w:val="28"/>
        </w:rPr>
        <w:t>100,78118 тыс. рублей.</w:t>
      </w:r>
    </w:p>
    <w:p w:rsidR="00363F62" w:rsidRDefault="00363F62" w:rsidP="0036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</w:t>
      </w:r>
    </w:p>
    <w:p w:rsidR="00363F62" w:rsidRDefault="00363F62" w:rsidP="00363F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 строке «Фонд оплаты труда государственных (муниципальных)</w:t>
      </w:r>
      <w:r>
        <w:rPr>
          <w:rFonts w:eastAsia="Calibri"/>
          <w:sz w:val="28"/>
          <w:szCs w:val="28"/>
          <w:lang w:eastAsia="en-US"/>
        </w:rPr>
        <w:t xml:space="preserve"> органов</w:t>
      </w:r>
      <w:r>
        <w:rPr>
          <w:sz w:val="28"/>
          <w:szCs w:val="28"/>
        </w:rPr>
        <w:t>» внесены изменения в части суммы  с  «702,61441 тыс. рублей» на «539,64240 тыс. рублей», уменьшение на 162,97201 тыс. рублей;</w:t>
      </w:r>
      <w:proofErr w:type="gramEnd"/>
    </w:p>
    <w:p w:rsidR="00363F62" w:rsidRDefault="00363F62" w:rsidP="00363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добавлена строка «</w:t>
      </w:r>
      <w:r>
        <w:rPr>
          <w:rFonts w:eastAsia="Calibri"/>
          <w:sz w:val="28"/>
          <w:szCs w:val="28"/>
          <w:lang w:eastAsia="en-US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внесена сумма расходов </w:t>
      </w:r>
      <w:r>
        <w:rPr>
          <w:sz w:val="28"/>
          <w:szCs w:val="28"/>
        </w:rPr>
        <w:t>162,97201 тыс. рублей.</w:t>
      </w:r>
    </w:p>
    <w:p w:rsidR="00363F62" w:rsidRDefault="00363F62" w:rsidP="00363F62">
      <w:pPr>
        <w:ind w:firstLine="708"/>
        <w:jc w:val="both"/>
        <w:rPr>
          <w:sz w:val="28"/>
          <w:szCs w:val="28"/>
        </w:rPr>
      </w:pPr>
    </w:p>
    <w:p w:rsidR="00363F62" w:rsidRDefault="00363F62" w:rsidP="00363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«Национальная оборона» </w:t>
      </w:r>
    </w:p>
    <w:p w:rsidR="00363F62" w:rsidRDefault="00363F62" w:rsidP="00363F62">
      <w:pPr>
        <w:ind w:firstLine="708"/>
        <w:jc w:val="both"/>
        <w:rPr>
          <w:sz w:val="28"/>
          <w:szCs w:val="28"/>
        </w:rPr>
      </w:pPr>
    </w:p>
    <w:p w:rsidR="00363F62" w:rsidRDefault="00363F62" w:rsidP="00363F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строке «Фонд оплаты труда государственных (муниципальных)</w:t>
      </w:r>
      <w:r>
        <w:rPr>
          <w:rFonts w:eastAsia="Calibri"/>
          <w:sz w:val="28"/>
          <w:szCs w:val="28"/>
          <w:lang w:eastAsia="en-US"/>
        </w:rPr>
        <w:t xml:space="preserve"> органов</w:t>
      </w:r>
      <w:r>
        <w:rPr>
          <w:sz w:val="28"/>
          <w:szCs w:val="28"/>
        </w:rPr>
        <w:t>» внесены изменения в части суммы  с  «63,00535 тыс. рублей» на «48,39120 тыс. рублей» уменьшение на 14,61415 тыс. рублей;</w:t>
      </w:r>
      <w:proofErr w:type="gramEnd"/>
    </w:p>
    <w:p w:rsidR="00363F62" w:rsidRDefault="00363F62" w:rsidP="00363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добавлена строка «</w:t>
      </w:r>
      <w:r>
        <w:rPr>
          <w:rFonts w:eastAsia="Calibri"/>
          <w:sz w:val="28"/>
          <w:szCs w:val="28"/>
          <w:lang w:eastAsia="en-US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внесена сумма расходов </w:t>
      </w:r>
      <w:r>
        <w:rPr>
          <w:sz w:val="28"/>
          <w:szCs w:val="28"/>
        </w:rPr>
        <w:t>14,61415 тыс. рублей.</w:t>
      </w:r>
    </w:p>
    <w:p w:rsidR="00363F62" w:rsidRDefault="00363F62" w:rsidP="00363F62">
      <w:pPr>
        <w:jc w:val="both"/>
        <w:rPr>
          <w:sz w:val="28"/>
          <w:szCs w:val="28"/>
        </w:rPr>
      </w:pPr>
    </w:p>
    <w:p w:rsidR="00363F62" w:rsidRDefault="00363F62" w:rsidP="00363F62">
      <w:pPr>
        <w:jc w:val="both"/>
        <w:rPr>
          <w:sz w:val="28"/>
          <w:szCs w:val="28"/>
        </w:rPr>
      </w:pPr>
    </w:p>
    <w:p w:rsidR="00363F62" w:rsidRDefault="00363F62" w:rsidP="00363F62">
      <w:pPr>
        <w:ind w:firstLine="708"/>
        <w:rPr>
          <w:sz w:val="28"/>
          <w:szCs w:val="28"/>
        </w:rPr>
      </w:pPr>
    </w:p>
    <w:p w:rsidR="00363F62" w:rsidRDefault="00363F62" w:rsidP="00363F62">
      <w:pPr>
        <w:rPr>
          <w:sz w:val="24"/>
          <w:szCs w:val="24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63F62" w:rsidRDefault="00363F62" w:rsidP="00363F6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СЕЛЬСКОГО ПОСЕЛЕНИЯ «ЗАРЯНСКОЕ» КЯХТИНСКОГО РАЙОНА РЕСПУБЛИКИ БУРЯТИЯ</w:t>
      </w:r>
    </w:p>
    <w:p w:rsidR="00363F62" w:rsidRDefault="00363F62" w:rsidP="00363F62">
      <w:pPr>
        <w:jc w:val="center"/>
        <w:rPr>
          <w:b/>
          <w:sz w:val="24"/>
          <w:szCs w:val="24"/>
        </w:rPr>
      </w:pPr>
    </w:p>
    <w:p w:rsidR="00363F62" w:rsidRDefault="00363F62" w:rsidP="0036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3F62" w:rsidRDefault="00363F62" w:rsidP="00363F62">
      <w:pPr>
        <w:jc w:val="right"/>
        <w:rPr>
          <w:b/>
          <w:sz w:val="24"/>
          <w:szCs w:val="24"/>
        </w:rPr>
      </w:pPr>
    </w:p>
    <w:p w:rsidR="00363F62" w:rsidRDefault="00363F62" w:rsidP="00363F62">
      <w:r>
        <w:t xml:space="preserve">с. </w:t>
      </w:r>
      <w:proofErr w:type="spellStart"/>
      <w:r>
        <w:t>Унгуркуй</w:t>
      </w:r>
      <w:proofErr w:type="spellEnd"/>
      <w:r>
        <w:tab/>
      </w:r>
      <w:r>
        <w:tab/>
      </w:r>
      <w:r>
        <w:tab/>
        <w:t xml:space="preserve">                              </w:t>
      </w:r>
      <w:r>
        <w:tab/>
        <w:t xml:space="preserve">№ 1-29с </w:t>
      </w:r>
      <w:r>
        <w:tab/>
        <w:t xml:space="preserve">                   « 10 »   февраля     2016 г.</w:t>
      </w:r>
    </w:p>
    <w:p w:rsidR="00363F62" w:rsidRDefault="00363F62" w:rsidP="00363F62">
      <w:pPr>
        <w:jc w:val="center"/>
      </w:pPr>
    </w:p>
    <w:p w:rsidR="00363F62" w:rsidRDefault="00363F62" w:rsidP="00363F62">
      <w:r>
        <w:t xml:space="preserve">О внесении изменений и дополнений в решение Совета </w:t>
      </w:r>
    </w:p>
    <w:p w:rsidR="00363F62" w:rsidRDefault="00363F62" w:rsidP="00363F62">
      <w:r>
        <w:t>депутатов муниципального образования сельского поселения</w:t>
      </w:r>
    </w:p>
    <w:p w:rsidR="00363F62" w:rsidRDefault="00363F62" w:rsidP="00363F62">
      <w:r>
        <w:t xml:space="preserve"> «</w:t>
      </w:r>
      <w:proofErr w:type="spellStart"/>
      <w:r>
        <w:t>Зарянское</w:t>
      </w:r>
      <w:proofErr w:type="spellEnd"/>
      <w:r>
        <w:t>» от «30 » декабря 2015 г. № 1-27</w:t>
      </w:r>
      <w:r>
        <w:rPr>
          <w:lang w:val="en-US"/>
        </w:rPr>
        <w:t>c</w:t>
      </w:r>
      <w:r>
        <w:t xml:space="preserve"> "О местном бюджете </w:t>
      </w:r>
    </w:p>
    <w:p w:rsidR="00363F62" w:rsidRDefault="00363F62" w:rsidP="00363F62">
      <w:r>
        <w:t>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2016 год"</w:t>
      </w:r>
    </w:p>
    <w:p w:rsidR="00363F62" w:rsidRDefault="00363F62" w:rsidP="00363F62">
      <w:r>
        <w:t xml:space="preserve">         </w:t>
      </w:r>
    </w:p>
    <w:p w:rsidR="00363F62" w:rsidRDefault="00363F62" w:rsidP="00363F62">
      <w:pPr>
        <w:ind w:firstLine="708"/>
        <w:jc w:val="both"/>
        <w:rPr>
          <w:b/>
        </w:rPr>
      </w:pPr>
    </w:p>
    <w:p w:rsidR="00363F62" w:rsidRDefault="00363F62" w:rsidP="00363F62">
      <w:pPr>
        <w:ind w:firstLine="708"/>
        <w:jc w:val="both"/>
        <w:rPr>
          <w:b/>
        </w:rPr>
      </w:pPr>
      <w:r>
        <w:rPr>
          <w:b/>
        </w:rPr>
        <w:t>Статья 1</w:t>
      </w:r>
    </w:p>
    <w:p w:rsidR="00363F62" w:rsidRDefault="00363F62" w:rsidP="00363F62">
      <w:pPr>
        <w:ind w:firstLine="708"/>
        <w:jc w:val="both"/>
      </w:pPr>
      <w:r>
        <w:t>Внести в решение Совета депутатов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от «30 » декабря 2015 г. № 1-27с "О  местном бюджете 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2016 год" следующие изменения и дополнения:</w:t>
      </w:r>
    </w:p>
    <w:p w:rsidR="00363F62" w:rsidRDefault="00363F62" w:rsidP="00363F62">
      <w:pPr>
        <w:ind w:firstLine="708"/>
        <w:jc w:val="both"/>
      </w:pPr>
    </w:p>
    <w:p w:rsidR="00363F62" w:rsidRDefault="00363F62" w:rsidP="00363F62">
      <w:pPr>
        <w:ind w:firstLine="708"/>
        <w:jc w:val="both"/>
      </w:pPr>
      <w:r>
        <w:t>Приложение 10  изложить в следующей редакции:</w:t>
      </w:r>
    </w:p>
    <w:p w:rsidR="00363F62" w:rsidRDefault="00363F62" w:rsidP="00363F62">
      <w:pPr>
        <w:ind w:firstLine="708"/>
        <w:jc w:val="right"/>
      </w:pPr>
      <w:bookmarkStart w:id="0" w:name="RANGE!A1:H170"/>
      <w:bookmarkEnd w:id="0"/>
      <w:r>
        <w:t>Приложение 10</w:t>
      </w:r>
    </w:p>
    <w:p w:rsidR="00363F62" w:rsidRDefault="00363F62" w:rsidP="00363F62">
      <w:pPr>
        <w:ind w:firstLine="708"/>
        <w:jc w:val="right"/>
      </w:pPr>
      <w:r>
        <w:t xml:space="preserve"> к  решению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363F62" w:rsidRDefault="00363F62" w:rsidP="00363F62">
      <w:pPr>
        <w:ind w:firstLine="708"/>
        <w:jc w:val="right"/>
      </w:pPr>
      <w:r>
        <w:t>"О внесении изменений и дополнений в бюджет</w:t>
      </w:r>
    </w:p>
    <w:p w:rsidR="00363F62" w:rsidRDefault="00363F62" w:rsidP="00363F62">
      <w:pPr>
        <w:ind w:firstLine="708"/>
        <w:jc w:val="right"/>
      </w:pPr>
      <w:r>
        <w:t xml:space="preserve"> муниципального образования </w:t>
      </w:r>
      <w:proofErr w:type="spellStart"/>
      <w:r>
        <w:t>С</w:t>
      </w:r>
      <w:proofErr w:type="gramStart"/>
      <w:r>
        <w:t>П«</w:t>
      </w:r>
      <w:proofErr w:type="gramEnd"/>
      <w:r>
        <w:t>Зарянское»на</w:t>
      </w:r>
      <w:proofErr w:type="spellEnd"/>
      <w:r>
        <w:t xml:space="preserve"> 2016 год"</w:t>
      </w:r>
    </w:p>
    <w:p w:rsidR="00363F62" w:rsidRDefault="00363F62" w:rsidP="00363F62">
      <w:pPr>
        <w:ind w:firstLine="708"/>
        <w:jc w:val="right"/>
        <w:rPr>
          <w:sz w:val="24"/>
          <w:szCs w:val="24"/>
        </w:rPr>
      </w:pPr>
      <w:r>
        <w:t>от «30 » декабря 2015 г. № 1-27c</w:t>
      </w: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4046"/>
        <w:gridCol w:w="709"/>
        <w:gridCol w:w="851"/>
        <w:gridCol w:w="850"/>
        <w:gridCol w:w="1558"/>
        <w:gridCol w:w="709"/>
        <w:gridCol w:w="1275"/>
      </w:tblGrid>
      <w:tr w:rsidR="00363F62" w:rsidTr="00363F62">
        <w:trPr>
          <w:trHeight w:val="435"/>
        </w:trPr>
        <w:tc>
          <w:tcPr>
            <w:tcW w:w="10505" w:type="dxa"/>
            <w:gridSpan w:val="8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2016 год</w:t>
            </w:r>
          </w:p>
        </w:tc>
      </w:tr>
      <w:tr w:rsidR="00363F62" w:rsidTr="00363F6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</w:tr>
      <w:tr w:rsidR="00363F62" w:rsidTr="00363F62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63F62" w:rsidTr="00363F62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lang w:eastAsia="en-US"/>
              </w:rPr>
              <w:t>Зарянское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1533,07500</w:t>
            </w:r>
          </w:p>
        </w:tc>
      </w:tr>
      <w:tr w:rsidR="00363F62" w:rsidTr="00363F62">
        <w:trPr>
          <w:trHeight w:val="10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434,49368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434,49368</w:t>
            </w:r>
          </w:p>
        </w:tc>
      </w:tr>
      <w:tr w:rsidR="00363F62" w:rsidTr="00363F62">
        <w:trPr>
          <w:trHeight w:val="10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434,49368</w:t>
            </w:r>
          </w:p>
        </w:tc>
      </w:tr>
      <w:tr w:rsidR="00363F62" w:rsidTr="00363F62">
        <w:trPr>
          <w:trHeight w:val="153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434,49368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434,49368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333,71250</w:t>
            </w:r>
          </w:p>
        </w:tc>
      </w:tr>
      <w:tr w:rsidR="00363F62" w:rsidTr="00363F62">
        <w:trPr>
          <w:trHeight w:val="127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100,78118</w:t>
            </w:r>
          </w:p>
        </w:tc>
      </w:tr>
      <w:tr w:rsidR="00363F62" w:rsidTr="00363F62">
        <w:trPr>
          <w:trHeight w:val="127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1097,58132</w:t>
            </w:r>
          </w:p>
        </w:tc>
      </w:tr>
      <w:tr w:rsidR="00363F62" w:rsidTr="00363F62">
        <w:trPr>
          <w:trHeight w:val="153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192,00000</w:t>
            </w:r>
          </w:p>
        </w:tc>
      </w:tr>
      <w:tr w:rsidR="00363F62" w:rsidTr="00363F62">
        <w:trPr>
          <w:trHeight w:val="10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905,58132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905,58132</w:t>
            </w:r>
          </w:p>
        </w:tc>
      </w:tr>
      <w:tr w:rsidR="00363F62" w:rsidTr="00363F62">
        <w:trPr>
          <w:trHeight w:val="153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702,61441</w:t>
            </w:r>
          </w:p>
        </w:tc>
      </w:tr>
      <w:tr w:rsidR="00363F62" w:rsidTr="00363F62">
        <w:trPr>
          <w:trHeight w:val="688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702,61441</w:t>
            </w:r>
          </w:p>
        </w:tc>
      </w:tr>
      <w:tr w:rsidR="00363F62" w:rsidTr="00363F62">
        <w:trPr>
          <w:trHeight w:val="556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539,64240</w:t>
            </w:r>
          </w:p>
        </w:tc>
      </w:tr>
      <w:tr w:rsidR="00363F62" w:rsidTr="00363F62">
        <w:trPr>
          <w:trHeight w:val="10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162,97201</w:t>
            </w:r>
          </w:p>
        </w:tc>
      </w:tr>
      <w:tr w:rsidR="00363F62" w:rsidTr="00363F62">
        <w:trPr>
          <w:trHeight w:val="509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194,96691</w:t>
            </w:r>
          </w:p>
        </w:tc>
      </w:tr>
      <w:tr w:rsidR="00363F62" w:rsidTr="00363F62">
        <w:trPr>
          <w:trHeight w:val="58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194,96691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59,00000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135,96691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Резервные фонды </w:t>
            </w:r>
            <w:proofErr w:type="gramStart"/>
            <w:r>
              <w:rPr>
                <w:lang w:eastAsia="en-US"/>
              </w:rPr>
              <w:t>местной</w:t>
            </w:r>
            <w:proofErr w:type="gramEnd"/>
            <w:r>
              <w:rPr>
                <w:lang w:eastAsia="en-US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77,20000</w:t>
            </w:r>
          </w:p>
        </w:tc>
      </w:tr>
      <w:tr w:rsidR="00363F62" w:rsidTr="00363F62">
        <w:trPr>
          <w:trHeight w:val="141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63,00535</w:t>
            </w:r>
          </w:p>
        </w:tc>
      </w:tr>
      <w:tr w:rsidR="00363F62" w:rsidTr="00363F62">
        <w:trPr>
          <w:trHeight w:val="586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63,00535</w:t>
            </w:r>
          </w:p>
        </w:tc>
      </w:tr>
      <w:tr w:rsidR="00363F62" w:rsidTr="00363F62">
        <w:trPr>
          <w:trHeight w:val="694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48,39120</w:t>
            </w:r>
          </w:p>
        </w:tc>
      </w:tr>
      <w:tr w:rsidR="00363F62" w:rsidTr="00363F62">
        <w:trPr>
          <w:trHeight w:val="87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14,61415</w:t>
            </w:r>
          </w:p>
        </w:tc>
      </w:tr>
      <w:tr w:rsidR="00363F62" w:rsidTr="00363F62">
        <w:trPr>
          <w:trHeight w:val="48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363F62" w:rsidTr="00363F62">
        <w:trPr>
          <w:trHeight w:val="57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363F62" w:rsidTr="00363F62">
        <w:trPr>
          <w:trHeight w:val="706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602,00000</w:t>
            </w:r>
          </w:p>
        </w:tc>
      </w:tr>
      <w:tr w:rsidR="00363F62" w:rsidTr="00363F62">
        <w:trPr>
          <w:trHeight w:val="10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363F62" w:rsidTr="00363F62">
        <w:trPr>
          <w:trHeight w:val="882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601,00000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363F62" w:rsidTr="00363F62">
        <w:trPr>
          <w:trHeight w:val="792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13,00000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13,00000</w:t>
            </w:r>
          </w:p>
        </w:tc>
      </w:tr>
      <w:tr w:rsidR="00363F62" w:rsidTr="00363F62">
        <w:trPr>
          <w:trHeight w:val="51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363F62" w:rsidTr="00363F62">
        <w:trPr>
          <w:trHeight w:val="52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1164,31473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1164,31473</w:t>
            </w:r>
          </w:p>
        </w:tc>
      </w:tr>
      <w:tr w:rsidR="00363F62" w:rsidTr="00363F62">
        <w:trPr>
          <w:trHeight w:val="76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363F62" w:rsidTr="00363F62">
        <w:trPr>
          <w:trHeight w:val="25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363F62" w:rsidTr="00363F62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24,41473</w:t>
            </w:r>
          </w:p>
        </w:tc>
      </w:tr>
      <w:tr w:rsidR="00363F62" w:rsidTr="00363F62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24,41473</w:t>
            </w:r>
          </w:p>
        </w:tc>
      </w:tr>
      <w:tr w:rsidR="00363F62" w:rsidTr="00363F62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24,41473</w:t>
            </w:r>
          </w:p>
        </w:tc>
      </w:tr>
      <w:tr w:rsidR="00363F62" w:rsidTr="00363F62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363F62" w:rsidTr="00363F62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363F62" w:rsidTr="00363F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363F62" w:rsidTr="00363F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363F62" w:rsidTr="00363F6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363F62" w:rsidTr="00363F62">
        <w:trPr>
          <w:trHeight w:val="67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363F62" w:rsidTr="00363F62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F62" w:rsidRDefault="00363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3447,08973</w:t>
            </w:r>
          </w:p>
        </w:tc>
      </w:tr>
    </w:tbl>
    <w:p w:rsidR="00363F62" w:rsidRDefault="00363F62" w:rsidP="00363F62">
      <w:pPr>
        <w:ind w:firstLine="708"/>
      </w:pPr>
      <w:r>
        <w:t xml:space="preserve"> </w:t>
      </w:r>
    </w:p>
    <w:p w:rsidR="00363F62" w:rsidRDefault="00363F62" w:rsidP="00363F62">
      <w:pPr>
        <w:ind w:firstLine="708"/>
        <w:jc w:val="both"/>
        <w:rPr>
          <w:b/>
        </w:rPr>
      </w:pPr>
    </w:p>
    <w:p w:rsidR="00363F62" w:rsidRDefault="00363F62" w:rsidP="00363F62">
      <w:pPr>
        <w:ind w:firstLine="708"/>
        <w:jc w:val="both"/>
        <w:rPr>
          <w:b/>
        </w:rPr>
      </w:pPr>
      <w:r>
        <w:rPr>
          <w:b/>
        </w:rPr>
        <w:t>Статья 2</w:t>
      </w:r>
    </w:p>
    <w:p w:rsidR="00363F62" w:rsidRDefault="00363F62" w:rsidP="00363F62">
      <w:pPr>
        <w:ind w:firstLine="708"/>
        <w:jc w:val="both"/>
      </w:pPr>
      <w:r>
        <w:t>Настоящее Решение вступает в силу со дня официального обнародования в специальных отведенных местах.</w:t>
      </w:r>
    </w:p>
    <w:p w:rsidR="00363F62" w:rsidRDefault="00363F62" w:rsidP="00363F62">
      <w:pPr>
        <w:jc w:val="center"/>
      </w:pPr>
    </w:p>
    <w:p w:rsidR="00363F62" w:rsidRDefault="00363F62" w:rsidP="00363F62">
      <w:pPr>
        <w:jc w:val="center"/>
      </w:pPr>
    </w:p>
    <w:p w:rsidR="00363F62" w:rsidRDefault="00363F62" w:rsidP="00363F62">
      <w:pPr>
        <w:jc w:val="center"/>
      </w:pPr>
    </w:p>
    <w:p w:rsidR="00363F62" w:rsidRDefault="00363F62" w:rsidP="00363F62">
      <w:pPr>
        <w:jc w:val="center"/>
      </w:pPr>
      <w:r>
        <w:t xml:space="preserve">Глава МО </w:t>
      </w:r>
      <w:proofErr w:type="spellStart"/>
      <w:r>
        <w:t>С</w:t>
      </w:r>
      <w:proofErr w:type="gramStart"/>
      <w:r>
        <w:t>П«</w:t>
      </w:r>
      <w:proofErr w:type="gramEnd"/>
      <w:r>
        <w:t>Зарянское</w:t>
      </w:r>
      <w:proofErr w:type="spellEnd"/>
      <w:r>
        <w:t>»</w:t>
      </w:r>
      <w:r>
        <w:tab/>
      </w:r>
      <w:r>
        <w:tab/>
        <w:t xml:space="preserve">          </w:t>
      </w:r>
      <w:r>
        <w:tab/>
        <w:t xml:space="preserve">  </w:t>
      </w:r>
      <w:r>
        <w:tab/>
        <w:t xml:space="preserve">              </w:t>
      </w:r>
      <w:r>
        <w:tab/>
      </w:r>
      <w:proofErr w:type="spellStart"/>
      <w:r>
        <w:t>Г.Л.Малыгина</w:t>
      </w:r>
      <w:proofErr w:type="spellEnd"/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jc w:val="center"/>
        <w:rPr>
          <w:b/>
          <w:sz w:val="24"/>
          <w:szCs w:val="24"/>
        </w:rPr>
      </w:pPr>
    </w:p>
    <w:p w:rsidR="00363F62" w:rsidRDefault="00363F62" w:rsidP="00363F6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АДМИНИСТРАЦИЯ  МУНИЦИПАЛЬНОГО ОБРАЗОВАНИЯ  «ЗАРЯНСКОЕ»  КЯХТИНСКОГО РАЙОНА  РЕСПУБЛИКИ БУРЯТИЯ</w:t>
      </w: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jc w:val="center"/>
        <w:rPr>
          <w:sz w:val="24"/>
          <w:szCs w:val="24"/>
        </w:rPr>
      </w:pPr>
    </w:p>
    <w:p w:rsidR="00363F62" w:rsidRDefault="00363F62" w:rsidP="00363F62">
      <w:pPr>
        <w:tabs>
          <w:tab w:val="left" w:pos="31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363F62" w:rsidRDefault="00363F62" w:rsidP="00363F62">
      <w:pPr>
        <w:tabs>
          <w:tab w:val="left" w:pos="3165"/>
        </w:tabs>
        <w:jc w:val="center"/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  <w:r>
        <w:rPr>
          <w:sz w:val="24"/>
          <w:szCs w:val="24"/>
        </w:rPr>
        <w:t xml:space="preserve">От  10 февраля 2016г                                               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  <w:r>
        <w:rPr>
          <w:sz w:val="24"/>
          <w:szCs w:val="24"/>
        </w:rPr>
        <w:t xml:space="preserve">    Дана Главой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в том, что действительно  решение  № 1-29с  от 10 февраля 2016г</w:t>
      </w:r>
      <w:proofErr w:type="gramStart"/>
      <w:r>
        <w:rPr>
          <w:sz w:val="24"/>
          <w:szCs w:val="24"/>
        </w:rPr>
        <w:t xml:space="preserve">   О</w:t>
      </w:r>
      <w:proofErr w:type="gramEnd"/>
      <w:r>
        <w:rPr>
          <w:sz w:val="24"/>
          <w:szCs w:val="24"/>
        </w:rPr>
        <w:t xml:space="preserve"> внесении изменений  и дополнений  в решение  Совета  депутатов  муниципального  образования  сельского  поселения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от 30 декабря 2015г № 1-27с  «О  местном  бюджете  муниципального  образования  сельское  поселение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на 2016г  обнародовано  в специально отведенных  местах на территории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 от 10 февраля 2016г.</w:t>
      </w: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363F62" w:rsidRDefault="00363F62" w:rsidP="00363F62">
      <w:pPr>
        <w:rPr>
          <w:sz w:val="24"/>
          <w:szCs w:val="24"/>
        </w:rPr>
      </w:pPr>
    </w:p>
    <w:p w:rsidR="005A5209" w:rsidRDefault="005A5209">
      <w:bookmarkStart w:id="1" w:name="_GoBack"/>
      <w:bookmarkEnd w:id="1"/>
    </w:p>
    <w:sectPr w:rsidR="005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B"/>
    <w:rsid w:val="002A478B"/>
    <w:rsid w:val="00363F62"/>
    <w:rsid w:val="005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F6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63F6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63F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3F6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63F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3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3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363F62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363F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63F62"/>
    <w:pPr>
      <w:spacing w:after="120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63F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363F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63F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63F62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363F62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363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363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363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363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363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363F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semiHidden/>
    <w:rsid w:val="00363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F6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63F6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63F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3F6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63F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3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3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363F62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363F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63F62"/>
    <w:pPr>
      <w:spacing w:after="120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63F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363F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63F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63F62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363F62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363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363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363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363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363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363F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semiHidden/>
    <w:rsid w:val="00363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2016-07-22T01:10:00Z</dcterms:created>
  <dcterms:modified xsi:type="dcterms:W3CDTF">2016-07-22T01:10:00Z</dcterms:modified>
</cp:coreProperties>
</file>