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36" w:rsidRPr="00F57336" w:rsidRDefault="00F57336" w:rsidP="00F57336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F5733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О тарифах на услуги в сфере обращения твердых коммунальных отходов в Республике Бурятия</w:t>
      </w:r>
    </w:p>
    <w:p w:rsidR="00F57336" w:rsidRPr="00F57336" w:rsidRDefault="00F57336" w:rsidP="00F5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Марта 2019</w:t>
      </w:r>
    </w:p>
    <w:p w:rsidR="00F57336" w:rsidRPr="00F57336" w:rsidRDefault="00F57336" w:rsidP="00F5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7336" w:rsidRPr="00F57336" w:rsidRDefault="00F57336" w:rsidP="00F57336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F57336">
        <w:rPr>
          <w:rFonts w:ascii="inherit" w:eastAsia="Times New Roman" w:hAnsi="inherit" w:cs="Times New Roman"/>
          <w:sz w:val="30"/>
          <w:szCs w:val="30"/>
          <w:lang w:eastAsia="ru-RU"/>
        </w:rPr>
        <w:t>25.03.2019 Коллегия РСТ РБ установила тарифы на услуги в сфере обращения твердых коммунальных отходов (ТКО) в Республике Бурятия в следующих размерах: </w:t>
      </w:r>
      <w:r w:rsidRPr="00F57336">
        <w:rPr>
          <w:rFonts w:ascii="inherit" w:eastAsia="Times New Roman" w:hAnsi="inherit" w:cs="Times New Roman"/>
          <w:sz w:val="30"/>
          <w:szCs w:val="30"/>
          <w:lang w:eastAsia="ru-RU"/>
        </w:rPr>
        <w:br/>
      </w:r>
    </w:p>
    <w:p w:rsidR="00F57336" w:rsidRPr="00F57336" w:rsidRDefault="00F57336" w:rsidP="00F57336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F57336">
        <w:rPr>
          <w:rFonts w:ascii="inherit" w:eastAsia="Times New Roman" w:hAnsi="inherit" w:cs="Times New Roman"/>
          <w:sz w:val="30"/>
          <w:szCs w:val="30"/>
          <w:lang w:eastAsia="ru-RU"/>
        </w:rPr>
        <w:t>по 1 зоне - 408,60 рублей за м3;</w:t>
      </w:r>
    </w:p>
    <w:p w:rsidR="00F57336" w:rsidRPr="00F57336" w:rsidRDefault="00F57336" w:rsidP="00F57336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F57336">
        <w:rPr>
          <w:rFonts w:ascii="inherit" w:eastAsia="Times New Roman" w:hAnsi="inherit" w:cs="Times New Roman"/>
          <w:sz w:val="30"/>
          <w:szCs w:val="30"/>
          <w:lang w:eastAsia="ru-RU"/>
        </w:rPr>
        <w:t>по 2 зоне - 403,50 рублей за м3;</w:t>
      </w:r>
    </w:p>
    <w:p w:rsidR="00F57336" w:rsidRPr="00F57336" w:rsidRDefault="00F57336" w:rsidP="00F57336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F57336">
        <w:rPr>
          <w:rFonts w:ascii="inherit" w:eastAsia="Times New Roman" w:hAnsi="inherit" w:cs="Times New Roman"/>
          <w:sz w:val="30"/>
          <w:szCs w:val="30"/>
          <w:lang w:eastAsia="ru-RU"/>
        </w:rPr>
        <w:t>по 3 зоне - 387,18 рублей за м3.</w:t>
      </w:r>
    </w:p>
    <w:p w:rsidR="00F57336" w:rsidRPr="00F57336" w:rsidRDefault="00F57336" w:rsidP="00F57336">
      <w:pPr>
        <w:spacing w:after="0" w:line="240" w:lineRule="auto"/>
        <w:outlineLvl w:val="3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F57336">
        <w:rPr>
          <w:rFonts w:ascii="inherit" w:eastAsia="Times New Roman" w:hAnsi="inherit" w:cs="Times New Roman"/>
          <w:sz w:val="30"/>
          <w:szCs w:val="30"/>
          <w:lang w:eastAsia="ru-RU"/>
        </w:rPr>
        <w:br/>
        <w:t>С учетом норматива накопления твердых коммунальных отходов, разработанного Минприроды РБ (1,99 м3/чел. в год), плата граждан за ТКО в Республике Бурятия с 1 апреля 2019 г. составит:</w:t>
      </w:r>
      <w:r w:rsidRPr="00F57336">
        <w:rPr>
          <w:rFonts w:ascii="inherit" w:eastAsia="Times New Roman" w:hAnsi="inherit" w:cs="Times New Roman"/>
          <w:sz w:val="30"/>
          <w:szCs w:val="30"/>
          <w:lang w:eastAsia="ru-RU"/>
        </w:rPr>
        <w:br/>
      </w:r>
    </w:p>
    <w:p w:rsidR="00F57336" w:rsidRPr="00F57336" w:rsidRDefault="00F57336" w:rsidP="00F57336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F57336">
        <w:rPr>
          <w:rFonts w:ascii="inherit" w:eastAsia="Times New Roman" w:hAnsi="inherit" w:cs="Times New Roman"/>
          <w:sz w:val="30"/>
          <w:szCs w:val="30"/>
          <w:lang w:eastAsia="ru-RU"/>
        </w:rPr>
        <w:t>по 1 зоне - 67,76 рублей на 1 чел. в месяц;</w:t>
      </w:r>
    </w:p>
    <w:p w:rsidR="00F57336" w:rsidRPr="00F57336" w:rsidRDefault="00F57336" w:rsidP="00F57336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F57336">
        <w:rPr>
          <w:rFonts w:ascii="inherit" w:eastAsia="Times New Roman" w:hAnsi="inherit" w:cs="Times New Roman"/>
          <w:sz w:val="30"/>
          <w:szCs w:val="30"/>
          <w:lang w:eastAsia="ru-RU"/>
        </w:rPr>
        <w:t>по 2 зоне – 66,91 рублей на 1 чел. в месяц;</w:t>
      </w:r>
    </w:p>
    <w:p w:rsidR="00F57336" w:rsidRPr="00F57336" w:rsidRDefault="00F57336" w:rsidP="00F57336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F57336">
        <w:rPr>
          <w:rFonts w:ascii="inherit" w:eastAsia="Times New Roman" w:hAnsi="inherit" w:cs="Times New Roman"/>
          <w:sz w:val="30"/>
          <w:szCs w:val="30"/>
          <w:lang w:eastAsia="ru-RU"/>
        </w:rPr>
        <w:t>по 3 зоне - 64,21 рублей на 1 чел. в месяц.</w:t>
      </w:r>
    </w:p>
    <w:p w:rsidR="00F57336" w:rsidRPr="00F57336" w:rsidRDefault="00F57336" w:rsidP="00F5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7336" w:rsidRPr="00F57336" w:rsidRDefault="00F57336" w:rsidP="00F57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зону входят: г. </w:t>
      </w:r>
      <w:proofErr w:type="gramStart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Улан-Удэ, МО «Иволгинский район», МО «</w:t>
      </w:r>
      <w:proofErr w:type="spellStart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Тарбагатайский</w:t>
      </w:r>
      <w:proofErr w:type="spellEnd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МО «</w:t>
      </w:r>
      <w:proofErr w:type="spellStart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МО «</w:t>
      </w:r>
      <w:proofErr w:type="spellStart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МО «</w:t>
      </w:r>
      <w:proofErr w:type="spellStart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Окинский</w:t>
      </w:r>
      <w:proofErr w:type="spellEnd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МО «</w:t>
      </w:r>
      <w:proofErr w:type="spellStart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Тункинский</w:t>
      </w:r>
      <w:proofErr w:type="spellEnd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ГО «г. Северобайкальск», МО «Северо-Байкальский район», МО «</w:t>
      </w:r>
      <w:proofErr w:type="spellStart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Муйский</w:t>
      </w:r>
      <w:proofErr w:type="spellEnd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МО «</w:t>
      </w:r>
      <w:proofErr w:type="spellStart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</w:t>
      </w:r>
      <w:proofErr w:type="spellEnd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эвенкийский район», МО «</w:t>
      </w:r>
      <w:proofErr w:type="spellStart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Еравнинский</w:t>
      </w:r>
      <w:proofErr w:type="spellEnd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МО «</w:t>
      </w:r>
      <w:proofErr w:type="spellStart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Кижингинский</w:t>
      </w:r>
      <w:proofErr w:type="spellEnd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МО «</w:t>
      </w:r>
      <w:proofErr w:type="spellStart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МО «</w:t>
      </w:r>
      <w:proofErr w:type="spellStart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Заиграевский</w:t>
      </w:r>
      <w:proofErr w:type="spellEnd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  <w:proofErr w:type="gramEnd"/>
    </w:p>
    <w:p w:rsidR="00F57336" w:rsidRPr="00F57336" w:rsidRDefault="00F57336" w:rsidP="00F57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зону входят МО «</w:t>
      </w:r>
      <w:proofErr w:type="spellStart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Баргузинский</w:t>
      </w:r>
      <w:proofErr w:type="spellEnd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МО «</w:t>
      </w:r>
      <w:proofErr w:type="spellStart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Кабанский</w:t>
      </w:r>
      <w:proofErr w:type="spellEnd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МО «</w:t>
      </w:r>
      <w:proofErr w:type="spellStart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Курумканский</w:t>
      </w:r>
      <w:proofErr w:type="spellEnd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МО «Прибайкальский район».</w:t>
      </w:r>
    </w:p>
    <w:p w:rsidR="00F57336" w:rsidRPr="00F57336" w:rsidRDefault="00F57336" w:rsidP="00F57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зона – МО «</w:t>
      </w:r>
      <w:proofErr w:type="spellStart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Джидинский</w:t>
      </w:r>
      <w:proofErr w:type="spellEnd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МО «</w:t>
      </w:r>
      <w:proofErr w:type="spellStart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Закаменский</w:t>
      </w:r>
      <w:proofErr w:type="spellEnd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МО «</w:t>
      </w:r>
      <w:proofErr w:type="spellStart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МО «</w:t>
      </w:r>
      <w:proofErr w:type="spellStart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Селенгинский</w:t>
      </w:r>
      <w:proofErr w:type="spellEnd"/>
      <w:r w:rsidRPr="00F5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  <w:proofErr w:type="gramEnd"/>
    </w:p>
    <w:p w:rsidR="00057C91" w:rsidRDefault="00057C91"/>
    <w:sectPr w:rsidR="0005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38FA"/>
    <w:multiLevelType w:val="multilevel"/>
    <w:tmpl w:val="3E82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96A76"/>
    <w:multiLevelType w:val="multilevel"/>
    <w:tmpl w:val="DF4A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B2F32"/>
    <w:multiLevelType w:val="multilevel"/>
    <w:tmpl w:val="8892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36"/>
    <w:rsid w:val="00057C91"/>
    <w:rsid w:val="00B20FC1"/>
    <w:rsid w:val="00F5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2019-03-28T02:10:00Z</dcterms:created>
  <dcterms:modified xsi:type="dcterms:W3CDTF">2019-03-28T02:28:00Z</dcterms:modified>
</cp:coreProperties>
</file>