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72" w:rsidRPr="00933372" w:rsidRDefault="00933372" w:rsidP="0011159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33372">
        <w:rPr>
          <w:rFonts w:ascii="Times New Roman" w:hAnsi="Times New Roman" w:cs="Times New Roman"/>
          <w:b/>
          <w:sz w:val="28"/>
          <w:szCs w:val="28"/>
        </w:rPr>
        <w:t>Фондом подписано Соглашение о взаимодействии с Общественной палатой Республики Бурятия</w:t>
      </w:r>
    </w:p>
    <w:bookmarkEnd w:id="0"/>
    <w:p w:rsidR="00C25E05" w:rsidRDefault="0036061A" w:rsidP="001115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F7C62">
        <w:rPr>
          <w:rFonts w:ascii="Times New Roman" w:hAnsi="Times New Roman" w:cs="Times New Roman"/>
          <w:sz w:val="28"/>
          <w:szCs w:val="28"/>
        </w:rPr>
        <w:t xml:space="preserve">создания условий для обеспечения организации и своевременного проведения капитального ремонта общего имущества в многоквартирных домах, расположенных на территории Республики Бурятия </w:t>
      </w:r>
      <w:r>
        <w:rPr>
          <w:rFonts w:ascii="Times New Roman" w:hAnsi="Times New Roman" w:cs="Times New Roman"/>
          <w:sz w:val="28"/>
          <w:szCs w:val="28"/>
        </w:rPr>
        <w:t>23.09.2015 Фондом заключено Соглашение о взаимодействии с Общественной палатой</w:t>
      </w:r>
      <w:r w:rsidRPr="0036061A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1598" w:rsidRPr="00111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106" w:rsidRDefault="00B86D18" w:rsidP="006D4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сотрудничества являются: создание эффективной системы государственного, муниципального и общественного контроля в сфере капитального ремонта общего имущества в многоквартирных домах, организация системы просвещения и информирования населения по вопросам капремонта</w:t>
      </w:r>
      <w:r w:rsidR="006D4106">
        <w:rPr>
          <w:rFonts w:ascii="Times New Roman" w:hAnsi="Times New Roman" w:cs="Times New Roman"/>
          <w:sz w:val="28"/>
          <w:szCs w:val="28"/>
        </w:rPr>
        <w:t>.</w:t>
      </w:r>
    </w:p>
    <w:p w:rsidR="006D4106" w:rsidRDefault="006D4106" w:rsidP="006D4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Фонда необходимо активное взаимодействие с развитой системой общественного контроля, которая обеспечит участие общественности в деятельности Фонда, мониторинг за реализацией республиканской программы капитального ремонта МКД.</w:t>
      </w:r>
      <w:r w:rsidRPr="00B86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D18" w:rsidRDefault="003C44D8" w:rsidP="00B86D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6D18">
        <w:rPr>
          <w:rFonts w:ascii="Times New Roman" w:hAnsi="Times New Roman" w:cs="Times New Roman"/>
          <w:sz w:val="28"/>
          <w:szCs w:val="28"/>
        </w:rPr>
        <w:t>Фонд стремится к прозрачности и максимальной открытости своей деятел</w:t>
      </w:r>
      <w:r w:rsidR="006D4106">
        <w:rPr>
          <w:rFonts w:ascii="Times New Roman" w:hAnsi="Times New Roman" w:cs="Times New Roman"/>
          <w:sz w:val="28"/>
          <w:szCs w:val="28"/>
        </w:rPr>
        <w:t>ьности. Достичь этого можно, в п</w:t>
      </w:r>
      <w:r w:rsidR="00B86D18">
        <w:rPr>
          <w:rFonts w:ascii="Times New Roman" w:hAnsi="Times New Roman" w:cs="Times New Roman"/>
          <w:sz w:val="28"/>
          <w:szCs w:val="28"/>
        </w:rPr>
        <w:t>ервую очередь прислушиваясь к людям. Только плотная работа с населением, конструктивные замечания позволя</w:t>
      </w:r>
      <w:r w:rsidR="006D4106">
        <w:rPr>
          <w:rFonts w:ascii="Times New Roman" w:hAnsi="Times New Roman" w:cs="Times New Roman"/>
          <w:sz w:val="28"/>
          <w:szCs w:val="28"/>
        </w:rPr>
        <w:t>т рассматривать проблемы под раз</w:t>
      </w:r>
      <w:r w:rsidR="00B86D18">
        <w:rPr>
          <w:rFonts w:ascii="Times New Roman" w:hAnsi="Times New Roman" w:cs="Times New Roman"/>
          <w:sz w:val="28"/>
          <w:szCs w:val="28"/>
        </w:rPr>
        <w:t xml:space="preserve">ными углами </w:t>
      </w:r>
      <w:proofErr w:type="gramStart"/>
      <w:r w:rsidR="00B86D18">
        <w:rPr>
          <w:rFonts w:ascii="Times New Roman" w:hAnsi="Times New Roman" w:cs="Times New Roman"/>
          <w:sz w:val="28"/>
          <w:szCs w:val="28"/>
        </w:rPr>
        <w:t>и  детальнее</w:t>
      </w:r>
      <w:proofErr w:type="gramEnd"/>
      <w:r w:rsidR="00B86D18">
        <w:rPr>
          <w:rFonts w:ascii="Times New Roman" w:hAnsi="Times New Roman" w:cs="Times New Roman"/>
          <w:sz w:val="28"/>
          <w:szCs w:val="28"/>
        </w:rPr>
        <w:t xml:space="preserve"> прорабатывать многие вопросы</w:t>
      </w:r>
      <w:r>
        <w:rPr>
          <w:rFonts w:ascii="Times New Roman" w:hAnsi="Times New Roman" w:cs="Times New Roman"/>
          <w:sz w:val="28"/>
          <w:szCs w:val="28"/>
        </w:rPr>
        <w:t>»,- сообщили в Фонде.</w:t>
      </w:r>
    </w:p>
    <w:p w:rsidR="006D4106" w:rsidRDefault="006D4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1A"/>
    <w:rsid w:val="00111598"/>
    <w:rsid w:val="001F7C62"/>
    <w:rsid w:val="0036061A"/>
    <w:rsid w:val="003C44D8"/>
    <w:rsid w:val="006D4106"/>
    <w:rsid w:val="00933372"/>
    <w:rsid w:val="0099433C"/>
    <w:rsid w:val="00B86D18"/>
    <w:rsid w:val="00C25E05"/>
    <w:rsid w:val="00DD21CB"/>
    <w:rsid w:val="00E5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14B29-5D51-4434-AE16-C882709C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433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9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Ксения Ивановна</dc:creator>
  <cp:keywords/>
  <dc:description/>
  <cp:lastModifiedBy>Пономаренко Ксения Ивановна</cp:lastModifiedBy>
  <cp:revision>2</cp:revision>
  <cp:lastPrinted>2015-10-01T01:06:00Z</cp:lastPrinted>
  <dcterms:created xsi:type="dcterms:W3CDTF">2015-09-23T08:27:00Z</dcterms:created>
  <dcterms:modified xsi:type="dcterms:W3CDTF">2015-10-01T01:06:00Z</dcterms:modified>
</cp:coreProperties>
</file>