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C9" w:rsidRPr="00F665DC" w:rsidRDefault="001465C9" w:rsidP="00EF1C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5DC">
        <w:rPr>
          <w:rFonts w:ascii="Times New Roman" w:hAnsi="Times New Roman" w:cs="Times New Roman"/>
          <w:b/>
          <w:sz w:val="28"/>
          <w:szCs w:val="28"/>
        </w:rPr>
        <w:t>Разъяснения</w:t>
      </w:r>
      <w:r w:rsidR="002E0359" w:rsidRPr="00F665DC">
        <w:rPr>
          <w:rFonts w:ascii="Times New Roman" w:hAnsi="Times New Roman" w:cs="Times New Roman"/>
          <w:b/>
          <w:sz w:val="28"/>
          <w:szCs w:val="28"/>
        </w:rPr>
        <w:t xml:space="preserve"> Фонда</w:t>
      </w:r>
      <w:r w:rsidRPr="00F665DC">
        <w:rPr>
          <w:rFonts w:ascii="Times New Roman" w:hAnsi="Times New Roman" w:cs="Times New Roman"/>
          <w:b/>
          <w:sz w:val="28"/>
          <w:szCs w:val="28"/>
        </w:rPr>
        <w:t xml:space="preserve"> по поводу</w:t>
      </w:r>
      <w:r w:rsidR="00F665DC" w:rsidRPr="00F665DC">
        <w:rPr>
          <w:rFonts w:ascii="Times New Roman" w:hAnsi="Times New Roman" w:cs="Times New Roman"/>
          <w:b/>
          <w:sz w:val="28"/>
          <w:szCs w:val="28"/>
        </w:rPr>
        <w:t xml:space="preserve"> статьи</w:t>
      </w:r>
      <w:r w:rsidR="00EB1B41">
        <w:rPr>
          <w:rFonts w:ascii="Times New Roman" w:hAnsi="Times New Roman" w:cs="Times New Roman"/>
          <w:b/>
          <w:sz w:val="28"/>
          <w:szCs w:val="28"/>
        </w:rPr>
        <w:t xml:space="preserve"> «За капремонт не платим!»</w:t>
      </w:r>
      <w:r w:rsidR="00F665DC" w:rsidRPr="00F665DC">
        <w:rPr>
          <w:rFonts w:ascii="Times New Roman" w:hAnsi="Times New Roman" w:cs="Times New Roman"/>
          <w:b/>
          <w:sz w:val="28"/>
          <w:szCs w:val="28"/>
        </w:rPr>
        <w:t xml:space="preserve"> в сети </w:t>
      </w:r>
      <w:r w:rsidR="00EB1B41" w:rsidRPr="00F665DC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F665DC" w:rsidRPr="00F665DC">
        <w:rPr>
          <w:rFonts w:ascii="Times New Roman" w:hAnsi="Times New Roman" w:cs="Times New Roman"/>
          <w:b/>
          <w:sz w:val="28"/>
          <w:szCs w:val="28"/>
        </w:rPr>
        <w:t>, вводящей в заблуждение собственников</w:t>
      </w:r>
    </w:p>
    <w:p w:rsidR="00EF1C51" w:rsidRPr="00EB1B41" w:rsidRDefault="00EB1B41" w:rsidP="00EF1C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F1C51" w:rsidRPr="00EF1C51">
        <w:rPr>
          <w:rFonts w:ascii="Times New Roman" w:hAnsi="Times New Roman" w:cs="Times New Roman"/>
          <w:sz w:val="28"/>
          <w:szCs w:val="28"/>
          <w:lang w:val="x-none"/>
        </w:rPr>
        <w:t>Фонд капитального ремонта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1C51" w:rsidRPr="00EF1C51">
        <w:rPr>
          <w:rFonts w:ascii="Times New Roman" w:hAnsi="Times New Roman" w:cs="Times New Roman"/>
          <w:sz w:val="28"/>
          <w:szCs w:val="28"/>
          <w:lang w:val="x-none"/>
        </w:rPr>
        <w:t xml:space="preserve"> (далее - Фонд, региональный оператор) считает необходимым дать разъяснения по поводу распространённой в сети интернет и средствах массовой информации статьи с комментариями и образцом заявления Евгения Васина из г. Ульяновска, которые вводят в заблуждение граждан Республики Бурятия по вопросу о содержащейся в действующем законодательстве возможности не оплачивать взносы на капитальный ремонт собственникам помещений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C51" w:rsidRPr="00EF1C51" w:rsidRDefault="00EF1C51" w:rsidP="00EF1C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F1C51">
        <w:rPr>
          <w:rFonts w:ascii="Times New Roman" w:hAnsi="Times New Roman" w:cs="Times New Roman"/>
          <w:sz w:val="28"/>
          <w:szCs w:val="28"/>
          <w:lang w:val="x-none"/>
        </w:rPr>
        <w:t>Однако данные комментарии и направленные заявления в адрес регионального оператора, запол</w:t>
      </w:r>
      <w:r w:rsidR="00EB1B41">
        <w:rPr>
          <w:rFonts w:ascii="Times New Roman" w:hAnsi="Times New Roman" w:cs="Times New Roman"/>
          <w:sz w:val="28"/>
          <w:szCs w:val="28"/>
          <w:lang w:val="x-none"/>
        </w:rPr>
        <w:t xml:space="preserve">ненные по образцу и содержащие </w:t>
      </w:r>
      <w:r w:rsidR="00EB1B41">
        <w:rPr>
          <w:rFonts w:ascii="Times New Roman" w:hAnsi="Times New Roman" w:cs="Times New Roman"/>
          <w:sz w:val="28"/>
          <w:szCs w:val="28"/>
        </w:rPr>
        <w:t>«</w:t>
      </w:r>
      <w:r w:rsidR="00EB1B41">
        <w:rPr>
          <w:rFonts w:ascii="Times New Roman" w:hAnsi="Times New Roman" w:cs="Times New Roman"/>
          <w:sz w:val="28"/>
          <w:szCs w:val="28"/>
          <w:lang w:val="x-none"/>
        </w:rPr>
        <w:t>ряд причин</w:t>
      </w:r>
      <w:r w:rsidR="00EB1B41">
        <w:rPr>
          <w:rFonts w:ascii="Times New Roman" w:hAnsi="Times New Roman" w:cs="Times New Roman"/>
          <w:sz w:val="28"/>
          <w:szCs w:val="28"/>
        </w:rPr>
        <w:t>»</w:t>
      </w:r>
      <w:r w:rsidRPr="00EF1C51">
        <w:rPr>
          <w:rFonts w:ascii="Times New Roman" w:hAnsi="Times New Roman" w:cs="Times New Roman"/>
          <w:sz w:val="28"/>
          <w:szCs w:val="28"/>
          <w:lang w:val="x-none"/>
        </w:rPr>
        <w:t xml:space="preserve"> не могут служить основанием для отказа от уплаты вносов на капитальный ремонт общего имущества собственников помещений в многоквартирном доме, так как обязанность собственников жилых помещений по оплате ежемесячных взносов на капитальный ремонт общего имущества в многоквартирном доме и обязанность содержания общего имущества закреплены законодательно в части 1 статьи 169, части 3 ст. 30 ЖК РФ и ст. 210 Гражданского кодекса Российской Федерации.</w:t>
      </w:r>
    </w:p>
    <w:p w:rsidR="00EF1C51" w:rsidRPr="00EF1C51" w:rsidRDefault="00EB1B41" w:rsidP="00EF1C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B1B41">
        <w:rPr>
          <w:rFonts w:ascii="Times New Roman" w:hAnsi="Times New Roman" w:cs="Times New Roman"/>
          <w:sz w:val="28"/>
          <w:szCs w:val="28"/>
          <w:lang w:val="x-none"/>
        </w:rPr>
        <w:t xml:space="preserve">НО </w:t>
      </w:r>
      <w:r w:rsidRPr="00EB1B41">
        <w:rPr>
          <w:rFonts w:ascii="Times New Roman" w:hAnsi="Times New Roman" w:cs="Times New Roman"/>
          <w:sz w:val="28"/>
          <w:szCs w:val="28"/>
        </w:rPr>
        <w:t>«</w:t>
      </w:r>
      <w:r w:rsidRPr="00EB1B41">
        <w:rPr>
          <w:rFonts w:ascii="Times New Roman" w:hAnsi="Times New Roman" w:cs="Times New Roman"/>
          <w:sz w:val="28"/>
          <w:szCs w:val="28"/>
          <w:lang w:val="x-none"/>
        </w:rPr>
        <w:t>Фонд капитального ремонта</w:t>
      </w:r>
      <w:r w:rsidRPr="00EB1B41">
        <w:rPr>
          <w:rFonts w:ascii="Times New Roman" w:hAnsi="Times New Roman" w:cs="Times New Roman"/>
          <w:sz w:val="28"/>
          <w:szCs w:val="28"/>
        </w:rPr>
        <w:t>»</w:t>
      </w:r>
      <w:r w:rsidRPr="00EB1B41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EF1C51" w:rsidRPr="00EF1C51">
        <w:rPr>
          <w:rFonts w:ascii="Times New Roman" w:hAnsi="Times New Roman" w:cs="Times New Roman"/>
          <w:sz w:val="28"/>
          <w:szCs w:val="28"/>
          <w:lang w:val="x-none"/>
        </w:rPr>
        <w:t xml:space="preserve">учрежден Правительством Республики Бурятия во исполнение статьи 178 Жилищного кодекса Российской Федерации и не может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F1C51" w:rsidRPr="00EF1C51">
        <w:rPr>
          <w:rFonts w:ascii="Times New Roman" w:hAnsi="Times New Roman" w:cs="Times New Roman"/>
          <w:sz w:val="28"/>
          <w:szCs w:val="28"/>
          <w:lang w:val="x-none"/>
        </w:rPr>
        <w:t>навязать неприемлемые условия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1C51" w:rsidRPr="00EF1C51">
        <w:rPr>
          <w:rFonts w:ascii="Times New Roman" w:hAnsi="Times New Roman" w:cs="Times New Roman"/>
          <w:sz w:val="28"/>
          <w:szCs w:val="28"/>
          <w:lang w:val="x-none"/>
        </w:rPr>
        <w:t xml:space="preserve">, так как деятельность регионального оператора осуществляется строго в соответствии с федеральными законами и нормативными правовыми актами Российской Федерации, Жилищным кодексом, принятыми в соответствии с ним законами и нормативными правовыми актами субъекта Российской Федерации. </w:t>
      </w:r>
    </w:p>
    <w:p w:rsidR="00EF1C51" w:rsidRPr="00EF1C51" w:rsidRDefault="00EF1C51" w:rsidP="00EF1C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F1C51">
        <w:rPr>
          <w:rFonts w:ascii="Times New Roman" w:hAnsi="Times New Roman" w:cs="Times New Roman"/>
          <w:sz w:val="28"/>
          <w:szCs w:val="28"/>
          <w:lang w:val="x-none"/>
        </w:rPr>
        <w:t>1. Взносы на капитальный ремонт общего имущества в многоквартирном доме регулируются нормами жилищного законодательства и налоговое право к ним не применимо, тогда как в данной с</w:t>
      </w:r>
      <w:r w:rsidR="00EB1B41">
        <w:rPr>
          <w:rFonts w:ascii="Times New Roman" w:hAnsi="Times New Roman" w:cs="Times New Roman"/>
          <w:sz w:val="28"/>
          <w:szCs w:val="28"/>
          <w:lang w:val="x-none"/>
        </w:rPr>
        <w:t xml:space="preserve">татье взносы преподносятся как </w:t>
      </w:r>
      <w:r w:rsidR="00EB1B41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Pr="00EF1C51">
        <w:rPr>
          <w:rFonts w:ascii="Times New Roman" w:hAnsi="Times New Roman" w:cs="Times New Roman"/>
          <w:sz w:val="28"/>
          <w:szCs w:val="28"/>
          <w:lang w:val="x-none"/>
        </w:rPr>
        <w:t>налоговый сбор</w:t>
      </w:r>
      <w:r w:rsidR="00EB1B41">
        <w:rPr>
          <w:rFonts w:ascii="Times New Roman" w:hAnsi="Times New Roman" w:cs="Times New Roman"/>
          <w:sz w:val="28"/>
          <w:szCs w:val="28"/>
        </w:rPr>
        <w:t>»</w:t>
      </w:r>
      <w:r w:rsidRPr="00EF1C51">
        <w:rPr>
          <w:rFonts w:ascii="Times New Roman" w:hAnsi="Times New Roman" w:cs="Times New Roman"/>
          <w:sz w:val="28"/>
          <w:szCs w:val="28"/>
          <w:lang w:val="x-none"/>
        </w:rPr>
        <w:t xml:space="preserve">. Под налогом понимается (ст. 8 Налогового кодекса РФ) обязательный, индивидуально безвозмездный платеж,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средств в целях финансового обеспечения деятельности государства и (или) муниципальных образований. </w:t>
      </w:r>
    </w:p>
    <w:p w:rsidR="00EF1C51" w:rsidRPr="00EF1C51" w:rsidRDefault="00EF1C51" w:rsidP="00EF1C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F1C51">
        <w:rPr>
          <w:rFonts w:ascii="Times New Roman" w:hAnsi="Times New Roman" w:cs="Times New Roman"/>
          <w:sz w:val="28"/>
          <w:szCs w:val="28"/>
          <w:lang w:val="x-none"/>
        </w:rPr>
        <w:t>Как указанно ранее, обязанность собственников общего имущества в многоквартирном доме по уплате вносов наступает в силу закона.</w:t>
      </w:r>
    </w:p>
    <w:p w:rsidR="00EF1C51" w:rsidRPr="00EF1C51" w:rsidRDefault="00EF1C51" w:rsidP="00EF1C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F1C51">
        <w:rPr>
          <w:rFonts w:ascii="Times New Roman" w:hAnsi="Times New Roman" w:cs="Times New Roman"/>
          <w:sz w:val="28"/>
          <w:szCs w:val="28"/>
          <w:lang w:val="x-none"/>
        </w:rPr>
        <w:t xml:space="preserve">2. В </w:t>
      </w:r>
      <w:r w:rsidR="001465C9">
        <w:rPr>
          <w:rFonts w:ascii="Times New Roman" w:hAnsi="Times New Roman" w:cs="Times New Roman"/>
          <w:sz w:val="28"/>
          <w:szCs w:val="28"/>
        </w:rPr>
        <w:t xml:space="preserve"> </w:t>
      </w:r>
      <w:r w:rsidRPr="00EF1C51">
        <w:rPr>
          <w:rFonts w:ascii="Times New Roman" w:hAnsi="Times New Roman" w:cs="Times New Roman"/>
          <w:sz w:val="28"/>
          <w:szCs w:val="28"/>
          <w:lang w:val="x-none"/>
        </w:rPr>
        <w:t>соответствии</w:t>
      </w:r>
      <w:r w:rsidR="001465C9">
        <w:rPr>
          <w:rFonts w:ascii="Times New Roman" w:hAnsi="Times New Roman" w:cs="Times New Roman"/>
          <w:sz w:val="28"/>
          <w:szCs w:val="28"/>
        </w:rPr>
        <w:t xml:space="preserve"> </w:t>
      </w:r>
      <w:r w:rsidRPr="00EF1C51">
        <w:rPr>
          <w:rFonts w:ascii="Times New Roman" w:hAnsi="Times New Roman" w:cs="Times New Roman"/>
          <w:sz w:val="28"/>
          <w:szCs w:val="28"/>
          <w:lang w:val="x-none"/>
        </w:rPr>
        <w:t xml:space="preserve"> со</w:t>
      </w:r>
      <w:r w:rsidR="001465C9">
        <w:rPr>
          <w:rFonts w:ascii="Times New Roman" w:hAnsi="Times New Roman" w:cs="Times New Roman"/>
          <w:sz w:val="28"/>
          <w:szCs w:val="28"/>
        </w:rPr>
        <w:t xml:space="preserve"> </w:t>
      </w:r>
      <w:r w:rsidRPr="00EF1C51">
        <w:rPr>
          <w:rFonts w:ascii="Times New Roman" w:hAnsi="Times New Roman" w:cs="Times New Roman"/>
          <w:sz w:val="28"/>
          <w:szCs w:val="28"/>
          <w:lang w:val="x-none"/>
        </w:rPr>
        <w:t xml:space="preserve"> статьей </w:t>
      </w:r>
      <w:r w:rsidR="001465C9">
        <w:rPr>
          <w:rFonts w:ascii="Times New Roman" w:hAnsi="Times New Roman" w:cs="Times New Roman"/>
          <w:sz w:val="28"/>
          <w:szCs w:val="28"/>
        </w:rPr>
        <w:t xml:space="preserve"> </w:t>
      </w:r>
      <w:r w:rsidRPr="00EF1C51">
        <w:rPr>
          <w:rFonts w:ascii="Times New Roman" w:hAnsi="Times New Roman" w:cs="Times New Roman"/>
          <w:sz w:val="28"/>
          <w:szCs w:val="28"/>
          <w:lang w:val="x-none"/>
        </w:rPr>
        <w:t xml:space="preserve">5 </w:t>
      </w:r>
      <w:r w:rsidR="001465C9">
        <w:rPr>
          <w:rFonts w:ascii="Times New Roman" w:hAnsi="Times New Roman" w:cs="Times New Roman"/>
          <w:sz w:val="28"/>
          <w:szCs w:val="28"/>
        </w:rPr>
        <w:t xml:space="preserve"> </w:t>
      </w:r>
      <w:r w:rsidRPr="00EF1C51">
        <w:rPr>
          <w:rFonts w:ascii="Times New Roman" w:hAnsi="Times New Roman" w:cs="Times New Roman"/>
          <w:sz w:val="28"/>
          <w:szCs w:val="28"/>
          <w:lang w:val="x-none"/>
        </w:rPr>
        <w:t xml:space="preserve">Закона </w:t>
      </w:r>
      <w:r w:rsidR="001465C9">
        <w:rPr>
          <w:rFonts w:ascii="Times New Roman" w:hAnsi="Times New Roman" w:cs="Times New Roman"/>
          <w:sz w:val="28"/>
          <w:szCs w:val="28"/>
        </w:rPr>
        <w:t xml:space="preserve"> </w:t>
      </w:r>
      <w:r w:rsidRPr="00EF1C51">
        <w:rPr>
          <w:rFonts w:ascii="Times New Roman" w:hAnsi="Times New Roman" w:cs="Times New Roman"/>
          <w:sz w:val="28"/>
          <w:szCs w:val="28"/>
          <w:lang w:val="x-none"/>
        </w:rPr>
        <w:t>Республики</w:t>
      </w:r>
      <w:r w:rsidR="001465C9">
        <w:rPr>
          <w:rFonts w:ascii="Times New Roman" w:hAnsi="Times New Roman" w:cs="Times New Roman"/>
          <w:sz w:val="28"/>
          <w:szCs w:val="28"/>
        </w:rPr>
        <w:t xml:space="preserve"> </w:t>
      </w:r>
      <w:r w:rsidR="00EB1B41">
        <w:rPr>
          <w:rFonts w:ascii="Times New Roman" w:hAnsi="Times New Roman" w:cs="Times New Roman"/>
          <w:sz w:val="28"/>
          <w:szCs w:val="28"/>
          <w:lang w:val="x-none"/>
        </w:rPr>
        <w:t xml:space="preserve"> Бурятия от 14.11.2013 № 53-V </w:t>
      </w:r>
      <w:r w:rsidR="00EB1B41">
        <w:rPr>
          <w:rFonts w:ascii="Times New Roman" w:hAnsi="Times New Roman" w:cs="Times New Roman"/>
          <w:sz w:val="28"/>
          <w:szCs w:val="28"/>
        </w:rPr>
        <w:t>«</w:t>
      </w:r>
      <w:r w:rsidRPr="00EF1C51">
        <w:rPr>
          <w:rFonts w:ascii="Times New Roman" w:hAnsi="Times New Roman" w:cs="Times New Roman"/>
          <w:sz w:val="28"/>
          <w:szCs w:val="28"/>
          <w:lang w:val="x-none"/>
        </w:rPr>
        <w:t xml:space="preserve">Об организации проведения капитального ремонта общего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1C51">
        <w:rPr>
          <w:rFonts w:ascii="Times New Roman" w:hAnsi="Times New Roman" w:cs="Times New Roman"/>
          <w:sz w:val="28"/>
          <w:szCs w:val="28"/>
          <w:lang w:val="x-none"/>
        </w:rPr>
        <w:t>в многоквартирных домах, расположенных на территории Республики Бурятия</w:t>
      </w:r>
      <w:r w:rsidR="00EB1B41">
        <w:rPr>
          <w:rFonts w:ascii="Times New Roman" w:hAnsi="Times New Roman" w:cs="Times New Roman"/>
          <w:sz w:val="28"/>
          <w:szCs w:val="28"/>
        </w:rPr>
        <w:t>»</w:t>
      </w:r>
      <w:r w:rsidRPr="00EF1C51">
        <w:rPr>
          <w:rFonts w:ascii="Times New Roman" w:hAnsi="Times New Roman" w:cs="Times New Roman"/>
          <w:sz w:val="28"/>
          <w:szCs w:val="28"/>
          <w:lang w:val="x-none"/>
        </w:rPr>
        <w:t xml:space="preserve"> решение об определении способа формирования фонда капитального ремонта должно быть принято и реализовано собственниками помещений в </w:t>
      </w:r>
      <w:r w:rsidRPr="00EF1C51">
        <w:rPr>
          <w:rFonts w:ascii="Times New Roman" w:hAnsi="Times New Roman" w:cs="Times New Roman"/>
          <w:sz w:val="28"/>
          <w:szCs w:val="28"/>
          <w:lang w:val="x-none"/>
        </w:rPr>
        <w:lastRenderedPageBreak/>
        <w:t>многоквартирном доме в течение двух месяцев после официального опубликования республиканской программы (опубликована 28.02.2014 года), в которую включен многоквартирный дом, в отношении которого решается вопрос о выборе способа формирования его фонда капитального ремонта. Орган местного самоуправления, в соответствии с ч. 7 ст. 170 ЖК РФ, обязан принять решение о формировании фондов капитального ремонта на счете регионального оператора в отношении многоквартирного дома собственники которого, в установленный законодательством срок не выбрали один из способов формирования фонда капитального ремонта - 1) перечисление взносов на капитальный ремонт на специальный счет (при этом владельцем специального счета, могут быть: ТСЖ, жилищный кооператив или иной специализированный потребительский кооператив осуществляющий, управление многоквартирным домом, региональный оператор); 2) перечисление взносов на капитальный ремонт на счет регионального оператора.</w:t>
      </w:r>
    </w:p>
    <w:p w:rsidR="00EF1C51" w:rsidRPr="00EF1C51" w:rsidRDefault="00EF1C51" w:rsidP="00EF1C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F1C51">
        <w:rPr>
          <w:rFonts w:ascii="Times New Roman" w:hAnsi="Times New Roman" w:cs="Times New Roman"/>
          <w:sz w:val="28"/>
          <w:szCs w:val="28"/>
          <w:lang w:val="x-none"/>
        </w:rPr>
        <w:t>Республиканская программа была утверждена Постановлением Правительства Республики Бурятия от 28.02.2014 № 77 на 2014 - 2043 годы, с указанием перечня и сроков выполнения услуг и (или) работ по капитальному ремонту общего имущества в конкретном многоквартирном доме.</w:t>
      </w:r>
    </w:p>
    <w:p w:rsidR="00EF1C51" w:rsidRPr="00EF1C51" w:rsidRDefault="00EF1C51" w:rsidP="00EF1C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F1C51">
        <w:rPr>
          <w:rFonts w:ascii="Times New Roman" w:hAnsi="Times New Roman" w:cs="Times New Roman"/>
          <w:sz w:val="28"/>
          <w:szCs w:val="28"/>
          <w:lang w:val="x-none"/>
        </w:rPr>
        <w:t>3. В соответствии с ч. 1 статьи 38, ч. 3 статьи 158 ЖК РФ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доме, при этом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доме, в том числе при возникновении такого права в результате приватизации помещения. При этом государственная регистрация права общей долевой собственности на объект недвижимости не требуется и обязательна только в случаях, когда данный объект передается в пользование (например, в аренду) какому-либо лицу (лицам) или является предметом иных сделок, на основании которых право общей долевой собственности ограничивается.</w:t>
      </w:r>
    </w:p>
    <w:p w:rsidR="00EF1C51" w:rsidRPr="00EF1C51" w:rsidRDefault="00EF1C51" w:rsidP="00EF1C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F1C51">
        <w:rPr>
          <w:rFonts w:ascii="Times New Roman" w:hAnsi="Times New Roman" w:cs="Times New Roman"/>
          <w:sz w:val="28"/>
          <w:szCs w:val="28"/>
          <w:lang w:val="x-none"/>
        </w:rPr>
        <w:t>4. Надлежащее содержание общего имущества многоквартирного дома обеспечивается собственниками помещений. Так общее собрание собственников помещений в многоквартирном доме является органом управления многоквартирным домом (ч.1 статьи 44 ЖК РФ) к компетенции которого относится принятие решений о текущем ремонте общего имущества в многоквартирном доме (п. 4.1 ч. 2 статьи 44 ЖК РФ)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элементов.</w:t>
      </w:r>
    </w:p>
    <w:p w:rsidR="00EF1C51" w:rsidRPr="00EF1C51" w:rsidRDefault="00EF1C51" w:rsidP="00EF1C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F1C51">
        <w:rPr>
          <w:rFonts w:ascii="Times New Roman" w:hAnsi="Times New Roman" w:cs="Times New Roman"/>
          <w:sz w:val="28"/>
          <w:szCs w:val="28"/>
          <w:lang w:val="x-none"/>
        </w:rPr>
        <w:lastRenderedPageBreak/>
        <w:t>Если качество коммунальных услуг, а равно и качество услуг по содержанию жилья предоставляемые Управляющей организацией не удовлетворяет собственника жилья, то он вправе требовать перерасчет платы за услуги и смены управляющей компании через суд.</w:t>
      </w:r>
    </w:p>
    <w:p w:rsidR="00EF1C51" w:rsidRPr="00EF1C51" w:rsidRDefault="00EF1C51" w:rsidP="00EF1C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F1C51">
        <w:rPr>
          <w:rFonts w:ascii="Times New Roman" w:hAnsi="Times New Roman" w:cs="Times New Roman"/>
          <w:sz w:val="28"/>
          <w:szCs w:val="28"/>
          <w:lang w:val="x-none"/>
        </w:rPr>
        <w:t>5. Региональный оператор</w:t>
      </w:r>
      <w:r w:rsidR="001465C9">
        <w:rPr>
          <w:rFonts w:ascii="Times New Roman" w:hAnsi="Times New Roman" w:cs="Times New Roman"/>
          <w:sz w:val="28"/>
          <w:szCs w:val="28"/>
        </w:rPr>
        <w:t>,</w:t>
      </w:r>
      <w:r w:rsidRPr="00EF1C51">
        <w:rPr>
          <w:rFonts w:ascii="Times New Roman" w:hAnsi="Times New Roman" w:cs="Times New Roman"/>
          <w:sz w:val="28"/>
          <w:szCs w:val="28"/>
          <w:lang w:val="x-none"/>
        </w:rPr>
        <w:t xml:space="preserve"> согласно п. 3 части 1 статьи 18.1 Федерального закона от 27.07.2006 № 152-ФЗ </w:t>
      </w:r>
      <w:r w:rsidR="00EB1B41">
        <w:rPr>
          <w:rFonts w:ascii="Times New Roman" w:hAnsi="Times New Roman" w:cs="Times New Roman"/>
          <w:sz w:val="28"/>
          <w:szCs w:val="28"/>
        </w:rPr>
        <w:t>«</w:t>
      </w:r>
      <w:r w:rsidRPr="00EF1C51">
        <w:rPr>
          <w:rFonts w:ascii="Times New Roman" w:hAnsi="Times New Roman" w:cs="Times New Roman"/>
          <w:sz w:val="28"/>
          <w:szCs w:val="28"/>
          <w:lang w:val="x-none"/>
        </w:rPr>
        <w:t>О персональных данных</w:t>
      </w:r>
      <w:r w:rsidR="00EB1B41">
        <w:rPr>
          <w:rFonts w:ascii="Times New Roman" w:hAnsi="Times New Roman" w:cs="Times New Roman"/>
          <w:sz w:val="28"/>
          <w:szCs w:val="28"/>
        </w:rPr>
        <w:t>»</w:t>
      </w:r>
      <w:r w:rsidR="001465C9">
        <w:rPr>
          <w:rFonts w:ascii="Times New Roman" w:hAnsi="Times New Roman" w:cs="Times New Roman"/>
          <w:sz w:val="28"/>
          <w:szCs w:val="28"/>
        </w:rPr>
        <w:t>,</w:t>
      </w:r>
      <w:r w:rsidRPr="00EF1C51">
        <w:rPr>
          <w:rFonts w:ascii="Times New Roman" w:hAnsi="Times New Roman" w:cs="Times New Roman"/>
          <w:sz w:val="28"/>
          <w:szCs w:val="28"/>
          <w:lang w:val="x-none"/>
        </w:rPr>
        <w:t xml:space="preserve"> принимает организационные и технические меры, необходимые для обеспечения безопасности персональных данных обеспечивая доставку, в почт</w:t>
      </w:r>
      <w:r w:rsidR="00EB1B41">
        <w:rPr>
          <w:rFonts w:ascii="Times New Roman" w:hAnsi="Times New Roman" w:cs="Times New Roman"/>
          <w:sz w:val="28"/>
          <w:szCs w:val="28"/>
          <w:lang w:val="x-none"/>
        </w:rPr>
        <w:t xml:space="preserve">овые ящики граждан, через ФГУП </w:t>
      </w:r>
      <w:r w:rsidR="00EB1B41">
        <w:rPr>
          <w:rFonts w:ascii="Times New Roman" w:hAnsi="Times New Roman" w:cs="Times New Roman"/>
          <w:sz w:val="28"/>
          <w:szCs w:val="28"/>
        </w:rPr>
        <w:t>«</w:t>
      </w:r>
      <w:r w:rsidRPr="00EF1C51">
        <w:rPr>
          <w:rFonts w:ascii="Times New Roman" w:hAnsi="Times New Roman" w:cs="Times New Roman"/>
          <w:sz w:val="28"/>
          <w:szCs w:val="28"/>
          <w:lang w:val="x-none"/>
        </w:rPr>
        <w:t>Почта России</w:t>
      </w:r>
      <w:r w:rsidR="00EB1B41">
        <w:rPr>
          <w:rFonts w:ascii="Times New Roman" w:hAnsi="Times New Roman" w:cs="Times New Roman"/>
          <w:sz w:val="28"/>
          <w:szCs w:val="28"/>
        </w:rPr>
        <w:t>»</w:t>
      </w:r>
      <w:r w:rsidRPr="00EF1C51">
        <w:rPr>
          <w:rFonts w:ascii="Times New Roman" w:hAnsi="Times New Roman" w:cs="Times New Roman"/>
          <w:sz w:val="28"/>
          <w:szCs w:val="28"/>
          <w:lang w:val="x-none"/>
        </w:rPr>
        <w:t xml:space="preserve">, платежных документов на оплату взносов на капитальный ремонт общего имущества в многоквартирных домах в закрытой (защищенной) форме, т.е. сам платежный документ складывается и запечатывается, часть документа с персональными данными оказывается внутри. </w:t>
      </w:r>
    </w:p>
    <w:p w:rsidR="00EF1C51" w:rsidRPr="00EF1C51" w:rsidRDefault="00EF1C51" w:rsidP="00EF1C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F1C51">
        <w:rPr>
          <w:rFonts w:ascii="Times New Roman" w:hAnsi="Times New Roman" w:cs="Times New Roman"/>
          <w:sz w:val="28"/>
          <w:szCs w:val="28"/>
          <w:lang w:val="x-none"/>
        </w:rPr>
        <w:t>6. В соответствии с частью 2 статьи 437 Гражданского кодекса РФ 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отзовется, признается офертой (публичная оферта). Поскольку этот договор необходимо заключить одновременно с очень большим количеством людей (около 200 000 человек), согласно статьям 435 и 437 Гражданского кодекса РФ возможно заключить публичный договор. Проект этого договора достаточно опубликовать в средствах массовой информации или в сети интернет (на сайте Регионального оператора).</w:t>
      </w:r>
    </w:p>
    <w:p w:rsidR="00EF1C51" w:rsidRPr="00EF1C51" w:rsidRDefault="00EF1C51" w:rsidP="00EF1C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F1C51">
        <w:rPr>
          <w:rFonts w:ascii="Times New Roman" w:hAnsi="Times New Roman" w:cs="Times New Roman"/>
          <w:sz w:val="28"/>
          <w:szCs w:val="28"/>
          <w:lang w:val="x-none"/>
        </w:rPr>
        <w:t xml:space="preserve">Обязанность регионального оператора по направлению договора (публичной оферты) посредством размещения на сайте в сети интернет исполнена (сайт: </w:t>
      </w:r>
      <w:proofErr w:type="spellStart"/>
      <w:r w:rsidRPr="00EF1C51">
        <w:rPr>
          <w:rFonts w:ascii="Times New Roman" w:hAnsi="Times New Roman" w:cs="Times New Roman"/>
          <w:sz w:val="28"/>
          <w:szCs w:val="28"/>
          <w:lang w:val="x-none"/>
        </w:rPr>
        <w:t>фондкапремонта.рф</w:t>
      </w:r>
      <w:proofErr w:type="spellEnd"/>
      <w:r w:rsidRPr="00EF1C51">
        <w:rPr>
          <w:rFonts w:ascii="Times New Roman" w:hAnsi="Times New Roman" w:cs="Times New Roman"/>
          <w:sz w:val="28"/>
          <w:szCs w:val="28"/>
          <w:lang w:val="x-none"/>
        </w:rPr>
        <w:t>), о</w:t>
      </w:r>
      <w:r w:rsidR="00EB1B41">
        <w:rPr>
          <w:rFonts w:ascii="Times New Roman" w:hAnsi="Times New Roman" w:cs="Times New Roman"/>
          <w:sz w:val="28"/>
          <w:szCs w:val="28"/>
          <w:lang w:val="x-none"/>
        </w:rPr>
        <w:t xml:space="preserve">фициально опубликован в газете </w:t>
      </w:r>
      <w:r w:rsidR="00EB1B41">
        <w:rPr>
          <w:rFonts w:ascii="Times New Roman" w:hAnsi="Times New Roman" w:cs="Times New Roman"/>
          <w:sz w:val="28"/>
          <w:szCs w:val="28"/>
        </w:rPr>
        <w:t>«</w:t>
      </w:r>
      <w:r w:rsidRPr="00EF1C51">
        <w:rPr>
          <w:rFonts w:ascii="Times New Roman" w:hAnsi="Times New Roman" w:cs="Times New Roman"/>
          <w:sz w:val="28"/>
          <w:szCs w:val="28"/>
          <w:lang w:val="x-none"/>
        </w:rPr>
        <w:t>Бурятия</w:t>
      </w:r>
      <w:r w:rsidR="00EB1B41">
        <w:rPr>
          <w:rFonts w:ascii="Times New Roman" w:hAnsi="Times New Roman" w:cs="Times New Roman"/>
          <w:sz w:val="28"/>
          <w:szCs w:val="28"/>
        </w:rPr>
        <w:t>»</w:t>
      </w:r>
      <w:r w:rsidRPr="00EF1C51">
        <w:rPr>
          <w:rFonts w:ascii="Times New Roman" w:hAnsi="Times New Roman" w:cs="Times New Roman"/>
          <w:sz w:val="28"/>
          <w:szCs w:val="28"/>
          <w:lang w:val="x-none"/>
        </w:rPr>
        <w:t xml:space="preserve"> от 19.12.2014 года № 168. Кроме того, проект договора был направлен собственникам общего имущества в августе 2014 года на обороте платежного документа.</w:t>
      </w:r>
    </w:p>
    <w:p w:rsidR="00EF1C51" w:rsidRPr="00EF1C51" w:rsidRDefault="00EF1C51" w:rsidP="00EF1C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F1C51">
        <w:rPr>
          <w:rFonts w:ascii="Times New Roman" w:hAnsi="Times New Roman" w:cs="Times New Roman"/>
          <w:sz w:val="28"/>
          <w:szCs w:val="28"/>
          <w:lang w:val="x-none"/>
        </w:rPr>
        <w:t xml:space="preserve">Заключение указанного договора осуществляется в порядке, установленном статьей 445 Гражданского кодекса РФ. При этом необходимо обратить внимание, что согласно части 1 статьи 181 Жилищного кодекса РФ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заключением, в связи с чем факт подписания договора с обеих сторон не требуется. </w:t>
      </w:r>
    </w:p>
    <w:p w:rsidR="00EF1C51" w:rsidRPr="00EF1C51" w:rsidRDefault="00EF1C51" w:rsidP="00EF1C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F1C51">
        <w:rPr>
          <w:rFonts w:ascii="Times New Roman" w:hAnsi="Times New Roman" w:cs="Times New Roman"/>
          <w:sz w:val="28"/>
          <w:szCs w:val="28"/>
          <w:lang w:val="x-none"/>
        </w:rPr>
        <w:t xml:space="preserve">7. Региональный оператор в срок не менее чем за четыре месяца до наступления года, в течение которого должен быть проведен капитальный ремонт общего имущества в конкретном многоквартирном доме в соответствии с республиканской программой капитального ремонта, согласно части 3 статьи 189 Жилищного кодекса РФ и статьи 21.1 Закона Республики Бурятия от 14.11.2013 № 53-V </w:t>
      </w:r>
      <w:r w:rsidR="00EB1B41">
        <w:rPr>
          <w:rFonts w:ascii="Times New Roman" w:hAnsi="Times New Roman" w:cs="Times New Roman"/>
          <w:sz w:val="28"/>
          <w:szCs w:val="28"/>
        </w:rPr>
        <w:t>«</w:t>
      </w:r>
      <w:r w:rsidRPr="00EF1C51">
        <w:rPr>
          <w:rFonts w:ascii="Times New Roman" w:hAnsi="Times New Roman" w:cs="Times New Roman"/>
          <w:sz w:val="28"/>
          <w:szCs w:val="28"/>
          <w:lang w:val="x-none"/>
        </w:rPr>
        <w:t xml:space="preserve">Об организации проведения капитального ремонта общего имущества в </w:t>
      </w:r>
      <w:r w:rsidRPr="00EF1C51">
        <w:rPr>
          <w:rFonts w:ascii="Times New Roman" w:hAnsi="Times New Roman" w:cs="Times New Roman"/>
          <w:sz w:val="28"/>
          <w:szCs w:val="28"/>
          <w:lang w:val="x-none"/>
        </w:rPr>
        <w:lastRenderedPageBreak/>
        <w:t>многоквартирных домах, расположенных н</w:t>
      </w:r>
      <w:r w:rsidR="00EB1B41">
        <w:rPr>
          <w:rFonts w:ascii="Times New Roman" w:hAnsi="Times New Roman" w:cs="Times New Roman"/>
          <w:sz w:val="28"/>
          <w:szCs w:val="28"/>
          <w:lang w:val="x-none"/>
        </w:rPr>
        <w:t>а территории Республики Бурятия</w:t>
      </w:r>
      <w:r w:rsidR="00EB1B41">
        <w:rPr>
          <w:rFonts w:ascii="Times New Roman" w:hAnsi="Times New Roman" w:cs="Times New Roman"/>
          <w:sz w:val="28"/>
          <w:szCs w:val="28"/>
        </w:rPr>
        <w:t>»</w:t>
      </w:r>
      <w:r w:rsidRPr="00EF1C51">
        <w:rPr>
          <w:rFonts w:ascii="Times New Roman" w:hAnsi="Times New Roman" w:cs="Times New Roman"/>
          <w:sz w:val="28"/>
          <w:szCs w:val="28"/>
          <w:lang w:val="x-none"/>
        </w:rPr>
        <w:t xml:space="preserve"> будет направлено собственникам общего имущества  в каждом конкретном многоквартирном доме предложение о сроке начала капитального ремонта, необходимом перечне и объеме услуг и(или) работ, их стоимости (смета расходов на капитальный ремонт), о порядке и об источниках финансирования капитального ремонта общего имущества. В свою очередь, согласно ч. 4 и 5 статьи 189 ЖК РФ, собственники помещений в многоквартирном доме не позднее чем через три месяца с момента получения вышеуказанных предложений обязаны их рассмотреть и принять на общем собрании соответствующее решение.</w:t>
      </w:r>
    </w:p>
    <w:p w:rsidR="00EF1C51" w:rsidRPr="00EF1C51" w:rsidRDefault="00EF1C51" w:rsidP="00EF1C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F1C51">
        <w:rPr>
          <w:rFonts w:ascii="Times New Roman" w:hAnsi="Times New Roman" w:cs="Times New Roman"/>
          <w:sz w:val="28"/>
          <w:szCs w:val="28"/>
          <w:lang w:val="x-none"/>
        </w:rPr>
        <w:t>9. Кроме того</w:t>
      </w:r>
      <w:r w:rsidR="001465C9">
        <w:rPr>
          <w:rFonts w:ascii="Times New Roman" w:hAnsi="Times New Roman" w:cs="Times New Roman"/>
          <w:sz w:val="28"/>
          <w:szCs w:val="28"/>
        </w:rPr>
        <w:t>,</w:t>
      </w:r>
      <w:r w:rsidRPr="00EF1C51">
        <w:rPr>
          <w:rFonts w:ascii="Times New Roman" w:hAnsi="Times New Roman" w:cs="Times New Roman"/>
          <w:sz w:val="28"/>
          <w:szCs w:val="28"/>
          <w:lang w:val="x-none"/>
        </w:rPr>
        <w:t xml:space="preserve"> в статье неверно указана ссылка на </w:t>
      </w:r>
      <w:r w:rsidR="00EB1B41">
        <w:rPr>
          <w:rFonts w:ascii="Times New Roman" w:hAnsi="Times New Roman" w:cs="Times New Roman"/>
          <w:sz w:val="28"/>
          <w:szCs w:val="28"/>
          <w:lang w:val="x-none"/>
        </w:rPr>
        <w:t xml:space="preserve">Закон </w:t>
      </w:r>
      <w:r w:rsidR="00EB1B41">
        <w:rPr>
          <w:rFonts w:ascii="Times New Roman" w:hAnsi="Times New Roman" w:cs="Times New Roman"/>
          <w:sz w:val="28"/>
          <w:szCs w:val="28"/>
        </w:rPr>
        <w:t>«</w:t>
      </w:r>
      <w:r w:rsidRPr="00EF1C51">
        <w:rPr>
          <w:rFonts w:ascii="Times New Roman" w:hAnsi="Times New Roman" w:cs="Times New Roman"/>
          <w:sz w:val="28"/>
          <w:szCs w:val="28"/>
          <w:lang w:val="x-none"/>
        </w:rPr>
        <w:t>О приватизации</w:t>
      </w:r>
      <w:r w:rsidR="00EB1B41">
        <w:rPr>
          <w:rFonts w:ascii="Times New Roman" w:hAnsi="Times New Roman" w:cs="Times New Roman"/>
          <w:sz w:val="28"/>
          <w:szCs w:val="28"/>
        </w:rPr>
        <w:t>»</w:t>
      </w:r>
      <w:r w:rsidRPr="00EF1C51">
        <w:rPr>
          <w:rFonts w:ascii="Times New Roman" w:hAnsi="Times New Roman" w:cs="Times New Roman"/>
          <w:sz w:val="28"/>
          <w:szCs w:val="28"/>
          <w:lang w:val="x-none"/>
        </w:rPr>
        <w:t>, тогда как статья 16 с указанной нормой права относится к За</w:t>
      </w:r>
      <w:r w:rsidR="00EB1B41">
        <w:rPr>
          <w:rFonts w:ascii="Times New Roman" w:hAnsi="Times New Roman" w:cs="Times New Roman"/>
          <w:sz w:val="28"/>
          <w:szCs w:val="28"/>
          <w:lang w:val="x-none"/>
        </w:rPr>
        <w:t xml:space="preserve">кону РФ от 04.07.1991 № 1541-1 </w:t>
      </w:r>
      <w:r w:rsidR="00EB1B41">
        <w:rPr>
          <w:rFonts w:ascii="Times New Roman" w:hAnsi="Times New Roman" w:cs="Times New Roman"/>
          <w:sz w:val="28"/>
          <w:szCs w:val="28"/>
        </w:rPr>
        <w:t>«</w:t>
      </w:r>
      <w:r w:rsidRPr="00EF1C51">
        <w:rPr>
          <w:rFonts w:ascii="Times New Roman" w:hAnsi="Times New Roman" w:cs="Times New Roman"/>
          <w:sz w:val="28"/>
          <w:szCs w:val="28"/>
          <w:lang w:val="x-none"/>
        </w:rPr>
        <w:t>О приватизации жилищного фонда Российской Федерации</w:t>
      </w:r>
      <w:r w:rsidR="00EB1B41">
        <w:rPr>
          <w:rFonts w:ascii="Times New Roman" w:hAnsi="Times New Roman" w:cs="Times New Roman"/>
          <w:sz w:val="28"/>
          <w:szCs w:val="28"/>
        </w:rPr>
        <w:t>»</w:t>
      </w:r>
      <w:r w:rsidRPr="00EF1C51">
        <w:rPr>
          <w:rFonts w:ascii="Times New Roman" w:hAnsi="Times New Roman" w:cs="Times New Roman"/>
          <w:sz w:val="28"/>
          <w:szCs w:val="28"/>
          <w:lang w:val="x-none"/>
        </w:rPr>
        <w:t xml:space="preserve">. Также неверно изложено толкование данной нормы, так исходя из системного толкования ст. 16 вышеназванного Закона, ч. 3 ст. 30 ЖК РФ и ст. 210 ГК РФ после исполнения бывшим </w:t>
      </w:r>
      <w:proofErr w:type="spellStart"/>
      <w:r w:rsidRPr="00EF1C51">
        <w:rPr>
          <w:rFonts w:ascii="Times New Roman" w:hAnsi="Times New Roman" w:cs="Times New Roman"/>
          <w:sz w:val="28"/>
          <w:szCs w:val="28"/>
          <w:lang w:val="x-none"/>
        </w:rPr>
        <w:t>наймодателем</w:t>
      </w:r>
      <w:proofErr w:type="spellEnd"/>
      <w:r w:rsidRPr="00EF1C51">
        <w:rPr>
          <w:rFonts w:ascii="Times New Roman" w:hAnsi="Times New Roman" w:cs="Times New Roman"/>
          <w:sz w:val="28"/>
          <w:szCs w:val="28"/>
          <w:lang w:val="x-none"/>
        </w:rPr>
        <w:t xml:space="preserve"> обязательства по капитальному ремонту (в случае если такое обязательство существовало до приватизации первого жилого помещения в МКД), обязанность по производству последующих капитальных ремонтов лежит на собственниках жилых помещений, в том числе на гражданах, приватизировавших жилые помещения.</w:t>
      </w:r>
    </w:p>
    <w:p w:rsidR="00EF1C51" w:rsidRPr="00EF1C51" w:rsidRDefault="00EB1B41" w:rsidP="00EF1C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B1B41">
        <w:rPr>
          <w:rFonts w:ascii="Times New Roman" w:hAnsi="Times New Roman" w:cs="Times New Roman"/>
          <w:sz w:val="28"/>
          <w:szCs w:val="28"/>
          <w:lang w:val="x-none"/>
        </w:rPr>
        <w:t xml:space="preserve">НО </w:t>
      </w:r>
      <w:r w:rsidRPr="00EB1B41">
        <w:rPr>
          <w:rFonts w:ascii="Times New Roman" w:hAnsi="Times New Roman" w:cs="Times New Roman"/>
          <w:sz w:val="28"/>
          <w:szCs w:val="28"/>
        </w:rPr>
        <w:t>«</w:t>
      </w:r>
      <w:r w:rsidRPr="00EB1B41">
        <w:rPr>
          <w:rFonts w:ascii="Times New Roman" w:hAnsi="Times New Roman" w:cs="Times New Roman"/>
          <w:sz w:val="28"/>
          <w:szCs w:val="28"/>
          <w:lang w:val="x-none"/>
        </w:rPr>
        <w:t>Фонд капитального ремонта</w:t>
      </w:r>
      <w:r w:rsidRPr="00EB1B41">
        <w:rPr>
          <w:rFonts w:ascii="Times New Roman" w:hAnsi="Times New Roman" w:cs="Times New Roman"/>
          <w:sz w:val="28"/>
          <w:szCs w:val="28"/>
        </w:rPr>
        <w:t>»</w:t>
      </w:r>
      <w:r w:rsidRPr="00EB1B41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EF1C51" w:rsidRPr="00EF1C51">
        <w:rPr>
          <w:rFonts w:ascii="Times New Roman" w:hAnsi="Times New Roman" w:cs="Times New Roman"/>
          <w:sz w:val="28"/>
          <w:szCs w:val="28"/>
          <w:lang w:val="x-none"/>
        </w:rPr>
        <w:t>обращает внимание собственников жилых помещений, на которых возложена в силу закона обязанность по оплате ежемесячных взносов на капитальный ремонт общего в многоквартирном доме имущества</w:t>
      </w:r>
      <w:r w:rsidR="001465C9">
        <w:rPr>
          <w:rFonts w:ascii="Times New Roman" w:hAnsi="Times New Roman" w:cs="Times New Roman"/>
          <w:sz w:val="28"/>
          <w:szCs w:val="28"/>
        </w:rPr>
        <w:t>,</w:t>
      </w:r>
      <w:r w:rsidR="00EF1C51" w:rsidRPr="00EF1C51">
        <w:rPr>
          <w:rFonts w:ascii="Times New Roman" w:hAnsi="Times New Roman" w:cs="Times New Roman"/>
          <w:sz w:val="28"/>
          <w:szCs w:val="28"/>
          <w:lang w:val="x-none"/>
        </w:rPr>
        <w:t xml:space="preserve"> об ответственности за ненадлежащее исполнение обязанности по уплате взносов на капитальный ремонт согласно части 14.1 статьи 155 ЖК РФ в виде начислении процентов в размере установленной ставки рефинансирования ЦБ РФ, а также взыскании задолженности и судебных издержек в судебном порядке.</w:t>
      </w:r>
    </w:p>
    <w:p w:rsidR="005F41FC" w:rsidRPr="00EF1C51" w:rsidRDefault="005F41FC" w:rsidP="00EF1C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5F41FC" w:rsidRPr="00EF1C51" w:rsidSect="00EF1C51">
      <w:pgSz w:w="12240" w:h="15840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51"/>
    <w:rsid w:val="001465C9"/>
    <w:rsid w:val="002E0359"/>
    <w:rsid w:val="005F41FC"/>
    <w:rsid w:val="00B66084"/>
    <w:rsid w:val="00CA79F8"/>
    <w:rsid w:val="00EB1B41"/>
    <w:rsid w:val="00EF1C51"/>
    <w:rsid w:val="00F6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1937D-0646-48CC-8CA0-6A6F0BA4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217-2</dc:creator>
  <cp:keywords/>
  <dc:description/>
  <cp:lastModifiedBy>217-2</cp:lastModifiedBy>
  <cp:revision>3</cp:revision>
  <dcterms:created xsi:type="dcterms:W3CDTF">2015-04-03T01:10:00Z</dcterms:created>
  <dcterms:modified xsi:type="dcterms:W3CDTF">2015-04-03T07:38:00Z</dcterms:modified>
</cp:coreProperties>
</file>