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32"/>
        <w:tblW w:w="0" w:type="auto"/>
        <w:tblLook w:val="01E0" w:firstRow="1" w:lastRow="1" w:firstColumn="1" w:lastColumn="1" w:noHBand="0" w:noVBand="0"/>
      </w:tblPr>
      <w:tblGrid>
        <w:gridCol w:w="5142"/>
        <w:gridCol w:w="4429"/>
      </w:tblGrid>
      <w:tr w:rsidR="00911C1A" w:rsidRPr="00584BD6" w:rsidTr="00BF3037">
        <w:tc>
          <w:tcPr>
            <w:tcW w:w="5142" w:type="dxa"/>
          </w:tcPr>
          <w:p w:rsidR="00911C1A" w:rsidRPr="00584BD6" w:rsidRDefault="00911C1A" w:rsidP="00BF3037">
            <w:pPr>
              <w:shd w:val="clear" w:color="auto" w:fill="FFFFFF"/>
              <w:tabs>
                <w:tab w:val="left" w:pos="168"/>
              </w:tabs>
              <w:spacing w:line="360" w:lineRule="auto"/>
              <w:ind w:left="65" w:firstLine="2"/>
              <w:contextualSpacing/>
              <w:rPr>
                <w:szCs w:val="24"/>
                <w:highlight w:val="yellow"/>
              </w:rPr>
            </w:pPr>
          </w:p>
        </w:tc>
        <w:tc>
          <w:tcPr>
            <w:tcW w:w="4429" w:type="dxa"/>
          </w:tcPr>
          <w:p w:rsidR="00911C1A" w:rsidRPr="00584BD6" w:rsidRDefault="00911C1A" w:rsidP="00CF0060">
            <w:pPr>
              <w:tabs>
                <w:tab w:val="left" w:pos="168"/>
                <w:tab w:val="left" w:pos="1130"/>
                <w:tab w:val="left" w:pos="5954"/>
              </w:tabs>
              <w:contextualSpacing/>
              <w:rPr>
                <w:szCs w:val="24"/>
              </w:rPr>
            </w:pPr>
            <w:r w:rsidRPr="00584BD6">
              <w:rPr>
                <w:szCs w:val="24"/>
              </w:rPr>
              <w:t>УТВЕРЖДАЮ:</w:t>
            </w:r>
          </w:p>
          <w:p w:rsidR="00540D44" w:rsidRDefault="00540D44" w:rsidP="00CF0060">
            <w:pPr>
              <w:tabs>
                <w:tab w:val="left" w:pos="0"/>
                <w:tab w:val="left" w:pos="1185"/>
              </w:tabs>
              <w:contextualSpacing/>
              <w:rPr>
                <w:szCs w:val="24"/>
              </w:rPr>
            </w:pPr>
            <w:r>
              <w:rPr>
                <w:szCs w:val="24"/>
              </w:rPr>
              <w:t>Генеральный д</w:t>
            </w:r>
            <w:r w:rsidR="00911C1A" w:rsidRPr="00584BD6">
              <w:rPr>
                <w:szCs w:val="24"/>
              </w:rPr>
              <w:t xml:space="preserve">иректор </w:t>
            </w:r>
          </w:p>
          <w:p w:rsidR="00911C1A" w:rsidRPr="00584BD6" w:rsidRDefault="00540D44" w:rsidP="00CF0060">
            <w:pPr>
              <w:tabs>
                <w:tab w:val="left" w:pos="0"/>
                <w:tab w:val="left" w:pos="1185"/>
              </w:tabs>
              <w:contextualSpacing/>
              <w:rPr>
                <w:szCs w:val="24"/>
              </w:rPr>
            </w:pPr>
            <w:r>
              <w:rPr>
                <w:szCs w:val="24"/>
              </w:rPr>
              <w:t xml:space="preserve">ООО </w:t>
            </w:r>
            <w:r w:rsidR="00911C1A" w:rsidRPr="00584BD6">
              <w:rPr>
                <w:szCs w:val="24"/>
              </w:rPr>
              <w:t>«</w:t>
            </w:r>
            <w:r w:rsidR="00911C1A">
              <w:rPr>
                <w:szCs w:val="24"/>
              </w:rPr>
              <w:t>К</w:t>
            </w:r>
            <w:r>
              <w:rPr>
                <w:szCs w:val="24"/>
              </w:rPr>
              <w:t>оммунальщик</w:t>
            </w:r>
            <w:r w:rsidR="00911C1A" w:rsidRPr="00584BD6">
              <w:rPr>
                <w:szCs w:val="24"/>
              </w:rPr>
              <w:t>»</w:t>
            </w:r>
          </w:p>
          <w:p w:rsidR="00911C1A" w:rsidRPr="00584BD6" w:rsidRDefault="00911C1A" w:rsidP="00CF0060">
            <w:pPr>
              <w:tabs>
                <w:tab w:val="left" w:pos="0"/>
                <w:tab w:val="left" w:pos="1185"/>
              </w:tabs>
              <w:contextualSpacing/>
              <w:rPr>
                <w:szCs w:val="24"/>
              </w:rPr>
            </w:pPr>
            <w:r>
              <w:rPr>
                <w:szCs w:val="24"/>
              </w:rPr>
              <w:t>___________________</w:t>
            </w:r>
            <w:r w:rsidR="00540D44">
              <w:rPr>
                <w:szCs w:val="24"/>
              </w:rPr>
              <w:t xml:space="preserve"> Горшк</w:t>
            </w:r>
            <w:r>
              <w:rPr>
                <w:szCs w:val="24"/>
              </w:rPr>
              <w:t>ов А.</w:t>
            </w:r>
            <w:r w:rsidR="00540D44">
              <w:rPr>
                <w:szCs w:val="24"/>
              </w:rPr>
              <w:t>М</w:t>
            </w:r>
            <w:r>
              <w:rPr>
                <w:szCs w:val="24"/>
              </w:rPr>
              <w:t>.</w:t>
            </w:r>
          </w:p>
          <w:p w:rsidR="00911C1A" w:rsidRPr="00584BD6" w:rsidRDefault="00540D44" w:rsidP="00540D44">
            <w:pPr>
              <w:shd w:val="clear" w:color="auto" w:fill="FFFFFF"/>
              <w:tabs>
                <w:tab w:val="left" w:pos="168"/>
              </w:tabs>
              <w:contextualSpacing/>
              <w:rPr>
                <w:szCs w:val="24"/>
                <w:highlight w:val="yellow"/>
              </w:rPr>
            </w:pPr>
            <w:r>
              <w:rPr>
                <w:szCs w:val="24"/>
              </w:rPr>
              <w:t>«_12</w:t>
            </w:r>
            <w:r w:rsidR="00911C1A" w:rsidRPr="00584BD6">
              <w:rPr>
                <w:szCs w:val="24"/>
              </w:rPr>
              <w:t>_»_</w:t>
            </w:r>
            <w:r>
              <w:rPr>
                <w:szCs w:val="24"/>
              </w:rPr>
              <w:t>сентября</w:t>
            </w:r>
            <w:r w:rsidR="00911C1A" w:rsidRPr="00584BD6">
              <w:rPr>
                <w:szCs w:val="24"/>
              </w:rPr>
              <w:t>_201</w:t>
            </w:r>
            <w:r>
              <w:rPr>
                <w:szCs w:val="24"/>
              </w:rPr>
              <w:t>6</w:t>
            </w:r>
            <w:r w:rsidR="00911C1A" w:rsidRPr="00584BD6">
              <w:rPr>
                <w:szCs w:val="24"/>
              </w:rPr>
              <w:t xml:space="preserve"> г.</w:t>
            </w:r>
          </w:p>
        </w:tc>
      </w:tr>
    </w:tbl>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4F7F0F" w:rsidRDefault="004F7F0F" w:rsidP="00911C1A">
      <w:pPr>
        <w:spacing w:line="360" w:lineRule="auto"/>
        <w:contextualSpacing/>
        <w:rPr>
          <w:szCs w:val="24"/>
          <w:highlight w:val="yellow"/>
        </w:rPr>
      </w:pPr>
    </w:p>
    <w:p w:rsidR="004F7F0F" w:rsidRDefault="004F7F0F" w:rsidP="00911C1A">
      <w:pPr>
        <w:spacing w:line="360" w:lineRule="auto"/>
        <w:contextualSpacing/>
        <w:rPr>
          <w:szCs w:val="24"/>
          <w:highlight w:val="yellow"/>
        </w:rPr>
      </w:pPr>
    </w:p>
    <w:p w:rsidR="003F1AEA" w:rsidRPr="0098190A" w:rsidRDefault="003F1AEA" w:rsidP="003F1AEA">
      <w:pPr>
        <w:jc w:val="center"/>
        <w:rPr>
          <w:b/>
          <w:sz w:val="32"/>
          <w:szCs w:val="32"/>
        </w:rPr>
      </w:pPr>
      <w:r w:rsidRPr="0098190A">
        <w:rPr>
          <w:b/>
          <w:sz w:val="32"/>
          <w:szCs w:val="32"/>
        </w:rPr>
        <w:t xml:space="preserve">Документация о </w:t>
      </w:r>
      <w:r>
        <w:rPr>
          <w:b/>
          <w:sz w:val="32"/>
          <w:szCs w:val="32"/>
        </w:rPr>
        <w:t xml:space="preserve">запросе </w:t>
      </w:r>
      <w:r w:rsidR="00540D44">
        <w:rPr>
          <w:b/>
          <w:sz w:val="32"/>
          <w:szCs w:val="32"/>
        </w:rPr>
        <w:t>цен</w:t>
      </w:r>
    </w:p>
    <w:p w:rsidR="00EA2D34" w:rsidRDefault="003F1AEA" w:rsidP="00EA2D34">
      <w:pPr>
        <w:jc w:val="center"/>
        <w:rPr>
          <w:b/>
          <w:sz w:val="32"/>
          <w:szCs w:val="32"/>
        </w:rPr>
      </w:pPr>
      <w:r w:rsidRPr="0098190A">
        <w:rPr>
          <w:b/>
          <w:sz w:val="32"/>
          <w:szCs w:val="32"/>
        </w:rPr>
        <w:t xml:space="preserve">на </w:t>
      </w:r>
      <w:r w:rsidR="00812D4C">
        <w:rPr>
          <w:b/>
          <w:sz w:val="32"/>
          <w:szCs w:val="32"/>
        </w:rPr>
        <w:t xml:space="preserve">оказание услуг </w:t>
      </w:r>
      <w:r w:rsidR="00C86613">
        <w:rPr>
          <w:b/>
          <w:sz w:val="32"/>
          <w:szCs w:val="32"/>
        </w:rPr>
        <w:t xml:space="preserve">по </w:t>
      </w:r>
      <w:r w:rsidR="00EA2D34">
        <w:rPr>
          <w:b/>
          <w:sz w:val="32"/>
          <w:szCs w:val="32"/>
        </w:rPr>
        <w:t>перевозке грузов</w:t>
      </w:r>
      <w:r w:rsidR="004A5281">
        <w:rPr>
          <w:b/>
          <w:sz w:val="32"/>
          <w:szCs w:val="32"/>
        </w:rPr>
        <w:t xml:space="preserve"> </w:t>
      </w:r>
      <w:r w:rsidR="00D84CFB">
        <w:rPr>
          <w:b/>
          <w:sz w:val="32"/>
          <w:szCs w:val="32"/>
        </w:rPr>
        <w:t>(угля)</w:t>
      </w:r>
    </w:p>
    <w:p w:rsidR="00911C1A" w:rsidRPr="00584BD6" w:rsidRDefault="00EA2D34" w:rsidP="00EA2D34">
      <w:pPr>
        <w:jc w:val="center"/>
        <w:rPr>
          <w:b/>
          <w:bCs/>
          <w:sz w:val="32"/>
          <w:szCs w:val="24"/>
        </w:rPr>
      </w:pPr>
      <w:r>
        <w:rPr>
          <w:b/>
          <w:sz w:val="32"/>
          <w:szCs w:val="32"/>
        </w:rPr>
        <w:t xml:space="preserve"> автомобильным транспортом.</w:t>
      </w:r>
      <w:r w:rsidRPr="00584BD6">
        <w:rPr>
          <w:b/>
          <w:bCs/>
          <w:sz w:val="32"/>
          <w:szCs w:val="24"/>
        </w:rPr>
        <w:t xml:space="preserve"> </w:t>
      </w:r>
    </w:p>
    <w:p w:rsidR="00911C1A" w:rsidRPr="00584BD6" w:rsidRDefault="00911C1A" w:rsidP="00911C1A">
      <w:pPr>
        <w:spacing w:line="360" w:lineRule="auto"/>
        <w:contextualSpacing/>
        <w:rPr>
          <w:szCs w:val="24"/>
          <w:highlight w:val="yellow"/>
        </w:rPr>
      </w:pPr>
    </w:p>
    <w:p w:rsidR="00911C1A" w:rsidRPr="00584BD6"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911C1A" w:rsidRDefault="00911C1A" w:rsidP="00911C1A">
      <w:pPr>
        <w:spacing w:line="360" w:lineRule="auto"/>
        <w:contextualSpacing/>
        <w:rPr>
          <w:szCs w:val="24"/>
          <w:highlight w:val="yellow"/>
        </w:rPr>
      </w:pPr>
    </w:p>
    <w:p w:rsidR="00C86613" w:rsidRDefault="00C86613" w:rsidP="00911C1A">
      <w:pPr>
        <w:spacing w:line="360" w:lineRule="auto"/>
        <w:contextualSpacing/>
        <w:rPr>
          <w:szCs w:val="24"/>
          <w:highlight w:val="yellow"/>
        </w:rPr>
      </w:pPr>
    </w:p>
    <w:p w:rsidR="004A5281" w:rsidRDefault="004A5281" w:rsidP="00911C1A">
      <w:pPr>
        <w:spacing w:line="360" w:lineRule="auto"/>
        <w:contextualSpacing/>
        <w:rPr>
          <w:szCs w:val="24"/>
          <w:highlight w:val="yellow"/>
        </w:rPr>
      </w:pPr>
    </w:p>
    <w:p w:rsidR="004A5281" w:rsidRDefault="004A5281" w:rsidP="00911C1A">
      <w:pPr>
        <w:spacing w:line="360" w:lineRule="auto"/>
        <w:contextualSpacing/>
        <w:rPr>
          <w:szCs w:val="24"/>
          <w:highlight w:val="yellow"/>
        </w:rPr>
      </w:pPr>
    </w:p>
    <w:p w:rsidR="004A5281" w:rsidRDefault="004A5281" w:rsidP="00911C1A">
      <w:pPr>
        <w:spacing w:line="360" w:lineRule="auto"/>
        <w:contextualSpacing/>
        <w:rPr>
          <w:szCs w:val="24"/>
          <w:highlight w:val="yellow"/>
        </w:rPr>
      </w:pPr>
    </w:p>
    <w:p w:rsidR="00C86613" w:rsidRDefault="00C86613" w:rsidP="00911C1A">
      <w:pPr>
        <w:spacing w:line="360" w:lineRule="auto"/>
        <w:contextualSpacing/>
        <w:rPr>
          <w:szCs w:val="24"/>
          <w:highlight w:val="yellow"/>
        </w:rPr>
      </w:pPr>
    </w:p>
    <w:p w:rsidR="00EA2D34" w:rsidRDefault="00911C1A" w:rsidP="004A5281">
      <w:pPr>
        <w:spacing w:line="360" w:lineRule="auto"/>
        <w:contextualSpacing/>
        <w:jc w:val="center"/>
        <w:rPr>
          <w:szCs w:val="24"/>
        </w:rPr>
      </w:pPr>
      <w:r w:rsidRPr="00584BD6">
        <w:rPr>
          <w:szCs w:val="24"/>
        </w:rPr>
        <w:t>201</w:t>
      </w:r>
      <w:r w:rsidR="00540D44">
        <w:rPr>
          <w:szCs w:val="24"/>
        </w:rPr>
        <w:t>6</w:t>
      </w:r>
      <w:r w:rsidRPr="00584BD6">
        <w:rPr>
          <w:szCs w:val="24"/>
        </w:rPr>
        <w:t xml:space="preserve"> г.</w:t>
      </w:r>
    </w:p>
    <w:p w:rsidR="004069D9" w:rsidRPr="00584BD6" w:rsidRDefault="004069D9" w:rsidP="00911C1A">
      <w:pPr>
        <w:spacing w:line="360" w:lineRule="auto"/>
        <w:contextualSpacing/>
        <w:jc w:val="center"/>
        <w:rPr>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624"/>
      </w:tblGrid>
      <w:tr w:rsidR="00911C1A"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hideMark/>
          </w:tcPr>
          <w:p w:rsidR="00911C1A" w:rsidRPr="00584BD6" w:rsidRDefault="00911C1A" w:rsidP="00BF3037">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t>Раздел</w:t>
            </w:r>
          </w:p>
          <w:p w:rsidR="00911C1A" w:rsidRPr="00584BD6" w:rsidRDefault="00911C1A" w:rsidP="00BF3037">
            <w:pPr>
              <w:pStyle w:val="ConsPlusTitle"/>
              <w:widowControl/>
              <w:ind w:left="-108" w:right="-93"/>
              <w:contextualSpacing/>
              <w:jc w:val="center"/>
              <w:rPr>
                <w:rFonts w:ascii="Times New Roman" w:hAnsi="Times New Roman" w:cs="Times New Roman"/>
                <w:sz w:val="24"/>
                <w:szCs w:val="24"/>
              </w:rPr>
            </w:pPr>
            <w:r w:rsidRPr="00584BD6">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hideMark/>
          </w:tcPr>
          <w:p w:rsidR="00911C1A" w:rsidRPr="00584BD6" w:rsidRDefault="00911C1A" w:rsidP="00BF3037">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НАИМЕНОВАНИЕ РАЗДЕЛА</w:t>
            </w:r>
          </w:p>
        </w:tc>
      </w:tr>
      <w:tr w:rsidR="00911C1A"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911C1A" w:rsidRPr="00584BD6" w:rsidRDefault="00911C1A" w:rsidP="00BF3037">
            <w:pPr>
              <w:pStyle w:val="ConsPlusTitle"/>
              <w:widowControl/>
              <w:numPr>
                <w:ilvl w:val="0"/>
                <w:numId w:val="2"/>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911C1A" w:rsidRPr="00A37103" w:rsidRDefault="00911C1A" w:rsidP="00BF3037">
            <w:pPr>
              <w:spacing w:before="120"/>
              <w:contextualSpacing/>
              <w:rPr>
                <w:szCs w:val="24"/>
              </w:rPr>
            </w:pPr>
            <w:r w:rsidRPr="00A37103">
              <w:rPr>
                <w:b/>
                <w:bCs/>
                <w:szCs w:val="24"/>
              </w:rPr>
              <w:t>Наименование заказчика:</w:t>
            </w:r>
            <w:r w:rsidRPr="00A37103">
              <w:rPr>
                <w:szCs w:val="24"/>
              </w:rPr>
              <w:t xml:space="preserve"> </w:t>
            </w:r>
            <w:r w:rsidR="00540D44">
              <w:rPr>
                <w:szCs w:val="24"/>
              </w:rPr>
              <w:t>ООО</w:t>
            </w:r>
            <w:r w:rsidRPr="00A37103">
              <w:rPr>
                <w:szCs w:val="24"/>
              </w:rPr>
              <w:t xml:space="preserve"> «</w:t>
            </w:r>
            <w:r>
              <w:rPr>
                <w:szCs w:val="24"/>
              </w:rPr>
              <w:t>К</w:t>
            </w:r>
            <w:r w:rsidR="00540D44">
              <w:rPr>
                <w:szCs w:val="24"/>
              </w:rPr>
              <w:t>оммунальщик</w:t>
            </w:r>
            <w:r w:rsidRPr="00A37103">
              <w:rPr>
                <w:szCs w:val="24"/>
              </w:rPr>
              <w:t>»</w:t>
            </w:r>
          </w:p>
          <w:p w:rsidR="00911C1A" w:rsidRPr="00A37103" w:rsidRDefault="00911C1A" w:rsidP="00BF3037">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Место нахождения:</w:t>
            </w:r>
            <w:r w:rsidRPr="00A37103">
              <w:rPr>
                <w:rFonts w:ascii="Times New Roman" w:hAnsi="Times New Roman" w:cs="Times New Roman"/>
                <w:b w:val="0"/>
                <w:sz w:val="24"/>
                <w:szCs w:val="24"/>
              </w:rPr>
              <w:t xml:space="preserve"> Республика Бурятия, </w:t>
            </w:r>
            <w:proofErr w:type="spellStart"/>
            <w:r>
              <w:rPr>
                <w:rFonts w:ascii="Times New Roman" w:hAnsi="Times New Roman" w:cs="Times New Roman"/>
                <w:b w:val="0"/>
                <w:sz w:val="24"/>
                <w:szCs w:val="24"/>
              </w:rPr>
              <w:t>Кяхтинский</w:t>
            </w:r>
            <w:proofErr w:type="spellEnd"/>
            <w:r>
              <w:rPr>
                <w:rFonts w:ascii="Times New Roman" w:hAnsi="Times New Roman" w:cs="Times New Roman"/>
                <w:b w:val="0"/>
                <w:sz w:val="24"/>
                <w:szCs w:val="24"/>
              </w:rPr>
              <w:t xml:space="preserve"> </w:t>
            </w:r>
            <w:r w:rsidRPr="00A37103">
              <w:rPr>
                <w:rFonts w:ascii="Times New Roman" w:hAnsi="Times New Roman" w:cs="Times New Roman"/>
                <w:b w:val="0"/>
                <w:sz w:val="24"/>
                <w:szCs w:val="24"/>
              </w:rPr>
              <w:t xml:space="preserve">район, </w:t>
            </w:r>
            <w:r>
              <w:rPr>
                <w:rFonts w:ascii="Times New Roman" w:hAnsi="Times New Roman" w:cs="Times New Roman"/>
                <w:b w:val="0"/>
                <w:sz w:val="24"/>
                <w:szCs w:val="24"/>
              </w:rPr>
              <w:t xml:space="preserve">с. </w:t>
            </w:r>
            <w:proofErr w:type="spellStart"/>
            <w:r w:rsidR="00540D44">
              <w:rPr>
                <w:rFonts w:ascii="Times New Roman" w:hAnsi="Times New Roman" w:cs="Times New Roman"/>
                <w:b w:val="0"/>
                <w:sz w:val="24"/>
                <w:szCs w:val="24"/>
              </w:rPr>
              <w:t>Хоронхой</w:t>
            </w:r>
            <w:proofErr w:type="spellEnd"/>
            <w:r w:rsidRPr="00A37103">
              <w:rPr>
                <w:rFonts w:ascii="Times New Roman" w:hAnsi="Times New Roman" w:cs="Times New Roman"/>
                <w:b w:val="0"/>
                <w:sz w:val="24"/>
                <w:szCs w:val="24"/>
              </w:rPr>
              <w:t xml:space="preserve">, улица </w:t>
            </w:r>
            <w:r w:rsidR="00540D44">
              <w:rPr>
                <w:rFonts w:ascii="Times New Roman" w:hAnsi="Times New Roman" w:cs="Times New Roman"/>
                <w:b w:val="0"/>
                <w:sz w:val="24"/>
                <w:szCs w:val="24"/>
              </w:rPr>
              <w:t>Гагарина</w:t>
            </w:r>
            <w:r>
              <w:rPr>
                <w:rFonts w:ascii="Times New Roman" w:hAnsi="Times New Roman" w:cs="Times New Roman"/>
                <w:b w:val="0"/>
                <w:sz w:val="24"/>
                <w:szCs w:val="24"/>
              </w:rPr>
              <w:t xml:space="preserve">, </w:t>
            </w:r>
            <w:r w:rsidR="00540D44">
              <w:rPr>
                <w:rFonts w:ascii="Times New Roman" w:hAnsi="Times New Roman" w:cs="Times New Roman"/>
                <w:b w:val="0"/>
                <w:sz w:val="24"/>
                <w:szCs w:val="24"/>
              </w:rPr>
              <w:t>д.4 – кв.1</w:t>
            </w:r>
          </w:p>
          <w:p w:rsidR="00911C1A" w:rsidRPr="00A37103" w:rsidRDefault="00911C1A" w:rsidP="00BF3037">
            <w:pPr>
              <w:pStyle w:val="ConsPlusTitle"/>
              <w:widowControl/>
              <w:contextualSpacing/>
              <w:rPr>
                <w:rFonts w:ascii="Times New Roman" w:hAnsi="Times New Roman" w:cs="Times New Roman"/>
                <w:b w:val="0"/>
                <w:sz w:val="24"/>
                <w:szCs w:val="24"/>
              </w:rPr>
            </w:pPr>
            <w:r w:rsidRPr="00A37103">
              <w:rPr>
                <w:rFonts w:ascii="Times New Roman" w:hAnsi="Times New Roman" w:cs="Times New Roman"/>
                <w:sz w:val="24"/>
                <w:szCs w:val="24"/>
              </w:rPr>
              <w:t>Почтовый адрес:</w:t>
            </w:r>
            <w:r>
              <w:rPr>
                <w:rFonts w:ascii="Times New Roman" w:hAnsi="Times New Roman" w:cs="Times New Roman"/>
                <w:b w:val="0"/>
                <w:sz w:val="24"/>
                <w:szCs w:val="24"/>
              </w:rPr>
              <w:t xml:space="preserve"> 67182</w:t>
            </w:r>
            <w:r w:rsidR="00540D44">
              <w:rPr>
                <w:rFonts w:ascii="Times New Roman" w:hAnsi="Times New Roman" w:cs="Times New Roman"/>
                <w:b w:val="0"/>
                <w:sz w:val="24"/>
                <w:szCs w:val="24"/>
              </w:rPr>
              <w:t>3</w:t>
            </w:r>
            <w:r w:rsidRPr="00A37103">
              <w:rPr>
                <w:rFonts w:ascii="Times New Roman" w:hAnsi="Times New Roman" w:cs="Times New Roman"/>
                <w:b w:val="0"/>
                <w:sz w:val="24"/>
                <w:szCs w:val="24"/>
              </w:rPr>
              <w:t xml:space="preserve">, Республика Бурятия, </w:t>
            </w:r>
            <w:proofErr w:type="spellStart"/>
            <w:r>
              <w:rPr>
                <w:rFonts w:ascii="Times New Roman" w:hAnsi="Times New Roman" w:cs="Times New Roman"/>
                <w:b w:val="0"/>
                <w:sz w:val="24"/>
                <w:szCs w:val="24"/>
              </w:rPr>
              <w:t>Кяхтинский</w:t>
            </w:r>
            <w:proofErr w:type="spellEnd"/>
            <w:r>
              <w:rPr>
                <w:rFonts w:ascii="Times New Roman" w:hAnsi="Times New Roman" w:cs="Times New Roman"/>
                <w:b w:val="0"/>
                <w:sz w:val="24"/>
                <w:szCs w:val="24"/>
              </w:rPr>
              <w:t xml:space="preserve"> </w:t>
            </w:r>
            <w:r w:rsidRPr="00A37103">
              <w:rPr>
                <w:rFonts w:ascii="Times New Roman" w:hAnsi="Times New Roman" w:cs="Times New Roman"/>
                <w:b w:val="0"/>
                <w:sz w:val="24"/>
                <w:szCs w:val="24"/>
              </w:rPr>
              <w:t xml:space="preserve">район, </w:t>
            </w:r>
            <w:r>
              <w:rPr>
                <w:rFonts w:ascii="Times New Roman" w:hAnsi="Times New Roman" w:cs="Times New Roman"/>
                <w:b w:val="0"/>
                <w:sz w:val="24"/>
                <w:szCs w:val="24"/>
              </w:rPr>
              <w:t xml:space="preserve">с. </w:t>
            </w:r>
            <w:proofErr w:type="spellStart"/>
            <w:r w:rsidR="00540D44">
              <w:rPr>
                <w:rFonts w:ascii="Times New Roman" w:hAnsi="Times New Roman" w:cs="Times New Roman"/>
                <w:b w:val="0"/>
                <w:sz w:val="24"/>
                <w:szCs w:val="24"/>
              </w:rPr>
              <w:t>Хоронхой</w:t>
            </w:r>
            <w:proofErr w:type="spellEnd"/>
            <w:r w:rsidRPr="00A37103">
              <w:rPr>
                <w:rFonts w:ascii="Times New Roman" w:hAnsi="Times New Roman" w:cs="Times New Roman"/>
                <w:b w:val="0"/>
                <w:sz w:val="24"/>
                <w:szCs w:val="24"/>
              </w:rPr>
              <w:t xml:space="preserve">, улица </w:t>
            </w:r>
            <w:r w:rsidR="00540D44">
              <w:rPr>
                <w:rFonts w:ascii="Times New Roman" w:hAnsi="Times New Roman" w:cs="Times New Roman"/>
                <w:b w:val="0"/>
                <w:sz w:val="24"/>
                <w:szCs w:val="24"/>
              </w:rPr>
              <w:t>Гагарина</w:t>
            </w:r>
            <w:r>
              <w:rPr>
                <w:rFonts w:ascii="Times New Roman" w:hAnsi="Times New Roman" w:cs="Times New Roman"/>
                <w:b w:val="0"/>
                <w:sz w:val="24"/>
                <w:szCs w:val="24"/>
              </w:rPr>
              <w:t xml:space="preserve">, </w:t>
            </w:r>
            <w:r w:rsidR="00540D44">
              <w:rPr>
                <w:rFonts w:ascii="Times New Roman" w:hAnsi="Times New Roman" w:cs="Times New Roman"/>
                <w:b w:val="0"/>
                <w:sz w:val="24"/>
                <w:szCs w:val="24"/>
              </w:rPr>
              <w:t>д.4 – кв.1</w:t>
            </w:r>
          </w:p>
          <w:p w:rsidR="00911C1A" w:rsidRPr="005147AC" w:rsidRDefault="00911C1A" w:rsidP="00BF3037">
            <w:pPr>
              <w:pStyle w:val="ConsPlusTitle"/>
              <w:widowControl/>
              <w:contextualSpacing/>
              <w:rPr>
                <w:rFonts w:ascii="Times New Roman" w:hAnsi="Times New Roman" w:cs="Times New Roman"/>
                <w:sz w:val="24"/>
                <w:szCs w:val="24"/>
              </w:rPr>
            </w:pPr>
            <w:r w:rsidRPr="00A37103">
              <w:rPr>
                <w:rFonts w:ascii="Times New Roman" w:hAnsi="Times New Roman" w:cs="Times New Roman"/>
                <w:sz w:val="24"/>
                <w:szCs w:val="24"/>
              </w:rPr>
              <w:t>Электронный адрес:</w:t>
            </w:r>
            <w:r w:rsidRPr="00245141">
              <w:rPr>
                <w:sz w:val="28"/>
                <w:szCs w:val="28"/>
              </w:rPr>
              <w:t xml:space="preserve"> </w:t>
            </w:r>
            <w:hyperlink r:id="rId9" w:history="1">
              <w:r w:rsidR="00540D44" w:rsidRPr="009934CA">
                <w:rPr>
                  <w:rStyle w:val="ae"/>
                  <w:rFonts w:ascii="Times New Roman" w:hAnsi="Times New Roman" w:cs="Times New Roman"/>
                  <w:b w:val="0"/>
                  <w:sz w:val="24"/>
                  <w:szCs w:val="24"/>
                  <w:lang w:val="en-US"/>
                </w:rPr>
                <w:t>kommunal</w:t>
              </w:r>
              <w:r w:rsidR="00540D44" w:rsidRPr="009934CA">
                <w:rPr>
                  <w:rStyle w:val="ae"/>
                  <w:rFonts w:ascii="Times New Roman" w:hAnsi="Times New Roman" w:cs="Times New Roman"/>
                  <w:b w:val="0"/>
                  <w:sz w:val="24"/>
                  <w:szCs w:val="24"/>
                </w:rPr>
                <w:t>.</w:t>
              </w:r>
              <w:r w:rsidR="00540D44" w:rsidRPr="009934CA">
                <w:rPr>
                  <w:rStyle w:val="ae"/>
                  <w:rFonts w:ascii="Times New Roman" w:hAnsi="Times New Roman" w:cs="Times New Roman"/>
                  <w:b w:val="0"/>
                  <w:sz w:val="24"/>
                  <w:szCs w:val="24"/>
                  <w:lang w:val="en-US"/>
                </w:rPr>
                <w:t>gkh</w:t>
              </w:r>
              <w:r w:rsidR="00540D44" w:rsidRPr="009934CA">
                <w:rPr>
                  <w:rStyle w:val="ae"/>
                  <w:rFonts w:ascii="Times New Roman" w:hAnsi="Times New Roman" w:cs="Times New Roman"/>
                  <w:b w:val="0"/>
                  <w:sz w:val="24"/>
                  <w:szCs w:val="24"/>
                </w:rPr>
                <w:t>@</w:t>
              </w:r>
              <w:r w:rsidR="00540D44" w:rsidRPr="009934CA">
                <w:rPr>
                  <w:rStyle w:val="ae"/>
                  <w:rFonts w:ascii="Times New Roman" w:hAnsi="Times New Roman" w:cs="Times New Roman"/>
                  <w:b w:val="0"/>
                  <w:sz w:val="24"/>
                  <w:szCs w:val="24"/>
                  <w:lang w:val="en-US"/>
                </w:rPr>
                <w:t>mail</w:t>
              </w:r>
              <w:r w:rsidR="00540D44" w:rsidRPr="009934CA">
                <w:rPr>
                  <w:rStyle w:val="ae"/>
                  <w:rFonts w:ascii="Times New Roman" w:hAnsi="Times New Roman" w:cs="Times New Roman"/>
                  <w:b w:val="0"/>
                  <w:sz w:val="24"/>
                  <w:szCs w:val="24"/>
                </w:rPr>
                <w:t>.</w:t>
              </w:r>
              <w:proofErr w:type="spellStart"/>
              <w:r w:rsidR="00540D44" w:rsidRPr="009934CA">
                <w:rPr>
                  <w:rStyle w:val="ae"/>
                  <w:rFonts w:ascii="Times New Roman" w:hAnsi="Times New Roman" w:cs="Times New Roman"/>
                  <w:b w:val="0"/>
                  <w:sz w:val="24"/>
                  <w:szCs w:val="24"/>
                  <w:lang w:val="en-US"/>
                </w:rPr>
                <w:t>ru</w:t>
              </w:r>
              <w:proofErr w:type="spellEnd"/>
            </w:hyperlink>
            <w:r w:rsidRPr="005147AC">
              <w:rPr>
                <w:rFonts w:ascii="Times New Roman" w:hAnsi="Times New Roman" w:cs="Times New Roman"/>
                <w:b w:val="0"/>
                <w:sz w:val="24"/>
                <w:szCs w:val="24"/>
              </w:rPr>
              <w:t xml:space="preserve"> </w:t>
            </w:r>
          </w:p>
          <w:p w:rsidR="00911C1A" w:rsidRPr="00584BD6" w:rsidRDefault="00911C1A" w:rsidP="00540D44">
            <w:pPr>
              <w:pStyle w:val="ConsPlusTitle"/>
              <w:widowControl/>
              <w:contextualSpacing/>
              <w:rPr>
                <w:b w:val="0"/>
                <w:szCs w:val="24"/>
              </w:rPr>
            </w:pPr>
            <w:r w:rsidRPr="005147AC">
              <w:rPr>
                <w:rFonts w:ascii="Times New Roman" w:hAnsi="Times New Roman" w:cs="Times New Roman"/>
                <w:sz w:val="24"/>
                <w:szCs w:val="24"/>
              </w:rPr>
              <w:t xml:space="preserve">Контактный телефон:   </w:t>
            </w:r>
            <w:r w:rsidRPr="005147AC">
              <w:rPr>
                <w:rFonts w:ascii="Times New Roman" w:hAnsi="Times New Roman" w:cs="Times New Roman"/>
                <w:b w:val="0"/>
                <w:sz w:val="24"/>
                <w:szCs w:val="24"/>
              </w:rPr>
              <w:t>8-30142-9</w:t>
            </w:r>
            <w:r w:rsidR="00540D44" w:rsidRPr="00540D44">
              <w:rPr>
                <w:rFonts w:ascii="Times New Roman" w:hAnsi="Times New Roman" w:cs="Times New Roman"/>
                <w:b w:val="0"/>
                <w:sz w:val="24"/>
                <w:szCs w:val="24"/>
              </w:rPr>
              <w:t>5</w:t>
            </w:r>
            <w:r w:rsidRPr="005147AC">
              <w:rPr>
                <w:rFonts w:ascii="Times New Roman" w:hAnsi="Times New Roman" w:cs="Times New Roman"/>
                <w:b w:val="0"/>
                <w:sz w:val="24"/>
                <w:szCs w:val="24"/>
              </w:rPr>
              <w:t>-</w:t>
            </w:r>
            <w:r w:rsidR="00540D44" w:rsidRPr="00540D44">
              <w:rPr>
                <w:rFonts w:ascii="Times New Roman" w:hAnsi="Times New Roman" w:cs="Times New Roman"/>
                <w:b w:val="0"/>
                <w:sz w:val="24"/>
                <w:szCs w:val="24"/>
              </w:rPr>
              <w:t>2</w:t>
            </w:r>
            <w:r w:rsidRPr="005147AC">
              <w:rPr>
                <w:rFonts w:ascii="Times New Roman" w:hAnsi="Times New Roman" w:cs="Times New Roman"/>
                <w:b w:val="0"/>
                <w:sz w:val="24"/>
                <w:szCs w:val="24"/>
              </w:rPr>
              <w:t>-</w:t>
            </w:r>
            <w:r w:rsidR="00540D44" w:rsidRPr="00540D44">
              <w:rPr>
                <w:rFonts w:ascii="Times New Roman" w:hAnsi="Times New Roman" w:cs="Times New Roman"/>
                <w:b w:val="0"/>
                <w:sz w:val="24"/>
                <w:szCs w:val="24"/>
              </w:rPr>
              <w:t>87</w:t>
            </w:r>
            <w:r w:rsidRPr="005147AC">
              <w:rPr>
                <w:rFonts w:ascii="Times New Roman" w:hAnsi="Times New Roman" w:cs="Times New Roman"/>
                <w:b w:val="0"/>
                <w:sz w:val="24"/>
                <w:szCs w:val="24"/>
              </w:rPr>
              <w:t xml:space="preserve"> (</w:t>
            </w:r>
            <w:r w:rsidR="00540D44">
              <w:rPr>
                <w:rFonts w:ascii="Times New Roman" w:hAnsi="Times New Roman" w:cs="Times New Roman"/>
                <w:b w:val="0"/>
                <w:sz w:val="24"/>
                <w:szCs w:val="24"/>
              </w:rPr>
              <w:t>Степанов Владимир Юрьевич</w:t>
            </w:r>
            <w:r w:rsidRPr="005147AC">
              <w:rPr>
                <w:rFonts w:ascii="Times New Roman" w:hAnsi="Times New Roman" w:cs="Times New Roman"/>
                <w:b w:val="0"/>
                <w:sz w:val="24"/>
                <w:szCs w:val="24"/>
              </w:rPr>
              <w:t>)</w:t>
            </w:r>
          </w:p>
        </w:tc>
      </w:tr>
      <w:tr w:rsidR="00911C1A"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911C1A" w:rsidRPr="003260BE" w:rsidRDefault="00911C1A" w:rsidP="00BF3037">
            <w:pPr>
              <w:pStyle w:val="ConsPlusTitle"/>
              <w:widowControl/>
              <w:numPr>
                <w:ilvl w:val="0"/>
                <w:numId w:val="2"/>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543F4C" w:rsidRDefault="00543F4C" w:rsidP="00543F4C">
            <w:pPr>
              <w:pStyle w:val="ConsPlusNormal0"/>
              <w:tabs>
                <w:tab w:val="left" w:pos="720"/>
                <w:tab w:val="left" w:pos="851"/>
              </w:tabs>
              <w:ind w:firstLine="0"/>
              <w:jc w:val="center"/>
              <w:rPr>
                <w:rFonts w:ascii="Times New Roman" w:hAnsi="Times New Roman" w:cs="Times New Roman"/>
                <w:b/>
              </w:rPr>
            </w:pPr>
            <w:r w:rsidRPr="00543F4C">
              <w:rPr>
                <w:rFonts w:ascii="Times New Roman" w:hAnsi="Times New Roman" w:cs="Times New Roman"/>
                <w:b/>
              </w:rPr>
              <w:t>Объект закупки:</w:t>
            </w:r>
          </w:p>
          <w:p w:rsidR="00EA2D34" w:rsidRDefault="00C86613" w:rsidP="00EA2D34">
            <w:pPr>
              <w:rPr>
                <w:szCs w:val="24"/>
                <w:u w:val="single"/>
              </w:rPr>
            </w:pPr>
            <w:r w:rsidRPr="007E1DD1">
              <w:rPr>
                <w:szCs w:val="24"/>
                <w:u w:val="single"/>
              </w:rPr>
              <w:t xml:space="preserve">оказание услуг по </w:t>
            </w:r>
            <w:r w:rsidR="00EA2D34">
              <w:rPr>
                <w:szCs w:val="24"/>
                <w:u w:val="single"/>
              </w:rPr>
              <w:t xml:space="preserve">перевозке угля автомобильным транспортом </w:t>
            </w:r>
          </w:p>
          <w:p w:rsidR="00911C1A" w:rsidRPr="00C86613" w:rsidRDefault="00C86613" w:rsidP="004A5281">
            <w:pPr>
              <w:rPr>
                <w:b/>
              </w:rPr>
            </w:pPr>
            <w:r>
              <w:t>в</w:t>
            </w:r>
            <w:r w:rsidR="00812D4C">
              <w:t xml:space="preserve"> соответствии с техническим заданием</w:t>
            </w:r>
            <w:r w:rsidR="004A5281">
              <w:t>, с договором</w:t>
            </w:r>
            <w:r w:rsidR="00812D4C">
              <w:t xml:space="preserve"> </w:t>
            </w:r>
            <w:r w:rsidR="004A5281">
              <w:t>на оказание услуг.</w:t>
            </w:r>
          </w:p>
        </w:tc>
      </w:tr>
      <w:tr w:rsidR="001C7FE2"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1C7FE2" w:rsidRPr="00584BD6" w:rsidRDefault="001C7FE2" w:rsidP="00BF3037">
            <w:pPr>
              <w:pStyle w:val="ConsPlusTitle"/>
              <w:widowControl/>
              <w:numPr>
                <w:ilvl w:val="0"/>
                <w:numId w:val="2"/>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1C7FE2" w:rsidRPr="00543F4C" w:rsidRDefault="00543F4C" w:rsidP="001C7FE2">
            <w:pPr>
              <w:pStyle w:val="ConsPlusTitle"/>
              <w:widowControl/>
              <w:contextualSpacing/>
              <w:jc w:val="center"/>
              <w:rPr>
                <w:rFonts w:ascii="Times New Roman" w:hAnsi="Times New Roman" w:cs="Times New Roman"/>
                <w:sz w:val="24"/>
                <w:szCs w:val="24"/>
              </w:rPr>
            </w:pPr>
            <w:r>
              <w:rPr>
                <w:rFonts w:ascii="Times New Roman" w:hAnsi="Times New Roman" w:cs="Times New Roman"/>
                <w:sz w:val="24"/>
                <w:szCs w:val="24"/>
              </w:rPr>
              <w:t xml:space="preserve">Место </w:t>
            </w:r>
            <w:r w:rsidR="001C7FE2" w:rsidRPr="00543F4C">
              <w:rPr>
                <w:rFonts w:ascii="Times New Roman" w:hAnsi="Times New Roman" w:cs="Times New Roman"/>
                <w:sz w:val="24"/>
                <w:szCs w:val="24"/>
              </w:rPr>
              <w:t xml:space="preserve">и сроки (периоды), </w:t>
            </w:r>
          </w:p>
          <w:p w:rsidR="001C7FE2" w:rsidRPr="00543F4C" w:rsidRDefault="001C7FE2" w:rsidP="001C7FE2">
            <w:pPr>
              <w:pStyle w:val="ConsPlusTitle"/>
              <w:widowControl/>
              <w:contextualSpacing/>
              <w:jc w:val="center"/>
              <w:rPr>
                <w:rFonts w:ascii="Times New Roman" w:hAnsi="Times New Roman" w:cs="Times New Roman"/>
                <w:sz w:val="24"/>
                <w:szCs w:val="24"/>
              </w:rPr>
            </w:pPr>
            <w:r w:rsidRPr="00543F4C">
              <w:rPr>
                <w:rFonts w:ascii="Times New Roman" w:hAnsi="Times New Roman" w:cs="Times New Roman"/>
                <w:sz w:val="24"/>
                <w:szCs w:val="24"/>
              </w:rPr>
              <w:t>выполнения работ, оказания услуг:</w:t>
            </w:r>
          </w:p>
          <w:p w:rsidR="00543F4C" w:rsidRPr="00543F4C" w:rsidRDefault="001C7FE2" w:rsidP="001C7FE2">
            <w:pPr>
              <w:pStyle w:val="ConsPlusTitle"/>
              <w:widowControl/>
              <w:contextualSpacing/>
              <w:rPr>
                <w:rFonts w:ascii="Times New Roman" w:hAnsi="Times New Roman" w:cs="Times New Roman"/>
                <w:b w:val="0"/>
                <w:sz w:val="24"/>
                <w:szCs w:val="24"/>
              </w:rPr>
            </w:pPr>
            <w:r w:rsidRPr="009E6355">
              <w:rPr>
                <w:rFonts w:ascii="Times New Roman" w:hAnsi="Times New Roman" w:cs="Times New Roman"/>
                <w:b w:val="0"/>
                <w:sz w:val="24"/>
                <w:szCs w:val="24"/>
                <w:u w:val="single"/>
              </w:rPr>
              <w:t xml:space="preserve">Место оказания </w:t>
            </w:r>
            <w:r w:rsidR="00255374">
              <w:rPr>
                <w:rFonts w:ascii="Times New Roman" w:hAnsi="Times New Roman" w:cs="Times New Roman"/>
                <w:b w:val="0"/>
                <w:sz w:val="24"/>
                <w:szCs w:val="24"/>
                <w:u w:val="single"/>
              </w:rPr>
              <w:t xml:space="preserve"> </w:t>
            </w:r>
            <w:r w:rsidRPr="009E6355">
              <w:rPr>
                <w:rFonts w:ascii="Times New Roman" w:hAnsi="Times New Roman" w:cs="Times New Roman"/>
                <w:b w:val="0"/>
                <w:sz w:val="24"/>
                <w:szCs w:val="24"/>
                <w:u w:val="single"/>
              </w:rPr>
              <w:t>услуг</w:t>
            </w:r>
            <w:proofErr w:type="gramStart"/>
            <w:r w:rsidR="00255374">
              <w:rPr>
                <w:rFonts w:ascii="Times New Roman" w:hAnsi="Times New Roman" w:cs="Times New Roman"/>
                <w:b w:val="0"/>
                <w:sz w:val="24"/>
                <w:szCs w:val="24"/>
                <w:u w:val="single"/>
              </w:rPr>
              <w:t xml:space="preserve"> ,</w:t>
            </w:r>
            <w:proofErr w:type="gramEnd"/>
            <w:r w:rsidR="00255374">
              <w:rPr>
                <w:rFonts w:ascii="Times New Roman" w:hAnsi="Times New Roman" w:cs="Times New Roman"/>
                <w:b w:val="0"/>
                <w:sz w:val="24"/>
                <w:szCs w:val="24"/>
                <w:u w:val="single"/>
              </w:rPr>
              <w:t xml:space="preserve"> </w:t>
            </w:r>
            <w:r w:rsidR="00543F4C" w:rsidRPr="00543F4C">
              <w:rPr>
                <w:rFonts w:ascii="Times New Roman" w:hAnsi="Times New Roman" w:cs="Times New Roman"/>
                <w:b w:val="0"/>
                <w:sz w:val="22"/>
                <w:szCs w:val="22"/>
              </w:rPr>
              <w:t>Сроки оказания услуг:</w:t>
            </w:r>
            <w:r w:rsidR="00543F4C">
              <w:rPr>
                <w:rFonts w:ascii="Times New Roman" w:hAnsi="Times New Roman" w:cs="Times New Roman"/>
                <w:b w:val="0"/>
                <w:sz w:val="22"/>
                <w:szCs w:val="22"/>
              </w:rPr>
              <w:t xml:space="preserve"> с </w:t>
            </w:r>
            <w:r w:rsidR="00540D44">
              <w:rPr>
                <w:rFonts w:ascii="Times New Roman" w:hAnsi="Times New Roman" w:cs="Times New Roman"/>
                <w:b w:val="0"/>
                <w:sz w:val="22"/>
                <w:szCs w:val="22"/>
              </w:rPr>
              <w:t>01 декабря 2017 года</w:t>
            </w:r>
            <w:r w:rsidR="00543F4C">
              <w:rPr>
                <w:rFonts w:ascii="Times New Roman" w:hAnsi="Times New Roman" w:cs="Times New Roman"/>
                <w:b w:val="0"/>
                <w:sz w:val="22"/>
                <w:szCs w:val="22"/>
              </w:rPr>
              <w:t xml:space="preserve"> по 31 декабря 2017 года</w:t>
            </w:r>
            <w:r w:rsidR="00540D44">
              <w:rPr>
                <w:rFonts w:ascii="Times New Roman" w:hAnsi="Times New Roman" w:cs="Times New Roman"/>
                <w:b w:val="0"/>
                <w:sz w:val="22"/>
                <w:szCs w:val="22"/>
              </w:rPr>
              <w:t xml:space="preserve"> </w:t>
            </w:r>
            <w:r w:rsidR="007E1DD1">
              <w:rPr>
                <w:rFonts w:ascii="Times New Roman" w:hAnsi="Times New Roman" w:cs="Times New Roman"/>
                <w:b w:val="0"/>
                <w:sz w:val="22"/>
                <w:szCs w:val="22"/>
              </w:rPr>
              <w:t>(приложение № 3)</w:t>
            </w:r>
          </w:p>
          <w:p w:rsidR="001C7FE2" w:rsidRPr="0027309B" w:rsidRDefault="001C7FE2" w:rsidP="00C95323">
            <w:pPr>
              <w:pStyle w:val="ConsPlusNormal0"/>
              <w:tabs>
                <w:tab w:val="left" w:pos="720"/>
                <w:tab w:val="left" w:pos="851"/>
              </w:tabs>
              <w:ind w:firstLine="0"/>
              <w:rPr>
                <w:b/>
              </w:rPr>
            </w:pPr>
          </w:p>
        </w:tc>
      </w:tr>
      <w:tr w:rsidR="001C7FE2"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1C7FE2" w:rsidRPr="00584BD6" w:rsidRDefault="001C7FE2" w:rsidP="00BF3037">
            <w:pPr>
              <w:pStyle w:val="ConsPlusTitle"/>
              <w:widowControl/>
              <w:numPr>
                <w:ilvl w:val="0"/>
                <w:numId w:val="2"/>
              </w:numPr>
              <w:contextualSpacing/>
              <w:rPr>
                <w:rFonts w:ascii="Times New Roman" w:hAnsi="Times New Roman" w:cs="Times New Roman"/>
                <w:sz w:val="24"/>
                <w:szCs w:val="24"/>
              </w:rPr>
            </w:pPr>
          </w:p>
        </w:tc>
        <w:tc>
          <w:tcPr>
            <w:tcW w:w="9624" w:type="dxa"/>
            <w:tcBorders>
              <w:top w:val="single" w:sz="4" w:space="0" w:color="auto"/>
              <w:left w:val="single" w:sz="4" w:space="0" w:color="auto"/>
              <w:bottom w:val="single" w:sz="4" w:space="0" w:color="auto"/>
              <w:right w:val="single" w:sz="4" w:space="0" w:color="auto"/>
            </w:tcBorders>
            <w:vAlign w:val="center"/>
          </w:tcPr>
          <w:p w:rsidR="001C7FE2" w:rsidRPr="00903E8C" w:rsidRDefault="001C7FE2" w:rsidP="001C7FE2">
            <w:pPr>
              <w:pStyle w:val="ConsPlusTitle"/>
              <w:widowControl/>
              <w:contextualSpacing/>
              <w:jc w:val="center"/>
              <w:rPr>
                <w:rFonts w:ascii="Times New Roman" w:hAnsi="Times New Roman" w:cs="Times New Roman"/>
                <w:sz w:val="22"/>
                <w:szCs w:val="22"/>
              </w:rPr>
            </w:pPr>
            <w:r w:rsidRPr="00903E8C">
              <w:rPr>
                <w:rFonts w:ascii="Times New Roman" w:hAnsi="Times New Roman" w:cs="Times New Roman"/>
                <w:sz w:val="22"/>
                <w:szCs w:val="22"/>
              </w:rPr>
              <w:t xml:space="preserve">Форма, сроки и порядок оплаты </w:t>
            </w:r>
            <w:r w:rsidR="000338BA">
              <w:rPr>
                <w:rFonts w:ascii="Times New Roman" w:hAnsi="Times New Roman" w:cs="Times New Roman"/>
                <w:sz w:val="22"/>
                <w:szCs w:val="22"/>
              </w:rPr>
              <w:t>оказанных услуг</w:t>
            </w:r>
            <w:r w:rsidRPr="00903E8C">
              <w:rPr>
                <w:rFonts w:ascii="Times New Roman" w:hAnsi="Times New Roman" w:cs="Times New Roman"/>
                <w:sz w:val="22"/>
                <w:szCs w:val="22"/>
              </w:rPr>
              <w:t>:</w:t>
            </w:r>
          </w:p>
          <w:p w:rsidR="001C7FE2" w:rsidRPr="00903E8C" w:rsidRDefault="000338BA" w:rsidP="000338BA">
            <w:pPr>
              <w:pStyle w:val="af8"/>
              <w:spacing w:before="0" w:beforeAutospacing="0" w:after="0" w:afterAutospacing="0"/>
              <w:rPr>
                <w:szCs w:val="22"/>
              </w:rPr>
            </w:pPr>
            <w:r>
              <w:rPr>
                <w:sz w:val="22"/>
                <w:szCs w:val="22"/>
              </w:rPr>
              <w:t>Оплата производится в течение  10</w:t>
            </w:r>
            <w:r>
              <w:rPr>
                <w:rFonts w:ascii="Helvetica, sans-serif" w:hAnsi="Helvetica, sans-serif"/>
                <w:sz w:val="30"/>
                <w:szCs w:val="30"/>
              </w:rPr>
              <w:t xml:space="preserve"> </w:t>
            </w:r>
            <w:r>
              <w:rPr>
                <w:sz w:val="22"/>
                <w:szCs w:val="22"/>
              </w:rPr>
              <w:t xml:space="preserve">дней с момента подписания акта приема-сдачи Услуг. </w:t>
            </w:r>
          </w:p>
          <w:p w:rsidR="00C95323" w:rsidRPr="00903E8C" w:rsidRDefault="001C7FE2" w:rsidP="00623EFB">
            <w:pPr>
              <w:widowControl w:val="0"/>
              <w:rPr>
                <w:color w:val="000000" w:themeColor="text1"/>
                <w:szCs w:val="22"/>
              </w:rPr>
            </w:pPr>
            <w:r w:rsidRPr="00903E8C">
              <w:rPr>
                <w:color w:val="000000" w:themeColor="text1"/>
                <w:sz w:val="22"/>
                <w:szCs w:val="22"/>
              </w:rPr>
              <w:t>Безналичный расчет. Авансовые и предварительные платежи не предусмотрены.</w:t>
            </w:r>
          </w:p>
          <w:p w:rsidR="00903E8C" w:rsidRPr="00903E8C" w:rsidRDefault="00903E8C" w:rsidP="00903E8C">
            <w:pPr>
              <w:tabs>
                <w:tab w:val="left" w:pos="9639"/>
              </w:tabs>
              <w:autoSpaceDE w:val="0"/>
              <w:autoSpaceDN w:val="0"/>
              <w:adjustRightInd w:val="0"/>
              <w:jc w:val="both"/>
              <w:rPr>
                <w:szCs w:val="22"/>
              </w:rPr>
            </w:pPr>
            <w:r w:rsidRPr="00903E8C">
              <w:rPr>
                <w:sz w:val="22"/>
                <w:szCs w:val="22"/>
              </w:rPr>
              <w:t>Цена в течение срока действия договора остается неизменной.</w:t>
            </w:r>
          </w:p>
          <w:p w:rsidR="001C7FE2" w:rsidRPr="00903E8C" w:rsidRDefault="001C7FE2" w:rsidP="000338BA">
            <w:pPr>
              <w:tabs>
                <w:tab w:val="left" w:pos="9921"/>
              </w:tabs>
              <w:autoSpaceDE w:val="0"/>
              <w:autoSpaceDN w:val="0"/>
              <w:adjustRightInd w:val="0"/>
              <w:ind w:right="-2"/>
              <w:jc w:val="both"/>
              <w:rPr>
                <w:szCs w:val="22"/>
              </w:rPr>
            </w:pPr>
          </w:p>
        </w:tc>
      </w:tr>
      <w:tr w:rsidR="00911C1A"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911C1A" w:rsidRPr="00584BD6" w:rsidRDefault="00C86613" w:rsidP="00BF3037">
            <w:pPr>
              <w:jc w:val="center"/>
              <w:rPr>
                <w:b/>
                <w:highlight w:val="yellow"/>
              </w:rPr>
            </w:pPr>
            <w:r>
              <w:rPr>
                <w:b/>
              </w:rPr>
              <w:t>5</w:t>
            </w:r>
            <w:r w:rsidR="00911C1A" w:rsidRPr="00584BD6">
              <w:rPr>
                <w:b/>
              </w:rPr>
              <w:t>.</w:t>
            </w:r>
          </w:p>
        </w:tc>
        <w:tc>
          <w:tcPr>
            <w:tcW w:w="9624" w:type="dxa"/>
            <w:tcBorders>
              <w:top w:val="single" w:sz="4" w:space="0" w:color="auto"/>
              <w:left w:val="single" w:sz="4" w:space="0" w:color="auto"/>
              <w:bottom w:val="single" w:sz="4" w:space="0" w:color="auto"/>
              <w:right w:val="single" w:sz="4" w:space="0" w:color="auto"/>
            </w:tcBorders>
            <w:vAlign w:val="center"/>
          </w:tcPr>
          <w:p w:rsidR="006C7720" w:rsidRPr="006C7720" w:rsidRDefault="006C7720" w:rsidP="006C7720">
            <w:pPr>
              <w:pStyle w:val="ConsPlusNormal0"/>
              <w:tabs>
                <w:tab w:val="left" w:pos="0"/>
              </w:tabs>
              <w:ind w:firstLine="0"/>
              <w:jc w:val="center"/>
              <w:rPr>
                <w:rFonts w:ascii="Times New Roman" w:hAnsi="Times New Roman" w:cs="Times New Roman"/>
                <w:sz w:val="24"/>
                <w:szCs w:val="24"/>
              </w:rPr>
            </w:pPr>
            <w:r w:rsidRPr="006C7720">
              <w:rPr>
                <w:rFonts w:ascii="Times New Roman" w:hAnsi="Times New Roman" w:cs="Times New Roman"/>
                <w:b/>
                <w:sz w:val="24"/>
                <w:szCs w:val="24"/>
              </w:rPr>
              <w:t xml:space="preserve">Порядок подачи заявок на участие в запросе </w:t>
            </w:r>
            <w:r w:rsidR="00540D44">
              <w:rPr>
                <w:rFonts w:ascii="Times New Roman" w:hAnsi="Times New Roman" w:cs="Times New Roman"/>
                <w:b/>
                <w:sz w:val="24"/>
                <w:szCs w:val="24"/>
              </w:rPr>
              <w:t>цен</w:t>
            </w:r>
          </w:p>
          <w:p w:rsidR="002D16AA" w:rsidRDefault="002D16AA" w:rsidP="002D16AA">
            <w:pPr>
              <w:pStyle w:val="ConsPlusNormal0"/>
              <w:tabs>
                <w:tab w:val="left" w:pos="0"/>
              </w:tabs>
              <w:ind w:firstLine="0"/>
              <w:jc w:val="both"/>
              <w:rPr>
                <w:rFonts w:ascii="Times New Roman" w:hAnsi="Times New Roman" w:cs="Times New Roman"/>
                <w:sz w:val="24"/>
                <w:szCs w:val="24"/>
              </w:rPr>
            </w:pPr>
            <w:r w:rsidRPr="002D16AA">
              <w:rPr>
                <w:rFonts w:ascii="Times New Roman" w:hAnsi="Times New Roman" w:cs="Times New Roman"/>
                <w:sz w:val="24"/>
                <w:szCs w:val="24"/>
              </w:rPr>
              <w:t xml:space="preserve">Любой участник закупки, в том числе участник закупки, которому не направлялся запрос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вправе подать только одну заявку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внесение изменений </w:t>
            </w:r>
            <w:proofErr w:type="gramStart"/>
            <w:r w:rsidRPr="002D16AA">
              <w:rPr>
                <w:rFonts w:ascii="Times New Roman" w:hAnsi="Times New Roman" w:cs="Times New Roman"/>
                <w:sz w:val="24"/>
                <w:szCs w:val="24"/>
              </w:rPr>
              <w:t>в</w:t>
            </w:r>
            <w:proofErr w:type="gramEnd"/>
            <w:r w:rsidRPr="002D16AA">
              <w:rPr>
                <w:rFonts w:ascii="Times New Roman" w:hAnsi="Times New Roman" w:cs="Times New Roman"/>
                <w:sz w:val="24"/>
                <w:szCs w:val="24"/>
              </w:rPr>
              <w:t xml:space="preserve"> которую не допускается. Заявка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подается</w:t>
            </w:r>
            <w:r>
              <w:rPr>
                <w:rFonts w:ascii="Times New Roman" w:hAnsi="Times New Roman" w:cs="Times New Roman"/>
                <w:sz w:val="24"/>
                <w:szCs w:val="24"/>
              </w:rPr>
              <w:t xml:space="preserve"> </w:t>
            </w:r>
            <w:r w:rsidRPr="002D16AA">
              <w:rPr>
                <w:rFonts w:ascii="Times New Roman" w:hAnsi="Times New Roman" w:cs="Times New Roman"/>
                <w:sz w:val="24"/>
                <w:szCs w:val="24"/>
              </w:rPr>
              <w:t xml:space="preserve"> в</w:t>
            </w:r>
            <w:r>
              <w:rPr>
                <w:rFonts w:ascii="Times New Roman" w:hAnsi="Times New Roman" w:cs="Times New Roman"/>
                <w:sz w:val="24"/>
                <w:szCs w:val="24"/>
              </w:rPr>
              <w:t xml:space="preserve"> форме заявки (Приложение № 1)</w:t>
            </w:r>
            <w:r w:rsidRPr="002D16AA">
              <w:rPr>
                <w:rFonts w:ascii="Times New Roman" w:hAnsi="Times New Roman" w:cs="Times New Roman"/>
                <w:sz w:val="24"/>
                <w:szCs w:val="24"/>
              </w:rPr>
              <w:t xml:space="preserve"> </w:t>
            </w:r>
          </w:p>
          <w:p w:rsidR="002D16AA" w:rsidRPr="002D16AA" w:rsidRDefault="002D16AA" w:rsidP="002D16AA">
            <w:pPr>
              <w:pStyle w:val="ConsPlusNormal0"/>
              <w:tabs>
                <w:tab w:val="left" w:pos="0"/>
              </w:tabs>
              <w:ind w:firstLine="0"/>
              <w:jc w:val="both"/>
              <w:rPr>
                <w:rFonts w:ascii="Times New Roman" w:hAnsi="Times New Roman" w:cs="Times New Roman"/>
                <w:sz w:val="24"/>
                <w:szCs w:val="24"/>
              </w:rPr>
            </w:pPr>
            <w:r w:rsidRPr="002D16AA">
              <w:rPr>
                <w:rFonts w:ascii="Times New Roman" w:hAnsi="Times New Roman" w:cs="Times New Roman"/>
                <w:sz w:val="24"/>
                <w:szCs w:val="24"/>
              </w:rPr>
              <w:t xml:space="preserve">Участник закупки, подавший заявку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вправе отозвать заявку в любое время до окончания срока подачи заявок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Порядок и срок отзыва заявок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устанавливается в извещении о проведении запроса </w:t>
            </w:r>
            <w:r w:rsidR="00540D44">
              <w:rPr>
                <w:rFonts w:ascii="Times New Roman" w:hAnsi="Times New Roman" w:cs="Times New Roman"/>
                <w:sz w:val="24"/>
                <w:szCs w:val="24"/>
              </w:rPr>
              <w:t>цен</w:t>
            </w:r>
            <w:r w:rsidRPr="002D16AA">
              <w:rPr>
                <w:rFonts w:ascii="Times New Roman" w:hAnsi="Times New Roman" w:cs="Times New Roman"/>
                <w:sz w:val="24"/>
                <w:szCs w:val="24"/>
              </w:rPr>
              <w:t>.</w:t>
            </w:r>
          </w:p>
          <w:p w:rsidR="002D16AA" w:rsidRDefault="002D16AA" w:rsidP="002D16AA">
            <w:pPr>
              <w:pStyle w:val="ConsPlusNormal0"/>
              <w:tabs>
                <w:tab w:val="left" w:pos="0"/>
              </w:tabs>
              <w:ind w:firstLine="0"/>
              <w:jc w:val="both"/>
              <w:rPr>
                <w:rFonts w:ascii="Times New Roman" w:hAnsi="Times New Roman" w:cs="Times New Roman"/>
                <w:sz w:val="24"/>
                <w:szCs w:val="24"/>
              </w:rPr>
            </w:pPr>
            <w:r w:rsidRPr="002D16AA">
              <w:rPr>
                <w:rFonts w:ascii="Times New Roman" w:hAnsi="Times New Roman" w:cs="Times New Roman"/>
                <w:sz w:val="24"/>
                <w:szCs w:val="24"/>
              </w:rPr>
              <w:t xml:space="preserve">Заявка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подается участником закупки Заказчику в письменной форме, в запечатанном конверте, в срок, указанный в извещении о проведении запроса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w:t>
            </w:r>
          </w:p>
          <w:p w:rsidR="002D16AA" w:rsidRPr="002D16AA" w:rsidRDefault="002D16AA" w:rsidP="002D16AA">
            <w:pPr>
              <w:pStyle w:val="ConsPlusNormal0"/>
              <w:tabs>
                <w:tab w:val="left" w:pos="0"/>
              </w:tabs>
              <w:ind w:firstLine="0"/>
              <w:jc w:val="both"/>
              <w:rPr>
                <w:rFonts w:ascii="Times New Roman" w:hAnsi="Times New Roman" w:cs="Times New Roman"/>
                <w:sz w:val="24"/>
                <w:szCs w:val="24"/>
              </w:rPr>
            </w:pPr>
            <w:r w:rsidRPr="002D16AA">
              <w:rPr>
                <w:rFonts w:ascii="Times New Roman" w:hAnsi="Times New Roman" w:cs="Times New Roman"/>
                <w:sz w:val="24"/>
                <w:szCs w:val="24"/>
              </w:rPr>
              <w:t xml:space="preserve">Все листы заявки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все листы тома заявки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должны быть прошиты и пронумерованы. Заявка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и том заявки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должны содержать опись входящих в ее состав документов, быть скреплены печатью участника процедуры закупки (для юридических лиц при наличии печати) и подписаны участником процедуры закупки или лицом, уполномоченным таким участником процедуры закупки. </w:t>
            </w:r>
            <w:proofErr w:type="gramStart"/>
            <w:r w:rsidRPr="002D16AA">
              <w:rPr>
                <w:rFonts w:ascii="Times New Roman" w:hAnsi="Times New Roman" w:cs="Times New Roman"/>
                <w:sz w:val="24"/>
                <w:szCs w:val="24"/>
              </w:rPr>
              <w:t xml:space="preserve">Соблюдение участником закупки указанных требований означает, что все документы и сведения, входящие в состав заявки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и тома заявки на участие в запросе </w:t>
            </w:r>
            <w:r w:rsidR="00540D44">
              <w:rPr>
                <w:rFonts w:ascii="Times New Roman" w:hAnsi="Times New Roman" w:cs="Times New Roman"/>
                <w:sz w:val="24"/>
                <w:szCs w:val="24"/>
              </w:rPr>
              <w:t>цен</w:t>
            </w:r>
            <w:r w:rsidRPr="002D16AA">
              <w:rPr>
                <w:rFonts w:ascii="Times New Roman" w:hAnsi="Times New Roman" w:cs="Times New Roman"/>
                <w:sz w:val="24"/>
                <w:szCs w:val="24"/>
              </w:rPr>
              <w:t xml:space="preserve">, поданы от имени участника закупки, а также подтверждает подлинность и достоверность представленных в составе заявки на участие в запросе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и тома заявки на участие в запросе </w:t>
            </w:r>
            <w:r w:rsidR="00A81AC8">
              <w:rPr>
                <w:rFonts w:ascii="Times New Roman" w:hAnsi="Times New Roman" w:cs="Times New Roman"/>
                <w:sz w:val="24"/>
                <w:szCs w:val="24"/>
              </w:rPr>
              <w:t xml:space="preserve">цен </w:t>
            </w:r>
            <w:r w:rsidRPr="002D16AA">
              <w:rPr>
                <w:rFonts w:ascii="Times New Roman" w:hAnsi="Times New Roman" w:cs="Times New Roman"/>
                <w:sz w:val="24"/>
                <w:szCs w:val="24"/>
              </w:rPr>
              <w:t xml:space="preserve"> документов и сведений.</w:t>
            </w:r>
            <w:proofErr w:type="gramEnd"/>
          </w:p>
          <w:p w:rsidR="00726DA0" w:rsidRDefault="002D16AA" w:rsidP="00726DA0">
            <w:pPr>
              <w:pStyle w:val="ConsPlusNormal0"/>
              <w:tabs>
                <w:tab w:val="left" w:pos="0"/>
              </w:tabs>
              <w:ind w:firstLine="0"/>
              <w:jc w:val="both"/>
              <w:rPr>
                <w:rFonts w:ascii="Times New Roman" w:hAnsi="Times New Roman" w:cs="Times New Roman"/>
                <w:sz w:val="24"/>
                <w:szCs w:val="24"/>
              </w:rPr>
            </w:pPr>
            <w:r w:rsidRPr="002D16AA">
              <w:rPr>
                <w:rFonts w:ascii="Times New Roman" w:hAnsi="Times New Roman" w:cs="Times New Roman"/>
                <w:sz w:val="24"/>
                <w:szCs w:val="24"/>
              </w:rPr>
              <w:t xml:space="preserve">Заявка на участие в запросе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поданная в срок, указанный в извещении о проведении запроса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регистрируется Заказчиком в Журнале регистрации заявок на участие в запросе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По требованию участника закупки, подавшего заявку на участие в запросе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Заказчик выдает расписку в получении заявки на участие в запросе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с указанием даты и времени ее получения.</w:t>
            </w:r>
          </w:p>
          <w:p w:rsidR="002D16AA" w:rsidRPr="002D16AA" w:rsidRDefault="002D16AA" w:rsidP="00726DA0">
            <w:pPr>
              <w:pStyle w:val="ConsPlusNormal0"/>
              <w:tabs>
                <w:tab w:val="left" w:pos="0"/>
              </w:tabs>
              <w:ind w:firstLine="0"/>
              <w:jc w:val="both"/>
              <w:rPr>
                <w:rFonts w:ascii="Times New Roman" w:hAnsi="Times New Roman" w:cs="Times New Roman"/>
                <w:sz w:val="24"/>
                <w:szCs w:val="24"/>
              </w:rPr>
            </w:pPr>
            <w:r w:rsidRPr="002D16AA">
              <w:rPr>
                <w:rFonts w:ascii="Times New Roman" w:hAnsi="Times New Roman" w:cs="Times New Roman"/>
                <w:sz w:val="24"/>
                <w:szCs w:val="24"/>
              </w:rPr>
              <w:t xml:space="preserve">Заявки на участие в запросе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поданные после срока окончания подачи заявок на участие в запросе </w:t>
            </w:r>
            <w:r w:rsidR="00A81AC8">
              <w:rPr>
                <w:rFonts w:ascii="Times New Roman" w:hAnsi="Times New Roman" w:cs="Times New Roman"/>
                <w:sz w:val="24"/>
                <w:szCs w:val="24"/>
              </w:rPr>
              <w:t>цен</w:t>
            </w:r>
            <w:r w:rsidRPr="002D16AA">
              <w:rPr>
                <w:rFonts w:ascii="Times New Roman" w:hAnsi="Times New Roman" w:cs="Times New Roman"/>
                <w:sz w:val="24"/>
                <w:szCs w:val="24"/>
              </w:rPr>
              <w:t xml:space="preserve">, указанного в извещении о проведении запроса </w:t>
            </w:r>
            <w:r w:rsidR="00A81AC8">
              <w:rPr>
                <w:rFonts w:ascii="Times New Roman" w:hAnsi="Times New Roman" w:cs="Times New Roman"/>
                <w:sz w:val="24"/>
                <w:szCs w:val="24"/>
              </w:rPr>
              <w:t>цен</w:t>
            </w:r>
            <w:r w:rsidRPr="002D16AA">
              <w:rPr>
                <w:rFonts w:ascii="Times New Roman" w:hAnsi="Times New Roman" w:cs="Times New Roman"/>
                <w:sz w:val="24"/>
                <w:szCs w:val="24"/>
              </w:rPr>
              <w:t>, не рассматриваются.</w:t>
            </w:r>
          </w:p>
          <w:p w:rsidR="00911C1A" w:rsidRPr="00584BD6" w:rsidRDefault="00911C1A" w:rsidP="000338BA">
            <w:pPr>
              <w:pStyle w:val="ConsPlusNormal0"/>
              <w:tabs>
                <w:tab w:val="left" w:pos="0"/>
              </w:tabs>
              <w:ind w:firstLine="0"/>
              <w:jc w:val="both"/>
              <w:rPr>
                <w:rFonts w:ascii="Times New Roman" w:hAnsi="Times New Roman" w:cs="Times New Roman"/>
                <w:sz w:val="24"/>
                <w:szCs w:val="24"/>
                <w:highlight w:val="yellow"/>
              </w:rPr>
            </w:pPr>
          </w:p>
        </w:tc>
      </w:tr>
      <w:tr w:rsidR="00911C1A"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911C1A" w:rsidRPr="00584BD6" w:rsidRDefault="00C86613" w:rsidP="00BF3037">
            <w:pPr>
              <w:jc w:val="center"/>
              <w:rPr>
                <w:b/>
                <w:highlight w:val="yellow"/>
              </w:rPr>
            </w:pPr>
            <w:r>
              <w:rPr>
                <w:b/>
              </w:rPr>
              <w:lastRenderedPageBreak/>
              <w:t>6</w:t>
            </w:r>
            <w:r w:rsidR="00911C1A" w:rsidRPr="00584BD6">
              <w:rPr>
                <w:b/>
              </w:rPr>
              <w:t>.</w:t>
            </w:r>
          </w:p>
        </w:tc>
        <w:tc>
          <w:tcPr>
            <w:tcW w:w="9624" w:type="dxa"/>
            <w:tcBorders>
              <w:top w:val="single" w:sz="4" w:space="0" w:color="auto"/>
              <w:left w:val="single" w:sz="4" w:space="0" w:color="auto"/>
              <w:bottom w:val="single" w:sz="4" w:space="0" w:color="auto"/>
              <w:right w:val="single" w:sz="4" w:space="0" w:color="auto"/>
            </w:tcBorders>
            <w:vAlign w:val="center"/>
          </w:tcPr>
          <w:p w:rsidR="00726DA0" w:rsidRPr="00726DA0" w:rsidRDefault="00726DA0" w:rsidP="00726DA0">
            <w:pPr>
              <w:pStyle w:val="ConsPlusNormal0"/>
              <w:ind w:firstLine="0"/>
              <w:jc w:val="center"/>
              <w:rPr>
                <w:rFonts w:ascii="Times New Roman" w:hAnsi="Times New Roman" w:cs="Times New Roman"/>
                <w:b/>
                <w:sz w:val="24"/>
                <w:szCs w:val="24"/>
              </w:rPr>
            </w:pPr>
            <w:r w:rsidRPr="00726DA0">
              <w:rPr>
                <w:rFonts w:ascii="Times New Roman" w:hAnsi="Times New Roman" w:cs="Times New Roman"/>
                <w:b/>
                <w:sz w:val="24"/>
                <w:szCs w:val="24"/>
              </w:rPr>
              <w:t xml:space="preserve">Рассмотрение и оценка заявок на участие в запросе </w:t>
            </w:r>
            <w:r w:rsidR="00A81AC8">
              <w:rPr>
                <w:rFonts w:ascii="Times New Roman" w:hAnsi="Times New Roman" w:cs="Times New Roman"/>
                <w:b/>
                <w:sz w:val="24"/>
                <w:szCs w:val="24"/>
              </w:rPr>
              <w:t>цен</w:t>
            </w:r>
          </w:p>
          <w:p w:rsidR="00726DA0" w:rsidRDefault="00726DA0" w:rsidP="00726DA0">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 xml:space="preserve">Комиссия в срок, не превышающий пяти рабочих дней, следующих за днем окончания срока подачи заявок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рассматривает заявки на соответствие их требованиям, установленным в извещении о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и оценивает заявки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w:t>
            </w:r>
          </w:p>
          <w:p w:rsidR="00726DA0" w:rsidRPr="00726DA0" w:rsidRDefault="00726DA0" w:rsidP="00726DA0">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 xml:space="preserve">Победителем в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признается участник закупки, подавший заявку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которая отвечает всем требованиям, установленным в извещении о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и </w:t>
            </w:r>
            <w:proofErr w:type="gramStart"/>
            <w:r w:rsidRPr="00726DA0">
              <w:rPr>
                <w:rFonts w:ascii="Times New Roman" w:hAnsi="Times New Roman" w:cs="Times New Roman"/>
                <w:sz w:val="24"/>
                <w:szCs w:val="24"/>
              </w:rPr>
              <w:t>в</w:t>
            </w:r>
            <w:proofErr w:type="gramEnd"/>
            <w:r w:rsidRPr="00726DA0">
              <w:rPr>
                <w:rFonts w:ascii="Times New Roman" w:hAnsi="Times New Roman" w:cs="Times New Roman"/>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признается участник закупки, заявка на </w:t>
            </w:r>
            <w:proofErr w:type="gramStart"/>
            <w:r w:rsidRPr="00726DA0">
              <w:rPr>
                <w:rFonts w:ascii="Times New Roman" w:hAnsi="Times New Roman" w:cs="Times New Roman"/>
                <w:sz w:val="24"/>
                <w:szCs w:val="24"/>
              </w:rPr>
              <w:t>участие</w:t>
            </w:r>
            <w:proofErr w:type="gramEnd"/>
            <w:r w:rsidRPr="00726DA0">
              <w:rPr>
                <w:rFonts w:ascii="Times New Roman" w:hAnsi="Times New Roman" w:cs="Times New Roman"/>
                <w:sz w:val="24"/>
                <w:szCs w:val="24"/>
              </w:rPr>
              <w:t xml:space="preserve">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которого поступила ранее заявок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других участников закупки.</w:t>
            </w:r>
          </w:p>
          <w:p w:rsidR="00726DA0" w:rsidRPr="00726DA0" w:rsidRDefault="00726DA0" w:rsidP="00726DA0">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 xml:space="preserve">Комиссия отклоняет заявки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в случаях, предусмотренных Положением о закупке.</w:t>
            </w:r>
          </w:p>
          <w:p w:rsidR="00726DA0" w:rsidRPr="00726DA0" w:rsidRDefault="00726DA0" w:rsidP="00726DA0">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 xml:space="preserve">Результаты рассмотрения и оценки заявок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оформляются протоколом, который подписывается всеми присутствующими на заседании членами комиссии.</w:t>
            </w:r>
          </w:p>
          <w:p w:rsidR="00726DA0" w:rsidRPr="00726DA0" w:rsidRDefault="00726DA0" w:rsidP="00726DA0">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 xml:space="preserve">Протокол рассмотрения и оценки заявок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в течение трех дней, следующих за днем его подписания, размещается Заказчиком в ЕИС.</w:t>
            </w:r>
          </w:p>
          <w:p w:rsidR="00911C1A" w:rsidRPr="00726DA0" w:rsidRDefault="00726DA0" w:rsidP="00A81AC8">
            <w:pPr>
              <w:pStyle w:val="ConsPlusNormal0"/>
              <w:tabs>
                <w:tab w:val="left" w:pos="0"/>
              </w:tabs>
              <w:ind w:firstLine="0"/>
              <w:jc w:val="both"/>
              <w:rPr>
                <w:rFonts w:ascii="Times New Roman" w:hAnsi="Times New Roman" w:cs="Times New Roman"/>
                <w:sz w:val="28"/>
                <w:szCs w:val="28"/>
              </w:rPr>
            </w:pPr>
            <w:r w:rsidRPr="00726DA0">
              <w:rPr>
                <w:rFonts w:ascii="Times New Roman" w:hAnsi="Times New Roman" w:cs="Times New Roman"/>
                <w:sz w:val="24"/>
                <w:szCs w:val="24"/>
              </w:rPr>
              <w:t xml:space="preserve">Протокол рассмотрения и оценки заявок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составляется в одном экземпляре, который остается у Заказчика. Заказчик в течение трех рабочих дней со дня подписания указанного протокола передает победителю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проект договора, который составляется путем включения в него условий исполнения договора, предусмотренных извещением о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и цены, предложенной победителем запроса котировок в заявке на участие в запросе </w:t>
            </w:r>
            <w:r w:rsidR="00A81AC8">
              <w:rPr>
                <w:rFonts w:ascii="Times New Roman" w:hAnsi="Times New Roman" w:cs="Times New Roman"/>
                <w:sz w:val="24"/>
                <w:szCs w:val="24"/>
              </w:rPr>
              <w:t>цен</w:t>
            </w:r>
            <w:r w:rsidRPr="00BC647F">
              <w:rPr>
                <w:rFonts w:ascii="Times New Roman" w:hAnsi="Times New Roman" w:cs="Times New Roman"/>
                <w:sz w:val="28"/>
                <w:szCs w:val="28"/>
              </w:rPr>
              <w:t>.</w:t>
            </w:r>
          </w:p>
        </w:tc>
      </w:tr>
      <w:tr w:rsidR="00726DA0"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726DA0" w:rsidRDefault="00C86613" w:rsidP="00BF3037">
            <w:pPr>
              <w:jc w:val="center"/>
              <w:rPr>
                <w:b/>
              </w:rPr>
            </w:pPr>
            <w:r>
              <w:rPr>
                <w:b/>
              </w:rPr>
              <w:t>7</w:t>
            </w:r>
            <w:r w:rsidR="00726DA0">
              <w:rPr>
                <w:b/>
              </w:rPr>
              <w:t>.</w:t>
            </w:r>
          </w:p>
        </w:tc>
        <w:tc>
          <w:tcPr>
            <w:tcW w:w="9624" w:type="dxa"/>
            <w:tcBorders>
              <w:top w:val="single" w:sz="4" w:space="0" w:color="auto"/>
              <w:left w:val="single" w:sz="4" w:space="0" w:color="auto"/>
              <w:bottom w:val="single" w:sz="4" w:space="0" w:color="auto"/>
              <w:right w:val="single" w:sz="4" w:space="0" w:color="auto"/>
            </w:tcBorders>
            <w:vAlign w:val="center"/>
          </w:tcPr>
          <w:p w:rsidR="00726DA0" w:rsidRPr="00726DA0" w:rsidRDefault="00726DA0" w:rsidP="00726DA0">
            <w:pPr>
              <w:pStyle w:val="ConsPlusNormal0"/>
              <w:ind w:firstLine="0"/>
              <w:jc w:val="center"/>
              <w:rPr>
                <w:rFonts w:ascii="Times New Roman" w:hAnsi="Times New Roman" w:cs="Times New Roman"/>
                <w:b/>
                <w:sz w:val="24"/>
                <w:szCs w:val="24"/>
              </w:rPr>
            </w:pPr>
            <w:r w:rsidRPr="00726DA0">
              <w:rPr>
                <w:rFonts w:ascii="Times New Roman" w:hAnsi="Times New Roman" w:cs="Times New Roman"/>
                <w:b/>
                <w:sz w:val="24"/>
                <w:szCs w:val="24"/>
              </w:rPr>
              <w:t xml:space="preserve">Заключение договора по итогам запроса </w:t>
            </w:r>
            <w:r w:rsidR="00A81AC8">
              <w:rPr>
                <w:rFonts w:ascii="Times New Roman" w:hAnsi="Times New Roman" w:cs="Times New Roman"/>
                <w:b/>
                <w:sz w:val="24"/>
                <w:szCs w:val="24"/>
              </w:rPr>
              <w:t>цен</w:t>
            </w:r>
          </w:p>
          <w:p w:rsidR="00726DA0" w:rsidRPr="00726DA0" w:rsidRDefault="00726DA0" w:rsidP="00726DA0">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 xml:space="preserve">Договор должен быть заключен Заказчиком не ранее десяти дней со дня размещения в ЕИС протокола рассмотрения и оценки заявок на участие в запросе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и не позднее двадцати дней со дня подписания указанного протокола.</w:t>
            </w:r>
          </w:p>
          <w:p w:rsidR="00726DA0" w:rsidRPr="00726DA0" w:rsidRDefault="00726DA0" w:rsidP="000D7486">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В случае</w:t>
            </w:r>
            <w:proofErr w:type="gramStart"/>
            <w:r w:rsidR="00A81AC8">
              <w:rPr>
                <w:rFonts w:ascii="Times New Roman" w:hAnsi="Times New Roman" w:cs="Times New Roman"/>
                <w:sz w:val="24"/>
                <w:szCs w:val="24"/>
              </w:rPr>
              <w:t>,</w:t>
            </w:r>
            <w:proofErr w:type="gramEnd"/>
            <w:r w:rsidRPr="00726DA0">
              <w:rPr>
                <w:rFonts w:ascii="Times New Roman" w:hAnsi="Times New Roman" w:cs="Times New Roman"/>
                <w:sz w:val="24"/>
                <w:szCs w:val="24"/>
              </w:rPr>
              <w:t xml:space="preserve"> если победитель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в срок, указанный в извещении о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не представил Заказчику подписанный проект договора на условиях, указанных в поданной участником закупки заявке и в извещении о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726DA0" w:rsidRPr="00726DA0" w:rsidRDefault="00726DA0" w:rsidP="000D7486">
            <w:pPr>
              <w:pStyle w:val="ConsPlusNormal0"/>
              <w:tabs>
                <w:tab w:val="left" w:pos="0"/>
              </w:tabs>
              <w:ind w:firstLine="0"/>
              <w:jc w:val="both"/>
              <w:rPr>
                <w:rFonts w:ascii="Times New Roman" w:hAnsi="Times New Roman" w:cs="Times New Roman"/>
                <w:sz w:val="24"/>
                <w:szCs w:val="24"/>
              </w:rPr>
            </w:pPr>
            <w:r w:rsidRPr="00726DA0">
              <w:rPr>
                <w:rFonts w:ascii="Times New Roman" w:hAnsi="Times New Roman" w:cs="Times New Roman"/>
                <w:sz w:val="24"/>
                <w:szCs w:val="24"/>
              </w:rPr>
              <w:t xml:space="preserve">В случае если победитель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признан уклонившимся от заключения договора, Заказчик вправе обратиться в суд с иском о понуждении победителя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Также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при условии, что цена договора не превышает начальную (максимальную) цену договора, указанную в извещении о проведении запроса </w:t>
            </w:r>
            <w:r w:rsidR="00A81AC8">
              <w:rPr>
                <w:rFonts w:ascii="Times New Roman" w:hAnsi="Times New Roman" w:cs="Times New Roman"/>
                <w:sz w:val="24"/>
                <w:szCs w:val="24"/>
              </w:rPr>
              <w:t>цен</w:t>
            </w:r>
            <w:r w:rsidRPr="00726DA0">
              <w:rPr>
                <w:rFonts w:ascii="Times New Roman" w:hAnsi="Times New Roman" w:cs="Times New Roman"/>
                <w:sz w:val="24"/>
                <w:szCs w:val="24"/>
              </w:rPr>
              <w:t xml:space="preserve">.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w:t>
            </w:r>
            <w:r w:rsidR="00A81AC8">
              <w:rPr>
                <w:rFonts w:ascii="Times New Roman" w:hAnsi="Times New Roman" w:cs="Times New Roman"/>
                <w:sz w:val="24"/>
                <w:szCs w:val="24"/>
              </w:rPr>
              <w:t>цен</w:t>
            </w:r>
            <w:r w:rsidRPr="00726DA0">
              <w:rPr>
                <w:rFonts w:ascii="Times New Roman" w:hAnsi="Times New Roman" w:cs="Times New Roman"/>
                <w:sz w:val="24"/>
                <w:szCs w:val="24"/>
              </w:rPr>
              <w:t>.</w:t>
            </w:r>
          </w:p>
          <w:p w:rsidR="00726DA0" w:rsidRDefault="00726DA0" w:rsidP="000D7486">
            <w:pPr>
              <w:pStyle w:val="ConsPlusNormal0"/>
              <w:ind w:firstLine="0"/>
              <w:rPr>
                <w:rFonts w:ascii="Times New Roman" w:hAnsi="Times New Roman" w:cs="Times New Roman"/>
                <w:b/>
                <w:sz w:val="24"/>
                <w:szCs w:val="24"/>
              </w:rPr>
            </w:pPr>
          </w:p>
          <w:p w:rsidR="00C86613" w:rsidRPr="00726DA0" w:rsidRDefault="00C86613" w:rsidP="000D7486">
            <w:pPr>
              <w:pStyle w:val="ConsPlusNormal0"/>
              <w:ind w:firstLine="0"/>
              <w:rPr>
                <w:rFonts w:ascii="Times New Roman" w:hAnsi="Times New Roman" w:cs="Times New Roman"/>
                <w:b/>
                <w:sz w:val="24"/>
                <w:szCs w:val="24"/>
              </w:rPr>
            </w:pPr>
          </w:p>
        </w:tc>
      </w:tr>
      <w:tr w:rsidR="000D7486"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0D7486" w:rsidRDefault="00C86613" w:rsidP="00BF3037">
            <w:pPr>
              <w:jc w:val="center"/>
              <w:rPr>
                <w:b/>
              </w:rPr>
            </w:pPr>
            <w:r>
              <w:rPr>
                <w:b/>
              </w:rPr>
              <w:t>8.</w:t>
            </w:r>
          </w:p>
        </w:tc>
        <w:tc>
          <w:tcPr>
            <w:tcW w:w="9624" w:type="dxa"/>
            <w:tcBorders>
              <w:top w:val="single" w:sz="4" w:space="0" w:color="auto"/>
              <w:left w:val="single" w:sz="4" w:space="0" w:color="auto"/>
              <w:bottom w:val="single" w:sz="4" w:space="0" w:color="auto"/>
              <w:right w:val="single" w:sz="4" w:space="0" w:color="auto"/>
            </w:tcBorders>
            <w:vAlign w:val="center"/>
          </w:tcPr>
          <w:p w:rsidR="000D7486" w:rsidRPr="000D7486" w:rsidRDefault="000D7486" w:rsidP="000D7486">
            <w:pPr>
              <w:pStyle w:val="ConsPlusNormal0"/>
              <w:ind w:firstLine="0"/>
              <w:jc w:val="center"/>
              <w:rPr>
                <w:rFonts w:ascii="Times New Roman" w:hAnsi="Times New Roman" w:cs="Times New Roman"/>
                <w:b/>
                <w:sz w:val="24"/>
                <w:szCs w:val="24"/>
              </w:rPr>
            </w:pPr>
            <w:r w:rsidRPr="000D7486">
              <w:rPr>
                <w:rFonts w:ascii="Times New Roman" w:hAnsi="Times New Roman" w:cs="Times New Roman"/>
                <w:b/>
                <w:sz w:val="24"/>
                <w:szCs w:val="24"/>
              </w:rPr>
              <w:t xml:space="preserve">Признание запроса </w:t>
            </w:r>
            <w:r w:rsidR="00A81AC8">
              <w:rPr>
                <w:rFonts w:ascii="Times New Roman" w:hAnsi="Times New Roman" w:cs="Times New Roman"/>
                <w:b/>
                <w:sz w:val="24"/>
                <w:szCs w:val="24"/>
              </w:rPr>
              <w:t>цен</w:t>
            </w:r>
            <w:r w:rsidRPr="000D7486">
              <w:rPr>
                <w:rFonts w:ascii="Times New Roman" w:hAnsi="Times New Roman" w:cs="Times New Roman"/>
                <w:b/>
                <w:sz w:val="24"/>
                <w:szCs w:val="24"/>
              </w:rPr>
              <w:t xml:space="preserve"> </w:t>
            </w:r>
            <w:proofErr w:type="gramStart"/>
            <w:r w:rsidRPr="000D7486">
              <w:rPr>
                <w:rFonts w:ascii="Times New Roman" w:hAnsi="Times New Roman" w:cs="Times New Roman"/>
                <w:b/>
                <w:sz w:val="24"/>
                <w:szCs w:val="24"/>
              </w:rPr>
              <w:t>несостоявшимся</w:t>
            </w:r>
            <w:proofErr w:type="gramEnd"/>
          </w:p>
          <w:p w:rsidR="000D7486" w:rsidRPr="000D7486" w:rsidRDefault="000D7486" w:rsidP="000D7486">
            <w:pPr>
              <w:pStyle w:val="ConsPlusNormal0"/>
              <w:numPr>
                <w:ilvl w:val="3"/>
                <w:numId w:val="30"/>
              </w:numPr>
              <w:tabs>
                <w:tab w:val="left" w:pos="0"/>
              </w:tabs>
              <w:ind w:left="0" w:firstLine="0"/>
              <w:jc w:val="both"/>
              <w:rPr>
                <w:rFonts w:ascii="Times New Roman" w:hAnsi="Times New Roman" w:cs="Times New Roman"/>
                <w:sz w:val="24"/>
                <w:szCs w:val="24"/>
              </w:rPr>
            </w:pPr>
            <w:r w:rsidRPr="000D7486">
              <w:rPr>
                <w:rFonts w:ascii="Times New Roman" w:hAnsi="Times New Roman" w:cs="Times New Roman"/>
                <w:sz w:val="24"/>
                <w:szCs w:val="24"/>
              </w:rPr>
              <w:t xml:space="preserve">Запрос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признается несостоявшимся в случае, если:</w:t>
            </w:r>
          </w:p>
          <w:p w:rsidR="000D7486" w:rsidRPr="000D7486" w:rsidRDefault="000D7486" w:rsidP="000D7486">
            <w:pPr>
              <w:pStyle w:val="ConsPlusNormal0"/>
              <w:numPr>
                <w:ilvl w:val="0"/>
                <w:numId w:val="33"/>
              </w:numPr>
              <w:ind w:left="0" w:firstLine="0"/>
              <w:jc w:val="both"/>
              <w:rPr>
                <w:rFonts w:ascii="Times New Roman" w:hAnsi="Times New Roman" w:cs="Times New Roman"/>
                <w:sz w:val="24"/>
                <w:szCs w:val="24"/>
              </w:rPr>
            </w:pPr>
            <w:r w:rsidRPr="000D7486">
              <w:rPr>
                <w:rFonts w:ascii="Times New Roman" w:hAnsi="Times New Roman" w:cs="Times New Roman"/>
                <w:sz w:val="24"/>
                <w:szCs w:val="24"/>
              </w:rPr>
              <w:t xml:space="preserve">подана только одна заявка на участие в запросе </w:t>
            </w:r>
            <w:r w:rsidR="00A81AC8">
              <w:rPr>
                <w:rFonts w:ascii="Times New Roman" w:hAnsi="Times New Roman" w:cs="Times New Roman"/>
                <w:sz w:val="24"/>
                <w:szCs w:val="24"/>
              </w:rPr>
              <w:t>цен</w:t>
            </w:r>
            <w:r w:rsidRPr="000D7486">
              <w:rPr>
                <w:rFonts w:ascii="Times New Roman" w:hAnsi="Times New Roman" w:cs="Times New Roman"/>
                <w:sz w:val="24"/>
                <w:szCs w:val="24"/>
              </w:rPr>
              <w:t>;</w:t>
            </w:r>
          </w:p>
          <w:p w:rsidR="000D7486" w:rsidRPr="000D7486" w:rsidRDefault="000D7486" w:rsidP="000D7486">
            <w:pPr>
              <w:pStyle w:val="ConsPlusNormal0"/>
              <w:numPr>
                <w:ilvl w:val="0"/>
                <w:numId w:val="33"/>
              </w:numPr>
              <w:ind w:left="0" w:firstLine="0"/>
              <w:jc w:val="both"/>
              <w:rPr>
                <w:rFonts w:ascii="Times New Roman" w:hAnsi="Times New Roman" w:cs="Times New Roman"/>
                <w:sz w:val="24"/>
                <w:szCs w:val="24"/>
              </w:rPr>
            </w:pPr>
            <w:r w:rsidRPr="000D7486">
              <w:rPr>
                <w:rFonts w:ascii="Times New Roman" w:hAnsi="Times New Roman" w:cs="Times New Roman"/>
                <w:sz w:val="24"/>
                <w:szCs w:val="24"/>
              </w:rPr>
              <w:lastRenderedPageBreak/>
              <w:t xml:space="preserve">не подано ни одной заявки на участие в запросе </w:t>
            </w:r>
            <w:r w:rsidR="00A81AC8">
              <w:rPr>
                <w:rFonts w:ascii="Times New Roman" w:hAnsi="Times New Roman" w:cs="Times New Roman"/>
                <w:sz w:val="24"/>
                <w:szCs w:val="24"/>
              </w:rPr>
              <w:t>цен</w:t>
            </w:r>
            <w:r w:rsidRPr="000D7486">
              <w:rPr>
                <w:rFonts w:ascii="Times New Roman" w:hAnsi="Times New Roman" w:cs="Times New Roman"/>
                <w:sz w:val="24"/>
                <w:szCs w:val="24"/>
              </w:rPr>
              <w:t>;</w:t>
            </w:r>
          </w:p>
          <w:p w:rsidR="000D7486" w:rsidRPr="000D7486" w:rsidRDefault="000D7486" w:rsidP="000D7486">
            <w:pPr>
              <w:pStyle w:val="ConsPlusNormal0"/>
              <w:numPr>
                <w:ilvl w:val="0"/>
                <w:numId w:val="33"/>
              </w:numPr>
              <w:ind w:left="0" w:firstLine="0"/>
              <w:jc w:val="both"/>
              <w:rPr>
                <w:rFonts w:ascii="Times New Roman" w:hAnsi="Times New Roman" w:cs="Times New Roman"/>
                <w:sz w:val="24"/>
                <w:szCs w:val="24"/>
              </w:rPr>
            </w:pPr>
            <w:r w:rsidRPr="000D7486">
              <w:rPr>
                <w:rFonts w:ascii="Times New Roman" w:hAnsi="Times New Roman" w:cs="Times New Roman"/>
                <w:sz w:val="24"/>
                <w:szCs w:val="24"/>
              </w:rPr>
              <w:t xml:space="preserve">по результатам рассмотрения заявок на участие в запросе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Закупочной комиссией принято решение об отклонении всех заявок или о допуске к уч</w:t>
            </w:r>
            <w:r w:rsidR="00A81AC8">
              <w:rPr>
                <w:rFonts w:ascii="Times New Roman" w:hAnsi="Times New Roman" w:cs="Times New Roman"/>
                <w:sz w:val="24"/>
                <w:szCs w:val="24"/>
              </w:rPr>
              <w:t>астию в запросе цен</w:t>
            </w:r>
            <w:r w:rsidRPr="000D7486">
              <w:rPr>
                <w:rFonts w:ascii="Times New Roman" w:hAnsi="Times New Roman" w:cs="Times New Roman"/>
                <w:sz w:val="24"/>
                <w:szCs w:val="24"/>
              </w:rPr>
              <w:t xml:space="preserve"> единственного участника из всех подавших заявки.</w:t>
            </w:r>
          </w:p>
          <w:p w:rsidR="000D7486" w:rsidRPr="000D7486" w:rsidRDefault="000D7486" w:rsidP="000D7486">
            <w:pPr>
              <w:pStyle w:val="ConsPlusNormal0"/>
              <w:numPr>
                <w:ilvl w:val="3"/>
                <w:numId w:val="30"/>
              </w:numPr>
              <w:tabs>
                <w:tab w:val="left" w:pos="0"/>
              </w:tabs>
              <w:ind w:left="0" w:firstLine="0"/>
              <w:jc w:val="both"/>
              <w:rPr>
                <w:rFonts w:ascii="Times New Roman" w:hAnsi="Times New Roman" w:cs="Times New Roman"/>
                <w:sz w:val="24"/>
                <w:szCs w:val="24"/>
              </w:rPr>
            </w:pPr>
            <w:proofErr w:type="gramStart"/>
            <w:r w:rsidRPr="000D7486">
              <w:rPr>
                <w:rFonts w:ascii="Times New Roman" w:hAnsi="Times New Roman" w:cs="Times New Roman"/>
                <w:sz w:val="24"/>
                <w:szCs w:val="24"/>
              </w:rPr>
              <w:t xml:space="preserve">В случае признания запроса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несостоявшимся Заказчик вправе заключить договор с единственным участником, допущенным к участию в запросе </w:t>
            </w:r>
            <w:r w:rsidR="00A81AC8">
              <w:rPr>
                <w:rFonts w:ascii="Times New Roman" w:hAnsi="Times New Roman" w:cs="Times New Roman"/>
                <w:sz w:val="24"/>
                <w:szCs w:val="24"/>
              </w:rPr>
              <w:t>цен</w:t>
            </w:r>
            <w:r w:rsidRPr="000D7486">
              <w:rPr>
                <w:rFonts w:ascii="Times New Roman" w:hAnsi="Times New Roman" w:cs="Times New Roman"/>
                <w:sz w:val="24"/>
                <w:szCs w:val="24"/>
              </w:rPr>
              <w:t>.</w:t>
            </w:r>
            <w:proofErr w:type="gramEnd"/>
            <w:r w:rsidRPr="000D7486">
              <w:rPr>
                <w:rFonts w:ascii="Times New Roman" w:hAnsi="Times New Roman" w:cs="Times New Roman"/>
                <w:sz w:val="24"/>
                <w:szCs w:val="24"/>
              </w:rPr>
              <w:t xml:space="preserve"> Договор заключается на условиях, предусмотренных извещением о проведении запроса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по цене, предложенной в заявке победителя запроса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или в заявке на участие в запросе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участника закупки, с которым заключается договор в случае уклонения победителя запроса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от заключения договора.</w:t>
            </w:r>
          </w:p>
          <w:p w:rsidR="000D7486" w:rsidRPr="000D7486" w:rsidRDefault="000D7486" w:rsidP="00A81AC8">
            <w:pPr>
              <w:pStyle w:val="ConsPlusNormal0"/>
              <w:numPr>
                <w:ilvl w:val="3"/>
                <w:numId w:val="30"/>
              </w:numPr>
              <w:tabs>
                <w:tab w:val="left" w:pos="0"/>
              </w:tabs>
              <w:ind w:left="0" w:firstLine="0"/>
              <w:jc w:val="both"/>
              <w:rPr>
                <w:rFonts w:ascii="Times New Roman" w:hAnsi="Times New Roman" w:cs="Times New Roman"/>
                <w:sz w:val="24"/>
                <w:szCs w:val="24"/>
              </w:rPr>
            </w:pPr>
            <w:r w:rsidRPr="000D7486">
              <w:rPr>
                <w:rFonts w:ascii="Times New Roman" w:hAnsi="Times New Roman" w:cs="Times New Roman"/>
                <w:sz w:val="24"/>
                <w:szCs w:val="24"/>
              </w:rPr>
              <w:t xml:space="preserve">В случае если запрос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признан несостоявшимся и договор не заключен с единственным участником, допущенным к участию в запросе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Заказчик вправе провести повторный запрос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либо отказаться от проведения повторной закупки, если необходимость в осуществлении закупки отпала. При проведении повторного запроса </w:t>
            </w:r>
            <w:r w:rsidR="00A81AC8">
              <w:rPr>
                <w:rFonts w:ascii="Times New Roman" w:hAnsi="Times New Roman" w:cs="Times New Roman"/>
                <w:sz w:val="24"/>
                <w:szCs w:val="24"/>
              </w:rPr>
              <w:t>цен</w:t>
            </w:r>
            <w:r w:rsidRPr="000D7486">
              <w:rPr>
                <w:rFonts w:ascii="Times New Roman" w:hAnsi="Times New Roman" w:cs="Times New Roman"/>
                <w:sz w:val="24"/>
                <w:szCs w:val="24"/>
              </w:rPr>
              <w:t xml:space="preserve"> Заказчик вправе изменить условия запроса </w:t>
            </w:r>
            <w:r w:rsidR="00A81AC8">
              <w:rPr>
                <w:rFonts w:ascii="Times New Roman" w:hAnsi="Times New Roman" w:cs="Times New Roman"/>
                <w:sz w:val="24"/>
                <w:szCs w:val="24"/>
              </w:rPr>
              <w:t>цен</w:t>
            </w:r>
            <w:r w:rsidRPr="000D7486">
              <w:rPr>
                <w:rFonts w:ascii="Times New Roman" w:hAnsi="Times New Roman" w:cs="Times New Roman"/>
                <w:sz w:val="24"/>
                <w:szCs w:val="24"/>
              </w:rPr>
              <w:t>.</w:t>
            </w:r>
          </w:p>
        </w:tc>
      </w:tr>
      <w:tr w:rsidR="001C7FE2"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1C7FE2" w:rsidRPr="00584BD6" w:rsidRDefault="007D3730" w:rsidP="00BF3037">
            <w:pPr>
              <w:pStyle w:val="ConsPlusTitle"/>
              <w:widowControl/>
              <w:ind w:left="142"/>
              <w:contextualSpacing/>
              <w:jc w:val="center"/>
              <w:rPr>
                <w:rFonts w:ascii="Times New Roman" w:hAnsi="Times New Roman" w:cs="Times New Roman"/>
                <w:sz w:val="24"/>
                <w:szCs w:val="24"/>
              </w:rPr>
            </w:pPr>
            <w:r>
              <w:rPr>
                <w:rFonts w:ascii="Times New Roman" w:hAnsi="Times New Roman" w:cs="Times New Roman"/>
                <w:sz w:val="24"/>
                <w:szCs w:val="24"/>
              </w:rPr>
              <w:lastRenderedPageBreak/>
              <w:t>9</w:t>
            </w:r>
            <w:r w:rsidR="001C7FE2">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tcPr>
          <w:p w:rsidR="003F22B1" w:rsidRPr="003F22B1" w:rsidRDefault="001C7FE2" w:rsidP="003260BE">
            <w:pPr>
              <w:pStyle w:val="af8"/>
              <w:spacing w:before="0" w:beforeAutospacing="0" w:after="0" w:afterAutospacing="0"/>
              <w:jc w:val="both"/>
              <w:rPr>
                <w:b/>
              </w:rPr>
            </w:pPr>
            <w:r>
              <w:rPr>
                <w:b/>
                <w:sz w:val="22"/>
                <w:szCs w:val="22"/>
              </w:rPr>
              <w:t xml:space="preserve">                 </w:t>
            </w:r>
            <w:r w:rsidRPr="00D84CFB">
              <w:rPr>
                <w:b/>
              </w:rPr>
              <w:t>Документы, предоставляемые Участником в составе заявки:</w:t>
            </w:r>
          </w:p>
          <w:p w:rsidR="003260BE" w:rsidRDefault="001C7FE2" w:rsidP="00CB05BD">
            <w:pPr>
              <w:autoSpaceDE w:val="0"/>
              <w:autoSpaceDN w:val="0"/>
              <w:adjustRightInd w:val="0"/>
              <w:jc w:val="both"/>
              <w:outlineLvl w:val="1"/>
              <w:rPr>
                <w:color w:val="000000"/>
                <w:szCs w:val="24"/>
              </w:rPr>
            </w:pPr>
            <w:r w:rsidRPr="00AC3426">
              <w:rPr>
                <w:color w:val="000000"/>
                <w:szCs w:val="24"/>
              </w:rPr>
              <w:t xml:space="preserve">1) </w:t>
            </w:r>
            <w:r w:rsidR="003260BE">
              <w:rPr>
                <w:color w:val="000000"/>
                <w:szCs w:val="24"/>
              </w:rPr>
              <w:t xml:space="preserve"> </w:t>
            </w:r>
            <w:r w:rsidRPr="00AC3426">
              <w:rPr>
                <w:color w:val="000000"/>
                <w:szCs w:val="24"/>
              </w:rPr>
              <w:t>заполненную заявку претендента на участие (приложение № 1)</w:t>
            </w:r>
          </w:p>
          <w:p w:rsidR="00B617EC" w:rsidRPr="00B617EC" w:rsidRDefault="00B617EC" w:rsidP="00B617EC">
            <w:pPr>
              <w:pStyle w:val="ConsPlusNormal0"/>
              <w:ind w:firstLine="0"/>
              <w:jc w:val="both"/>
              <w:rPr>
                <w:rFonts w:ascii="Times New Roman" w:hAnsi="Times New Roman" w:cs="Times New Roman"/>
                <w:sz w:val="24"/>
                <w:szCs w:val="24"/>
              </w:rPr>
            </w:pPr>
            <w:proofErr w:type="gramStart"/>
            <w:r w:rsidRPr="00B617EC">
              <w:rPr>
                <w:rFonts w:ascii="Times New Roman" w:hAnsi="Times New Roman" w:cs="Times New Roman"/>
                <w:color w:val="000000"/>
                <w:szCs w:val="24"/>
              </w:rPr>
              <w:t>2</w:t>
            </w:r>
            <w:r>
              <w:rPr>
                <w:color w:val="000000"/>
                <w:szCs w:val="24"/>
              </w:rPr>
              <w:t xml:space="preserve">) </w:t>
            </w:r>
            <w:r w:rsidRPr="00491BE5">
              <w:rPr>
                <w:rFonts w:ascii="Times New Roman" w:hAnsi="Times New Roman" w:cs="Times New Roman"/>
                <w:sz w:val="24"/>
                <w:szCs w:val="24"/>
              </w:rPr>
              <w:t>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w:t>
            </w:r>
            <w:proofErr w:type="gramEnd"/>
            <w:r w:rsidRPr="00491BE5">
              <w:rPr>
                <w:rFonts w:ascii="Times New Roman" w:hAnsi="Times New Roman" w:cs="Times New Roman"/>
                <w:sz w:val="24"/>
                <w:szCs w:val="24"/>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w:t>
            </w:r>
            <w:r>
              <w:rPr>
                <w:rFonts w:ascii="Times New Roman" w:hAnsi="Times New Roman" w:cs="Times New Roman"/>
                <w:sz w:val="24"/>
                <w:szCs w:val="24"/>
              </w:rPr>
              <w:t>закупки.</w:t>
            </w:r>
          </w:p>
          <w:p w:rsidR="001C7FE2" w:rsidRPr="001527B8" w:rsidRDefault="00B617EC" w:rsidP="00BF3037">
            <w:pPr>
              <w:widowControl w:val="0"/>
              <w:autoSpaceDE w:val="0"/>
              <w:autoSpaceDN w:val="0"/>
              <w:adjustRightInd w:val="0"/>
              <w:rPr>
                <w:b/>
              </w:rPr>
            </w:pPr>
            <w:r>
              <w:t>3</w:t>
            </w:r>
            <w:r w:rsidR="001C7FE2" w:rsidRPr="00AC3426">
              <w:t xml:space="preserve">) </w:t>
            </w:r>
            <w:r>
              <w:t xml:space="preserve"> </w:t>
            </w:r>
            <w:r w:rsidR="001C7FE2" w:rsidRPr="001527B8">
              <w:rPr>
                <w:b/>
              </w:rPr>
              <w:t xml:space="preserve">Декларация о соответствии участника требованиям: </w:t>
            </w:r>
            <w:r w:rsidR="001527B8" w:rsidRPr="001527B8">
              <w:rPr>
                <w:b/>
              </w:rPr>
              <w:t>(подтверждается в заявке)</w:t>
            </w:r>
          </w:p>
          <w:p w:rsidR="001C7FE2" w:rsidRPr="008370C4" w:rsidRDefault="001C7FE2" w:rsidP="006063F7">
            <w:pPr>
              <w:widowControl w:val="0"/>
              <w:autoSpaceDE w:val="0"/>
              <w:autoSpaceDN w:val="0"/>
              <w:adjustRightInd w:val="0"/>
              <w:jc w:val="both"/>
            </w:pPr>
            <w:r w:rsidRPr="008370C4">
              <w:t xml:space="preserve">- О  </w:t>
            </w:r>
            <w:proofErr w:type="spellStart"/>
            <w:r w:rsidRPr="008370C4">
              <w:t>непроведении</w:t>
            </w:r>
            <w:proofErr w:type="spellEnd"/>
            <w:r w:rsidRPr="008370C4">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7FE2" w:rsidRPr="008370C4" w:rsidRDefault="001C7FE2" w:rsidP="006063F7">
            <w:pPr>
              <w:widowControl w:val="0"/>
              <w:autoSpaceDE w:val="0"/>
              <w:autoSpaceDN w:val="0"/>
              <w:adjustRightInd w:val="0"/>
              <w:jc w:val="both"/>
            </w:pPr>
            <w:r w:rsidRPr="008370C4">
              <w:t xml:space="preserve">- О </w:t>
            </w:r>
            <w:proofErr w:type="spellStart"/>
            <w:r w:rsidRPr="008370C4">
              <w:t>неприостановлении</w:t>
            </w:r>
            <w:proofErr w:type="spellEnd"/>
            <w:r w:rsidRPr="008370C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7FE2" w:rsidRPr="008370C4" w:rsidRDefault="001C7FE2" w:rsidP="006063F7">
            <w:pPr>
              <w:widowControl w:val="0"/>
              <w:autoSpaceDE w:val="0"/>
              <w:autoSpaceDN w:val="0"/>
              <w:adjustRightInd w:val="0"/>
              <w:jc w:val="both"/>
            </w:pPr>
            <w:proofErr w:type="gramStart"/>
            <w:r w:rsidRPr="008370C4">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370C4">
              <w:t xml:space="preserve"> обязанности </w:t>
            </w:r>
            <w:proofErr w:type="gramStart"/>
            <w:r w:rsidRPr="008370C4">
              <w:t>заявителя</w:t>
            </w:r>
            <w:proofErr w:type="gramEnd"/>
            <w:r w:rsidRPr="008370C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370C4">
              <w:t>указанных</w:t>
            </w:r>
            <w:proofErr w:type="gramEnd"/>
            <w:r w:rsidRPr="008370C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7FE2" w:rsidRPr="008370C4" w:rsidRDefault="001C7FE2" w:rsidP="006063F7">
            <w:pPr>
              <w:widowControl w:val="0"/>
              <w:autoSpaceDE w:val="0"/>
              <w:autoSpaceDN w:val="0"/>
              <w:adjustRightInd w:val="0"/>
              <w:jc w:val="both"/>
            </w:pPr>
            <w:proofErr w:type="gramStart"/>
            <w:r w:rsidRPr="008370C4">
              <w:t xml:space="preserve">-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8370C4">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370C4">
              <w:t xml:space="preserve"> поставкой товара, выполнением работы, оказанием услуги, </w:t>
            </w:r>
            <w:proofErr w:type="gramStart"/>
            <w:r w:rsidRPr="008370C4">
              <w:t>являющихся</w:t>
            </w:r>
            <w:proofErr w:type="gramEnd"/>
            <w:r w:rsidRPr="008370C4">
              <w:t xml:space="preserve"> объектом осуществляемой закупки, и административного наказания в виде дисквалификации;</w:t>
            </w:r>
          </w:p>
          <w:p w:rsidR="001C7FE2" w:rsidRDefault="001C7FE2" w:rsidP="006063F7">
            <w:pPr>
              <w:jc w:val="both"/>
            </w:pPr>
            <w:proofErr w:type="gramStart"/>
            <w:r w:rsidRPr="008370C4">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370C4">
              <w:t xml:space="preserve"> </w:t>
            </w:r>
            <w:proofErr w:type="gramStart"/>
            <w:r w:rsidRPr="008370C4">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370C4">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rsidR="001C7FE2" w:rsidRDefault="001C7FE2" w:rsidP="006063F7">
            <w:pPr>
              <w:pStyle w:val="ConsPlusTitle"/>
              <w:widowControl/>
              <w:contextualSpacing/>
              <w:jc w:val="both"/>
              <w:rPr>
                <w:rFonts w:ascii="Times New Roman" w:hAnsi="Times New Roman" w:cs="Times New Roman"/>
                <w:b w:val="0"/>
                <w:sz w:val="24"/>
                <w:szCs w:val="24"/>
              </w:rPr>
            </w:pPr>
            <w:r>
              <w:t>-</w:t>
            </w:r>
            <w:r w:rsidRPr="00584BD6">
              <w:rPr>
                <w:rFonts w:ascii="Times New Roman" w:hAnsi="Times New Roman" w:cs="Times New Roman"/>
                <w:b w:val="0"/>
                <w:sz w:val="24"/>
                <w:szCs w:val="24"/>
              </w:rPr>
              <w:t xml:space="preserve">  отсутствие сведений об участнике электронного аукциона в предусмотренном Законом реестре недобросовестных поставщиков. В случае </w:t>
            </w:r>
            <w:proofErr w:type="gramStart"/>
            <w:r w:rsidRPr="00584BD6">
              <w:rPr>
                <w:rFonts w:ascii="Times New Roman" w:hAnsi="Times New Roman" w:cs="Times New Roman"/>
                <w:b w:val="0"/>
                <w:sz w:val="24"/>
                <w:szCs w:val="24"/>
              </w:rPr>
              <w:t>установления факта нахождения участника электронного аукциона</w:t>
            </w:r>
            <w:proofErr w:type="gramEnd"/>
            <w:r w:rsidRPr="00584BD6">
              <w:rPr>
                <w:rFonts w:ascii="Times New Roman" w:hAnsi="Times New Roman" w:cs="Times New Roman"/>
                <w:b w:val="0"/>
                <w:sz w:val="24"/>
                <w:szCs w:val="24"/>
              </w:rPr>
              <w:t xml:space="preserve"> в реестре недобросовестных поставщиков, Заказчик имеет право отклонить заявку от участника  электронного аукциона на любом этапе, включая момент подписания договора.</w:t>
            </w:r>
          </w:p>
          <w:p w:rsidR="00CB05BD" w:rsidRPr="00CB05BD" w:rsidRDefault="00B617EC" w:rsidP="006063F7">
            <w:pPr>
              <w:pStyle w:val="ConsPlusTitle"/>
              <w:widowControl/>
              <w:contextualSpacing/>
              <w:jc w:val="both"/>
              <w:rPr>
                <w:rFonts w:ascii="Times New Roman" w:hAnsi="Times New Roman" w:cs="Times New Roman"/>
                <w:b w:val="0"/>
                <w:sz w:val="24"/>
                <w:szCs w:val="24"/>
              </w:rPr>
            </w:pPr>
            <w:r>
              <w:rPr>
                <w:rFonts w:ascii="Times New Roman" w:hAnsi="Times New Roman" w:cs="Times New Roman"/>
                <w:b w:val="0"/>
                <w:sz w:val="24"/>
                <w:szCs w:val="24"/>
              </w:rPr>
              <w:t>4</w:t>
            </w:r>
            <w:r w:rsidR="00CB05BD" w:rsidRPr="00CB05BD">
              <w:rPr>
                <w:rFonts w:ascii="Times New Roman" w:hAnsi="Times New Roman" w:cs="Times New Roman"/>
                <w:b w:val="0"/>
                <w:sz w:val="24"/>
                <w:szCs w:val="24"/>
              </w:rPr>
              <w:t>)</w:t>
            </w:r>
            <w:r w:rsidR="00CB05BD">
              <w:rPr>
                <w:rFonts w:ascii="Times New Roman" w:hAnsi="Times New Roman" w:cs="Times New Roman"/>
                <w:sz w:val="24"/>
                <w:szCs w:val="24"/>
              </w:rPr>
              <w:t xml:space="preserve"> </w:t>
            </w:r>
            <w:r w:rsidR="00CB05BD" w:rsidRPr="00D84CFB">
              <w:rPr>
                <w:rFonts w:ascii="Times New Roman" w:hAnsi="Times New Roman" w:cs="Times New Roman"/>
                <w:b w:val="0"/>
                <w:sz w:val="24"/>
                <w:szCs w:val="24"/>
              </w:rPr>
              <w:t>В случае если участником закупки является физическое лицо, предоставить Заказчику письменное согласие субъекта на обработку перс</w:t>
            </w:r>
            <w:r w:rsidR="007E1DD1" w:rsidRPr="00D84CFB">
              <w:rPr>
                <w:rFonts w:ascii="Times New Roman" w:hAnsi="Times New Roman" w:cs="Times New Roman"/>
                <w:b w:val="0"/>
                <w:sz w:val="24"/>
                <w:szCs w:val="24"/>
              </w:rPr>
              <w:t>ональных данных. (Приложение № 4</w:t>
            </w:r>
            <w:r w:rsidR="00CB05BD" w:rsidRPr="00D84CFB">
              <w:rPr>
                <w:rFonts w:ascii="Times New Roman" w:hAnsi="Times New Roman" w:cs="Times New Roman"/>
                <w:b w:val="0"/>
                <w:sz w:val="24"/>
                <w:szCs w:val="24"/>
              </w:rPr>
              <w:t>)</w:t>
            </w:r>
          </w:p>
          <w:p w:rsidR="001C7FE2" w:rsidRPr="00406BA8" w:rsidRDefault="001C7FE2" w:rsidP="003260BE">
            <w:pPr>
              <w:pStyle w:val="ConsPlusNormal0"/>
              <w:ind w:firstLine="0"/>
              <w:jc w:val="both"/>
              <w:rPr>
                <w:snapToGrid w:val="0"/>
                <w:szCs w:val="24"/>
              </w:rPr>
            </w:pPr>
          </w:p>
        </w:tc>
      </w:tr>
      <w:tr w:rsidR="001C7FE2"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1C7FE2" w:rsidRPr="00584BD6" w:rsidRDefault="007D3730" w:rsidP="00BF3037">
            <w:pPr>
              <w:pStyle w:val="ConsPlusTitle"/>
              <w:widowControl/>
              <w:ind w:left="142"/>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r w:rsidR="001C7FE2">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tcPr>
          <w:p w:rsidR="001D5065" w:rsidRDefault="001C7FE2" w:rsidP="006063F7">
            <w:pPr>
              <w:pStyle w:val="ConsPlusTitle"/>
              <w:widowControl/>
              <w:ind w:firstLine="540"/>
              <w:contextualSpacing/>
              <w:jc w:val="both"/>
              <w:rPr>
                <w:rFonts w:ascii="Times New Roman" w:hAnsi="Times New Roman" w:cs="Times New Roman"/>
                <w:sz w:val="24"/>
                <w:szCs w:val="24"/>
              </w:rPr>
            </w:pPr>
            <w:r w:rsidRPr="00D84CFB">
              <w:rPr>
                <w:rFonts w:ascii="Times New Roman" w:hAnsi="Times New Roman" w:cs="Times New Roman"/>
                <w:sz w:val="24"/>
                <w:szCs w:val="24"/>
              </w:rPr>
              <w:t>Сведения о начальной (максимальной) цене договора</w:t>
            </w:r>
          </w:p>
          <w:p w:rsidR="001C7FE2" w:rsidRPr="001D5065" w:rsidRDefault="00BE3E43" w:rsidP="006063F7">
            <w:pPr>
              <w:pStyle w:val="ConsPlusTitle"/>
              <w:widowControl/>
              <w:ind w:firstLine="540"/>
              <w:contextualSpacing/>
              <w:jc w:val="both"/>
              <w:rPr>
                <w:rFonts w:ascii="Times New Roman" w:hAnsi="Times New Roman" w:cs="Times New Roman"/>
                <w:b w:val="0"/>
                <w:sz w:val="24"/>
                <w:szCs w:val="24"/>
              </w:rPr>
            </w:pPr>
            <w:r>
              <w:rPr>
                <w:rFonts w:ascii="Times New Roman" w:hAnsi="Times New Roman" w:cs="Times New Roman"/>
                <w:b w:val="0"/>
                <w:sz w:val="24"/>
                <w:szCs w:val="24"/>
              </w:rPr>
              <w:t>Начальная максимальная цена договора определена</w:t>
            </w:r>
            <w:r w:rsidR="001D5065" w:rsidRPr="001D5065">
              <w:rPr>
                <w:rFonts w:ascii="Times New Roman" w:hAnsi="Times New Roman" w:cs="Times New Roman"/>
                <w:b w:val="0"/>
                <w:sz w:val="24"/>
                <w:szCs w:val="24"/>
              </w:rPr>
              <w:t xml:space="preserve"> </w:t>
            </w:r>
            <w:proofErr w:type="gramStart"/>
            <w:r w:rsidR="001D5065" w:rsidRPr="001D5065">
              <w:rPr>
                <w:rFonts w:ascii="Times New Roman" w:hAnsi="Times New Roman" w:cs="Times New Roman"/>
                <w:b w:val="0"/>
                <w:sz w:val="24"/>
                <w:szCs w:val="24"/>
              </w:rPr>
              <w:t xml:space="preserve">согласно </w:t>
            </w:r>
            <w:r w:rsidR="001D5065">
              <w:rPr>
                <w:rFonts w:ascii="Times New Roman" w:hAnsi="Times New Roman" w:cs="Times New Roman"/>
                <w:b w:val="0"/>
                <w:sz w:val="24"/>
                <w:szCs w:val="24"/>
              </w:rPr>
              <w:t>расчет</w:t>
            </w:r>
            <w:r w:rsidR="006063F7">
              <w:rPr>
                <w:rFonts w:ascii="Times New Roman" w:hAnsi="Times New Roman" w:cs="Times New Roman"/>
                <w:b w:val="0"/>
                <w:sz w:val="24"/>
                <w:szCs w:val="24"/>
              </w:rPr>
              <w:t>а</w:t>
            </w:r>
            <w:proofErr w:type="gramEnd"/>
            <w:r w:rsidR="00251528">
              <w:rPr>
                <w:rFonts w:ascii="Times New Roman" w:hAnsi="Times New Roman" w:cs="Times New Roman"/>
                <w:b w:val="0"/>
                <w:sz w:val="24"/>
                <w:szCs w:val="24"/>
              </w:rPr>
              <w:t xml:space="preserve"> </w:t>
            </w:r>
            <w:r w:rsidR="001D5065">
              <w:rPr>
                <w:rFonts w:ascii="Times New Roman" w:hAnsi="Times New Roman" w:cs="Times New Roman"/>
                <w:b w:val="0"/>
                <w:sz w:val="24"/>
                <w:szCs w:val="24"/>
              </w:rPr>
              <w:t xml:space="preserve">расходов на оплату </w:t>
            </w:r>
            <w:r w:rsidR="00251528">
              <w:rPr>
                <w:rFonts w:ascii="Times New Roman" w:hAnsi="Times New Roman" w:cs="Times New Roman"/>
                <w:b w:val="0"/>
                <w:sz w:val="24"/>
                <w:szCs w:val="24"/>
              </w:rPr>
              <w:t>транспортных услуг</w:t>
            </w:r>
            <w:r w:rsidR="006063F7">
              <w:rPr>
                <w:rFonts w:ascii="Times New Roman" w:hAnsi="Times New Roman" w:cs="Times New Roman"/>
                <w:b w:val="0"/>
                <w:sz w:val="24"/>
                <w:szCs w:val="24"/>
              </w:rPr>
              <w:t xml:space="preserve"> и</w:t>
            </w:r>
            <w:r w:rsidR="00251528">
              <w:rPr>
                <w:rFonts w:ascii="Times New Roman" w:hAnsi="Times New Roman" w:cs="Times New Roman"/>
                <w:b w:val="0"/>
                <w:sz w:val="24"/>
                <w:szCs w:val="24"/>
              </w:rPr>
              <w:t xml:space="preserve"> </w:t>
            </w:r>
            <w:r w:rsidR="001D5065">
              <w:rPr>
                <w:rFonts w:ascii="Times New Roman" w:hAnsi="Times New Roman" w:cs="Times New Roman"/>
                <w:b w:val="0"/>
                <w:sz w:val="24"/>
                <w:szCs w:val="24"/>
              </w:rPr>
              <w:t>составляет:</w:t>
            </w:r>
          </w:p>
          <w:p w:rsidR="001C7FE2" w:rsidRPr="004E41D5" w:rsidRDefault="006063F7" w:rsidP="006063F7">
            <w:pPr>
              <w:pStyle w:val="25"/>
              <w:jc w:val="both"/>
              <w:rPr>
                <w:b/>
                <w:szCs w:val="24"/>
              </w:rPr>
            </w:pPr>
            <w:r>
              <w:rPr>
                <w:color w:val="000000"/>
                <w:szCs w:val="24"/>
              </w:rPr>
              <w:t>310690</w:t>
            </w:r>
            <w:r w:rsidR="009D3D85">
              <w:rPr>
                <w:color w:val="000000"/>
                <w:szCs w:val="24"/>
              </w:rPr>
              <w:t>,00</w:t>
            </w:r>
            <w:r w:rsidR="00702F66">
              <w:rPr>
                <w:color w:val="000000"/>
                <w:szCs w:val="24"/>
              </w:rPr>
              <w:t xml:space="preserve"> рублей (</w:t>
            </w:r>
            <w:r>
              <w:rPr>
                <w:color w:val="000000"/>
                <w:szCs w:val="24"/>
              </w:rPr>
              <w:t>три</w:t>
            </w:r>
            <w:r w:rsidR="00D84CFB">
              <w:rPr>
                <w:color w:val="000000"/>
                <w:szCs w:val="24"/>
              </w:rPr>
              <w:t>ст</w:t>
            </w:r>
            <w:r>
              <w:rPr>
                <w:color w:val="000000"/>
                <w:szCs w:val="24"/>
              </w:rPr>
              <w:t>а</w:t>
            </w:r>
            <w:r w:rsidR="00D84CFB">
              <w:rPr>
                <w:color w:val="000000"/>
                <w:szCs w:val="24"/>
              </w:rPr>
              <w:t xml:space="preserve"> </w:t>
            </w:r>
            <w:r>
              <w:rPr>
                <w:color w:val="000000"/>
                <w:szCs w:val="24"/>
              </w:rPr>
              <w:t>десять</w:t>
            </w:r>
            <w:r w:rsidR="00D84CFB">
              <w:rPr>
                <w:color w:val="000000"/>
                <w:szCs w:val="24"/>
              </w:rPr>
              <w:t xml:space="preserve"> тысяч </w:t>
            </w:r>
            <w:r>
              <w:rPr>
                <w:color w:val="000000"/>
                <w:szCs w:val="24"/>
              </w:rPr>
              <w:t>шест</w:t>
            </w:r>
            <w:r w:rsidR="00D84CFB">
              <w:rPr>
                <w:color w:val="000000"/>
                <w:szCs w:val="24"/>
              </w:rPr>
              <w:t xml:space="preserve">ьсот </w:t>
            </w:r>
            <w:r>
              <w:rPr>
                <w:color w:val="000000"/>
                <w:szCs w:val="24"/>
              </w:rPr>
              <w:t>девяносто</w:t>
            </w:r>
            <w:r w:rsidR="009D3D85">
              <w:rPr>
                <w:color w:val="000000"/>
                <w:szCs w:val="24"/>
              </w:rPr>
              <w:t xml:space="preserve"> </w:t>
            </w:r>
            <w:r w:rsidR="00702F66">
              <w:rPr>
                <w:color w:val="000000"/>
                <w:szCs w:val="24"/>
              </w:rPr>
              <w:t>рублей)</w:t>
            </w:r>
            <w:r w:rsidR="004E41D5">
              <w:rPr>
                <w:color w:val="000000"/>
                <w:szCs w:val="24"/>
              </w:rPr>
              <w:t xml:space="preserve"> </w:t>
            </w:r>
          </w:p>
        </w:tc>
      </w:tr>
      <w:tr w:rsidR="001C7FE2" w:rsidRPr="00584BD6" w:rsidTr="00BF3037">
        <w:trPr>
          <w:trHeight w:val="484"/>
        </w:trPr>
        <w:tc>
          <w:tcPr>
            <w:tcW w:w="1008" w:type="dxa"/>
            <w:tcBorders>
              <w:top w:val="single" w:sz="4" w:space="0" w:color="auto"/>
              <w:left w:val="single" w:sz="4" w:space="0" w:color="auto"/>
              <w:bottom w:val="single" w:sz="4" w:space="0" w:color="auto"/>
              <w:right w:val="single" w:sz="4" w:space="0" w:color="auto"/>
            </w:tcBorders>
            <w:vAlign w:val="center"/>
          </w:tcPr>
          <w:p w:rsidR="001C7FE2" w:rsidRPr="00584BD6" w:rsidRDefault="007D3730" w:rsidP="00BF3037">
            <w:pPr>
              <w:pStyle w:val="ConsPlusTitle"/>
              <w:widowControl/>
              <w:ind w:left="142"/>
              <w:contextualSpacing/>
              <w:jc w:val="center"/>
              <w:rPr>
                <w:rFonts w:ascii="Times New Roman" w:hAnsi="Times New Roman" w:cs="Times New Roman"/>
                <w:sz w:val="24"/>
                <w:szCs w:val="24"/>
              </w:rPr>
            </w:pPr>
            <w:r>
              <w:rPr>
                <w:rFonts w:ascii="Times New Roman" w:hAnsi="Times New Roman" w:cs="Times New Roman"/>
                <w:sz w:val="24"/>
                <w:szCs w:val="24"/>
              </w:rPr>
              <w:t>11</w:t>
            </w:r>
            <w:r w:rsidR="001C7FE2">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tcPr>
          <w:p w:rsidR="001C7FE2" w:rsidRPr="0049423D" w:rsidRDefault="001C7FE2" w:rsidP="00BF3037">
            <w:pPr>
              <w:pStyle w:val="FR3"/>
              <w:tabs>
                <w:tab w:val="left" w:pos="0"/>
              </w:tabs>
              <w:spacing w:before="0"/>
              <w:ind w:left="73"/>
              <w:contextualSpacing/>
              <w:rPr>
                <w:rFonts w:ascii="Times New Roman" w:hAnsi="Times New Roman" w:cs="Times New Roman"/>
                <w:sz w:val="24"/>
                <w:szCs w:val="24"/>
              </w:rPr>
            </w:pPr>
            <w:r w:rsidRPr="0049423D">
              <w:rPr>
                <w:rFonts w:ascii="Times New Roman" w:hAnsi="Times New Roman" w:cs="Times New Roman"/>
                <w:sz w:val="24"/>
                <w:szCs w:val="24"/>
              </w:rPr>
              <w:t>Порядок формирования цены договора</w:t>
            </w:r>
          </w:p>
          <w:p w:rsidR="001C7FE2" w:rsidRPr="0007401C" w:rsidRDefault="001C7FE2" w:rsidP="00AA5E73">
            <w:pPr>
              <w:keepNext/>
              <w:ind w:firstLine="708"/>
              <w:jc w:val="both"/>
              <w:rPr>
                <w:b/>
                <w:szCs w:val="24"/>
              </w:rPr>
            </w:pPr>
            <w:r w:rsidRPr="0007401C">
              <w:rPr>
                <w:szCs w:val="24"/>
              </w:rPr>
              <w:t xml:space="preserve">Оплата осуществляется по цене, установленной договором. Участник </w:t>
            </w:r>
            <w:r w:rsidR="000D7486">
              <w:rPr>
                <w:szCs w:val="24"/>
              </w:rPr>
              <w:t xml:space="preserve">запроса </w:t>
            </w:r>
            <w:r w:rsidR="00AA5E73">
              <w:rPr>
                <w:szCs w:val="24"/>
              </w:rPr>
              <w:t>цен</w:t>
            </w:r>
            <w:r w:rsidR="000D7486">
              <w:rPr>
                <w:szCs w:val="24"/>
              </w:rPr>
              <w:t xml:space="preserve"> </w:t>
            </w:r>
            <w:r w:rsidRPr="0007401C">
              <w:rPr>
                <w:szCs w:val="24"/>
              </w:rPr>
              <w:t>производит расчет цены договора с учетом в с</w:t>
            </w:r>
            <w:r>
              <w:rPr>
                <w:szCs w:val="24"/>
              </w:rPr>
              <w:t>тоимости</w:t>
            </w:r>
            <w:r w:rsidRPr="0007401C">
              <w:rPr>
                <w:szCs w:val="24"/>
              </w:rPr>
              <w:t xml:space="preserve"> договора всех расходов, в том числе </w:t>
            </w:r>
            <w:r w:rsidRPr="004E7DE8">
              <w:t>погрузо-разгрузочных, транспортных расходов, налогов, таможенных пошлин, лицензионных сборов</w:t>
            </w:r>
            <w:r>
              <w:t xml:space="preserve"> и других обязательных платежей, </w:t>
            </w:r>
            <w:r w:rsidRPr="0007401C">
              <w:rPr>
                <w:szCs w:val="24"/>
              </w:rPr>
              <w:t>связанных с выполнением обязательств по договору</w:t>
            </w:r>
          </w:p>
        </w:tc>
      </w:tr>
      <w:tr w:rsidR="001C7FE2" w:rsidRPr="00584BD6" w:rsidTr="00BF3037">
        <w:tc>
          <w:tcPr>
            <w:tcW w:w="1008" w:type="dxa"/>
            <w:tcBorders>
              <w:top w:val="single" w:sz="4" w:space="0" w:color="auto"/>
              <w:left w:val="single" w:sz="4" w:space="0" w:color="auto"/>
              <w:bottom w:val="single" w:sz="4" w:space="0" w:color="auto"/>
              <w:right w:val="single" w:sz="4" w:space="0" w:color="auto"/>
            </w:tcBorders>
            <w:vAlign w:val="center"/>
            <w:hideMark/>
          </w:tcPr>
          <w:p w:rsidR="001C7FE2" w:rsidRPr="00584BD6" w:rsidRDefault="007D3730" w:rsidP="00BF3037">
            <w:pPr>
              <w:pStyle w:val="ConsPlusTitle"/>
              <w:widowControl/>
              <w:ind w:left="142"/>
              <w:contextualSpacing/>
              <w:jc w:val="center"/>
              <w:rPr>
                <w:rFonts w:ascii="Times New Roman" w:hAnsi="Times New Roman" w:cs="Times New Roman"/>
                <w:sz w:val="24"/>
                <w:szCs w:val="24"/>
              </w:rPr>
            </w:pPr>
            <w:r>
              <w:rPr>
                <w:rFonts w:ascii="Times New Roman" w:hAnsi="Times New Roman" w:cs="Times New Roman"/>
                <w:sz w:val="24"/>
                <w:szCs w:val="24"/>
              </w:rPr>
              <w:t>12</w:t>
            </w:r>
            <w:r w:rsidR="001C7FE2">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hideMark/>
          </w:tcPr>
          <w:p w:rsidR="001C7FE2" w:rsidRPr="00584BD6" w:rsidRDefault="001C7FE2" w:rsidP="00BF3037">
            <w:pPr>
              <w:pStyle w:val="ConsPlusTitle"/>
              <w:widowControl/>
              <w:contextualSpacing/>
              <w:jc w:val="center"/>
              <w:rPr>
                <w:rFonts w:ascii="Times New Roman" w:hAnsi="Times New Roman" w:cs="Times New Roman"/>
                <w:sz w:val="24"/>
                <w:szCs w:val="24"/>
              </w:rPr>
            </w:pPr>
            <w:r w:rsidRPr="00584BD6">
              <w:rPr>
                <w:rFonts w:ascii="Times New Roman" w:hAnsi="Times New Roman" w:cs="Times New Roman"/>
                <w:sz w:val="24"/>
                <w:szCs w:val="24"/>
              </w:rPr>
              <w:t xml:space="preserve">Сведения о валюте, используемой для формирования цены договора и расчетов с </w:t>
            </w:r>
            <w:r>
              <w:rPr>
                <w:rFonts w:ascii="Times New Roman" w:hAnsi="Times New Roman" w:cs="Times New Roman"/>
                <w:sz w:val="24"/>
                <w:szCs w:val="24"/>
              </w:rPr>
              <w:t>исполнителем</w:t>
            </w:r>
            <w:r w:rsidRPr="00584BD6">
              <w:rPr>
                <w:rFonts w:ascii="Times New Roman" w:hAnsi="Times New Roman" w:cs="Times New Roman"/>
                <w:sz w:val="24"/>
                <w:szCs w:val="24"/>
              </w:rPr>
              <w:t>:</w:t>
            </w:r>
          </w:p>
          <w:p w:rsidR="001C7FE2" w:rsidRPr="00584BD6" w:rsidRDefault="001C7FE2" w:rsidP="00BF3037">
            <w:pPr>
              <w:pStyle w:val="ConsPlusTitle"/>
              <w:widowControl/>
              <w:ind w:firstLine="444"/>
              <w:contextualSpacing/>
              <w:rPr>
                <w:rFonts w:ascii="Times New Roman" w:hAnsi="Times New Roman" w:cs="Times New Roman"/>
                <w:b w:val="0"/>
                <w:sz w:val="24"/>
                <w:szCs w:val="24"/>
              </w:rPr>
            </w:pPr>
            <w:r w:rsidRPr="00584BD6">
              <w:rPr>
                <w:rFonts w:ascii="Times New Roman" w:hAnsi="Times New Roman" w:cs="Times New Roman"/>
                <w:b w:val="0"/>
                <w:sz w:val="24"/>
                <w:szCs w:val="24"/>
              </w:rPr>
              <w:t xml:space="preserve"> Цена должна быть указана в валюте Российской Федерации (в рублях). </w:t>
            </w:r>
          </w:p>
        </w:tc>
      </w:tr>
      <w:tr w:rsidR="001C7FE2" w:rsidRPr="00584BD6" w:rsidTr="00BF3037">
        <w:trPr>
          <w:trHeight w:val="1520"/>
        </w:trPr>
        <w:tc>
          <w:tcPr>
            <w:tcW w:w="1008" w:type="dxa"/>
            <w:tcBorders>
              <w:top w:val="single" w:sz="4" w:space="0" w:color="auto"/>
              <w:left w:val="single" w:sz="4" w:space="0" w:color="auto"/>
              <w:bottom w:val="single" w:sz="4" w:space="0" w:color="auto"/>
              <w:right w:val="single" w:sz="4" w:space="0" w:color="auto"/>
            </w:tcBorders>
            <w:vAlign w:val="center"/>
            <w:hideMark/>
          </w:tcPr>
          <w:p w:rsidR="001C7FE2" w:rsidRPr="00584BD6" w:rsidRDefault="00C86613" w:rsidP="00BF3037">
            <w:pPr>
              <w:pStyle w:val="ConsPlusTitle"/>
              <w:widowControl/>
              <w:ind w:left="142"/>
              <w:contextualSpacing/>
              <w:jc w:val="center"/>
              <w:rPr>
                <w:rFonts w:ascii="Times New Roman" w:hAnsi="Times New Roman" w:cs="Times New Roman"/>
                <w:sz w:val="24"/>
                <w:szCs w:val="24"/>
              </w:rPr>
            </w:pPr>
            <w:r>
              <w:rPr>
                <w:rFonts w:ascii="Times New Roman" w:hAnsi="Times New Roman" w:cs="Times New Roman"/>
                <w:sz w:val="24"/>
                <w:szCs w:val="24"/>
              </w:rPr>
              <w:t>13</w:t>
            </w:r>
            <w:r w:rsidR="001C7FE2">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hideMark/>
          </w:tcPr>
          <w:p w:rsidR="00D40381" w:rsidRPr="00251528" w:rsidRDefault="00D40381" w:rsidP="001D7C74">
            <w:pPr>
              <w:spacing w:line="276" w:lineRule="auto"/>
              <w:rPr>
                <w:b/>
                <w:szCs w:val="24"/>
                <w:u w:val="single"/>
              </w:rPr>
            </w:pPr>
            <w:r w:rsidRPr="00251528">
              <w:rPr>
                <w:b/>
                <w:szCs w:val="24"/>
                <w:u w:val="single"/>
              </w:rPr>
              <w:t xml:space="preserve">Дата и время окончания срока подачи заявок на участие в запросе </w:t>
            </w:r>
            <w:r w:rsidR="003F13AD">
              <w:rPr>
                <w:b/>
                <w:szCs w:val="24"/>
                <w:u w:val="single"/>
              </w:rPr>
              <w:t>цен</w:t>
            </w:r>
            <w:r w:rsidRPr="00251528">
              <w:rPr>
                <w:b/>
                <w:szCs w:val="24"/>
                <w:u w:val="single"/>
              </w:rPr>
              <w:t>.</w:t>
            </w:r>
          </w:p>
          <w:p w:rsidR="00D40381" w:rsidRPr="00251528" w:rsidRDefault="00255374" w:rsidP="00D40381">
            <w:pPr>
              <w:tabs>
                <w:tab w:val="left" w:pos="6660"/>
              </w:tabs>
              <w:rPr>
                <w:bCs/>
                <w:szCs w:val="24"/>
              </w:rPr>
            </w:pPr>
            <w:r>
              <w:rPr>
                <w:bCs/>
                <w:szCs w:val="24"/>
              </w:rPr>
              <w:t>«2</w:t>
            </w:r>
            <w:r w:rsidR="006063F7">
              <w:rPr>
                <w:bCs/>
                <w:szCs w:val="24"/>
              </w:rPr>
              <w:t>7</w:t>
            </w:r>
            <w:r w:rsidR="00251528" w:rsidRPr="00251528">
              <w:rPr>
                <w:bCs/>
                <w:szCs w:val="24"/>
              </w:rPr>
              <w:t xml:space="preserve">» </w:t>
            </w:r>
            <w:r w:rsidR="006063F7">
              <w:rPr>
                <w:bCs/>
                <w:szCs w:val="24"/>
              </w:rPr>
              <w:t>сентябр</w:t>
            </w:r>
            <w:r w:rsidR="00251528" w:rsidRPr="00251528">
              <w:rPr>
                <w:bCs/>
                <w:szCs w:val="24"/>
              </w:rPr>
              <w:t>я  201</w:t>
            </w:r>
            <w:r w:rsidR="006063F7">
              <w:rPr>
                <w:bCs/>
                <w:szCs w:val="24"/>
              </w:rPr>
              <w:t>6</w:t>
            </w:r>
            <w:r w:rsidR="00251528" w:rsidRPr="00251528">
              <w:rPr>
                <w:bCs/>
                <w:szCs w:val="24"/>
              </w:rPr>
              <w:t xml:space="preserve"> г., </w:t>
            </w:r>
            <w:r w:rsidR="004A5281">
              <w:rPr>
                <w:bCs/>
                <w:szCs w:val="24"/>
              </w:rPr>
              <w:t>10</w:t>
            </w:r>
            <w:r w:rsidR="00D40381" w:rsidRPr="00251528">
              <w:rPr>
                <w:bCs/>
                <w:szCs w:val="24"/>
              </w:rPr>
              <w:t>.00 (время местное)</w:t>
            </w:r>
          </w:p>
          <w:p w:rsidR="00D40381" w:rsidRPr="00251528" w:rsidRDefault="00D40381" w:rsidP="001D7C74">
            <w:pPr>
              <w:spacing w:line="276" w:lineRule="auto"/>
              <w:rPr>
                <w:b/>
                <w:szCs w:val="24"/>
                <w:u w:val="single"/>
              </w:rPr>
            </w:pPr>
            <w:r w:rsidRPr="00251528">
              <w:rPr>
                <w:b/>
                <w:szCs w:val="24"/>
                <w:u w:val="single"/>
              </w:rPr>
              <w:t xml:space="preserve">Дата и время окончания срока рассмотрения заявок на участие в запросе </w:t>
            </w:r>
            <w:r w:rsidR="003F13AD">
              <w:rPr>
                <w:b/>
                <w:szCs w:val="24"/>
                <w:u w:val="single"/>
              </w:rPr>
              <w:t>цен</w:t>
            </w:r>
            <w:r w:rsidRPr="00251528">
              <w:rPr>
                <w:b/>
                <w:szCs w:val="24"/>
                <w:u w:val="single"/>
              </w:rPr>
              <w:t>/подведения итогов.</w:t>
            </w:r>
          </w:p>
          <w:p w:rsidR="00D40381" w:rsidRPr="00251528" w:rsidRDefault="00255374" w:rsidP="00D40381">
            <w:pPr>
              <w:tabs>
                <w:tab w:val="left" w:pos="6660"/>
              </w:tabs>
              <w:rPr>
                <w:b/>
                <w:bCs/>
                <w:szCs w:val="24"/>
              </w:rPr>
            </w:pPr>
            <w:r>
              <w:rPr>
                <w:bCs/>
                <w:szCs w:val="24"/>
              </w:rPr>
              <w:t>«2</w:t>
            </w:r>
            <w:r w:rsidR="006063F7">
              <w:rPr>
                <w:bCs/>
                <w:szCs w:val="24"/>
              </w:rPr>
              <w:t>7</w:t>
            </w:r>
            <w:r w:rsidR="00E00EA1">
              <w:rPr>
                <w:bCs/>
                <w:szCs w:val="24"/>
              </w:rPr>
              <w:t>» мая 201</w:t>
            </w:r>
            <w:r w:rsidR="006063F7">
              <w:rPr>
                <w:bCs/>
                <w:szCs w:val="24"/>
              </w:rPr>
              <w:t>6</w:t>
            </w:r>
            <w:r w:rsidR="00251528" w:rsidRPr="00251528">
              <w:rPr>
                <w:bCs/>
                <w:szCs w:val="24"/>
              </w:rPr>
              <w:t xml:space="preserve"> г., </w:t>
            </w:r>
            <w:r w:rsidR="004A5281">
              <w:rPr>
                <w:bCs/>
                <w:szCs w:val="24"/>
              </w:rPr>
              <w:t>10</w:t>
            </w:r>
            <w:r w:rsidR="00251528" w:rsidRPr="00251528">
              <w:rPr>
                <w:bCs/>
                <w:szCs w:val="24"/>
              </w:rPr>
              <w:t>.3</w:t>
            </w:r>
            <w:r w:rsidR="00D40381" w:rsidRPr="00251528">
              <w:rPr>
                <w:bCs/>
                <w:szCs w:val="24"/>
              </w:rPr>
              <w:t>0 (время местное)</w:t>
            </w:r>
          </w:p>
          <w:p w:rsidR="001C7FE2" w:rsidRPr="00251528" w:rsidRDefault="001C7FE2" w:rsidP="00A02F62">
            <w:pPr>
              <w:tabs>
                <w:tab w:val="left" w:pos="6660"/>
              </w:tabs>
              <w:ind w:left="426"/>
              <w:rPr>
                <w:bCs/>
                <w:szCs w:val="24"/>
              </w:rPr>
            </w:pPr>
          </w:p>
        </w:tc>
      </w:tr>
      <w:tr w:rsidR="001C7FE2" w:rsidRPr="00584BD6" w:rsidTr="00BF3037">
        <w:trPr>
          <w:trHeight w:val="424"/>
        </w:trPr>
        <w:tc>
          <w:tcPr>
            <w:tcW w:w="1008" w:type="dxa"/>
            <w:tcBorders>
              <w:top w:val="single" w:sz="4" w:space="0" w:color="auto"/>
              <w:left w:val="single" w:sz="4" w:space="0" w:color="auto"/>
              <w:bottom w:val="single" w:sz="4" w:space="0" w:color="auto"/>
              <w:right w:val="single" w:sz="4" w:space="0" w:color="auto"/>
            </w:tcBorders>
            <w:vAlign w:val="center"/>
            <w:hideMark/>
          </w:tcPr>
          <w:p w:rsidR="001C7FE2" w:rsidRPr="00584BD6" w:rsidRDefault="00C86613" w:rsidP="00BF3037">
            <w:pPr>
              <w:pStyle w:val="ConsPlusTitle"/>
              <w:widowControl/>
              <w:ind w:left="142"/>
              <w:contextualSpacing/>
              <w:jc w:val="center"/>
              <w:rPr>
                <w:rFonts w:ascii="Times New Roman" w:hAnsi="Times New Roman" w:cs="Times New Roman"/>
                <w:sz w:val="24"/>
                <w:szCs w:val="24"/>
              </w:rPr>
            </w:pPr>
            <w:r>
              <w:rPr>
                <w:rFonts w:ascii="Times New Roman" w:hAnsi="Times New Roman" w:cs="Times New Roman"/>
                <w:sz w:val="24"/>
                <w:szCs w:val="24"/>
              </w:rPr>
              <w:t>14</w:t>
            </w:r>
            <w:r w:rsidR="001C7FE2">
              <w:rPr>
                <w:rFonts w:ascii="Times New Roman" w:hAnsi="Times New Roman" w:cs="Times New Roman"/>
                <w:sz w:val="24"/>
                <w:szCs w:val="24"/>
              </w:rPr>
              <w:t>.</w:t>
            </w:r>
          </w:p>
        </w:tc>
        <w:tc>
          <w:tcPr>
            <w:tcW w:w="9624" w:type="dxa"/>
            <w:tcBorders>
              <w:top w:val="single" w:sz="4" w:space="0" w:color="auto"/>
              <w:left w:val="single" w:sz="4" w:space="0" w:color="auto"/>
              <w:bottom w:val="single" w:sz="4" w:space="0" w:color="auto"/>
              <w:right w:val="single" w:sz="4" w:space="0" w:color="auto"/>
            </w:tcBorders>
            <w:vAlign w:val="center"/>
            <w:hideMark/>
          </w:tcPr>
          <w:p w:rsidR="001C7FE2" w:rsidRPr="006667D5" w:rsidRDefault="001C7FE2" w:rsidP="00BF3037">
            <w:pPr>
              <w:tabs>
                <w:tab w:val="left" w:pos="6660"/>
              </w:tabs>
              <w:ind w:firstLine="426"/>
              <w:jc w:val="center"/>
              <w:rPr>
                <w:b/>
                <w:bCs/>
                <w:szCs w:val="24"/>
              </w:rPr>
            </w:pPr>
            <w:r w:rsidRPr="006667D5">
              <w:rPr>
                <w:b/>
                <w:bCs/>
                <w:szCs w:val="24"/>
              </w:rPr>
              <w:t>Критерии оценки  и сопоставления заявок на участие в закупке</w:t>
            </w:r>
          </w:p>
          <w:p w:rsidR="001C7FE2" w:rsidRPr="00FB74C1" w:rsidRDefault="001C7FE2" w:rsidP="0087510E">
            <w:pPr>
              <w:tabs>
                <w:tab w:val="left" w:pos="6660"/>
              </w:tabs>
              <w:ind w:firstLine="426"/>
              <w:jc w:val="both"/>
              <w:rPr>
                <w:bCs/>
                <w:szCs w:val="24"/>
              </w:rPr>
            </w:pPr>
            <w:r w:rsidRPr="006667D5">
              <w:rPr>
                <w:bCs/>
                <w:szCs w:val="24"/>
              </w:rPr>
              <w:t>Победителем признается лицо, предложившее наиболее низкую цену договора</w:t>
            </w:r>
          </w:p>
        </w:tc>
      </w:tr>
    </w:tbl>
    <w:p w:rsidR="00711AC9" w:rsidRDefault="00711AC9" w:rsidP="00711AC9">
      <w:pPr>
        <w:pStyle w:val="ConsPlusTitle"/>
        <w:widowControl/>
        <w:contextualSpacing/>
        <w:jc w:val="both"/>
        <w:rPr>
          <w:rFonts w:ascii="Times New Roman" w:hAnsi="Times New Roman" w:cs="Times New Roman"/>
          <w:b w:val="0"/>
          <w:sz w:val="24"/>
          <w:szCs w:val="24"/>
        </w:rPr>
      </w:pPr>
    </w:p>
    <w:p w:rsidR="00911C1A" w:rsidRPr="00584BD6" w:rsidRDefault="00911C1A" w:rsidP="00711AC9">
      <w:pPr>
        <w:pStyle w:val="ConsPlusTitle"/>
        <w:widowControl/>
        <w:contextualSpacing/>
        <w:jc w:val="right"/>
        <w:rPr>
          <w:b w:val="0"/>
          <w:bCs w:val="0"/>
          <w:szCs w:val="24"/>
        </w:rPr>
      </w:pPr>
      <w:r w:rsidRPr="00584BD6">
        <w:rPr>
          <w:szCs w:val="24"/>
        </w:rPr>
        <w:lastRenderedPageBreak/>
        <w:t>Приложение №1</w:t>
      </w:r>
    </w:p>
    <w:p w:rsidR="007F0764" w:rsidRPr="003342F9" w:rsidRDefault="007F0764" w:rsidP="007F0764">
      <w:pPr>
        <w:jc w:val="center"/>
        <w:rPr>
          <w:sz w:val="22"/>
          <w:szCs w:val="22"/>
        </w:rPr>
      </w:pPr>
    </w:p>
    <w:p w:rsidR="007F0764" w:rsidRPr="003342F9" w:rsidRDefault="007F0764" w:rsidP="007F0764">
      <w:pPr>
        <w:jc w:val="center"/>
        <w:rPr>
          <w:b/>
          <w:sz w:val="22"/>
          <w:szCs w:val="22"/>
        </w:rPr>
      </w:pPr>
      <w:r w:rsidRPr="003342F9">
        <w:rPr>
          <w:b/>
          <w:sz w:val="22"/>
          <w:szCs w:val="22"/>
        </w:rPr>
        <w:t>ЗАЯВКА</w:t>
      </w:r>
    </w:p>
    <w:p w:rsidR="007F0764" w:rsidRPr="003342F9" w:rsidRDefault="00CF0060" w:rsidP="00251528">
      <w:pPr>
        <w:pStyle w:val="af8"/>
        <w:jc w:val="right"/>
        <w:rPr>
          <w:sz w:val="22"/>
          <w:szCs w:val="22"/>
        </w:rPr>
      </w:pPr>
      <w:r>
        <w:rPr>
          <w:sz w:val="22"/>
          <w:szCs w:val="22"/>
        </w:rPr>
        <w:t xml:space="preserve"> </w:t>
      </w:r>
      <w:r w:rsidR="007F0764" w:rsidRPr="003342F9">
        <w:rPr>
          <w:sz w:val="22"/>
          <w:szCs w:val="22"/>
        </w:rPr>
        <w:t>«______»_____________ 20___г.</w:t>
      </w:r>
    </w:p>
    <w:p w:rsidR="007F0764" w:rsidRPr="003342F9" w:rsidRDefault="007F0764" w:rsidP="007F0764">
      <w:pPr>
        <w:pStyle w:val="af8"/>
        <w:jc w:val="center"/>
        <w:rPr>
          <w:b/>
          <w:sz w:val="22"/>
          <w:szCs w:val="22"/>
        </w:rPr>
      </w:pPr>
      <w:r w:rsidRPr="003342F9">
        <w:rPr>
          <w:b/>
          <w:sz w:val="22"/>
          <w:szCs w:val="22"/>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609"/>
      </w:tblGrid>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F574D">
            <w:pPr>
              <w:ind w:right="99"/>
            </w:pPr>
            <w:r w:rsidRPr="003342F9">
              <w:rPr>
                <w:sz w:val="22"/>
                <w:szCs w:val="22"/>
              </w:rPr>
              <w:t xml:space="preserve">Контактное лицо, уполномоченное для контактов по запросу котировок </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Телефон</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Факс</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ИНН</w:t>
            </w:r>
          </w:p>
          <w:p w:rsidR="007F0764" w:rsidRPr="003342F9" w:rsidRDefault="007F0764" w:rsidP="008509A1">
            <w:pPr>
              <w:ind w:right="99"/>
            </w:pPr>
            <w:r w:rsidRPr="003342F9">
              <w:rPr>
                <w:sz w:val="22"/>
                <w:szCs w:val="22"/>
              </w:rPr>
              <w:t>КПП</w:t>
            </w:r>
          </w:p>
          <w:p w:rsidR="007F0764" w:rsidRPr="003342F9" w:rsidRDefault="007F0764" w:rsidP="008509A1">
            <w:pPr>
              <w:ind w:right="99"/>
            </w:pPr>
            <w:r w:rsidRPr="003342F9">
              <w:rPr>
                <w:sz w:val="22"/>
                <w:szCs w:val="22"/>
              </w:rPr>
              <w:t>ОГРН</w:t>
            </w:r>
          </w:p>
          <w:p w:rsidR="007F0764" w:rsidRPr="003342F9" w:rsidRDefault="007F0764" w:rsidP="008509A1">
            <w:pPr>
              <w:ind w:right="99"/>
              <w:jc w:val="both"/>
            </w:pPr>
            <w:r w:rsidRPr="003342F9">
              <w:rPr>
                <w:sz w:val="22"/>
                <w:szCs w:val="22"/>
              </w:rPr>
              <w:t>ОКПО</w:t>
            </w:r>
          </w:p>
          <w:p w:rsidR="007F0764" w:rsidRPr="003342F9" w:rsidRDefault="007F0764" w:rsidP="008509A1">
            <w:pPr>
              <w:ind w:right="99"/>
              <w:jc w:val="both"/>
            </w:pPr>
            <w:r w:rsidRPr="003342F9">
              <w:rPr>
                <w:sz w:val="22"/>
                <w:szCs w:val="22"/>
              </w:rPr>
              <w:t>ОКОПФ</w:t>
            </w:r>
          </w:p>
          <w:p w:rsidR="007F0764" w:rsidRPr="003342F9" w:rsidRDefault="007F0764" w:rsidP="008509A1">
            <w:pPr>
              <w:ind w:right="99"/>
              <w:jc w:val="both"/>
            </w:pPr>
            <w:r w:rsidRPr="003342F9">
              <w:rPr>
                <w:sz w:val="22"/>
                <w:szCs w:val="22"/>
              </w:rPr>
              <w:t>ОКТМО</w:t>
            </w:r>
          </w:p>
          <w:p w:rsidR="007F0764" w:rsidRPr="003342F9" w:rsidRDefault="007F0764" w:rsidP="008509A1">
            <w:pPr>
              <w:ind w:right="99"/>
            </w:pPr>
            <w:r w:rsidRPr="003342F9">
              <w:rPr>
                <w:sz w:val="22"/>
                <w:szCs w:val="22"/>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r w:rsidR="007F0764" w:rsidRPr="003342F9" w:rsidTr="008509A1">
        <w:trPr>
          <w:trHeight w:val="245"/>
        </w:trPr>
        <w:tc>
          <w:tcPr>
            <w:tcW w:w="4855"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pPr>
            <w:r w:rsidRPr="003342F9">
              <w:rPr>
                <w:sz w:val="22"/>
                <w:szCs w:val="22"/>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rsidR="007F0764" w:rsidRPr="003342F9" w:rsidRDefault="007F0764" w:rsidP="008509A1">
            <w:pPr>
              <w:ind w:right="99"/>
              <w:jc w:val="both"/>
            </w:pPr>
          </w:p>
        </w:tc>
      </w:tr>
    </w:tbl>
    <w:p w:rsidR="008F574D" w:rsidRPr="00654D41" w:rsidRDefault="008F574D" w:rsidP="008F574D">
      <w:pPr>
        <w:contextualSpacing/>
        <w:jc w:val="both"/>
        <w:rPr>
          <w:b/>
          <w:i/>
          <w:szCs w:val="24"/>
        </w:rPr>
      </w:pPr>
      <w:r w:rsidRPr="00654D41">
        <w:rPr>
          <w:b/>
          <w:i/>
          <w:szCs w:val="24"/>
        </w:rPr>
        <w:t>Или (для физических лиц):</w:t>
      </w:r>
    </w:p>
    <w:p w:rsidR="008F574D" w:rsidRPr="00584BD6" w:rsidRDefault="008F574D" w:rsidP="008F574D">
      <w:pPr>
        <w:contextualSpacing/>
        <w:jc w:val="both"/>
        <w:rPr>
          <w:szCs w:val="24"/>
        </w:rPr>
      </w:pPr>
      <w:r w:rsidRPr="00584BD6">
        <w:rPr>
          <w:szCs w:val="24"/>
        </w:rPr>
        <w:t>Фамилия, имя, отчество физического лица: __________________________________</w:t>
      </w:r>
    </w:p>
    <w:p w:rsidR="008F574D" w:rsidRPr="00584BD6" w:rsidRDefault="008F574D" w:rsidP="008F574D">
      <w:pPr>
        <w:contextualSpacing/>
        <w:jc w:val="both"/>
        <w:rPr>
          <w:szCs w:val="24"/>
        </w:rPr>
      </w:pPr>
      <w:r w:rsidRPr="00584BD6">
        <w:rPr>
          <w:szCs w:val="24"/>
        </w:rPr>
        <w:t>Место жительства физического лица: _______________________________________</w:t>
      </w:r>
    </w:p>
    <w:p w:rsidR="008F574D" w:rsidRPr="00584BD6" w:rsidRDefault="008F574D" w:rsidP="008F574D">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Банковские реквизиты участника размещения заказа: __________________________</w:t>
      </w:r>
    </w:p>
    <w:p w:rsidR="008F574D" w:rsidRDefault="008F574D" w:rsidP="008F574D">
      <w:pPr>
        <w:pStyle w:val="ConsPlusNormal0"/>
        <w:widowControl/>
        <w:ind w:firstLine="0"/>
        <w:contextualSpacing/>
        <w:jc w:val="both"/>
        <w:rPr>
          <w:rFonts w:ascii="Times New Roman" w:hAnsi="Times New Roman" w:cs="Times New Roman"/>
          <w:sz w:val="24"/>
          <w:szCs w:val="24"/>
        </w:rPr>
      </w:pPr>
      <w:r w:rsidRPr="00584BD6">
        <w:rPr>
          <w:rFonts w:ascii="Times New Roman" w:hAnsi="Times New Roman" w:cs="Times New Roman"/>
          <w:sz w:val="24"/>
          <w:szCs w:val="24"/>
        </w:rPr>
        <w:t>Идентификационный номер налогоплательщика: _____________________________</w:t>
      </w:r>
    </w:p>
    <w:p w:rsidR="008F574D" w:rsidRPr="00152561" w:rsidRDefault="008F574D" w:rsidP="008F574D">
      <w:pPr>
        <w:pStyle w:val="ConsPlusNormal0"/>
        <w:widowControl/>
        <w:ind w:firstLine="0"/>
        <w:contextualSpacing/>
        <w:jc w:val="both"/>
        <w:rPr>
          <w:rFonts w:ascii="Times New Roman" w:hAnsi="Times New Roman" w:cs="Times New Roman"/>
        </w:rPr>
      </w:pPr>
      <w:r w:rsidRPr="00152561">
        <w:rPr>
          <w:rFonts w:ascii="Times New Roman" w:hAnsi="Times New Roman" w:cs="Times New Roman"/>
        </w:rPr>
        <w:t>Телефон</w:t>
      </w:r>
      <w:r>
        <w:rPr>
          <w:rFonts w:ascii="Times New Roman" w:hAnsi="Times New Roman" w:cs="Times New Roman"/>
        </w:rPr>
        <w:t xml:space="preserve"> _________________________________________________________________</w:t>
      </w:r>
    </w:p>
    <w:p w:rsidR="007F0764" w:rsidRDefault="008F574D" w:rsidP="008F574D">
      <w:pPr>
        <w:pStyle w:val="ConsPlusNormal0"/>
        <w:widowControl/>
        <w:ind w:firstLine="0"/>
        <w:contextualSpacing/>
        <w:jc w:val="both"/>
        <w:rPr>
          <w:rFonts w:ascii="Times New Roman" w:hAnsi="Times New Roman" w:cs="Times New Roman"/>
        </w:rPr>
      </w:pPr>
      <w:r w:rsidRPr="00152561">
        <w:rPr>
          <w:rFonts w:ascii="Times New Roman" w:hAnsi="Times New Roman" w:cs="Times New Roman"/>
        </w:rPr>
        <w:t>Адрес электронной почты</w:t>
      </w:r>
      <w:r>
        <w:rPr>
          <w:rFonts w:ascii="Times New Roman" w:hAnsi="Times New Roman" w:cs="Times New Roman"/>
        </w:rPr>
        <w:t>__________________________________________________</w:t>
      </w:r>
    </w:p>
    <w:p w:rsidR="008F574D" w:rsidRPr="008F574D" w:rsidRDefault="008F574D" w:rsidP="008F574D">
      <w:pPr>
        <w:pStyle w:val="ConsPlusNormal0"/>
        <w:widowControl/>
        <w:ind w:firstLine="0"/>
        <w:contextualSpacing/>
        <w:jc w:val="both"/>
        <w:rPr>
          <w:rFonts w:ascii="Times New Roman" w:hAnsi="Times New Roman" w:cs="Times New Roman"/>
          <w:sz w:val="24"/>
          <w:szCs w:val="24"/>
        </w:rPr>
      </w:pPr>
    </w:p>
    <w:p w:rsidR="007F0764" w:rsidRPr="004A5281" w:rsidRDefault="007F0764" w:rsidP="004A5281">
      <w:proofErr w:type="gramStart"/>
      <w:r w:rsidRPr="004A5281">
        <w:rPr>
          <w:sz w:val="22"/>
          <w:szCs w:val="22"/>
        </w:rPr>
        <w:t xml:space="preserve">Настоящей заявкой мы соглашаемся </w:t>
      </w:r>
      <w:r w:rsidR="00711AC9" w:rsidRPr="004A5281">
        <w:rPr>
          <w:sz w:val="22"/>
          <w:szCs w:val="22"/>
        </w:rPr>
        <w:t>оказать услугу</w:t>
      </w:r>
      <w:r w:rsidR="00654D41" w:rsidRPr="004A5281">
        <w:rPr>
          <w:sz w:val="22"/>
          <w:szCs w:val="22"/>
        </w:rPr>
        <w:t>:</w:t>
      </w:r>
      <w:r w:rsidR="00255374">
        <w:rPr>
          <w:sz w:val="22"/>
          <w:szCs w:val="22"/>
        </w:rPr>
        <w:t xml:space="preserve">  </w:t>
      </w:r>
      <w:r w:rsidRPr="003342F9">
        <w:rPr>
          <w:sz w:val="22"/>
          <w:szCs w:val="22"/>
        </w:rPr>
        <w:t>в полном соответствии с условиями проекта Договора, указанно</w:t>
      </w:r>
      <w:r w:rsidR="008F574D">
        <w:rPr>
          <w:sz w:val="22"/>
          <w:szCs w:val="22"/>
        </w:rPr>
        <w:t xml:space="preserve">м в Вашем в запросе </w:t>
      </w:r>
      <w:r w:rsidR="006063F7">
        <w:rPr>
          <w:sz w:val="22"/>
          <w:szCs w:val="22"/>
        </w:rPr>
        <w:t>цен</w:t>
      </w:r>
      <w:r w:rsidR="00D76BAB">
        <w:rPr>
          <w:sz w:val="22"/>
          <w:szCs w:val="22"/>
        </w:rPr>
        <w:t>.</w:t>
      </w:r>
      <w:proofErr w:type="gramEnd"/>
    </w:p>
    <w:p w:rsidR="008F574D" w:rsidRDefault="007F0764" w:rsidP="004A5281">
      <w:pPr>
        <w:ind w:right="-82" w:firstLine="709"/>
        <w:jc w:val="both"/>
        <w:rPr>
          <w:b/>
          <w:sz w:val="22"/>
          <w:szCs w:val="22"/>
        </w:rPr>
      </w:pPr>
      <w:r w:rsidRPr="003342F9">
        <w:rPr>
          <w:b/>
          <w:sz w:val="22"/>
          <w:szCs w:val="22"/>
        </w:rPr>
        <w:t>1. Сведения о выполняемых работах, оказываемых услугах:</w:t>
      </w:r>
    </w:p>
    <w:p w:rsidR="006063F7" w:rsidRDefault="006063F7" w:rsidP="006063F7">
      <w:pPr>
        <w:pStyle w:val="af8"/>
        <w:numPr>
          <w:ilvl w:val="0"/>
          <w:numId w:val="35"/>
        </w:numPr>
        <w:spacing w:before="0" w:beforeAutospacing="0" w:after="0" w:afterAutospacing="0"/>
        <w:jc w:val="both"/>
      </w:pPr>
      <w:r>
        <w:t>В</w:t>
      </w:r>
      <w:r w:rsidRPr="00CD6D7D">
        <w:t xml:space="preserve">ывоз поступающего в адрес </w:t>
      </w:r>
      <w:r>
        <w:t>ООО «Коммунальщик»</w:t>
      </w:r>
      <w:r w:rsidRPr="00CD6D7D">
        <w:t xml:space="preserve"> угля от места разгрузки угля на подъездных путях до приёмной площадки котельной ООО «Коммунальщик». Расстояние перевозки составляет </w:t>
      </w:r>
      <w:smartTag w:uri="urn:schemas-microsoft-com:office:smarttags" w:element="metricconverter">
        <w:smartTagPr>
          <w:attr w:name="ProductID" w:val="4 км"/>
        </w:smartTagPr>
        <w:r w:rsidRPr="00CD6D7D">
          <w:t>4 км</w:t>
        </w:r>
      </w:smartTag>
      <w:r w:rsidRPr="00CD6D7D">
        <w:t xml:space="preserve">. </w:t>
      </w:r>
      <w:proofErr w:type="gramStart"/>
      <w:r w:rsidRPr="00CD6D7D">
        <w:t xml:space="preserve">Плановый объём угля, подлежащий </w:t>
      </w:r>
      <w:r>
        <w:t>пере</w:t>
      </w:r>
      <w:r w:rsidRPr="00CD6D7D">
        <w:t>возке составляет</w:t>
      </w:r>
      <w:proofErr w:type="gramEnd"/>
      <w:r w:rsidRPr="00CD6D7D">
        <w:t xml:space="preserve"> 4000 (четыре тысячи) </w:t>
      </w:r>
      <w:proofErr w:type="spellStart"/>
      <w:r w:rsidRPr="00CD6D7D">
        <w:t>тн</w:t>
      </w:r>
      <w:proofErr w:type="spellEnd"/>
      <w:r w:rsidRPr="00CD6D7D">
        <w:t xml:space="preserve">. </w:t>
      </w:r>
    </w:p>
    <w:p w:rsidR="006063F7" w:rsidRDefault="006063F7" w:rsidP="006063F7">
      <w:pPr>
        <w:pStyle w:val="af8"/>
        <w:numPr>
          <w:ilvl w:val="0"/>
          <w:numId w:val="35"/>
        </w:numPr>
        <w:spacing w:before="0" w:beforeAutospacing="0" w:after="0" w:afterAutospacing="0"/>
        <w:jc w:val="both"/>
      </w:pPr>
      <w:r>
        <w:t>В</w:t>
      </w:r>
      <w:r w:rsidRPr="00CD6D7D">
        <w:t>ывоз шлака от котельной</w:t>
      </w:r>
      <w:r>
        <w:t xml:space="preserve"> ООО «Коммунальщик»</w:t>
      </w:r>
      <w:r w:rsidRPr="00CD6D7D">
        <w:t xml:space="preserve"> до места его складирования. Расстояние перевозки составляет 20 км. </w:t>
      </w:r>
      <w:proofErr w:type="gramStart"/>
      <w:r w:rsidRPr="00CD6D7D">
        <w:t>Плановый объём шлака, подлежащий вывозке составляет</w:t>
      </w:r>
      <w:proofErr w:type="gramEnd"/>
      <w:r w:rsidRPr="00CD6D7D">
        <w:t xml:space="preserve"> 1000 (одна тысяча) </w:t>
      </w:r>
      <w:proofErr w:type="spellStart"/>
      <w:r w:rsidRPr="00CD6D7D">
        <w:t>тн</w:t>
      </w:r>
      <w:proofErr w:type="spellEnd"/>
      <w:r w:rsidRPr="00CD6D7D">
        <w:t>.</w:t>
      </w:r>
    </w:p>
    <w:p w:rsidR="006063F7" w:rsidRPr="004A5281" w:rsidRDefault="006063F7" w:rsidP="006063F7">
      <w:pPr>
        <w:pStyle w:val="af8"/>
        <w:numPr>
          <w:ilvl w:val="0"/>
          <w:numId w:val="35"/>
        </w:numPr>
        <w:spacing w:before="0" w:beforeAutospacing="0" w:after="0" w:afterAutospacing="0"/>
      </w:pPr>
      <w:r w:rsidRPr="004A5281">
        <w:t xml:space="preserve">Срок выполнения работ с  </w:t>
      </w:r>
      <w:r>
        <w:t>«01» января 2017 г.</w:t>
      </w:r>
      <w:r w:rsidRPr="004A5281">
        <w:t xml:space="preserve">  до «31» декабря  2017 г.</w:t>
      </w:r>
    </w:p>
    <w:p w:rsidR="007F0764" w:rsidRPr="003342F9" w:rsidRDefault="007F0764" w:rsidP="007F0764">
      <w:pPr>
        <w:autoSpaceDE w:val="0"/>
        <w:autoSpaceDN w:val="0"/>
        <w:adjustRightInd w:val="0"/>
        <w:ind w:firstLine="709"/>
        <w:jc w:val="both"/>
        <w:rPr>
          <w:sz w:val="22"/>
          <w:szCs w:val="22"/>
        </w:rPr>
      </w:pPr>
      <w:r w:rsidRPr="003342F9">
        <w:rPr>
          <w:b/>
          <w:sz w:val="22"/>
          <w:szCs w:val="22"/>
        </w:rPr>
        <w:t>Общая стоимость товара, работ, услуг</w:t>
      </w:r>
      <w:proofErr w:type="gramStart"/>
      <w:r w:rsidRPr="003342F9">
        <w:rPr>
          <w:b/>
          <w:sz w:val="22"/>
          <w:szCs w:val="22"/>
        </w:rPr>
        <w:t xml:space="preserve">: </w:t>
      </w:r>
      <w:r w:rsidRPr="003342F9">
        <w:rPr>
          <w:sz w:val="22"/>
          <w:szCs w:val="22"/>
        </w:rPr>
        <w:t xml:space="preserve">______________ (___________________) </w:t>
      </w:r>
      <w:proofErr w:type="gramEnd"/>
      <w:r w:rsidRPr="003342F9">
        <w:rPr>
          <w:sz w:val="22"/>
          <w:szCs w:val="22"/>
        </w:rPr>
        <w:t xml:space="preserve">руб. </w:t>
      </w:r>
    </w:p>
    <w:p w:rsidR="007F0764" w:rsidRPr="003342F9" w:rsidRDefault="007F0764" w:rsidP="007F0764">
      <w:pPr>
        <w:autoSpaceDE w:val="0"/>
        <w:autoSpaceDN w:val="0"/>
        <w:adjustRightInd w:val="0"/>
        <w:jc w:val="both"/>
        <w:rPr>
          <w:sz w:val="22"/>
          <w:szCs w:val="22"/>
        </w:rPr>
      </w:pPr>
    </w:p>
    <w:p w:rsidR="007F0764" w:rsidRPr="003342F9" w:rsidRDefault="007F0764" w:rsidP="007F0764">
      <w:pPr>
        <w:autoSpaceDE w:val="0"/>
        <w:autoSpaceDN w:val="0"/>
        <w:adjustRightInd w:val="0"/>
        <w:jc w:val="both"/>
        <w:rPr>
          <w:sz w:val="22"/>
          <w:szCs w:val="22"/>
        </w:rPr>
      </w:pPr>
    </w:p>
    <w:p w:rsidR="007F0764" w:rsidRPr="008F574D" w:rsidRDefault="007F0764" w:rsidP="008F574D">
      <w:pPr>
        <w:ind w:right="-82" w:firstLine="709"/>
        <w:jc w:val="both"/>
        <w:rPr>
          <w:b/>
          <w:sz w:val="22"/>
          <w:szCs w:val="22"/>
        </w:rPr>
      </w:pPr>
      <w:r w:rsidRPr="003342F9">
        <w:rPr>
          <w:sz w:val="22"/>
          <w:szCs w:val="22"/>
        </w:rPr>
        <w:t xml:space="preserve">2. </w:t>
      </w:r>
      <w:proofErr w:type="gramStart"/>
      <w:r w:rsidRPr="003342F9">
        <w:rPr>
          <w:sz w:val="22"/>
          <w:szCs w:val="22"/>
        </w:rPr>
        <w:t>В цену включаются общая стоимость поставляемого Товара,</w:t>
      </w:r>
      <w:r w:rsidR="008F574D" w:rsidRPr="008F574D">
        <w:rPr>
          <w:b/>
          <w:sz w:val="22"/>
          <w:szCs w:val="22"/>
        </w:rPr>
        <w:t xml:space="preserve"> </w:t>
      </w:r>
      <w:r w:rsidR="008F574D" w:rsidRPr="003342F9">
        <w:rPr>
          <w:b/>
          <w:sz w:val="22"/>
          <w:szCs w:val="22"/>
        </w:rPr>
        <w:t>выполняемых работах, оказываемых услугах</w:t>
      </w:r>
      <w:r w:rsidRPr="003342F9">
        <w:rPr>
          <w:sz w:val="22"/>
          <w:szCs w:val="22"/>
        </w:rPr>
        <w:t xml:space="preserve"> оплачиваемая Заказчиком за полное выполнение Поставщиком </w:t>
      </w:r>
      <w:r w:rsidR="008F574D">
        <w:rPr>
          <w:sz w:val="22"/>
          <w:szCs w:val="22"/>
        </w:rPr>
        <w:t xml:space="preserve">(Исполнителем) </w:t>
      </w:r>
      <w:r w:rsidRPr="003342F9">
        <w:rPr>
          <w:sz w:val="22"/>
          <w:szCs w:val="22"/>
        </w:rPr>
        <w:t>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roofErr w:type="gramEnd"/>
    </w:p>
    <w:p w:rsidR="007F0764" w:rsidRPr="003342F9" w:rsidRDefault="007F0764" w:rsidP="007F0764">
      <w:pPr>
        <w:pStyle w:val="310"/>
        <w:spacing w:line="240" w:lineRule="auto"/>
        <w:ind w:firstLine="709"/>
        <w:rPr>
          <w:rFonts w:eastAsia="Courier New" w:cs="Calibri"/>
          <w:color w:val="000000"/>
          <w:sz w:val="22"/>
          <w:szCs w:val="22"/>
          <w:lang w:eastAsia="ru-RU"/>
        </w:rPr>
      </w:pPr>
    </w:p>
    <w:p w:rsidR="007F0764" w:rsidRPr="003342F9" w:rsidRDefault="007F0764" w:rsidP="007F0764">
      <w:pPr>
        <w:autoSpaceDE w:val="0"/>
        <w:autoSpaceDN w:val="0"/>
        <w:adjustRightInd w:val="0"/>
        <w:ind w:firstLine="709"/>
        <w:jc w:val="both"/>
        <w:rPr>
          <w:b/>
          <w:sz w:val="22"/>
          <w:szCs w:val="22"/>
        </w:rPr>
      </w:pPr>
      <w:r w:rsidRPr="003342F9">
        <w:rPr>
          <w:sz w:val="22"/>
          <w:szCs w:val="22"/>
        </w:rPr>
        <w:t>3.______________________________________________________________________:</w:t>
      </w:r>
    </w:p>
    <w:p w:rsidR="007F0764" w:rsidRPr="003342F9" w:rsidRDefault="007F0764" w:rsidP="007F0764">
      <w:pPr>
        <w:pStyle w:val="ConsNonformat"/>
        <w:jc w:val="both"/>
        <w:rPr>
          <w:rFonts w:ascii="Times New Roman" w:hAnsi="Times New Roman" w:cs="Times New Roman"/>
          <w:sz w:val="22"/>
          <w:szCs w:val="22"/>
          <w:vertAlign w:val="superscript"/>
        </w:rPr>
      </w:pPr>
      <w:r w:rsidRPr="003342F9">
        <w:rPr>
          <w:rFonts w:ascii="Times New Roman" w:hAnsi="Times New Roman" w:cs="Times New Roman"/>
          <w:sz w:val="22"/>
          <w:szCs w:val="22"/>
          <w:vertAlign w:val="superscript"/>
        </w:rPr>
        <w:t xml:space="preserve">                         (наименование участника процедуры закупки - юридического лица или Ф.И.О. участника процедуры закупки - физического лица)</w:t>
      </w:r>
    </w:p>
    <w:p w:rsidR="00303E10" w:rsidRDefault="007F0764" w:rsidP="00303E10">
      <w:pPr>
        <w:ind w:left="360" w:firstLine="348"/>
        <w:jc w:val="both"/>
      </w:pPr>
      <w:r w:rsidRPr="003342F9">
        <w:rPr>
          <w:sz w:val="22"/>
          <w:szCs w:val="22"/>
        </w:rPr>
        <w:lastRenderedPageBreak/>
        <w:t>3.1. Заявляет о верности представленных сведений, обязуется осуществить</w:t>
      </w:r>
      <w:r w:rsidR="004A5281">
        <w:rPr>
          <w:sz w:val="22"/>
          <w:szCs w:val="22"/>
        </w:rPr>
        <w:t xml:space="preserve"> </w:t>
      </w:r>
      <w:r w:rsidR="00303E10">
        <w:t xml:space="preserve">Вывоз поступающего в адрес ООО «Коммунальщик» угля от места разгрузки угля на подъездных путях до приёмной площадки котельной ООО «Коммунальщик» и Вывоз шлака от котельной ООО «Коммунальщик» до места его складирования. </w:t>
      </w:r>
    </w:p>
    <w:p w:rsidR="007F0764" w:rsidRPr="003342F9" w:rsidRDefault="007F0764" w:rsidP="00303E10">
      <w:pPr>
        <w:ind w:left="360" w:firstLine="348"/>
        <w:jc w:val="both"/>
        <w:rPr>
          <w:sz w:val="22"/>
          <w:szCs w:val="22"/>
        </w:rPr>
      </w:pPr>
      <w:r w:rsidRPr="003342F9">
        <w:rPr>
          <w:sz w:val="22"/>
          <w:szCs w:val="22"/>
        </w:rPr>
        <w:t>3.2. Обязуется подписать Договор в течение срока, устан</w:t>
      </w:r>
      <w:r w:rsidR="008F574D">
        <w:rPr>
          <w:sz w:val="22"/>
          <w:szCs w:val="22"/>
        </w:rPr>
        <w:t xml:space="preserve">овленного в запросе </w:t>
      </w:r>
      <w:r w:rsidR="00303E10">
        <w:rPr>
          <w:sz w:val="22"/>
          <w:szCs w:val="22"/>
        </w:rPr>
        <w:t>цен</w:t>
      </w:r>
      <w:r w:rsidR="008F574D">
        <w:rPr>
          <w:sz w:val="22"/>
          <w:szCs w:val="22"/>
        </w:rPr>
        <w:t xml:space="preserve"> </w:t>
      </w:r>
      <w:r w:rsidRPr="003342F9">
        <w:rPr>
          <w:sz w:val="22"/>
          <w:szCs w:val="22"/>
        </w:rPr>
        <w:t xml:space="preserve">в случае признания нас победителем в проведении запроса </w:t>
      </w:r>
      <w:r w:rsidR="003B63E1">
        <w:rPr>
          <w:sz w:val="22"/>
          <w:szCs w:val="22"/>
        </w:rPr>
        <w:t>цен</w:t>
      </w:r>
      <w:r w:rsidRPr="003342F9">
        <w:rPr>
          <w:sz w:val="22"/>
          <w:szCs w:val="22"/>
        </w:rPr>
        <w:t>.</w:t>
      </w:r>
    </w:p>
    <w:p w:rsidR="001527B8" w:rsidRPr="001527B8" w:rsidRDefault="007F0764" w:rsidP="00303E10">
      <w:pPr>
        <w:ind w:firstLine="709"/>
        <w:jc w:val="both"/>
        <w:rPr>
          <w:sz w:val="22"/>
          <w:szCs w:val="22"/>
        </w:rPr>
      </w:pPr>
      <w:r w:rsidRPr="003342F9">
        <w:rPr>
          <w:sz w:val="22"/>
          <w:szCs w:val="22"/>
        </w:rPr>
        <w:t>3.3.</w:t>
      </w:r>
      <w:r w:rsidR="001527B8">
        <w:rPr>
          <w:szCs w:val="24"/>
        </w:rPr>
        <w:t>П</w:t>
      </w:r>
      <w:r w:rsidR="001527B8" w:rsidRPr="00584BD6">
        <w:rPr>
          <w:szCs w:val="24"/>
        </w:rPr>
        <w:t>одтверждаем, что соответствуем требованиям законодательства Российской Федерации, а именно:</w:t>
      </w:r>
      <w:r w:rsidR="001527B8" w:rsidRPr="007406F9">
        <w:t xml:space="preserve"> </w:t>
      </w:r>
    </w:p>
    <w:p w:rsidR="001527B8" w:rsidRPr="007019DD" w:rsidRDefault="001527B8" w:rsidP="001527B8">
      <w:pPr>
        <w:pStyle w:val="a7"/>
        <w:spacing w:before="60"/>
        <w:contextualSpacing/>
        <w:jc w:val="both"/>
      </w:pPr>
      <w:r w:rsidRPr="007019DD">
        <w:t xml:space="preserve">- о  </w:t>
      </w:r>
      <w:proofErr w:type="spellStart"/>
      <w:r w:rsidRPr="007019DD">
        <w:t>непроведении</w:t>
      </w:r>
      <w:proofErr w:type="spellEnd"/>
      <w:r w:rsidRPr="007019DD">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527B8" w:rsidRPr="007019DD" w:rsidRDefault="001527B8" w:rsidP="001527B8">
      <w:pPr>
        <w:pStyle w:val="ConsPlusTitle"/>
        <w:contextualSpacing/>
        <w:jc w:val="both"/>
        <w:rPr>
          <w:rFonts w:ascii="Times New Roman" w:hAnsi="Times New Roman" w:cs="Times New Roman"/>
          <w:b w:val="0"/>
          <w:sz w:val="24"/>
          <w:szCs w:val="24"/>
        </w:rPr>
      </w:pPr>
      <w:r w:rsidRPr="007019DD">
        <w:rPr>
          <w:rFonts w:ascii="Times New Roman" w:hAnsi="Times New Roman" w:cs="Times New Roman"/>
          <w:b w:val="0"/>
          <w:sz w:val="24"/>
          <w:szCs w:val="24"/>
        </w:rPr>
        <w:t xml:space="preserve">- о  </w:t>
      </w:r>
      <w:proofErr w:type="spellStart"/>
      <w:r w:rsidRPr="007019DD">
        <w:rPr>
          <w:rFonts w:ascii="Times New Roman" w:hAnsi="Times New Roman" w:cs="Times New Roman"/>
          <w:b w:val="0"/>
          <w:sz w:val="24"/>
          <w:szCs w:val="24"/>
        </w:rPr>
        <w:t>неприостановлении</w:t>
      </w:r>
      <w:proofErr w:type="spellEnd"/>
      <w:r w:rsidRPr="007019DD">
        <w:rPr>
          <w:rFonts w:ascii="Times New Roman" w:hAnsi="Times New Roman" w:cs="Times New Roman"/>
          <w:b w:val="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527B8" w:rsidRPr="007019DD" w:rsidRDefault="001527B8" w:rsidP="001527B8">
      <w:pPr>
        <w:pStyle w:val="ConsPlusTitle"/>
        <w:contextualSpacing/>
        <w:jc w:val="both"/>
        <w:rPr>
          <w:rFonts w:ascii="Times New Roman" w:hAnsi="Times New Roman" w:cs="Times New Roman"/>
          <w:b w:val="0"/>
          <w:sz w:val="24"/>
          <w:szCs w:val="24"/>
        </w:rPr>
      </w:pPr>
      <w:r w:rsidRPr="007019DD">
        <w:rPr>
          <w:rFonts w:ascii="Times New Roman" w:hAnsi="Times New Roman" w:cs="Times New Roman"/>
          <w:b w:val="0"/>
          <w:sz w:val="24"/>
          <w:szCs w:val="24"/>
        </w:rPr>
        <w:t>- об отсутств</w:t>
      </w:r>
      <w:proofErr w:type="gramStart"/>
      <w:r w:rsidRPr="007019DD">
        <w:rPr>
          <w:rFonts w:ascii="Times New Roman" w:hAnsi="Times New Roman" w:cs="Times New Roman"/>
          <w:b w:val="0"/>
          <w:sz w:val="24"/>
          <w:szCs w:val="24"/>
        </w:rPr>
        <w:t>ии у у</w:t>
      </w:r>
      <w:proofErr w:type="gramEnd"/>
      <w:r w:rsidRPr="007019DD">
        <w:rPr>
          <w:rFonts w:ascii="Times New Roman" w:hAnsi="Times New Roman" w:cs="Times New Roman"/>
          <w:b w:val="0"/>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527B8" w:rsidRPr="007019DD" w:rsidRDefault="001527B8" w:rsidP="001527B8">
      <w:pPr>
        <w:pStyle w:val="ConsPlusTitle"/>
        <w:contextualSpacing/>
        <w:jc w:val="both"/>
        <w:rPr>
          <w:rFonts w:ascii="Times New Roman" w:hAnsi="Times New Roman" w:cs="Times New Roman"/>
          <w:b w:val="0"/>
          <w:sz w:val="24"/>
          <w:szCs w:val="24"/>
        </w:rPr>
      </w:pPr>
      <w:proofErr w:type="gramStart"/>
      <w:r w:rsidRPr="007019DD">
        <w:rPr>
          <w:rFonts w:ascii="Times New Roman" w:hAnsi="Times New Roman" w:cs="Times New Roman"/>
          <w:b w:val="0"/>
          <w:sz w:val="24"/>
          <w:szCs w:val="24"/>
        </w:rPr>
        <w:t>-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019DD">
        <w:rPr>
          <w:rFonts w:ascii="Times New Roman" w:hAnsi="Times New Roman" w:cs="Times New Roman"/>
          <w:b w:val="0"/>
          <w:sz w:val="24"/>
          <w:szCs w:val="24"/>
        </w:rPr>
        <w:t xml:space="preserve"> поставкой товара, выполнением работы, оказанием услуги, </w:t>
      </w:r>
      <w:proofErr w:type="gramStart"/>
      <w:r w:rsidRPr="007019DD">
        <w:rPr>
          <w:rFonts w:ascii="Times New Roman" w:hAnsi="Times New Roman" w:cs="Times New Roman"/>
          <w:b w:val="0"/>
          <w:sz w:val="24"/>
          <w:szCs w:val="24"/>
        </w:rPr>
        <w:t>являющихся</w:t>
      </w:r>
      <w:proofErr w:type="gramEnd"/>
      <w:r w:rsidRPr="007019DD">
        <w:rPr>
          <w:rFonts w:ascii="Times New Roman" w:hAnsi="Times New Roman" w:cs="Times New Roman"/>
          <w:b w:val="0"/>
          <w:sz w:val="24"/>
          <w:szCs w:val="24"/>
        </w:rPr>
        <w:t xml:space="preserve"> объектом осуществляемой закупки, и административного наказания в виде дисквалификации;</w:t>
      </w:r>
    </w:p>
    <w:p w:rsidR="001527B8" w:rsidRPr="007019DD" w:rsidRDefault="001527B8" w:rsidP="001527B8">
      <w:pPr>
        <w:pStyle w:val="ConsPlusTitle"/>
        <w:widowControl/>
        <w:contextualSpacing/>
        <w:jc w:val="both"/>
        <w:rPr>
          <w:rFonts w:ascii="Times New Roman" w:hAnsi="Times New Roman" w:cs="Times New Roman"/>
          <w:b w:val="0"/>
          <w:sz w:val="24"/>
          <w:szCs w:val="24"/>
        </w:rPr>
      </w:pPr>
      <w:r w:rsidRPr="007019DD">
        <w:rPr>
          <w:rFonts w:ascii="Times New Roman" w:hAnsi="Times New Roman" w:cs="Times New Roman"/>
          <w:b w:val="0"/>
          <w:sz w:val="24"/>
          <w:szCs w:val="24"/>
        </w:rPr>
        <w:t xml:space="preserve">-  об  отсутствие сведений об участнике электронного аукциона в предусмотренном Законом реестре недобросовестных поставщиков. В случае </w:t>
      </w:r>
      <w:proofErr w:type="gramStart"/>
      <w:r w:rsidRPr="007019DD">
        <w:rPr>
          <w:rFonts w:ascii="Times New Roman" w:hAnsi="Times New Roman" w:cs="Times New Roman"/>
          <w:b w:val="0"/>
          <w:sz w:val="24"/>
          <w:szCs w:val="24"/>
        </w:rPr>
        <w:t>установления факта нахождения участника электронного аукциона</w:t>
      </w:r>
      <w:proofErr w:type="gramEnd"/>
      <w:r w:rsidRPr="007019DD">
        <w:rPr>
          <w:rFonts w:ascii="Times New Roman" w:hAnsi="Times New Roman" w:cs="Times New Roman"/>
          <w:b w:val="0"/>
          <w:sz w:val="24"/>
          <w:szCs w:val="24"/>
        </w:rPr>
        <w:t xml:space="preserve"> в реестре недобросовестных поставщиков, Заказчик имеет право отклонить заявку от участника  электронного аукциона на любом этапе, включая момент подписания договора.</w:t>
      </w:r>
    </w:p>
    <w:p w:rsidR="001527B8" w:rsidRPr="00F37030" w:rsidRDefault="001527B8" w:rsidP="001527B8">
      <w:pPr>
        <w:rPr>
          <w:szCs w:val="24"/>
        </w:rPr>
      </w:pPr>
      <w:proofErr w:type="gramStart"/>
      <w:r w:rsidRPr="007019DD">
        <w:rPr>
          <w:b/>
          <w:szCs w:val="24"/>
        </w:rPr>
        <w:t xml:space="preserve">- </w:t>
      </w:r>
      <w:r w:rsidRPr="007019DD">
        <w:rPr>
          <w:szCs w:val="24"/>
        </w:rPr>
        <w:t>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19DD">
        <w:rPr>
          <w:szCs w:val="24"/>
        </w:rPr>
        <w:t xml:space="preserve"> </w:t>
      </w:r>
      <w:proofErr w:type="gramStart"/>
      <w:r w:rsidRPr="007019DD">
        <w:rPr>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7019DD">
        <w:rPr>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527B8" w:rsidRPr="003342F9" w:rsidRDefault="001527B8" w:rsidP="007F0764">
      <w:pPr>
        <w:ind w:firstLine="709"/>
        <w:jc w:val="both"/>
        <w:rPr>
          <w:sz w:val="22"/>
          <w:szCs w:val="22"/>
        </w:rPr>
      </w:pPr>
    </w:p>
    <w:p w:rsidR="007F0764" w:rsidRPr="003342F9" w:rsidRDefault="007F0764" w:rsidP="007F0764">
      <w:pPr>
        <w:ind w:firstLine="709"/>
        <w:jc w:val="both"/>
        <w:rPr>
          <w:sz w:val="22"/>
          <w:szCs w:val="22"/>
        </w:rPr>
      </w:pPr>
      <w:r w:rsidRPr="003342F9">
        <w:rPr>
          <w:sz w:val="22"/>
          <w:szCs w:val="22"/>
        </w:rPr>
        <w:t>4. Настоящая заявка составлена на ___листах, имеет ___Приложения.</w:t>
      </w:r>
    </w:p>
    <w:p w:rsidR="007F0764" w:rsidRPr="003342F9" w:rsidRDefault="007F0764" w:rsidP="007F0764">
      <w:pPr>
        <w:ind w:firstLine="709"/>
        <w:jc w:val="both"/>
        <w:rPr>
          <w:sz w:val="22"/>
          <w:szCs w:val="22"/>
        </w:rPr>
      </w:pPr>
      <w:r w:rsidRPr="003342F9">
        <w:rPr>
          <w:sz w:val="22"/>
          <w:szCs w:val="22"/>
        </w:rPr>
        <w:t>5. Перечень приложений:</w:t>
      </w:r>
    </w:p>
    <w:p w:rsidR="007F0764" w:rsidRPr="003342F9" w:rsidRDefault="007F0764" w:rsidP="007F0764">
      <w:pPr>
        <w:ind w:firstLine="709"/>
        <w:jc w:val="both"/>
        <w:rPr>
          <w:sz w:val="22"/>
          <w:szCs w:val="22"/>
        </w:rPr>
      </w:pPr>
    </w:p>
    <w:p w:rsidR="007F0764" w:rsidRPr="003342F9" w:rsidRDefault="007F0764" w:rsidP="007F0764">
      <w:pPr>
        <w:rPr>
          <w:sz w:val="22"/>
          <w:szCs w:val="22"/>
        </w:rPr>
      </w:pPr>
      <w:r w:rsidRPr="003342F9">
        <w:rPr>
          <w:sz w:val="22"/>
          <w:szCs w:val="22"/>
        </w:rPr>
        <w:t>Руководитель организации                                          ___________________     И.О. Фамилия</w:t>
      </w:r>
    </w:p>
    <w:p w:rsidR="007F0764" w:rsidRPr="003342F9" w:rsidRDefault="007F0764" w:rsidP="007F0764">
      <w:pPr>
        <w:pStyle w:val="ac"/>
        <w:autoSpaceDE w:val="0"/>
        <w:rPr>
          <w:sz w:val="22"/>
          <w:szCs w:val="22"/>
        </w:rPr>
      </w:pPr>
      <w:r w:rsidRPr="003342F9">
        <w:rPr>
          <w:sz w:val="22"/>
          <w:szCs w:val="22"/>
        </w:rPr>
        <w:t>(должность)</w:t>
      </w:r>
      <w:r w:rsidRPr="003342F9">
        <w:rPr>
          <w:color w:val="000000"/>
          <w:sz w:val="22"/>
          <w:szCs w:val="22"/>
        </w:rPr>
        <w:t xml:space="preserve">                                                                        </w:t>
      </w:r>
    </w:p>
    <w:p w:rsidR="00911C1A" w:rsidRPr="00584BD6" w:rsidRDefault="007F0764" w:rsidP="00255374">
      <w:pPr>
        <w:spacing w:line="360" w:lineRule="auto"/>
        <w:jc w:val="right"/>
        <w:rPr>
          <w:b/>
          <w:bCs/>
          <w:szCs w:val="24"/>
        </w:rPr>
      </w:pPr>
      <w:r w:rsidRPr="003342F9">
        <w:rPr>
          <w:sz w:val="22"/>
          <w:szCs w:val="22"/>
        </w:rPr>
        <w:br w:type="page"/>
      </w:r>
      <w:r w:rsidR="00911C1A" w:rsidRPr="00584BD6">
        <w:rPr>
          <w:b/>
          <w:bCs/>
          <w:szCs w:val="24"/>
        </w:rPr>
        <w:lastRenderedPageBreak/>
        <w:t>Приложение №2</w:t>
      </w:r>
    </w:p>
    <w:p w:rsidR="00911C1A" w:rsidRPr="00584BD6" w:rsidRDefault="00911C1A" w:rsidP="00911C1A">
      <w:pPr>
        <w:spacing w:line="360" w:lineRule="auto"/>
        <w:contextualSpacing/>
        <w:jc w:val="right"/>
        <w:rPr>
          <w:szCs w:val="24"/>
        </w:rPr>
      </w:pPr>
      <w:r w:rsidRPr="00584BD6">
        <w:rPr>
          <w:b/>
          <w:bCs/>
          <w:szCs w:val="24"/>
        </w:rPr>
        <w:t xml:space="preserve">к документации </w:t>
      </w:r>
      <w:r w:rsidR="007B7779">
        <w:rPr>
          <w:b/>
          <w:bCs/>
          <w:szCs w:val="24"/>
        </w:rPr>
        <w:t xml:space="preserve">о запросе </w:t>
      </w:r>
      <w:r w:rsidR="003F13AD">
        <w:rPr>
          <w:b/>
          <w:bCs/>
          <w:szCs w:val="24"/>
        </w:rPr>
        <w:t>цен</w:t>
      </w:r>
    </w:p>
    <w:p w:rsidR="0062268A" w:rsidRPr="002F5FB7" w:rsidRDefault="007B7779" w:rsidP="0062268A">
      <w:pPr>
        <w:pStyle w:val="12"/>
        <w:jc w:val="center"/>
        <w:rPr>
          <w:b/>
          <w:szCs w:val="24"/>
        </w:rPr>
      </w:pPr>
      <w:r w:rsidRPr="002F5FB7">
        <w:rPr>
          <w:b/>
          <w:szCs w:val="24"/>
        </w:rPr>
        <w:t>Техническое задание.</w:t>
      </w:r>
    </w:p>
    <w:p w:rsidR="006937E3" w:rsidRPr="002F5FB7" w:rsidRDefault="006937E3" w:rsidP="0062268A">
      <w:pPr>
        <w:pStyle w:val="12"/>
        <w:jc w:val="center"/>
        <w:rPr>
          <w:b/>
          <w:szCs w:val="24"/>
        </w:rPr>
      </w:pPr>
    </w:p>
    <w:p w:rsidR="00303E10" w:rsidRPr="00303E10" w:rsidRDefault="00303E10" w:rsidP="00303E10">
      <w:pPr>
        <w:numPr>
          <w:ilvl w:val="0"/>
          <w:numId w:val="38"/>
        </w:numPr>
        <w:jc w:val="both"/>
        <w:rPr>
          <w:szCs w:val="24"/>
        </w:rPr>
      </w:pPr>
      <w:r w:rsidRPr="00303E10">
        <w:rPr>
          <w:szCs w:val="24"/>
        </w:rPr>
        <w:t xml:space="preserve">Вывоз поступающего в адрес ООО «Коммунальщик» угля от места разгрузки угля на подъездных путях до приёмной площадки котельной ООО «Коммунальщик». Расстояние перевозки составляет </w:t>
      </w:r>
      <w:smartTag w:uri="urn:schemas-microsoft-com:office:smarttags" w:element="metricconverter">
        <w:smartTagPr>
          <w:attr w:name="ProductID" w:val="4 км"/>
        </w:smartTagPr>
        <w:r w:rsidRPr="00303E10">
          <w:rPr>
            <w:szCs w:val="24"/>
          </w:rPr>
          <w:t>4 км</w:t>
        </w:r>
      </w:smartTag>
      <w:r w:rsidRPr="00303E10">
        <w:rPr>
          <w:szCs w:val="24"/>
        </w:rPr>
        <w:t xml:space="preserve">. </w:t>
      </w:r>
      <w:proofErr w:type="gramStart"/>
      <w:r w:rsidRPr="00303E10">
        <w:rPr>
          <w:szCs w:val="24"/>
        </w:rPr>
        <w:t>Плановый объём угля, подлежащий перевозке составляет</w:t>
      </w:r>
      <w:proofErr w:type="gramEnd"/>
      <w:r w:rsidRPr="00303E10">
        <w:rPr>
          <w:szCs w:val="24"/>
        </w:rPr>
        <w:t xml:space="preserve"> 4000 (четыре тысячи) </w:t>
      </w:r>
      <w:proofErr w:type="spellStart"/>
      <w:r w:rsidRPr="00303E10">
        <w:rPr>
          <w:szCs w:val="24"/>
        </w:rPr>
        <w:t>тн</w:t>
      </w:r>
      <w:proofErr w:type="spellEnd"/>
      <w:r w:rsidRPr="00303E10">
        <w:rPr>
          <w:szCs w:val="24"/>
        </w:rPr>
        <w:t xml:space="preserve">. </w:t>
      </w:r>
    </w:p>
    <w:p w:rsidR="00303E10" w:rsidRPr="00303E10" w:rsidRDefault="00303E10" w:rsidP="00303E10">
      <w:pPr>
        <w:numPr>
          <w:ilvl w:val="0"/>
          <w:numId w:val="38"/>
        </w:numPr>
        <w:jc w:val="both"/>
        <w:rPr>
          <w:szCs w:val="24"/>
        </w:rPr>
      </w:pPr>
      <w:r w:rsidRPr="00303E10">
        <w:rPr>
          <w:szCs w:val="24"/>
        </w:rPr>
        <w:t xml:space="preserve">Вывоз шлака от котельной ООО «Коммунальщик» до места его складирования. Расстояние перевозки составляет 20 км. </w:t>
      </w:r>
      <w:proofErr w:type="gramStart"/>
      <w:r w:rsidRPr="00303E10">
        <w:rPr>
          <w:szCs w:val="24"/>
        </w:rPr>
        <w:t>Плановый объём шлака, подлежащий вывозке составляет</w:t>
      </w:r>
      <w:proofErr w:type="gramEnd"/>
      <w:r w:rsidRPr="00303E10">
        <w:rPr>
          <w:szCs w:val="24"/>
        </w:rPr>
        <w:t xml:space="preserve"> 1000 (одна тысяча) </w:t>
      </w:r>
      <w:proofErr w:type="spellStart"/>
      <w:r w:rsidRPr="00303E10">
        <w:rPr>
          <w:szCs w:val="24"/>
        </w:rPr>
        <w:t>тн</w:t>
      </w:r>
      <w:proofErr w:type="spellEnd"/>
      <w:r w:rsidRPr="00303E10">
        <w:rPr>
          <w:szCs w:val="24"/>
        </w:rPr>
        <w:t>.</w:t>
      </w:r>
    </w:p>
    <w:p w:rsidR="00303E10" w:rsidRPr="00303E10" w:rsidRDefault="00303E10" w:rsidP="00303E10">
      <w:pPr>
        <w:numPr>
          <w:ilvl w:val="0"/>
          <w:numId w:val="38"/>
        </w:numPr>
        <w:rPr>
          <w:szCs w:val="24"/>
        </w:rPr>
      </w:pPr>
      <w:r w:rsidRPr="00303E10">
        <w:rPr>
          <w:szCs w:val="24"/>
        </w:rPr>
        <w:t>Срок выполнения работ с  «01» января 2017 г.  до «31» декабря  2017 г.</w:t>
      </w:r>
    </w:p>
    <w:p w:rsidR="006C174B" w:rsidRPr="002F5FB7" w:rsidRDefault="006C174B" w:rsidP="006937E3">
      <w:pPr>
        <w:pStyle w:val="12"/>
        <w:ind w:left="720"/>
        <w:rPr>
          <w:b/>
          <w:szCs w:val="24"/>
        </w:rPr>
      </w:pPr>
      <w:r w:rsidRPr="004A5281">
        <w:rPr>
          <w:szCs w:val="24"/>
        </w:rPr>
        <w:br/>
      </w:r>
    </w:p>
    <w:p w:rsidR="004A5281" w:rsidRDefault="004A5281" w:rsidP="004A5281">
      <w:pPr>
        <w:contextualSpacing/>
        <w:rPr>
          <w:b/>
          <w:bCs/>
          <w:szCs w:val="24"/>
        </w:rPr>
      </w:pPr>
    </w:p>
    <w:p w:rsidR="0062268A" w:rsidRDefault="0062268A" w:rsidP="00CF0060">
      <w:pPr>
        <w:contextualSpacing/>
        <w:rPr>
          <w:b/>
          <w:bCs/>
          <w:szCs w:val="24"/>
        </w:rPr>
      </w:pPr>
    </w:p>
    <w:p w:rsidR="00911C1A" w:rsidRPr="00584BD6" w:rsidRDefault="00911C1A" w:rsidP="00911C1A">
      <w:pPr>
        <w:contextualSpacing/>
        <w:jc w:val="right"/>
        <w:rPr>
          <w:b/>
          <w:bCs/>
          <w:szCs w:val="24"/>
        </w:rPr>
      </w:pPr>
      <w:r w:rsidRPr="00584BD6">
        <w:rPr>
          <w:b/>
          <w:bCs/>
          <w:szCs w:val="24"/>
        </w:rPr>
        <w:t>Приложение № 3</w:t>
      </w:r>
    </w:p>
    <w:p w:rsidR="00911C1A" w:rsidRDefault="007F0764" w:rsidP="00911C1A">
      <w:pPr>
        <w:spacing w:line="360" w:lineRule="auto"/>
        <w:contextualSpacing/>
        <w:jc w:val="right"/>
        <w:rPr>
          <w:b/>
          <w:bCs/>
          <w:szCs w:val="24"/>
        </w:rPr>
      </w:pPr>
      <w:r>
        <w:rPr>
          <w:b/>
          <w:bCs/>
          <w:szCs w:val="24"/>
        </w:rPr>
        <w:t xml:space="preserve">к документации о запросе </w:t>
      </w:r>
      <w:r w:rsidR="003F13AD">
        <w:rPr>
          <w:b/>
          <w:bCs/>
          <w:szCs w:val="24"/>
        </w:rPr>
        <w:t>цен</w:t>
      </w:r>
      <w:bookmarkStart w:id="0" w:name="_GoBack"/>
      <w:bookmarkEnd w:id="0"/>
      <w:r>
        <w:rPr>
          <w:b/>
          <w:bCs/>
          <w:szCs w:val="24"/>
        </w:rPr>
        <w:t xml:space="preserve"> </w:t>
      </w:r>
    </w:p>
    <w:p w:rsidR="0062268A" w:rsidRDefault="0062268A" w:rsidP="0062268A">
      <w:pPr>
        <w:pStyle w:val="12"/>
        <w:jc w:val="center"/>
        <w:rPr>
          <w:b/>
          <w:sz w:val="22"/>
        </w:rPr>
      </w:pPr>
      <w:r w:rsidRPr="002F5FB7">
        <w:rPr>
          <w:b/>
          <w:sz w:val="22"/>
        </w:rPr>
        <w:t>Проект</w:t>
      </w:r>
    </w:p>
    <w:p w:rsidR="009D3D85" w:rsidRPr="002F5FB7" w:rsidRDefault="009D3D85" w:rsidP="0062268A">
      <w:pPr>
        <w:pStyle w:val="12"/>
        <w:jc w:val="center"/>
        <w:rPr>
          <w:b/>
          <w:sz w:val="22"/>
        </w:rPr>
      </w:pPr>
    </w:p>
    <w:p w:rsidR="00303E10" w:rsidRPr="00303E10" w:rsidRDefault="00303E10" w:rsidP="00303E10">
      <w:pPr>
        <w:keepNext/>
        <w:jc w:val="center"/>
        <w:outlineLvl w:val="0"/>
        <w:rPr>
          <w:b/>
          <w:szCs w:val="24"/>
        </w:rPr>
      </w:pPr>
      <w:r w:rsidRPr="00303E10">
        <w:rPr>
          <w:b/>
          <w:szCs w:val="24"/>
        </w:rPr>
        <w:t>ДОГОВОР</w:t>
      </w:r>
    </w:p>
    <w:p w:rsidR="00303E10" w:rsidRPr="00303E10" w:rsidRDefault="00303E10" w:rsidP="00303E10">
      <w:pPr>
        <w:jc w:val="center"/>
        <w:rPr>
          <w:b/>
          <w:szCs w:val="24"/>
        </w:rPr>
      </w:pPr>
      <w:r w:rsidRPr="00303E10">
        <w:rPr>
          <w:b/>
          <w:szCs w:val="24"/>
        </w:rPr>
        <w:t>НА АВТОУСЛУГИ</w:t>
      </w:r>
    </w:p>
    <w:p w:rsidR="00303E10" w:rsidRPr="00303E10" w:rsidRDefault="00303E10" w:rsidP="00303E10">
      <w:pPr>
        <w:jc w:val="center"/>
        <w:rPr>
          <w:b/>
          <w:szCs w:val="24"/>
        </w:rPr>
      </w:pPr>
    </w:p>
    <w:p w:rsidR="00303E10" w:rsidRPr="00303E10" w:rsidRDefault="00303E10" w:rsidP="00303E10">
      <w:pPr>
        <w:jc w:val="center"/>
        <w:rPr>
          <w:szCs w:val="24"/>
        </w:rPr>
      </w:pPr>
      <w:r w:rsidRPr="00303E10">
        <w:rPr>
          <w:szCs w:val="24"/>
        </w:rPr>
        <w:t xml:space="preserve">п. </w:t>
      </w:r>
      <w:proofErr w:type="spellStart"/>
      <w:r w:rsidRPr="00303E10">
        <w:rPr>
          <w:szCs w:val="24"/>
        </w:rPr>
        <w:t>Хоронхой</w:t>
      </w:r>
      <w:proofErr w:type="spellEnd"/>
      <w:r w:rsidRPr="00303E10">
        <w:rPr>
          <w:szCs w:val="24"/>
        </w:rPr>
        <w:t>.                                                № ____                               «___» ________ 20___г.</w:t>
      </w:r>
    </w:p>
    <w:p w:rsidR="00303E10" w:rsidRPr="00303E10" w:rsidRDefault="00303E10" w:rsidP="00303E10">
      <w:pPr>
        <w:rPr>
          <w:szCs w:val="24"/>
        </w:rPr>
      </w:pPr>
    </w:p>
    <w:p w:rsidR="00303E10" w:rsidRPr="00303E10" w:rsidRDefault="00303E10" w:rsidP="00303E10">
      <w:pPr>
        <w:rPr>
          <w:szCs w:val="24"/>
        </w:rPr>
      </w:pPr>
      <w:r w:rsidRPr="00303E10">
        <w:rPr>
          <w:szCs w:val="24"/>
        </w:rPr>
        <w:t xml:space="preserve">    ООО «Коммунальщик», именуемый в дальнейшем «Заказчик», в лице генерального директора Горшкова Алексея Михайловича, действующего на основании Устава, с одной стороны и ____________________________________________________________________, действующий на основании _________________________________________, именуемый в дальнейшем «Исполнитель», с другой стороны, при совместном упоминании именуемые «Стороны»,  заключили настоящий договор о нижеследующем:</w:t>
      </w:r>
    </w:p>
    <w:p w:rsidR="00303E10" w:rsidRPr="00303E10" w:rsidRDefault="00303E10" w:rsidP="00303E10">
      <w:pPr>
        <w:rPr>
          <w:szCs w:val="24"/>
        </w:rPr>
      </w:pPr>
    </w:p>
    <w:p w:rsidR="00303E10" w:rsidRPr="00303E10" w:rsidRDefault="00303E10" w:rsidP="00303E10">
      <w:pPr>
        <w:jc w:val="center"/>
        <w:rPr>
          <w:b/>
          <w:szCs w:val="24"/>
        </w:rPr>
      </w:pPr>
      <w:r w:rsidRPr="00303E10">
        <w:rPr>
          <w:b/>
          <w:szCs w:val="24"/>
        </w:rPr>
        <w:t>1. ПРЕДМЕТ ДОГОВОРА.</w:t>
      </w:r>
    </w:p>
    <w:p w:rsidR="00303E10" w:rsidRPr="00303E10" w:rsidRDefault="00303E10" w:rsidP="00303E10">
      <w:pPr>
        <w:rPr>
          <w:szCs w:val="24"/>
        </w:rPr>
      </w:pPr>
      <w:r w:rsidRPr="00303E10">
        <w:rPr>
          <w:szCs w:val="24"/>
        </w:rPr>
        <w:t xml:space="preserve">1.1. В соответствии с условиями настоящего договора «Исполнитель» оказывает </w:t>
      </w:r>
      <w:proofErr w:type="spellStart"/>
      <w:r w:rsidRPr="00303E10">
        <w:rPr>
          <w:szCs w:val="24"/>
        </w:rPr>
        <w:t>автоуслуги</w:t>
      </w:r>
      <w:proofErr w:type="spellEnd"/>
      <w:r w:rsidRPr="00303E10">
        <w:rPr>
          <w:szCs w:val="24"/>
        </w:rPr>
        <w:t xml:space="preserve"> на  собственном транспорте, а «Заказчик» принимает и оплачивает эти услуги на условиях настоящего договора.</w:t>
      </w:r>
    </w:p>
    <w:p w:rsidR="00303E10" w:rsidRPr="00303E10" w:rsidRDefault="00303E10" w:rsidP="00303E10">
      <w:pPr>
        <w:rPr>
          <w:szCs w:val="24"/>
        </w:rPr>
      </w:pPr>
      <w:r w:rsidRPr="00303E10">
        <w:rPr>
          <w:szCs w:val="24"/>
        </w:rPr>
        <w:t xml:space="preserve">1.2. Исполнитель обязуется осуществить вывоз поступающего в адрес Заказчика угля от места разгрузки угля на подъездных путях до приёмной площадки котельной ООО «Коммунальщик». Расстояние перевозки составляет </w:t>
      </w:r>
      <w:smartTag w:uri="urn:schemas-microsoft-com:office:smarttags" w:element="metricconverter">
        <w:smartTagPr>
          <w:attr w:name="ProductID" w:val="4 км"/>
        </w:smartTagPr>
        <w:r w:rsidRPr="00303E10">
          <w:rPr>
            <w:szCs w:val="24"/>
          </w:rPr>
          <w:t>4 км</w:t>
        </w:r>
      </w:smartTag>
      <w:r w:rsidRPr="00303E10">
        <w:rPr>
          <w:szCs w:val="24"/>
        </w:rPr>
        <w:t xml:space="preserve">. </w:t>
      </w:r>
      <w:proofErr w:type="gramStart"/>
      <w:r w:rsidRPr="00303E10">
        <w:rPr>
          <w:szCs w:val="24"/>
        </w:rPr>
        <w:t>Плановый объём угля, подлежащий вывозке составляет</w:t>
      </w:r>
      <w:proofErr w:type="gramEnd"/>
      <w:r w:rsidRPr="00303E10">
        <w:rPr>
          <w:szCs w:val="24"/>
        </w:rPr>
        <w:t xml:space="preserve"> 4000 (четыре тысячи) </w:t>
      </w:r>
      <w:proofErr w:type="spellStart"/>
      <w:r w:rsidRPr="00303E10">
        <w:rPr>
          <w:szCs w:val="24"/>
        </w:rPr>
        <w:t>тн</w:t>
      </w:r>
      <w:proofErr w:type="spellEnd"/>
      <w:r w:rsidRPr="00303E10">
        <w:rPr>
          <w:szCs w:val="24"/>
        </w:rPr>
        <w:t xml:space="preserve">.  </w:t>
      </w:r>
    </w:p>
    <w:p w:rsidR="00303E10" w:rsidRPr="00303E10" w:rsidRDefault="00303E10" w:rsidP="00303E10">
      <w:pPr>
        <w:rPr>
          <w:szCs w:val="24"/>
        </w:rPr>
      </w:pPr>
      <w:r w:rsidRPr="00303E10">
        <w:rPr>
          <w:szCs w:val="24"/>
        </w:rPr>
        <w:t xml:space="preserve">1.3. Исполнитель обязуется осуществить вывоз шлака от котельной эксплуатируемой Заказчиком до места его складирования. Расстояние перевозки составляет 20 км. </w:t>
      </w:r>
      <w:proofErr w:type="gramStart"/>
      <w:r w:rsidRPr="00303E10">
        <w:rPr>
          <w:szCs w:val="24"/>
        </w:rPr>
        <w:t>Плановый объём шлака, подлежащий вывозке составляет</w:t>
      </w:r>
      <w:proofErr w:type="gramEnd"/>
      <w:r w:rsidRPr="00303E10">
        <w:rPr>
          <w:szCs w:val="24"/>
        </w:rPr>
        <w:t xml:space="preserve"> 1000 (одна тысяча) </w:t>
      </w:r>
      <w:proofErr w:type="spellStart"/>
      <w:r w:rsidRPr="00303E10">
        <w:rPr>
          <w:szCs w:val="24"/>
        </w:rPr>
        <w:t>тн</w:t>
      </w:r>
      <w:proofErr w:type="spellEnd"/>
      <w:r w:rsidRPr="00303E10">
        <w:rPr>
          <w:szCs w:val="24"/>
        </w:rPr>
        <w:t>.</w:t>
      </w:r>
    </w:p>
    <w:p w:rsidR="00303E10" w:rsidRPr="00303E10" w:rsidRDefault="00303E10" w:rsidP="00303E10">
      <w:pPr>
        <w:rPr>
          <w:szCs w:val="24"/>
        </w:rPr>
      </w:pPr>
      <w:r w:rsidRPr="00303E10">
        <w:rPr>
          <w:szCs w:val="24"/>
        </w:rPr>
        <w:t>1.4. Срок выполнения работ с 1 января 2017 г. по 31 декабря 2017 г.</w:t>
      </w:r>
    </w:p>
    <w:p w:rsidR="00303E10" w:rsidRPr="00303E10" w:rsidRDefault="00303E10" w:rsidP="00303E10">
      <w:pPr>
        <w:rPr>
          <w:szCs w:val="24"/>
        </w:rPr>
      </w:pPr>
    </w:p>
    <w:p w:rsidR="00303E10" w:rsidRPr="00303E10" w:rsidRDefault="00303E10" w:rsidP="00303E10">
      <w:pPr>
        <w:jc w:val="center"/>
        <w:rPr>
          <w:b/>
          <w:szCs w:val="24"/>
        </w:rPr>
      </w:pPr>
      <w:r w:rsidRPr="00303E10">
        <w:rPr>
          <w:b/>
          <w:szCs w:val="24"/>
        </w:rPr>
        <w:t>2. ЦЕНА И ПОРЯДОК РАСЧЁТОВ.</w:t>
      </w:r>
    </w:p>
    <w:p w:rsidR="00303E10" w:rsidRPr="00303E10" w:rsidRDefault="00303E10" w:rsidP="00303E10">
      <w:pPr>
        <w:rPr>
          <w:szCs w:val="24"/>
        </w:rPr>
      </w:pPr>
      <w:r w:rsidRPr="00303E10">
        <w:rPr>
          <w:szCs w:val="24"/>
        </w:rPr>
        <w:t>2.1. Цена, уплачиваемая «Заказчиком» «Исполнителю» за оказанные услуги согласно п.1.2. настоящего договора, составляет ___________________________________ рублей за тонну перевезённого угля.</w:t>
      </w:r>
    </w:p>
    <w:p w:rsidR="00303E10" w:rsidRPr="00303E10" w:rsidRDefault="00303E10" w:rsidP="00303E10">
      <w:pPr>
        <w:rPr>
          <w:szCs w:val="24"/>
        </w:rPr>
      </w:pPr>
      <w:r w:rsidRPr="00303E10">
        <w:rPr>
          <w:szCs w:val="24"/>
        </w:rPr>
        <w:t xml:space="preserve">2.2. Плановая сумма оплаты  за выполнение работ, указанных в п.1.2. договора составляет ____________________________________________________________________________. </w:t>
      </w:r>
    </w:p>
    <w:p w:rsidR="00303E10" w:rsidRPr="00303E10" w:rsidRDefault="00303E10" w:rsidP="00303E10">
      <w:pPr>
        <w:rPr>
          <w:szCs w:val="24"/>
        </w:rPr>
      </w:pPr>
      <w:r w:rsidRPr="00303E10">
        <w:rPr>
          <w:szCs w:val="24"/>
        </w:rPr>
        <w:lastRenderedPageBreak/>
        <w:t>2.3. Цена, уплачиваемая «Заказчиком» «Исполнителю» за оказание услуг согласно п.1.3. настоящего договора, составляет ______________________________________________ за тонну вывезенного шлака.</w:t>
      </w:r>
    </w:p>
    <w:p w:rsidR="00303E10" w:rsidRPr="00303E10" w:rsidRDefault="00303E10" w:rsidP="00303E10">
      <w:pPr>
        <w:rPr>
          <w:szCs w:val="24"/>
        </w:rPr>
      </w:pPr>
      <w:r w:rsidRPr="00303E10">
        <w:rPr>
          <w:szCs w:val="24"/>
        </w:rPr>
        <w:t xml:space="preserve">2.4. Плановая сумма оплаты  за выполнение работ, указанных в п.1.3. договора составляет ___________________________________________________________________________. </w:t>
      </w:r>
    </w:p>
    <w:p w:rsidR="00303E10" w:rsidRPr="00303E10" w:rsidRDefault="00303E10" w:rsidP="00303E10">
      <w:pPr>
        <w:rPr>
          <w:szCs w:val="24"/>
        </w:rPr>
      </w:pPr>
      <w:r w:rsidRPr="00303E10">
        <w:rPr>
          <w:szCs w:val="24"/>
        </w:rPr>
        <w:t xml:space="preserve">2.5. Стоимость услуг по </w:t>
      </w:r>
      <w:proofErr w:type="spellStart"/>
      <w:r w:rsidRPr="00303E10">
        <w:rPr>
          <w:szCs w:val="24"/>
        </w:rPr>
        <w:t>раскредитованию</w:t>
      </w:r>
      <w:proofErr w:type="spellEnd"/>
      <w:r w:rsidRPr="00303E10">
        <w:rPr>
          <w:szCs w:val="24"/>
        </w:rPr>
        <w:t xml:space="preserve"> перевозочных документов составляет в размере ______________________________________________. с учётом НДС за 1 вагон.</w:t>
      </w:r>
    </w:p>
    <w:p w:rsidR="00303E10" w:rsidRPr="00303E10" w:rsidRDefault="00303E10" w:rsidP="00303E10">
      <w:pPr>
        <w:rPr>
          <w:szCs w:val="24"/>
        </w:rPr>
      </w:pPr>
      <w:r w:rsidRPr="00303E10">
        <w:rPr>
          <w:szCs w:val="24"/>
        </w:rPr>
        <w:t>2.6. Сумма договора по п.2.4. составляет __________________________________________.</w:t>
      </w:r>
    </w:p>
    <w:p w:rsidR="00303E10" w:rsidRPr="00303E10" w:rsidRDefault="00303E10" w:rsidP="00303E10">
      <w:pPr>
        <w:rPr>
          <w:szCs w:val="24"/>
        </w:rPr>
      </w:pPr>
      <w:r w:rsidRPr="00303E10">
        <w:rPr>
          <w:szCs w:val="24"/>
        </w:rPr>
        <w:t>2.7. Общая плановая сумма настоящего договора составляет ____________________________________________________________________________.</w:t>
      </w:r>
    </w:p>
    <w:p w:rsidR="00303E10" w:rsidRPr="00303E10" w:rsidRDefault="00303E10" w:rsidP="00303E10">
      <w:pPr>
        <w:rPr>
          <w:szCs w:val="24"/>
        </w:rPr>
      </w:pPr>
      <w:r w:rsidRPr="00303E10">
        <w:rPr>
          <w:szCs w:val="24"/>
        </w:rPr>
        <w:t xml:space="preserve">2.8. Объём и цена по настоящему договору корректируется Заказчиком ежемесячно. </w:t>
      </w:r>
    </w:p>
    <w:p w:rsidR="00303E10" w:rsidRPr="00303E10" w:rsidRDefault="00303E10" w:rsidP="00303E10">
      <w:pPr>
        <w:rPr>
          <w:szCs w:val="24"/>
        </w:rPr>
      </w:pPr>
      <w:r w:rsidRPr="00303E10">
        <w:rPr>
          <w:szCs w:val="24"/>
        </w:rPr>
        <w:t>2.9. Стороны, не реже одного раза в квартал, составляют и подписывают акт сверки.</w:t>
      </w:r>
    </w:p>
    <w:p w:rsidR="00303E10" w:rsidRPr="00303E10" w:rsidRDefault="00303E10" w:rsidP="00303E10">
      <w:pPr>
        <w:rPr>
          <w:szCs w:val="24"/>
        </w:rPr>
      </w:pPr>
      <w:r w:rsidRPr="00303E10">
        <w:rPr>
          <w:szCs w:val="24"/>
        </w:rPr>
        <w:t xml:space="preserve">2.10. </w:t>
      </w:r>
      <w:proofErr w:type="gramStart"/>
      <w:r w:rsidRPr="00303E10">
        <w:rPr>
          <w:szCs w:val="24"/>
        </w:rPr>
        <w:t>Ежемесячная оплата Заказчиком выполненного объёма Услуг, согласно принятой от Исполнителя счёт-фактуры, осуществляется путём перечисления денежных средств на расчётный счёт Исполнителя, указанный в данном договоре, или другим согласованным Сторонами способом.</w:t>
      </w:r>
      <w:proofErr w:type="gramEnd"/>
    </w:p>
    <w:p w:rsidR="00303E10" w:rsidRPr="00303E10" w:rsidRDefault="00303E10" w:rsidP="00303E10">
      <w:pPr>
        <w:rPr>
          <w:szCs w:val="24"/>
        </w:rPr>
      </w:pPr>
      <w:r w:rsidRPr="00303E10">
        <w:rPr>
          <w:szCs w:val="24"/>
        </w:rPr>
        <w:t>2.11. «Заказчик» несёт все расходы, связанные с оформлением настоящего договора и обеспечением объёмом работ.</w:t>
      </w:r>
    </w:p>
    <w:p w:rsidR="00303E10" w:rsidRPr="00303E10" w:rsidRDefault="00303E10" w:rsidP="00303E10">
      <w:pPr>
        <w:rPr>
          <w:szCs w:val="24"/>
        </w:rPr>
      </w:pPr>
    </w:p>
    <w:p w:rsidR="00303E10" w:rsidRPr="00303E10" w:rsidRDefault="00303E10" w:rsidP="00303E10">
      <w:pPr>
        <w:jc w:val="center"/>
        <w:rPr>
          <w:szCs w:val="24"/>
        </w:rPr>
      </w:pPr>
      <w:r w:rsidRPr="00303E10">
        <w:rPr>
          <w:b/>
          <w:szCs w:val="24"/>
        </w:rPr>
        <w:t>3. ПРАВА И ОБЯЗАННОСТИ СТОРОН.</w:t>
      </w:r>
    </w:p>
    <w:p w:rsidR="00303E10" w:rsidRPr="00303E10" w:rsidRDefault="00303E10" w:rsidP="00303E10">
      <w:pPr>
        <w:jc w:val="both"/>
        <w:rPr>
          <w:b/>
          <w:szCs w:val="24"/>
        </w:rPr>
      </w:pPr>
      <w:r w:rsidRPr="00303E10">
        <w:rPr>
          <w:b/>
          <w:szCs w:val="24"/>
        </w:rPr>
        <w:t>3.1. Исполнитель обязан:</w:t>
      </w:r>
    </w:p>
    <w:p w:rsidR="00303E10" w:rsidRPr="00303E10" w:rsidRDefault="00303E10" w:rsidP="00303E10">
      <w:pPr>
        <w:jc w:val="both"/>
        <w:rPr>
          <w:szCs w:val="24"/>
        </w:rPr>
      </w:pPr>
      <w:r w:rsidRPr="00303E10">
        <w:rPr>
          <w:szCs w:val="24"/>
        </w:rPr>
        <w:t>3.1.1. Оказать Услуги с надлежащим качеством.</w:t>
      </w:r>
    </w:p>
    <w:p w:rsidR="00303E10" w:rsidRPr="00303E10" w:rsidRDefault="00303E10" w:rsidP="00303E10">
      <w:pPr>
        <w:jc w:val="both"/>
        <w:rPr>
          <w:szCs w:val="24"/>
        </w:rPr>
      </w:pPr>
      <w:r w:rsidRPr="00303E10">
        <w:rPr>
          <w:szCs w:val="24"/>
        </w:rPr>
        <w:t>3.1.2. Оказать Услуги в полном объёме и в срок указанный в п.1.4. настоящего договора.</w:t>
      </w:r>
    </w:p>
    <w:p w:rsidR="00303E10" w:rsidRPr="00303E10" w:rsidRDefault="00303E10" w:rsidP="00303E10">
      <w:pPr>
        <w:jc w:val="both"/>
        <w:rPr>
          <w:szCs w:val="24"/>
        </w:rPr>
      </w:pPr>
      <w:r w:rsidRPr="00303E10">
        <w:rPr>
          <w:szCs w:val="24"/>
        </w:rPr>
        <w:t xml:space="preserve">3.1.3. </w:t>
      </w:r>
      <w:proofErr w:type="gramStart"/>
      <w:r w:rsidRPr="00303E10">
        <w:rPr>
          <w:szCs w:val="24"/>
        </w:rPr>
        <w:t xml:space="preserve">Сообщать Заказчику о существенных фактах своей деятельности, влияющих или могущих повлиять на исполнение настоящего договора (о возбуждении и/или проведение </w:t>
      </w:r>
      <w:proofErr w:type="gramEnd"/>
    </w:p>
    <w:p w:rsidR="00303E10" w:rsidRPr="00303E10" w:rsidRDefault="00303E10" w:rsidP="00303E10">
      <w:pPr>
        <w:jc w:val="both"/>
        <w:rPr>
          <w:szCs w:val="24"/>
        </w:rPr>
      </w:pPr>
      <w:r w:rsidRPr="00303E10">
        <w:rPr>
          <w:szCs w:val="24"/>
        </w:rPr>
        <w:t>процедур реорганизации, ликвидации, банкротства, изменение почтовых и расчётных реквизитов, изменение наименования Исполнителя и др.) в течени</w:t>
      </w:r>
      <w:proofErr w:type="gramStart"/>
      <w:r w:rsidRPr="00303E10">
        <w:rPr>
          <w:szCs w:val="24"/>
        </w:rPr>
        <w:t>и</w:t>
      </w:r>
      <w:proofErr w:type="gramEnd"/>
      <w:r w:rsidRPr="00303E10">
        <w:rPr>
          <w:szCs w:val="24"/>
        </w:rPr>
        <w:t xml:space="preserve"> 5-ти дней с момента их наступления.</w:t>
      </w:r>
    </w:p>
    <w:p w:rsidR="00303E10" w:rsidRPr="00303E10" w:rsidRDefault="00303E10" w:rsidP="00303E10">
      <w:pPr>
        <w:jc w:val="both"/>
        <w:rPr>
          <w:b/>
          <w:szCs w:val="24"/>
        </w:rPr>
      </w:pPr>
      <w:r w:rsidRPr="00303E10">
        <w:rPr>
          <w:b/>
          <w:szCs w:val="24"/>
        </w:rPr>
        <w:t xml:space="preserve">3.2. Заказчик обязан: </w:t>
      </w:r>
    </w:p>
    <w:p w:rsidR="00303E10" w:rsidRPr="00303E10" w:rsidRDefault="00303E10" w:rsidP="00303E10">
      <w:pPr>
        <w:jc w:val="both"/>
        <w:rPr>
          <w:szCs w:val="24"/>
        </w:rPr>
      </w:pPr>
      <w:r w:rsidRPr="00303E10">
        <w:rPr>
          <w:szCs w:val="24"/>
        </w:rPr>
        <w:t>3.2.1. Принять и оплатить работу по цене указанной в п.2.1.,2.2. настоящего договора в течени</w:t>
      </w:r>
      <w:proofErr w:type="gramStart"/>
      <w:r w:rsidRPr="00303E10">
        <w:rPr>
          <w:szCs w:val="24"/>
        </w:rPr>
        <w:t>и</w:t>
      </w:r>
      <w:proofErr w:type="gramEnd"/>
      <w:r w:rsidRPr="00303E10">
        <w:rPr>
          <w:szCs w:val="24"/>
        </w:rPr>
        <w:t xml:space="preserve"> 10-ти дней с момента получения счёт-фактуры на выполненный объём работ.</w:t>
      </w:r>
    </w:p>
    <w:p w:rsidR="00303E10" w:rsidRPr="00303E10" w:rsidRDefault="00303E10" w:rsidP="00303E10">
      <w:pPr>
        <w:jc w:val="both"/>
        <w:rPr>
          <w:szCs w:val="24"/>
        </w:rPr>
      </w:pPr>
      <w:r w:rsidRPr="00303E10">
        <w:rPr>
          <w:szCs w:val="24"/>
        </w:rPr>
        <w:t xml:space="preserve">3.2.2. Не менее чем за 5 дней до начала </w:t>
      </w:r>
      <w:proofErr w:type="gramStart"/>
      <w:r w:rsidRPr="00303E10">
        <w:rPr>
          <w:szCs w:val="24"/>
        </w:rPr>
        <w:t>месяца</w:t>
      </w:r>
      <w:proofErr w:type="gramEnd"/>
      <w:r w:rsidRPr="00303E10">
        <w:rPr>
          <w:szCs w:val="24"/>
        </w:rPr>
        <w:t xml:space="preserve"> в котором планируется приём угля сообщить Исполнителю плановый месячный объём поставки угля.</w:t>
      </w:r>
    </w:p>
    <w:p w:rsidR="00303E10" w:rsidRPr="00303E10" w:rsidRDefault="00303E10" w:rsidP="00303E10">
      <w:pPr>
        <w:jc w:val="both"/>
        <w:rPr>
          <w:szCs w:val="24"/>
        </w:rPr>
      </w:pPr>
      <w:r w:rsidRPr="00303E10">
        <w:rPr>
          <w:szCs w:val="24"/>
        </w:rPr>
        <w:t xml:space="preserve">3.2.3. Незамедлительно уведомить Исполнителя о возникновении обстоятельств, которые могут отрицательно сказаться на выполнении Исполнителем своих обязательств по настоящему договору. </w:t>
      </w:r>
    </w:p>
    <w:p w:rsidR="00303E10" w:rsidRPr="00303E10" w:rsidRDefault="00303E10" w:rsidP="00303E10">
      <w:pPr>
        <w:jc w:val="both"/>
        <w:rPr>
          <w:b/>
          <w:szCs w:val="24"/>
        </w:rPr>
      </w:pPr>
      <w:r w:rsidRPr="00303E10">
        <w:rPr>
          <w:b/>
          <w:szCs w:val="24"/>
        </w:rPr>
        <w:t>3.3. Заказчик имеет право:</w:t>
      </w:r>
    </w:p>
    <w:p w:rsidR="00303E10" w:rsidRPr="00303E10" w:rsidRDefault="00303E10" w:rsidP="00303E10">
      <w:pPr>
        <w:jc w:val="both"/>
        <w:rPr>
          <w:szCs w:val="24"/>
        </w:rPr>
      </w:pPr>
      <w:r w:rsidRPr="00303E10">
        <w:rPr>
          <w:szCs w:val="24"/>
        </w:rPr>
        <w:t>2.3.1. Во всякое время проверять ход и качество работы выполняемой Исполнителем не вмешиваясь в его деятельность.</w:t>
      </w:r>
    </w:p>
    <w:p w:rsidR="00303E10" w:rsidRPr="00303E10" w:rsidRDefault="00303E10" w:rsidP="00303E10">
      <w:pPr>
        <w:jc w:val="both"/>
        <w:rPr>
          <w:szCs w:val="24"/>
        </w:rPr>
      </w:pPr>
      <w:r w:rsidRPr="00303E10">
        <w:rPr>
          <w:szCs w:val="24"/>
        </w:rPr>
        <w:t>2.3.2. Отказаться от исполнения договора в любое время, оплатив Исполнителю за выполненный объём Услуг на момент прекращения действия договора. При этом Заказчик несёт всю ответственность, связанную с нарушением договорных обязательств перед Грузополучателем угля и собственником подъездных железнодорожных путей.</w:t>
      </w:r>
    </w:p>
    <w:p w:rsidR="00303E10" w:rsidRPr="00303E10" w:rsidRDefault="00303E10" w:rsidP="00303E10">
      <w:pPr>
        <w:rPr>
          <w:szCs w:val="24"/>
        </w:rPr>
      </w:pPr>
    </w:p>
    <w:p w:rsidR="00303E10" w:rsidRPr="00303E10" w:rsidRDefault="00303E10" w:rsidP="00303E10">
      <w:pPr>
        <w:jc w:val="center"/>
        <w:rPr>
          <w:szCs w:val="24"/>
        </w:rPr>
      </w:pPr>
      <w:r w:rsidRPr="00303E10">
        <w:rPr>
          <w:b/>
          <w:szCs w:val="24"/>
        </w:rPr>
        <w:t>4. ОТВЕТСТВЕННОСТЬ.</w:t>
      </w:r>
    </w:p>
    <w:p w:rsidR="00303E10" w:rsidRPr="00303E10" w:rsidRDefault="00303E10" w:rsidP="00303E10">
      <w:pPr>
        <w:rPr>
          <w:szCs w:val="24"/>
        </w:rPr>
      </w:pPr>
      <w:r w:rsidRPr="00303E10">
        <w:rPr>
          <w:szCs w:val="24"/>
        </w:rPr>
        <w:t>4.1. За неисполнение или ненадлежащее исполнение настоящего договора, его изменение или расторжение в одностороннем порядке виновная сторона возмещает другой стороне убытки.</w:t>
      </w:r>
    </w:p>
    <w:p w:rsidR="00303E10" w:rsidRPr="00303E10" w:rsidRDefault="00303E10" w:rsidP="00303E10">
      <w:pPr>
        <w:jc w:val="center"/>
        <w:rPr>
          <w:b/>
          <w:szCs w:val="24"/>
        </w:rPr>
      </w:pPr>
    </w:p>
    <w:p w:rsidR="00303E10" w:rsidRPr="00303E10" w:rsidRDefault="00303E10" w:rsidP="00303E10">
      <w:pPr>
        <w:jc w:val="center"/>
        <w:rPr>
          <w:szCs w:val="24"/>
        </w:rPr>
      </w:pPr>
      <w:r w:rsidRPr="00303E10">
        <w:rPr>
          <w:b/>
          <w:szCs w:val="24"/>
        </w:rPr>
        <w:t>5. СПОРЫ.</w:t>
      </w:r>
    </w:p>
    <w:p w:rsidR="00303E10" w:rsidRPr="00303E10" w:rsidRDefault="00303E10" w:rsidP="00303E10">
      <w:pPr>
        <w:rPr>
          <w:szCs w:val="24"/>
        </w:rPr>
      </w:pPr>
      <w:r w:rsidRPr="00303E10">
        <w:rPr>
          <w:szCs w:val="24"/>
        </w:rPr>
        <w:t xml:space="preserve">5.1. Споры, вытекающие из настоящего договора, решаются путём переговоров между Сторонами. В случае </w:t>
      </w:r>
      <w:proofErr w:type="gramStart"/>
      <w:r w:rsidRPr="00303E10">
        <w:rPr>
          <w:szCs w:val="24"/>
        </w:rPr>
        <w:t>не достижения</w:t>
      </w:r>
      <w:proofErr w:type="gramEnd"/>
      <w:r w:rsidRPr="00303E10">
        <w:rPr>
          <w:szCs w:val="24"/>
        </w:rPr>
        <w:t xml:space="preserve"> соглашения, споры подлежат рассмотрению в </w:t>
      </w:r>
      <w:proofErr w:type="spellStart"/>
      <w:r w:rsidRPr="00303E10">
        <w:rPr>
          <w:szCs w:val="24"/>
        </w:rPr>
        <w:t>Кяхтинском</w:t>
      </w:r>
      <w:proofErr w:type="spellEnd"/>
      <w:r w:rsidRPr="00303E10">
        <w:rPr>
          <w:szCs w:val="24"/>
        </w:rPr>
        <w:t xml:space="preserve"> районном суде в порядке, предусмотренном действующим законодательством РФ.</w:t>
      </w:r>
    </w:p>
    <w:p w:rsidR="00303E10" w:rsidRPr="00303E10" w:rsidRDefault="00303E10" w:rsidP="00303E10">
      <w:pPr>
        <w:rPr>
          <w:b/>
          <w:szCs w:val="24"/>
        </w:rPr>
      </w:pPr>
    </w:p>
    <w:p w:rsidR="00303E10" w:rsidRPr="00303E10" w:rsidRDefault="00303E10" w:rsidP="00303E10">
      <w:pPr>
        <w:jc w:val="center"/>
        <w:rPr>
          <w:b/>
          <w:szCs w:val="24"/>
        </w:rPr>
      </w:pPr>
      <w:r w:rsidRPr="00303E10">
        <w:rPr>
          <w:b/>
          <w:szCs w:val="24"/>
        </w:rPr>
        <w:t>6. ПРОЧИЕ УСЛОВИЯ.</w:t>
      </w:r>
    </w:p>
    <w:p w:rsidR="00303E10" w:rsidRPr="00303E10" w:rsidRDefault="00303E10" w:rsidP="00303E10">
      <w:pPr>
        <w:rPr>
          <w:szCs w:val="24"/>
        </w:rPr>
      </w:pPr>
      <w:r w:rsidRPr="00303E10">
        <w:rPr>
          <w:szCs w:val="24"/>
        </w:rPr>
        <w:lastRenderedPageBreak/>
        <w:t>6.1. Изменение условий настоящего договора, его расторжение и прекращение возможно только при письменном соглашении сторон.</w:t>
      </w:r>
    </w:p>
    <w:p w:rsidR="00303E10" w:rsidRPr="00303E10" w:rsidRDefault="00303E10" w:rsidP="00303E10">
      <w:pPr>
        <w:rPr>
          <w:szCs w:val="24"/>
        </w:rPr>
      </w:pPr>
      <w:r w:rsidRPr="00303E10">
        <w:rPr>
          <w:szCs w:val="24"/>
        </w:rPr>
        <w:t>6.2. Все дополнения и изменения к настоящему договору должны быть составлены письменно и подписаны обеими сторонами.</w:t>
      </w:r>
    </w:p>
    <w:p w:rsidR="00303E10" w:rsidRPr="00303E10" w:rsidRDefault="00303E10" w:rsidP="00303E10">
      <w:pPr>
        <w:rPr>
          <w:szCs w:val="24"/>
        </w:rPr>
      </w:pPr>
      <w:r w:rsidRPr="00303E10">
        <w:rPr>
          <w:szCs w:val="24"/>
        </w:rPr>
        <w:t xml:space="preserve">6.3. Настоящий договор составлен в 2 (двух) экземплярах, по одному для каждой из сторон. </w:t>
      </w:r>
    </w:p>
    <w:p w:rsidR="00303E10" w:rsidRPr="00303E10" w:rsidRDefault="00303E10" w:rsidP="00303E10">
      <w:pPr>
        <w:rPr>
          <w:szCs w:val="24"/>
        </w:rPr>
      </w:pPr>
      <w:r w:rsidRPr="00303E10">
        <w:rPr>
          <w:szCs w:val="24"/>
        </w:rPr>
        <w:t>6.4. Договор считается пролонгированным на каждый следующий календарный год, если за 30 дней до окончания срока действия договора  ни от одной из Сторон не поступит заявление о прекращении или изменения Договора и при условии соблюдения положений настоящего договора.</w:t>
      </w:r>
    </w:p>
    <w:p w:rsidR="00303E10" w:rsidRPr="00303E10" w:rsidRDefault="00303E10" w:rsidP="00303E10">
      <w:pPr>
        <w:jc w:val="center"/>
        <w:rPr>
          <w:b/>
          <w:szCs w:val="24"/>
        </w:rPr>
      </w:pPr>
    </w:p>
    <w:p w:rsidR="00303E10" w:rsidRPr="00303E10" w:rsidRDefault="00303E10" w:rsidP="00303E10">
      <w:pPr>
        <w:jc w:val="center"/>
        <w:rPr>
          <w:b/>
          <w:szCs w:val="24"/>
        </w:rPr>
      </w:pPr>
      <w:r w:rsidRPr="00303E10">
        <w:rPr>
          <w:b/>
          <w:szCs w:val="24"/>
        </w:rPr>
        <w:t>7. РЕКВИЗИТЫ И ПОДПИСИ СТОРОН:</w:t>
      </w:r>
    </w:p>
    <w:p w:rsidR="00303E10" w:rsidRPr="00303E10" w:rsidRDefault="00303E10" w:rsidP="00303E10">
      <w:pPr>
        <w:jc w:val="center"/>
        <w:rPr>
          <w:szCs w:val="24"/>
        </w:rPr>
      </w:pPr>
    </w:p>
    <w:p w:rsidR="00303E10" w:rsidRPr="00303E10" w:rsidRDefault="00303E10" w:rsidP="00303E10">
      <w:pPr>
        <w:jc w:val="both"/>
        <w:rPr>
          <w:b/>
          <w:szCs w:val="24"/>
        </w:rPr>
      </w:pPr>
      <w:r w:rsidRPr="00303E10">
        <w:rPr>
          <w:b/>
          <w:szCs w:val="24"/>
        </w:rPr>
        <w:t xml:space="preserve">                  ЗАКАЗЧИК:                                                                 ИСПОЛНИТЕЛЬ:</w:t>
      </w:r>
    </w:p>
    <w:p w:rsidR="00303E10" w:rsidRPr="00303E10" w:rsidRDefault="00303E10" w:rsidP="00303E10">
      <w:pPr>
        <w:jc w:val="both"/>
        <w:rPr>
          <w:b/>
          <w:szCs w:val="24"/>
        </w:rPr>
      </w:pPr>
    </w:p>
    <w:p w:rsidR="00303E10" w:rsidRPr="00303E10" w:rsidRDefault="00303E10" w:rsidP="00303E10">
      <w:pPr>
        <w:jc w:val="both"/>
        <w:rPr>
          <w:szCs w:val="24"/>
        </w:rPr>
      </w:pPr>
      <w:r w:rsidRPr="00303E10">
        <w:rPr>
          <w:szCs w:val="24"/>
        </w:rPr>
        <w:t xml:space="preserve">ООО «Коммунальщик», Республики                        </w:t>
      </w:r>
    </w:p>
    <w:p w:rsidR="00303E10" w:rsidRPr="00303E10" w:rsidRDefault="00303E10" w:rsidP="00303E10">
      <w:pPr>
        <w:jc w:val="both"/>
        <w:rPr>
          <w:szCs w:val="24"/>
        </w:rPr>
      </w:pPr>
      <w:r w:rsidRPr="00303E10">
        <w:rPr>
          <w:szCs w:val="24"/>
        </w:rPr>
        <w:t xml:space="preserve">Бурятия, </w:t>
      </w:r>
      <w:proofErr w:type="spellStart"/>
      <w:r w:rsidRPr="00303E10">
        <w:rPr>
          <w:szCs w:val="24"/>
        </w:rPr>
        <w:t>Кяхтинский</w:t>
      </w:r>
      <w:proofErr w:type="spellEnd"/>
      <w:r w:rsidRPr="00303E10">
        <w:rPr>
          <w:szCs w:val="24"/>
        </w:rPr>
        <w:t xml:space="preserve"> район, п. </w:t>
      </w:r>
      <w:proofErr w:type="spellStart"/>
      <w:r w:rsidRPr="00303E10">
        <w:rPr>
          <w:szCs w:val="24"/>
        </w:rPr>
        <w:t>Хоронхой</w:t>
      </w:r>
      <w:proofErr w:type="spellEnd"/>
      <w:r w:rsidRPr="00303E10">
        <w:rPr>
          <w:szCs w:val="24"/>
        </w:rPr>
        <w:t xml:space="preserve">,               </w:t>
      </w:r>
    </w:p>
    <w:p w:rsidR="00303E10" w:rsidRPr="00303E10" w:rsidRDefault="00303E10" w:rsidP="00303E10">
      <w:pPr>
        <w:jc w:val="both"/>
        <w:rPr>
          <w:szCs w:val="24"/>
        </w:rPr>
      </w:pPr>
      <w:proofErr w:type="spellStart"/>
      <w:r w:rsidRPr="00303E10">
        <w:rPr>
          <w:szCs w:val="24"/>
        </w:rPr>
        <w:t>ул</w:t>
      </w:r>
      <w:proofErr w:type="gramStart"/>
      <w:r w:rsidRPr="00303E10">
        <w:rPr>
          <w:szCs w:val="24"/>
        </w:rPr>
        <w:t>.Г</w:t>
      </w:r>
      <w:proofErr w:type="gramEnd"/>
      <w:r w:rsidRPr="00303E10">
        <w:rPr>
          <w:szCs w:val="24"/>
        </w:rPr>
        <w:t>агарина</w:t>
      </w:r>
      <w:proofErr w:type="spellEnd"/>
      <w:r w:rsidRPr="00303E10">
        <w:rPr>
          <w:szCs w:val="24"/>
        </w:rPr>
        <w:t xml:space="preserve"> 4 кв.1., ИНН 0312009129.                     </w:t>
      </w:r>
    </w:p>
    <w:p w:rsidR="00303E10" w:rsidRPr="00303E10" w:rsidRDefault="00303E10" w:rsidP="00303E10">
      <w:pPr>
        <w:jc w:val="both"/>
        <w:rPr>
          <w:szCs w:val="24"/>
        </w:rPr>
      </w:pPr>
      <w:r w:rsidRPr="00303E10">
        <w:rPr>
          <w:szCs w:val="24"/>
        </w:rPr>
        <w:t xml:space="preserve"> </w:t>
      </w:r>
      <w:proofErr w:type="spellStart"/>
      <w:r w:rsidRPr="00303E10">
        <w:rPr>
          <w:szCs w:val="24"/>
        </w:rPr>
        <w:t>Расч</w:t>
      </w:r>
      <w:proofErr w:type="spellEnd"/>
      <w:r w:rsidRPr="00303E10">
        <w:rPr>
          <w:szCs w:val="24"/>
        </w:rPr>
        <w:t>/</w:t>
      </w:r>
      <w:proofErr w:type="spellStart"/>
      <w:r w:rsidRPr="00303E10">
        <w:rPr>
          <w:szCs w:val="24"/>
        </w:rPr>
        <w:t>сч</w:t>
      </w:r>
      <w:proofErr w:type="spellEnd"/>
      <w:r w:rsidRPr="00303E10">
        <w:rPr>
          <w:szCs w:val="24"/>
        </w:rPr>
        <w:t xml:space="preserve">. 40702810659050000025 в РФ ОАО            </w:t>
      </w:r>
    </w:p>
    <w:p w:rsidR="00303E10" w:rsidRPr="00303E10" w:rsidRDefault="00303E10" w:rsidP="00303E10">
      <w:pPr>
        <w:jc w:val="both"/>
        <w:rPr>
          <w:szCs w:val="24"/>
        </w:rPr>
      </w:pPr>
      <w:r w:rsidRPr="00303E10">
        <w:rPr>
          <w:szCs w:val="24"/>
        </w:rPr>
        <w:t>«</w:t>
      </w:r>
      <w:proofErr w:type="spellStart"/>
      <w:r w:rsidRPr="00303E10">
        <w:rPr>
          <w:szCs w:val="24"/>
        </w:rPr>
        <w:t>Россельхозбанк</w:t>
      </w:r>
      <w:proofErr w:type="spellEnd"/>
      <w:r w:rsidRPr="00303E10">
        <w:rPr>
          <w:szCs w:val="24"/>
        </w:rPr>
        <w:t xml:space="preserve">» </w:t>
      </w:r>
      <w:proofErr w:type="spellStart"/>
      <w:r w:rsidRPr="00303E10">
        <w:rPr>
          <w:szCs w:val="24"/>
        </w:rPr>
        <w:t>г</w:t>
      </w:r>
      <w:proofErr w:type="gramStart"/>
      <w:r w:rsidRPr="00303E10">
        <w:rPr>
          <w:szCs w:val="24"/>
        </w:rPr>
        <w:t>.У</w:t>
      </w:r>
      <w:proofErr w:type="gramEnd"/>
      <w:r w:rsidRPr="00303E10">
        <w:rPr>
          <w:szCs w:val="24"/>
        </w:rPr>
        <w:t>лан</w:t>
      </w:r>
      <w:proofErr w:type="spellEnd"/>
      <w:r w:rsidRPr="00303E10">
        <w:rPr>
          <w:szCs w:val="24"/>
        </w:rPr>
        <w:t xml:space="preserve">-Удэ, БИК 048142727        </w:t>
      </w:r>
    </w:p>
    <w:p w:rsidR="00303E10" w:rsidRPr="00303E10" w:rsidRDefault="00303E10" w:rsidP="00303E10">
      <w:pPr>
        <w:jc w:val="both"/>
        <w:rPr>
          <w:szCs w:val="24"/>
        </w:rPr>
      </w:pPr>
      <w:proofErr w:type="spellStart"/>
      <w:r w:rsidRPr="00303E10">
        <w:rPr>
          <w:szCs w:val="24"/>
        </w:rPr>
        <w:t>кор</w:t>
      </w:r>
      <w:proofErr w:type="spellEnd"/>
      <w:r w:rsidRPr="00303E10">
        <w:rPr>
          <w:szCs w:val="24"/>
        </w:rPr>
        <w:t>./</w:t>
      </w:r>
      <w:proofErr w:type="spellStart"/>
      <w:r w:rsidRPr="00303E10">
        <w:rPr>
          <w:szCs w:val="24"/>
        </w:rPr>
        <w:t>сч</w:t>
      </w:r>
      <w:proofErr w:type="spellEnd"/>
      <w:r w:rsidRPr="00303E10">
        <w:rPr>
          <w:szCs w:val="24"/>
        </w:rPr>
        <w:t xml:space="preserve">. 30101810100000000727                                  </w:t>
      </w:r>
    </w:p>
    <w:p w:rsidR="00303E10" w:rsidRPr="00303E10" w:rsidRDefault="00303E10" w:rsidP="00303E10">
      <w:pPr>
        <w:rPr>
          <w:szCs w:val="24"/>
        </w:rPr>
      </w:pPr>
      <w:r w:rsidRPr="00303E10">
        <w:rPr>
          <w:szCs w:val="24"/>
        </w:rPr>
        <w:t xml:space="preserve">                                                                                        </w:t>
      </w:r>
    </w:p>
    <w:p w:rsidR="00303E10" w:rsidRPr="00303E10" w:rsidRDefault="00303E10" w:rsidP="00303E10">
      <w:pPr>
        <w:rPr>
          <w:szCs w:val="24"/>
        </w:rPr>
      </w:pPr>
      <w:r w:rsidRPr="00303E10">
        <w:rPr>
          <w:szCs w:val="24"/>
        </w:rPr>
        <w:t xml:space="preserve">                                                                                       </w:t>
      </w:r>
    </w:p>
    <w:p w:rsidR="00303E10" w:rsidRPr="00303E10" w:rsidRDefault="00303E10" w:rsidP="00303E10">
      <w:pPr>
        <w:rPr>
          <w:b/>
          <w:szCs w:val="24"/>
        </w:rPr>
      </w:pPr>
      <w:r w:rsidRPr="00303E10">
        <w:rPr>
          <w:szCs w:val="24"/>
        </w:rPr>
        <w:t xml:space="preserve">     ____________________ А.М. Горшков                      ____________________  </w:t>
      </w:r>
    </w:p>
    <w:p w:rsidR="00303E10" w:rsidRPr="00303E10" w:rsidRDefault="00303E10" w:rsidP="00303E10">
      <w:pPr>
        <w:spacing w:after="200" w:line="276" w:lineRule="auto"/>
        <w:rPr>
          <w:rFonts w:ascii="Calibri" w:eastAsia="Calibri" w:hAnsi="Calibri"/>
          <w:sz w:val="22"/>
          <w:szCs w:val="22"/>
          <w:lang w:eastAsia="en-US"/>
        </w:rPr>
      </w:pPr>
    </w:p>
    <w:p w:rsidR="00251528" w:rsidRDefault="00251528" w:rsidP="007E1DD1"/>
    <w:p w:rsidR="00251528" w:rsidRDefault="00251528" w:rsidP="007E1DD1"/>
    <w:p w:rsidR="00251528" w:rsidRDefault="00251528" w:rsidP="007E1DD1"/>
    <w:p w:rsidR="007E1DD1" w:rsidRDefault="007E1DD1" w:rsidP="007E1DD1">
      <w:pPr>
        <w:spacing w:line="360" w:lineRule="auto"/>
        <w:contextualSpacing/>
        <w:jc w:val="right"/>
        <w:rPr>
          <w:b/>
          <w:bCs/>
        </w:rPr>
      </w:pPr>
      <w:r>
        <w:rPr>
          <w:b/>
          <w:bCs/>
        </w:rPr>
        <w:t>Приложение № 4</w:t>
      </w:r>
    </w:p>
    <w:p w:rsidR="007E1DD1" w:rsidRDefault="007E1DD1" w:rsidP="007E1DD1">
      <w:pPr>
        <w:spacing w:line="360" w:lineRule="auto"/>
        <w:contextualSpacing/>
        <w:jc w:val="right"/>
        <w:rPr>
          <w:b/>
          <w:bCs/>
        </w:rPr>
      </w:pPr>
      <w:r>
        <w:rPr>
          <w:b/>
          <w:bCs/>
        </w:rPr>
        <w:t>(Для физических лиц)</w:t>
      </w:r>
    </w:p>
    <w:p w:rsidR="007E1DD1" w:rsidRDefault="007E1DD1" w:rsidP="007E1DD1">
      <w:pPr>
        <w:jc w:val="center"/>
      </w:pPr>
      <w:r>
        <w:t xml:space="preserve">Согласие Участника закупки </w:t>
      </w:r>
    </w:p>
    <w:p w:rsidR="007E1DD1" w:rsidRDefault="007E1DD1" w:rsidP="007E1DD1">
      <w:pPr>
        <w:jc w:val="center"/>
      </w:pPr>
      <w:r>
        <w:t>на обработку персональных данных</w:t>
      </w:r>
    </w:p>
    <w:p w:rsidR="007E1DD1" w:rsidRDefault="007E1DD1" w:rsidP="007E1DD1">
      <w:pPr>
        <w:jc w:val="both"/>
      </w:pPr>
    </w:p>
    <w:p w:rsidR="007E1DD1" w:rsidRDefault="007E1DD1" w:rsidP="007E1DD1">
      <w:pPr>
        <w:jc w:val="both"/>
      </w:pPr>
      <w:r>
        <w:tab/>
      </w:r>
      <w:r>
        <w:rPr>
          <w:u w:val="single"/>
        </w:rPr>
        <w:t>Наименование Участника закупки</w:t>
      </w:r>
      <w:r>
        <w:t xml:space="preserve">, в лице </w:t>
      </w:r>
      <w:r>
        <w:rPr>
          <w:u w:val="single"/>
        </w:rPr>
        <w:t>должность ФИО</w:t>
      </w:r>
      <w:r>
        <w:t xml:space="preserve"> дает согласие на обработку персональных данных.</w:t>
      </w:r>
    </w:p>
    <w:p w:rsidR="007E1DD1" w:rsidRDefault="007E1DD1" w:rsidP="007E1DD1">
      <w:pPr>
        <w:jc w:val="both"/>
      </w:pPr>
    </w:p>
    <w:p w:rsidR="007E1DD1" w:rsidRDefault="007E1DD1" w:rsidP="007E1DD1">
      <w:pPr>
        <w:jc w:val="both"/>
      </w:pPr>
    </w:p>
    <w:p w:rsidR="007E1DD1" w:rsidRDefault="007E1DD1" w:rsidP="007E1DD1">
      <w:pPr>
        <w:jc w:val="both"/>
      </w:pPr>
    </w:p>
    <w:p w:rsidR="007E1DD1" w:rsidRDefault="007E1DD1" w:rsidP="007E1DD1">
      <w:pPr>
        <w:shd w:val="clear" w:color="auto" w:fill="FFFFFF"/>
        <w:tabs>
          <w:tab w:val="left" w:pos="259"/>
          <w:tab w:val="left" w:pos="4742"/>
        </w:tabs>
        <w:rPr>
          <w:color w:val="000000"/>
          <w:spacing w:val="-14"/>
          <w:sz w:val="22"/>
          <w:szCs w:val="22"/>
        </w:rPr>
      </w:pPr>
    </w:p>
    <w:p w:rsidR="007E1DD1" w:rsidRDefault="007E1DD1" w:rsidP="007E1DD1">
      <w:pPr>
        <w:shd w:val="clear" w:color="auto" w:fill="FFFFFF"/>
        <w:tabs>
          <w:tab w:val="left" w:pos="259"/>
          <w:tab w:val="left" w:pos="4742"/>
        </w:tabs>
        <w:jc w:val="both"/>
        <w:rPr>
          <w:sz w:val="22"/>
          <w:szCs w:val="22"/>
        </w:rPr>
      </w:pPr>
      <w:r w:rsidRPr="00DE0012">
        <w:rPr>
          <w:color w:val="000000"/>
          <w:spacing w:val="-14"/>
          <w:sz w:val="22"/>
          <w:szCs w:val="22"/>
        </w:rPr>
        <w:t xml:space="preserve">    </w:t>
      </w:r>
      <w:r>
        <w:rPr>
          <w:color w:val="000000"/>
          <w:spacing w:val="-14"/>
          <w:sz w:val="22"/>
          <w:szCs w:val="22"/>
        </w:rPr>
        <w:t xml:space="preserve">Руководитель                                   _______________                               ____________________                                                   </w:t>
      </w:r>
    </w:p>
    <w:p w:rsidR="007E1DD1" w:rsidRPr="00864E70" w:rsidRDefault="007E1DD1" w:rsidP="007E1DD1">
      <w:r>
        <w:rPr>
          <w:color w:val="000000"/>
          <w:spacing w:val="-14"/>
          <w:sz w:val="22"/>
          <w:szCs w:val="22"/>
        </w:rPr>
        <w:t xml:space="preserve">                                                                    (подпись)</w:t>
      </w:r>
      <w:r>
        <w:rPr>
          <w:color w:val="000000"/>
          <w:spacing w:val="-14"/>
          <w:sz w:val="22"/>
          <w:szCs w:val="22"/>
        </w:rPr>
        <w:tab/>
      </w:r>
      <w:r>
        <w:rPr>
          <w:color w:val="000000"/>
          <w:spacing w:val="-14"/>
          <w:sz w:val="22"/>
          <w:szCs w:val="22"/>
        </w:rPr>
        <w:tab/>
      </w:r>
      <w:r>
        <w:rPr>
          <w:color w:val="000000"/>
          <w:spacing w:val="-14"/>
          <w:sz w:val="22"/>
          <w:szCs w:val="22"/>
        </w:rPr>
        <w:tab/>
      </w:r>
      <w:r>
        <w:rPr>
          <w:color w:val="000000"/>
          <w:spacing w:val="-14"/>
          <w:sz w:val="22"/>
          <w:szCs w:val="22"/>
        </w:rPr>
        <w:tab/>
        <w:t xml:space="preserve"> Ф.И.О.</w:t>
      </w:r>
    </w:p>
    <w:p w:rsidR="007E1DD1" w:rsidRDefault="007E1DD1" w:rsidP="007E1DD1"/>
    <w:p w:rsidR="001527B8" w:rsidRPr="002F5FB7" w:rsidRDefault="001527B8" w:rsidP="002F5FB7"/>
    <w:sectPr w:rsidR="001527B8" w:rsidRPr="002F5FB7" w:rsidSect="00BF3037">
      <w:footerReference w:type="default" r:id="rId10"/>
      <w:pgSz w:w="11909" w:h="16834"/>
      <w:pgMar w:top="568" w:right="852" w:bottom="1135" w:left="993"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532" w:rsidRDefault="00840532" w:rsidP="00B27BE5">
      <w:r>
        <w:separator/>
      </w:r>
    </w:p>
  </w:endnote>
  <w:endnote w:type="continuationSeparator" w:id="0">
    <w:p w:rsidR="00840532" w:rsidRDefault="00840532" w:rsidP="00B2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EA" w:rsidRDefault="00E07B0E">
    <w:pPr>
      <w:pStyle w:val="aa"/>
      <w:jc w:val="right"/>
    </w:pPr>
    <w:r>
      <w:fldChar w:fldCharType="begin"/>
    </w:r>
    <w:r>
      <w:instrText xml:space="preserve"> PAGE   \* MERGEFORMAT </w:instrText>
    </w:r>
    <w:r>
      <w:fldChar w:fldCharType="separate"/>
    </w:r>
    <w:r w:rsidR="003F13AD">
      <w:rPr>
        <w:noProof/>
      </w:rPr>
      <w:t>10</w:t>
    </w:r>
    <w:r>
      <w:rPr>
        <w:noProof/>
      </w:rPr>
      <w:fldChar w:fldCharType="end"/>
    </w:r>
  </w:p>
  <w:p w:rsidR="003F1AEA" w:rsidRDefault="003F1A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532" w:rsidRDefault="00840532" w:rsidP="00B27BE5">
      <w:r>
        <w:separator/>
      </w:r>
    </w:p>
  </w:footnote>
  <w:footnote w:type="continuationSeparator" w:id="0">
    <w:p w:rsidR="00840532" w:rsidRDefault="00840532" w:rsidP="00B27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56A"/>
    <w:multiLevelType w:val="hybridMultilevel"/>
    <w:tmpl w:val="409C2E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7C40B78"/>
    <w:multiLevelType w:val="hybridMultilevel"/>
    <w:tmpl w:val="3F8C71D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2E4A6E"/>
    <w:multiLevelType w:val="multilevel"/>
    <w:tmpl w:val="2EC6D42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59"/>
        </w:tabs>
        <w:ind w:left="-900" w:firstLine="1260"/>
      </w:pPr>
      <w:rPr>
        <w:rFonts w:ascii="Symbol" w:hAnsi="Symbol" w:hint="default"/>
      </w:rPr>
    </w:lvl>
    <w:lvl w:ilvl="2">
      <w:start w:val="1"/>
      <w:numFmt w:val="decimal"/>
      <w:lvlText w:val="2.%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E96AB2"/>
    <w:multiLevelType w:val="hybridMultilevel"/>
    <w:tmpl w:val="F28EE6A0"/>
    <w:lvl w:ilvl="0" w:tplc="4EDE13F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570AE"/>
    <w:multiLevelType w:val="multilevel"/>
    <w:tmpl w:val="A03EFA2C"/>
    <w:lvl w:ilvl="0">
      <w:start w:val="4"/>
      <w:numFmt w:val="decimal"/>
      <w:lvlText w:val="%1."/>
      <w:lvlJc w:val="left"/>
      <w:pPr>
        <w:tabs>
          <w:tab w:val="num" w:pos="360"/>
        </w:tabs>
        <w:ind w:left="360" w:hanging="360"/>
      </w:pPr>
      <w:rPr>
        <w:rFonts w:cs="Times New Roman"/>
      </w:rPr>
    </w:lvl>
    <w:lvl w:ilvl="1">
      <w:start w:val="4"/>
      <w:numFmt w:val="decimal"/>
      <w:lvlText w:val="3.%2."/>
      <w:lvlJc w:val="left"/>
      <w:pPr>
        <w:tabs>
          <w:tab w:val="num" w:pos="792"/>
        </w:tabs>
        <w:ind w:left="792" w:hanging="792"/>
      </w:pPr>
      <w:rPr>
        <w:rFonts w:cs="Times New Roman"/>
        <w:b/>
        <w:i w:val="0"/>
      </w:rPr>
    </w:lvl>
    <w:lvl w:ilvl="2">
      <w:start w:val="1"/>
      <w:numFmt w:val="decimal"/>
      <w:lvlText w:val="3.4.%3"/>
      <w:lvlJc w:val="left"/>
      <w:pPr>
        <w:tabs>
          <w:tab w:val="num" w:pos="1724"/>
        </w:tabs>
        <w:ind w:left="1508" w:hanging="122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0A831DD"/>
    <w:multiLevelType w:val="hybridMultilevel"/>
    <w:tmpl w:val="D50CE562"/>
    <w:lvl w:ilvl="0" w:tplc="8E280DE2">
      <w:start w:val="1"/>
      <w:numFmt w:val="decimal"/>
      <w:lvlText w:val="%1."/>
      <w:lvlJc w:val="left"/>
      <w:pPr>
        <w:tabs>
          <w:tab w:val="num" w:pos="2700"/>
        </w:tabs>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A5238C"/>
    <w:multiLevelType w:val="hybridMultilevel"/>
    <w:tmpl w:val="6C50C888"/>
    <w:lvl w:ilvl="0" w:tplc="A2844938">
      <w:start w:val="1"/>
      <w:numFmt w:val="decimal"/>
      <w:pStyle w:val="4"/>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1B733A6B"/>
    <w:multiLevelType w:val="hybridMultilevel"/>
    <w:tmpl w:val="D1949D7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429"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91838"/>
    <w:multiLevelType w:val="hybridMultilevel"/>
    <w:tmpl w:val="A7169016"/>
    <w:lvl w:ilvl="0" w:tplc="8B28E6BE">
      <w:start w:val="2"/>
      <w:numFmt w:val="bullet"/>
      <w:lvlText w:val="-"/>
      <w:lvlJc w:val="left"/>
      <w:pPr>
        <w:tabs>
          <w:tab w:val="num" w:pos="1080"/>
        </w:tabs>
        <w:ind w:left="108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DA217E2"/>
    <w:multiLevelType w:val="hybridMultilevel"/>
    <w:tmpl w:val="C902E146"/>
    <w:lvl w:ilvl="0" w:tplc="90F69CF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55A2CA9"/>
    <w:multiLevelType w:val="multilevel"/>
    <w:tmpl w:val="939A12C2"/>
    <w:lvl w:ilvl="0">
      <w:start w:val="1"/>
      <w:numFmt w:val="decimal"/>
      <w:lvlText w:val="%1."/>
      <w:lvlJc w:val="left"/>
      <w:pPr>
        <w:ind w:left="1068"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2A703BBB"/>
    <w:multiLevelType w:val="hybridMultilevel"/>
    <w:tmpl w:val="BEE0480C"/>
    <w:lvl w:ilvl="0" w:tplc="75A260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D656D"/>
    <w:multiLevelType w:val="multilevel"/>
    <w:tmpl w:val="503A584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5E3D89"/>
    <w:multiLevelType w:val="hybridMultilevel"/>
    <w:tmpl w:val="C458DCF0"/>
    <w:lvl w:ilvl="0" w:tplc="90F69CF4">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E4095"/>
    <w:multiLevelType w:val="hybridMultilevel"/>
    <w:tmpl w:val="B32886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D09C6"/>
    <w:multiLevelType w:val="multilevel"/>
    <w:tmpl w:val="B120AF70"/>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nsid w:val="35F962FA"/>
    <w:multiLevelType w:val="hybridMultilevel"/>
    <w:tmpl w:val="6E2E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040C3"/>
    <w:multiLevelType w:val="multilevel"/>
    <w:tmpl w:val="B66609A6"/>
    <w:lvl w:ilvl="0">
      <w:start w:val="4"/>
      <w:numFmt w:val="decimal"/>
      <w:lvlText w:val="%1."/>
      <w:lvlJc w:val="left"/>
      <w:pPr>
        <w:tabs>
          <w:tab w:val="num" w:pos="360"/>
        </w:tabs>
        <w:ind w:left="360" w:hanging="360"/>
      </w:pPr>
      <w:rPr>
        <w:rFonts w:cs="Times New Roman"/>
      </w:rPr>
    </w:lvl>
    <w:lvl w:ilvl="1">
      <w:start w:val="3"/>
      <w:numFmt w:val="decimal"/>
      <w:lvlText w:val="3.%2."/>
      <w:lvlJc w:val="left"/>
      <w:pPr>
        <w:tabs>
          <w:tab w:val="num" w:pos="792"/>
        </w:tabs>
        <w:ind w:left="792" w:hanging="792"/>
      </w:pPr>
      <w:rPr>
        <w:rFonts w:cs="Times New Roman"/>
        <w:b/>
        <w:i w:val="0"/>
      </w:rPr>
    </w:lvl>
    <w:lvl w:ilvl="2">
      <w:start w:val="1"/>
      <w:numFmt w:val="decimal"/>
      <w:lvlText w:val="3.3.%3"/>
      <w:lvlJc w:val="left"/>
      <w:pPr>
        <w:tabs>
          <w:tab w:val="num" w:pos="1440"/>
        </w:tabs>
        <w:ind w:left="1224" w:hanging="122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40401460"/>
    <w:multiLevelType w:val="hybridMultilevel"/>
    <w:tmpl w:val="A7282D6C"/>
    <w:lvl w:ilvl="0" w:tplc="2878D9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45C0B"/>
    <w:multiLevelType w:val="hybridMultilevel"/>
    <w:tmpl w:val="D988B6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83F6A78"/>
    <w:multiLevelType w:val="hybridMultilevel"/>
    <w:tmpl w:val="A7282D6C"/>
    <w:lvl w:ilvl="0" w:tplc="2878D97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D3E10C8"/>
    <w:multiLevelType w:val="hybridMultilevel"/>
    <w:tmpl w:val="4AA4E63C"/>
    <w:lvl w:ilvl="0" w:tplc="CB8AFE46">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457FC3"/>
    <w:multiLevelType w:val="hybridMultilevel"/>
    <w:tmpl w:val="DBC6E1F8"/>
    <w:lvl w:ilvl="0" w:tplc="90F69CF4">
      <w:start w:val="1"/>
      <w:numFmt w:val="decimal"/>
      <w:lvlText w:val="%1."/>
      <w:lvlJc w:val="left"/>
      <w:pPr>
        <w:ind w:left="720" w:hanging="360"/>
      </w:pPr>
      <w:rPr>
        <w:rFonts w:hint="default"/>
        <w:b w:val="0"/>
        <w:sz w:val="28"/>
        <w:szCs w:val="28"/>
      </w:rPr>
    </w:lvl>
    <w:lvl w:ilvl="1" w:tplc="9FB6740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133D8"/>
    <w:multiLevelType w:val="hybridMultilevel"/>
    <w:tmpl w:val="B388DC64"/>
    <w:lvl w:ilvl="0" w:tplc="E17C144A">
      <w:start w:val="12"/>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5556C50"/>
    <w:multiLevelType w:val="hybridMultilevel"/>
    <w:tmpl w:val="A7282D6C"/>
    <w:lvl w:ilvl="0" w:tplc="2878D9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925FD"/>
    <w:multiLevelType w:val="hybridMultilevel"/>
    <w:tmpl w:val="197C2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2575D2F"/>
    <w:multiLevelType w:val="multilevel"/>
    <w:tmpl w:val="46524600"/>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432"/>
        </w:tabs>
        <w:ind w:left="432" w:hanging="432"/>
      </w:pPr>
      <w:rPr>
        <w:rFonts w:cs="Times New Roman" w:hint="default"/>
        <w:b w:val="0"/>
        <w:i w:val="0"/>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665C1B5C"/>
    <w:multiLevelType w:val="hybridMultilevel"/>
    <w:tmpl w:val="C0A62AF0"/>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nsid w:val="7014733D"/>
    <w:multiLevelType w:val="hybridMultilevel"/>
    <w:tmpl w:val="A7282D6C"/>
    <w:lvl w:ilvl="0" w:tplc="2878D9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ED6C7C"/>
    <w:multiLevelType w:val="multilevel"/>
    <w:tmpl w:val="340E7B38"/>
    <w:lvl w:ilvl="0">
      <w:start w:val="2"/>
      <w:numFmt w:val="decimal"/>
      <w:lvlText w:val="%1."/>
      <w:lvlJc w:val="left"/>
      <w:pPr>
        <w:ind w:left="450" w:hanging="450"/>
      </w:pPr>
      <w:rPr>
        <w:rFonts w:hint="default"/>
      </w:rPr>
    </w:lvl>
    <w:lvl w:ilvl="1">
      <w:start w:val="1"/>
      <w:numFmt w:val="russianLower"/>
      <w:lvlText w:val="%2)"/>
      <w:lvlJc w:val="left"/>
      <w:pPr>
        <w:ind w:left="1288" w:hanging="720"/>
      </w:pPr>
      <w:rPr>
        <w:rFonts w:ascii="Times New Roman" w:hAnsi="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7707264C"/>
    <w:multiLevelType w:val="multilevel"/>
    <w:tmpl w:val="9E6E8550"/>
    <w:lvl w:ilvl="0">
      <w:start w:val="3"/>
      <w:numFmt w:val="decimal"/>
      <w:lvlText w:val="%1."/>
      <w:lvlJc w:val="left"/>
      <w:pPr>
        <w:tabs>
          <w:tab w:val="num" w:pos="450"/>
        </w:tabs>
        <w:ind w:left="450" w:hanging="450"/>
      </w:pPr>
      <w:rPr>
        <w:rFonts w:cs="Times New Roman"/>
        <w:b w:val="0"/>
      </w:rPr>
    </w:lvl>
    <w:lvl w:ilvl="1">
      <w:start w:val="1"/>
      <w:numFmt w:val="decimal"/>
      <w:lvlText w:val="%1.%2."/>
      <w:lvlJc w:val="left"/>
      <w:pPr>
        <w:tabs>
          <w:tab w:val="num" w:pos="450"/>
        </w:tabs>
        <w:ind w:left="450" w:hanging="450"/>
      </w:pPr>
      <w:rPr>
        <w:rFonts w:cs="Times New Roman"/>
        <w:b/>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080"/>
        </w:tabs>
        <w:ind w:left="1080" w:hanging="108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440"/>
        </w:tabs>
        <w:ind w:left="1440" w:hanging="1440"/>
      </w:pPr>
      <w:rPr>
        <w:rFonts w:cs="Times New Roman"/>
        <w:b w:val="0"/>
      </w:rPr>
    </w:lvl>
  </w:abstractNum>
  <w:abstractNum w:abstractNumId="31">
    <w:nsid w:val="77AC4260"/>
    <w:multiLevelType w:val="hybridMultilevel"/>
    <w:tmpl w:val="DBC803F0"/>
    <w:lvl w:ilvl="0" w:tplc="90F69CF4">
      <w:start w:val="1"/>
      <w:numFmt w:val="decimal"/>
      <w:lvlText w:val="%1."/>
      <w:lvlJc w:val="left"/>
      <w:pPr>
        <w:ind w:left="720" w:hanging="360"/>
      </w:pPr>
      <w:rPr>
        <w:rFonts w:hint="default"/>
        <w:b w:val="0"/>
        <w:sz w:val="28"/>
        <w:szCs w:val="28"/>
      </w:rPr>
    </w:lvl>
    <w:lvl w:ilvl="1" w:tplc="AE441308">
      <w:start w:val="1"/>
      <w:numFmt w:val="decimal"/>
      <w:lvlText w:val="%2)"/>
      <w:lvlJc w:val="left"/>
      <w:pPr>
        <w:ind w:left="1440" w:hanging="360"/>
      </w:pPr>
      <w:rPr>
        <w:rFonts w:hint="default"/>
      </w:rPr>
    </w:lvl>
    <w:lvl w:ilvl="2" w:tplc="EBCCA64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81140"/>
    <w:multiLevelType w:val="multilevel"/>
    <w:tmpl w:val="13D2D68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ED1EF3"/>
    <w:multiLevelType w:val="hybridMultilevel"/>
    <w:tmpl w:val="09D0CA4C"/>
    <w:lvl w:ilvl="0" w:tplc="1DDC0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7"/>
  </w:num>
  <w:num w:numId="4">
    <w:abstractNumId w:val="11"/>
  </w:num>
  <w:num w:numId="5">
    <w:abstractNumId w:val="31"/>
  </w:num>
  <w:num w:numId="6">
    <w:abstractNumId w:val="29"/>
  </w:num>
  <w:num w:numId="7">
    <w:abstractNumId w:val="22"/>
  </w:num>
  <w:num w:numId="8">
    <w:abstractNumId w:val="6"/>
  </w:num>
  <w:num w:numId="9">
    <w:abstractNumId w:val="6"/>
    <w:lvlOverride w:ilvl="0">
      <w:startOverride w:val="1"/>
    </w:lvlOverride>
  </w:num>
  <w:num w:numId="10">
    <w:abstractNumId w:val="10"/>
  </w:num>
  <w:num w:numId="11">
    <w:abstractNumId w:val="12"/>
  </w:num>
  <w:num w:numId="12">
    <w:abstractNumId w:val="25"/>
  </w:num>
  <w:num w:numId="13">
    <w:abstractNumId w:val="14"/>
  </w:num>
  <w:num w:numId="14">
    <w:abstractNumId w:val="19"/>
  </w:num>
  <w:num w:numId="15">
    <w:abstractNumId w:val="16"/>
  </w:num>
  <w:num w:numId="16">
    <w:abstractNumId w:val="32"/>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7"/>
  </w:num>
  <w:num w:numId="21">
    <w:abstractNumId w:val="2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13"/>
  </w:num>
  <w:num w:numId="31">
    <w:abstractNumId w:val="33"/>
  </w:num>
  <w:num w:numId="32">
    <w:abstractNumId w:val="9"/>
  </w:num>
  <w:num w:numId="33">
    <w:abstractNumId w:val="1"/>
  </w:num>
  <w:num w:numId="34">
    <w:abstractNumId w:val="20"/>
  </w:num>
  <w:num w:numId="35">
    <w:abstractNumId w:val="1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C1A"/>
    <w:rsid w:val="000338BA"/>
    <w:rsid w:val="00042302"/>
    <w:rsid w:val="000469B4"/>
    <w:rsid w:val="00046B53"/>
    <w:rsid w:val="00055A89"/>
    <w:rsid w:val="000804A3"/>
    <w:rsid w:val="000D7486"/>
    <w:rsid w:val="00105A06"/>
    <w:rsid w:val="00106FFC"/>
    <w:rsid w:val="001173D8"/>
    <w:rsid w:val="00123B3E"/>
    <w:rsid w:val="00135286"/>
    <w:rsid w:val="00141446"/>
    <w:rsid w:val="00152561"/>
    <w:rsid w:val="001527B8"/>
    <w:rsid w:val="00154C84"/>
    <w:rsid w:val="00157F7C"/>
    <w:rsid w:val="00187B66"/>
    <w:rsid w:val="001C7FE2"/>
    <w:rsid w:val="001D5065"/>
    <w:rsid w:val="001D7C74"/>
    <w:rsid w:val="001F15CF"/>
    <w:rsid w:val="002014CE"/>
    <w:rsid w:val="002255C2"/>
    <w:rsid w:val="002337B1"/>
    <w:rsid w:val="00242924"/>
    <w:rsid w:val="00251528"/>
    <w:rsid w:val="00254313"/>
    <w:rsid w:val="00255374"/>
    <w:rsid w:val="002639B8"/>
    <w:rsid w:val="00294F14"/>
    <w:rsid w:val="002D16AA"/>
    <w:rsid w:val="002D1BF1"/>
    <w:rsid w:val="002E17CB"/>
    <w:rsid w:val="002E7FA9"/>
    <w:rsid w:val="002F5FB7"/>
    <w:rsid w:val="00303E10"/>
    <w:rsid w:val="003260BE"/>
    <w:rsid w:val="00334D95"/>
    <w:rsid w:val="00352106"/>
    <w:rsid w:val="00370893"/>
    <w:rsid w:val="003B63E1"/>
    <w:rsid w:val="003C6A1B"/>
    <w:rsid w:val="003D6729"/>
    <w:rsid w:val="003D7DBE"/>
    <w:rsid w:val="003E731B"/>
    <w:rsid w:val="003F13AD"/>
    <w:rsid w:val="003F1AEA"/>
    <w:rsid w:val="003F22B1"/>
    <w:rsid w:val="004069D9"/>
    <w:rsid w:val="00421DBF"/>
    <w:rsid w:val="00424615"/>
    <w:rsid w:val="004603D6"/>
    <w:rsid w:val="004720FD"/>
    <w:rsid w:val="0047757A"/>
    <w:rsid w:val="004868F3"/>
    <w:rsid w:val="00486EEA"/>
    <w:rsid w:val="00487F1F"/>
    <w:rsid w:val="004908D0"/>
    <w:rsid w:val="00491BE5"/>
    <w:rsid w:val="004A5281"/>
    <w:rsid w:val="004D4200"/>
    <w:rsid w:val="004E41D5"/>
    <w:rsid w:val="004F6252"/>
    <w:rsid w:val="004F7F0F"/>
    <w:rsid w:val="00521F80"/>
    <w:rsid w:val="005228FD"/>
    <w:rsid w:val="00540D44"/>
    <w:rsid w:val="00543F4C"/>
    <w:rsid w:val="00574379"/>
    <w:rsid w:val="005A597C"/>
    <w:rsid w:val="005C339C"/>
    <w:rsid w:val="005D58F8"/>
    <w:rsid w:val="005E2418"/>
    <w:rsid w:val="005F7498"/>
    <w:rsid w:val="006035BE"/>
    <w:rsid w:val="00605FAB"/>
    <w:rsid w:val="006063F7"/>
    <w:rsid w:val="0062268A"/>
    <w:rsid w:val="00623EFB"/>
    <w:rsid w:val="006411B0"/>
    <w:rsid w:val="0064537C"/>
    <w:rsid w:val="00654D41"/>
    <w:rsid w:val="006557FA"/>
    <w:rsid w:val="0068762E"/>
    <w:rsid w:val="006937E3"/>
    <w:rsid w:val="00697C54"/>
    <w:rsid w:val="006B780A"/>
    <w:rsid w:val="006C174B"/>
    <w:rsid w:val="006C7720"/>
    <w:rsid w:val="006E2571"/>
    <w:rsid w:val="007019DD"/>
    <w:rsid w:val="00702F66"/>
    <w:rsid w:val="00705C52"/>
    <w:rsid w:val="00711AC9"/>
    <w:rsid w:val="00726DA0"/>
    <w:rsid w:val="00736B15"/>
    <w:rsid w:val="007451A0"/>
    <w:rsid w:val="007766F9"/>
    <w:rsid w:val="00787037"/>
    <w:rsid w:val="00796B48"/>
    <w:rsid w:val="007A63A1"/>
    <w:rsid w:val="007B6D40"/>
    <w:rsid w:val="007B7779"/>
    <w:rsid w:val="007D3730"/>
    <w:rsid w:val="007D490F"/>
    <w:rsid w:val="007E1DD1"/>
    <w:rsid w:val="007F0764"/>
    <w:rsid w:val="007F4B7B"/>
    <w:rsid w:val="007F6CFC"/>
    <w:rsid w:val="00812D4C"/>
    <w:rsid w:val="008256BE"/>
    <w:rsid w:val="00826E75"/>
    <w:rsid w:val="0082789B"/>
    <w:rsid w:val="008303B3"/>
    <w:rsid w:val="00840532"/>
    <w:rsid w:val="00847A29"/>
    <w:rsid w:val="00854E90"/>
    <w:rsid w:val="00861373"/>
    <w:rsid w:val="008615C9"/>
    <w:rsid w:val="00866DCA"/>
    <w:rsid w:val="008707D3"/>
    <w:rsid w:val="00873C87"/>
    <w:rsid w:val="0087510E"/>
    <w:rsid w:val="008A4CE1"/>
    <w:rsid w:val="008C463F"/>
    <w:rsid w:val="008D7FAE"/>
    <w:rsid w:val="008F574D"/>
    <w:rsid w:val="00903E8C"/>
    <w:rsid w:val="00911C1A"/>
    <w:rsid w:val="0091652A"/>
    <w:rsid w:val="0093455D"/>
    <w:rsid w:val="00957568"/>
    <w:rsid w:val="00996FAD"/>
    <w:rsid w:val="009A39D8"/>
    <w:rsid w:val="009C26EF"/>
    <w:rsid w:val="009D3D85"/>
    <w:rsid w:val="009E1528"/>
    <w:rsid w:val="009E6355"/>
    <w:rsid w:val="00A02F62"/>
    <w:rsid w:val="00A205F4"/>
    <w:rsid w:val="00A438AA"/>
    <w:rsid w:val="00A63E8F"/>
    <w:rsid w:val="00A655A5"/>
    <w:rsid w:val="00A658AB"/>
    <w:rsid w:val="00A70CFE"/>
    <w:rsid w:val="00A75BA3"/>
    <w:rsid w:val="00A81AC8"/>
    <w:rsid w:val="00A86D5F"/>
    <w:rsid w:val="00A90445"/>
    <w:rsid w:val="00AA1C72"/>
    <w:rsid w:val="00AA5E73"/>
    <w:rsid w:val="00AB0718"/>
    <w:rsid w:val="00AB615C"/>
    <w:rsid w:val="00AD1B71"/>
    <w:rsid w:val="00AF5F55"/>
    <w:rsid w:val="00B01D3A"/>
    <w:rsid w:val="00B134B4"/>
    <w:rsid w:val="00B24327"/>
    <w:rsid w:val="00B27BE5"/>
    <w:rsid w:val="00B46E7A"/>
    <w:rsid w:val="00B6046B"/>
    <w:rsid w:val="00B617EC"/>
    <w:rsid w:val="00B66091"/>
    <w:rsid w:val="00B94B06"/>
    <w:rsid w:val="00BA40D8"/>
    <w:rsid w:val="00BB6130"/>
    <w:rsid w:val="00BE3E43"/>
    <w:rsid w:val="00BF3037"/>
    <w:rsid w:val="00C2040C"/>
    <w:rsid w:val="00C22667"/>
    <w:rsid w:val="00C62A81"/>
    <w:rsid w:val="00C65898"/>
    <w:rsid w:val="00C70D65"/>
    <w:rsid w:val="00C86613"/>
    <w:rsid w:val="00C95323"/>
    <w:rsid w:val="00C976A9"/>
    <w:rsid w:val="00C9771D"/>
    <w:rsid w:val="00CB05BD"/>
    <w:rsid w:val="00CE159A"/>
    <w:rsid w:val="00CF0060"/>
    <w:rsid w:val="00CF5F2A"/>
    <w:rsid w:val="00D24453"/>
    <w:rsid w:val="00D40381"/>
    <w:rsid w:val="00D76BAB"/>
    <w:rsid w:val="00D84CFB"/>
    <w:rsid w:val="00D8508C"/>
    <w:rsid w:val="00DC0FA9"/>
    <w:rsid w:val="00DC53D5"/>
    <w:rsid w:val="00DD762E"/>
    <w:rsid w:val="00E00EA1"/>
    <w:rsid w:val="00E0617B"/>
    <w:rsid w:val="00E07B0E"/>
    <w:rsid w:val="00E12CEE"/>
    <w:rsid w:val="00E2303E"/>
    <w:rsid w:val="00E4790D"/>
    <w:rsid w:val="00E53DCF"/>
    <w:rsid w:val="00E614FD"/>
    <w:rsid w:val="00EA1710"/>
    <w:rsid w:val="00EA2D34"/>
    <w:rsid w:val="00F041D2"/>
    <w:rsid w:val="00F37030"/>
    <w:rsid w:val="00F532CF"/>
    <w:rsid w:val="00FB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C1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911C1A"/>
    <w:pPr>
      <w:keepNext/>
      <w:keepLines/>
      <w:spacing w:before="480"/>
      <w:outlineLvl w:val="0"/>
    </w:pPr>
    <w:rPr>
      <w:rFonts w:ascii="Cambria" w:hAnsi="Cambria"/>
      <w:b/>
      <w:bCs/>
      <w:color w:val="365F91"/>
      <w:sz w:val="28"/>
      <w:szCs w:val="28"/>
    </w:rPr>
  </w:style>
  <w:style w:type="paragraph" w:styleId="2">
    <w:name w:val="heading 2"/>
    <w:aliases w:val="Знак Знак Знак,Знак Знак"/>
    <w:basedOn w:val="a"/>
    <w:next w:val="a"/>
    <w:link w:val="20"/>
    <w:unhideWhenUsed/>
    <w:qFormat/>
    <w:rsid w:val="00911C1A"/>
    <w:pPr>
      <w:widowControl w:val="0"/>
      <w:snapToGrid w:val="0"/>
      <w:spacing w:before="120" w:after="120"/>
      <w:ind w:left="1418" w:hanging="851"/>
      <w:jc w:val="both"/>
      <w:outlineLvl w:val="1"/>
    </w:pPr>
  </w:style>
  <w:style w:type="paragraph" w:styleId="3">
    <w:name w:val="heading 3"/>
    <w:basedOn w:val="a"/>
    <w:next w:val="a"/>
    <w:link w:val="30"/>
    <w:uiPriority w:val="9"/>
    <w:semiHidden/>
    <w:unhideWhenUsed/>
    <w:qFormat/>
    <w:rsid w:val="00911C1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911C1A"/>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C1A"/>
    <w:rPr>
      <w:rFonts w:ascii="Cambria" w:eastAsia="Times New Roman" w:hAnsi="Cambria" w:cs="Times New Roman"/>
      <w:b/>
      <w:bCs/>
      <w:color w:val="365F91"/>
      <w:sz w:val="28"/>
      <w:szCs w:val="28"/>
      <w:lang w:eastAsia="ru-RU"/>
    </w:rPr>
  </w:style>
  <w:style w:type="character" w:customStyle="1" w:styleId="20">
    <w:name w:val="Заголовок 2 Знак"/>
    <w:aliases w:val="Знак Знак Знак Знак,Знак Знак Знак1"/>
    <w:basedOn w:val="a0"/>
    <w:link w:val="2"/>
    <w:rsid w:val="00911C1A"/>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911C1A"/>
    <w:rPr>
      <w:rFonts w:asciiTheme="majorHAnsi" w:eastAsiaTheme="majorEastAsia" w:hAnsiTheme="majorHAnsi" w:cstheme="majorBidi"/>
      <w:b/>
      <w:bCs/>
      <w:color w:val="4F81BD" w:themeColor="accent1"/>
      <w:sz w:val="24"/>
      <w:szCs w:val="20"/>
      <w:lang w:eastAsia="ru-RU"/>
    </w:rPr>
  </w:style>
  <w:style w:type="character" w:customStyle="1" w:styleId="70">
    <w:name w:val="Заголовок 7 Знак"/>
    <w:basedOn w:val="a0"/>
    <w:link w:val="7"/>
    <w:rsid w:val="00911C1A"/>
    <w:rPr>
      <w:rFonts w:ascii="Times New Roman" w:eastAsia="Times New Roman" w:hAnsi="Times New Roman" w:cs="Times New Roman"/>
      <w:sz w:val="24"/>
      <w:szCs w:val="24"/>
      <w:lang w:eastAsia="ru-RU"/>
    </w:rPr>
  </w:style>
  <w:style w:type="paragraph" w:styleId="a3">
    <w:name w:val="No Spacing"/>
    <w:link w:val="a4"/>
    <w:uiPriority w:val="1"/>
    <w:qFormat/>
    <w:rsid w:val="00911C1A"/>
    <w:pPr>
      <w:spacing w:after="0" w:line="240" w:lineRule="auto"/>
    </w:pPr>
    <w:rPr>
      <w:rFonts w:ascii="Calibri" w:eastAsia="Calibri" w:hAnsi="Calibri" w:cs="Times New Roman"/>
    </w:rPr>
  </w:style>
  <w:style w:type="paragraph" w:styleId="21">
    <w:name w:val="List 2"/>
    <w:basedOn w:val="a"/>
    <w:semiHidden/>
    <w:unhideWhenUsed/>
    <w:rsid w:val="00911C1A"/>
    <w:pPr>
      <w:widowControl w:val="0"/>
      <w:snapToGrid w:val="0"/>
      <w:ind w:left="566" w:hanging="283"/>
    </w:pPr>
    <w:rPr>
      <w:sz w:val="20"/>
    </w:rPr>
  </w:style>
  <w:style w:type="paragraph" w:styleId="a5">
    <w:name w:val="Block Text"/>
    <w:basedOn w:val="a"/>
    <w:unhideWhenUsed/>
    <w:rsid w:val="00911C1A"/>
    <w:pPr>
      <w:shd w:val="clear" w:color="auto" w:fill="FFFFFF"/>
      <w:ind w:left="28" w:right="40"/>
      <w:jc w:val="both"/>
    </w:pPr>
    <w:rPr>
      <w:color w:val="000000"/>
      <w:spacing w:val="-3"/>
      <w:u w:val="single"/>
    </w:rPr>
  </w:style>
  <w:style w:type="paragraph" w:styleId="a6">
    <w:name w:val="List Paragraph"/>
    <w:basedOn w:val="a"/>
    <w:uiPriority w:val="34"/>
    <w:qFormat/>
    <w:rsid w:val="00911C1A"/>
    <w:pPr>
      <w:ind w:left="720"/>
    </w:pPr>
    <w:rPr>
      <w:rFonts w:ascii="Calibri" w:eastAsia="Calibri" w:hAnsi="Calibri"/>
      <w:sz w:val="22"/>
      <w:szCs w:val="22"/>
    </w:rPr>
  </w:style>
  <w:style w:type="paragraph" w:customStyle="1" w:styleId="FR3">
    <w:name w:val="FR3"/>
    <w:rsid w:val="00911C1A"/>
    <w:pPr>
      <w:widowControl w:val="0"/>
      <w:autoSpaceDE w:val="0"/>
      <w:autoSpaceDN w:val="0"/>
      <w:adjustRightInd w:val="0"/>
      <w:spacing w:before="360" w:after="0" w:line="240" w:lineRule="auto"/>
      <w:jc w:val="center"/>
    </w:pPr>
    <w:rPr>
      <w:rFonts w:ascii="Courier New" w:eastAsia="Times New Roman" w:hAnsi="Courier New" w:cs="Courier New"/>
      <w:b/>
      <w:bCs/>
      <w:lang w:eastAsia="ru-RU"/>
    </w:rPr>
  </w:style>
  <w:style w:type="character" w:customStyle="1" w:styleId="ConsPlusNormal">
    <w:name w:val="ConsPlusNormal Знак"/>
    <w:link w:val="ConsPlusNormal0"/>
    <w:locked/>
    <w:rsid w:val="00911C1A"/>
    <w:rPr>
      <w:rFonts w:ascii="Arial" w:hAnsi="Arial" w:cs="Arial"/>
    </w:rPr>
  </w:style>
  <w:style w:type="paragraph" w:customStyle="1" w:styleId="ConsPlusNormal0">
    <w:name w:val="ConsPlusNormal"/>
    <w:link w:val="ConsPlusNormal"/>
    <w:qFormat/>
    <w:rsid w:val="00911C1A"/>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911C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екст таблицы"/>
    <w:basedOn w:val="a"/>
    <w:rsid w:val="00911C1A"/>
    <w:pPr>
      <w:spacing w:before="120"/>
      <w:ind w:right="-102"/>
    </w:pPr>
    <w:rPr>
      <w:szCs w:val="24"/>
    </w:rPr>
  </w:style>
  <w:style w:type="character" w:customStyle="1" w:styleId="postbody">
    <w:name w:val="postbody"/>
    <w:basedOn w:val="a0"/>
    <w:rsid w:val="00911C1A"/>
  </w:style>
  <w:style w:type="paragraph" w:styleId="a8">
    <w:name w:val="header"/>
    <w:basedOn w:val="a"/>
    <w:link w:val="a9"/>
    <w:uiPriority w:val="99"/>
    <w:semiHidden/>
    <w:unhideWhenUsed/>
    <w:rsid w:val="00911C1A"/>
    <w:pPr>
      <w:tabs>
        <w:tab w:val="center" w:pos="4677"/>
        <w:tab w:val="right" w:pos="9355"/>
      </w:tabs>
    </w:pPr>
  </w:style>
  <w:style w:type="character" w:customStyle="1" w:styleId="a9">
    <w:name w:val="Верхний колонтитул Знак"/>
    <w:basedOn w:val="a0"/>
    <w:link w:val="a8"/>
    <w:uiPriority w:val="99"/>
    <w:semiHidden/>
    <w:rsid w:val="00911C1A"/>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911C1A"/>
    <w:pPr>
      <w:tabs>
        <w:tab w:val="center" w:pos="4677"/>
        <w:tab w:val="right" w:pos="9355"/>
      </w:tabs>
    </w:pPr>
  </w:style>
  <w:style w:type="character" w:customStyle="1" w:styleId="ab">
    <w:name w:val="Нижний колонтитул Знак"/>
    <w:basedOn w:val="a0"/>
    <w:link w:val="aa"/>
    <w:uiPriority w:val="99"/>
    <w:rsid w:val="00911C1A"/>
    <w:rPr>
      <w:rFonts w:ascii="Times New Roman" w:eastAsia="Times New Roman" w:hAnsi="Times New Roman" w:cs="Times New Roman"/>
      <w:sz w:val="24"/>
      <w:szCs w:val="20"/>
      <w:lang w:eastAsia="ru-RU"/>
    </w:rPr>
  </w:style>
  <w:style w:type="paragraph" w:styleId="22">
    <w:name w:val="Body Text Indent 2"/>
    <w:basedOn w:val="a"/>
    <w:link w:val="23"/>
    <w:rsid w:val="00911C1A"/>
    <w:pPr>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42"/>
    </w:pPr>
    <w:rPr>
      <w:color w:val="000000"/>
    </w:rPr>
  </w:style>
  <w:style w:type="character" w:customStyle="1" w:styleId="23">
    <w:name w:val="Основной текст с отступом 2 Знак"/>
    <w:basedOn w:val="a0"/>
    <w:link w:val="22"/>
    <w:rsid w:val="00911C1A"/>
    <w:rPr>
      <w:rFonts w:ascii="Times New Roman" w:eastAsia="Times New Roman" w:hAnsi="Times New Roman" w:cs="Times New Roman"/>
      <w:color w:val="000000"/>
      <w:sz w:val="24"/>
      <w:szCs w:val="20"/>
      <w:lang w:eastAsia="ru-RU"/>
    </w:rPr>
  </w:style>
  <w:style w:type="character" w:customStyle="1" w:styleId="ConsPlusNormal1">
    <w:name w:val="ConsPlusNormal Знак Знак"/>
    <w:locked/>
    <w:rsid w:val="00911C1A"/>
    <w:rPr>
      <w:rFonts w:ascii="Arial" w:hAnsi="Arial" w:cs="Arial"/>
      <w:lang w:val="ru-RU" w:eastAsia="ru-RU" w:bidi="ar-SA"/>
    </w:rPr>
  </w:style>
  <w:style w:type="paragraph" w:customStyle="1" w:styleId="31">
    <w:name w:val="Стиль3"/>
    <w:basedOn w:val="22"/>
    <w:rsid w:val="00911C1A"/>
    <w:pPr>
      <w:widowControl w:val="0"/>
      <w:tabs>
        <w:tab w:val="clear" w:pos="175"/>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307"/>
      </w:tabs>
      <w:adjustRightInd w:val="0"/>
      <w:ind w:left="1080"/>
      <w:jc w:val="both"/>
      <w:textAlignment w:val="baseline"/>
    </w:pPr>
    <w:rPr>
      <w:color w:val="auto"/>
    </w:rPr>
  </w:style>
  <w:style w:type="paragraph" w:customStyle="1" w:styleId="bodytextindent2">
    <w:name w:val="bodytextindent2"/>
    <w:basedOn w:val="a"/>
    <w:rsid w:val="00911C1A"/>
    <w:pPr>
      <w:spacing w:before="100" w:beforeAutospacing="1" w:after="100" w:afterAutospacing="1"/>
    </w:pPr>
    <w:rPr>
      <w:szCs w:val="24"/>
    </w:rPr>
  </w:style>
  <w:style w:type="paragraph" w:styleId="ac">
    <w:name w:val="Body Text"/>
    <w:basedOn w:val="a"/>
    <w:link w:val="ad"/>
    <w:uiPriority w:val="99"/>
    <w:unhideWhenUsed/>
    <w:rsid w:val="00911C1A"/>
    <w:pPr>
      <w:spacing w:after="120"/>
    </w:pPr>
  </w:style>
  <w:style w:type="character" w:customStyle="1" w:styleId="ad">
    <w:name w:val="Основной текст Знак"/>
    <w:basedOn w:val="a0"/>
    <w:link w:val="ac"/>
    <w:uiPriority w:val="99"/>
    <w:rsid w:val="00911C1A"/>
    <w:rPr>
      <w:rFonts w:ascii="Times New Roman" w:eastAsia="Times New Roman" w:hAnsi="Times New Roman" w:cs="Times New Roman"/>
      <w:sz w:val="24"/>
      <w:szCs w:val="20"/>
      <w:lang w:eastAsia="ru-RU"/>
    </w:rPr>
  </w:style>
  <w:style w:type="character" w:styleId="ae">
    <w:name w:val="Hyperlink"/>
    <w:uiPriority w:val="99"/>
    <w:rsid w:val="00911C1A"/>
    <w:rPr>
      <w:color w:val="0000FF"/>
      <w:u w:val="single"/>
    </w:rPr>
  </w:style>
  <w:style w:type="paragraph" w:styleId="af">
    <w:name w:val="Balloon Text"/>
    <w:basedOn w:val="a"/>
    <w:link w:val="af0"/>
    <w:uiPriority w:val="99"/>
    <w:semiHidden/>
    <w:unhideWhenUsed/>
    <w:rsid w:val="00911C1A"/>
    <w:rPr>
      <w:rFonts w:ascii="Tahoma" w:hAnsi="Tahoma"/>
      <w:sz w:val="16"/>
      <w:szCs w:val="16"/>
    </w:rPr>
  </w:style>
  <w:style w:type="character" w:customStyle="1" w:styleId="af0">
    <w:name w:val="Текст выноски Знак"/>
    <w:basedOn w:val="a0"/>
    <w:link w:val="af"/>
    <w:uiPriority w:val="99"/>
    <w:semiHidden/>
    <w:rsid w:val="00911C1A"/>
    <w:rPr>
      <w:rFonts w:ascii="Tahoma" w:eastAsia="Times New Roman" w:hAnsi="Tahoma" w:cs="Times New Roman"/>
      <w:sz w:val="16"/>
      <w:szCs w:val="16"/>
      <w:lang w:eastAsia="ru-RU"/>
    </w:rPr>
  </w:style>
  <w:style w:type="table" w:styleId="af1">
    <w:name w:val="Table Grid"/>
    <w:basedOn w:val="a1"/>
    <w:uiPriority w:val="59"/>
    <w:rsid w:val="00911C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24"/>
    <w:locked/>
    <w:rsid w:val="00911C1A"/>
    <w:rPr>
      <w:rFonts w:ascii="Times New Roman" w:eastAsia="Times New Roman" w:hAnsi="Times New Roman" w:cs="Times New Roman"/>
      <w:sz w:val="23"/>
      <w:szCs w:val="23"/>
      <w:shd w:val="clear" w:color="auto" w:fill="FFFFFF"/>
    </w:rPr>
  </w:style>
  <w:style w:type="paragraph" w:customStyle="1" w:styleId="24">
    <w:name w:val="Основной текст2"/>
    <w:basedOn w:val="a"/>
    <w:link w:val="af2"/>
    <w:rsid w:val="00911C1A"/>
    <w:pPr>
      <w:shd w:val="clear" w:color="auto" w:fill="FFFFFF"/>
      <w:spacing w:line="0" w:lineRule="atLeast"/>
    </w:pPr>
    <w:rPr>
      <w:sz w:val="23"/>
      <w:szCs w:val="23"/>
      <w:lang w:eastAsia="en-US"/>
    </w:rPr>
  </w:style>
  <w:style w:type="character" w:customStyle="1" w:styleId="11">
    <w:name w:val="Основной текст1"/>
    <w:basedOn w:val="af2"/>
    <w:rsid w:val="00911C1A"/>
    <w:rPr>
      <w:rFonts w:ascii="Times New Roman" w:eastAsia="Times New Roman" w:hAnsi="Times New Roman" w:cs="Times New Roman"/>
      <w:sz w:val="23"/>
      <w:szCs w:val="23"/>
      <w:shd w:val="clear" w:color="auto" w:fill="FFFFFF"/>
    </w:rPr>
  </w:style>
  <w:style w:type="character" w:customStyle="1" w:styleId="apple-style-span">
    <w:name w:val="apple-style-span"/>
    <w:basedOn w:val="a0"/>
    <w:rsid w:val="00911C1A"/>
  </w:style>
  <w:style w:type="paragraph" w:styleId="af3">
    <w:name w:val="Body Text Indent"/>
    <w:basedOn w:val="a"/>
    <w:link w:val="af4"/>
    <w:rsid w:val="00911C1A"/>
    <w:pPr>
      <w:spacing w:after="120"/>
      <w:ind w:left="283"/>
    </w:pPr>
    <w:rPr>
      <w:sz w:val="20"/>
    </w:rPr>
  </w:style>
  <w:style w:type="character" w:customStyle="1" w:styleId="af4">
    <w:name w:val="Основной текст с отступом Знак"/>
    <w:basedOn w:val="a0"/>
    <w:link w:val="af3"/>
    <w:rsid w:val="00911C1A"/>
    <w:rPr>
      <w:rFonts w:ascii="Times New Roman" w:eastAsia="Times New Roman" w:hAnsi="Times New Roman" w:cs="Times New Roman"/>
      <w:sz w:val="20"/>
      <w:szCs w:val="20"/>
      <w:lang w:eastAsia="ru-RU"/>
    </w:rPr>
  </w:style>
  <w:style w:type="character" w:customStyle="1" w:styleId="WW8Num11z0">
    <w:name w:val="WW8Num11z0"/>
    <w:rsid w:val="00911C1A"/>
    <w:rPr>
      <w:rFonts w:ascii="Symbol" w:hAnsi="Symbol"/>
      <w:sz w:val="20"/>
    </w:rPr>
  </w:style>
  <w:style w:type="paragraph" w:customStyle="1" w:styleId="ConsPlusNonformat">
    <w:name w:val="ConsPlusNonformat"/>
    <w:rsid w:val="00911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hnormanonformat">
    <w:name w:val="tehnormanonformat"/>
    <w:basedOn w:val="a"/>
    <w:rsid w:val="00911C1A"/>
    <w:pPr>
      <w:spacing w:before="100" w:beforeAutospacing="1" w:after="100" w:afterAutospacing="1"/>
    </w:pPr>
    <w:rPr>
      <w:szCs w:val="24"/>
    </w:rPr>
  </w:style>
  <w:style w:type="character" w:customStyle="1" w:styleId="grame">
    <w:name w:val="grame"/>
    <w:basedOn w:val="a0"/>
    <w:rsid w:val="00911C1A"/>
    <w:rPr>
      <w:rFonts w:cs="Times New Roman"/>
    </w:rPr>
  </w:style>
  <w:style w:type="character" w:customStyle="1" w:styleId="spelle">
    <w:name w:val="spelle"/>
    <w:basedOn w:val="a0"/>
    <w:rsid w:val="00911C1A"/>
    <w:rPr>
      <w:rFonts w:cs="Times New Roman"/>
    </w:rPr>
  </w:style>
  <w:style w:type="paragraph" w:customStyle="1" w:styleId="ConsPlusCell">
    <w:name w:val="ConsPlusCell"/>
    <w:rsid w:val="00911C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rmal">
    <w:name w:val="ConsNormal"/>
    <w:link w:val="ConsNormal0"/>
    <w:rsid w:val="00911C1A"/>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basedOn w:val="a0"/>
    <w:link w:val="ConsNormal"/>
    <w:locked/>
    <w:rsid w:val="00911C1A"/>
    <w:rPr>
      <w:rFonts w:ascii="Arial" w:eastAsia="Times New Roman" w:hAnsi="Arial" w:cs="Times New Roman"/>
      <w:sz w:val="20"/>
      <w:szCs w:val="20"/>
      <w:lang w:eastAsia="ru-RU"/>
    </w:rPr>
  </w:style>
  <w:style w:type="paragraph" w:customStyle="1" w:styleId="ConsCell">
    <w:name w:val="ConsCell"/>
    <w:rsid w:val="00911C1A"/>
    <w:pPr>
      <w:widowControl w:val="0"/>
      <w:autoSpaceDE w:val="0"/>
      <w:autoSpaceDN w:val="0"/>
      <w:adjustRightInd w:val="0"/>
      <w:spacing w:after="0" w:line="240" w:lineRule="auto"/>
    </w:pPr>
    <w:rPr>
      <w:rFonts w:ascii="Arial" w:eastAsia="SimSun" w:hAnsi="Arial" w:cs="Arial"/>
      <w:sz w:val="20"/>
      <w:szCs w:val="20"/>
      <w:lang w:eastAsia="zh-CN"/>
    </w:rPr>
  </w:style>
  <w:style w:type="character" w:customStyle="1" w:styleId="a4">
    <w:name w:val="Без интервала Знак"/>
    <w:link w:val="a3"/>
    <w:uiPriority w:val="1"/>
    <w:locked/>
    <w:rsid w:val="00911C1A"/>
    <w:rPr>
      <w:rFonts w:ascii="Calibri" w:eastAsia="Calibri" w:hAnsi="Calibri" w:cs="Times New Roman"/>
    </w:rPr>
  </w:style>
  <w:style w:type="paragraph" w:customStyle="1" w:styleId="25">
    <w:name w:val="Обычный2"/>
    <w:rsid w:val="00911C1A"/>
    <w:pPr>
      <w:spacing w:after="0" w:line="240" w:lineRule="auto"/>
    </w:pPr>
    <w:rPr>
      <w:rFonts w:ascii="Times New Roman" w:eastAsia="Times New Roman" w:hAnsi="Times New Roman" w:cs="Times New Roman"/>
      <w:sz w:val="24"/>
      <w:szCs w:val="20"/>
      <w:lang w:eastAsia="ru-RU"/>
    </w:rPr>
  </w:style>
  <w:style w:type="paragraph" w:customStyle="1" w:styleId="12">
    <w:name w:val="Обычный1"/>
    <w:rsid w:val="00911C1A"/>
    <w:pPr>
      <w:spacing w:after="0" w:line="240" w:lineRule="auto"/>
    </w:pPr>
    <w:rPr>
      <w:rFonts w:ascii="Times New Roman" w:eastAsia="Times New Roman" w:hAnsi="Times New Roman" w:cs="Times New Roman"/>
      <w:sz w:val="24"/>
      <w:szCs w:val="20"/>
      <w:lang w:eastAsia="ru-RU"/>
    </w:rPr>
  </w:style>
  <w:style w:type="paragraph" w:customStyle="1" w:styleId="4">
    <w:name w:val="4. Текст"/>
    <w:basedOn w:val="af5"/>
    <w:link w:val="40"/>
    <w:autoRedefine/>
    <w:uiPriority w:val="99"/>
    <w:rsid w:val="00911C1A"/>
    <w:pPr>
      <w:widowControl w:val="0"/>
      <w:numPr>
        <w:numId w:val="8"/>
      </w:numPr>
      <w:tabs>
        <w:tab w:val="left" w:pos="993"/>
      </w:tabs>
      <w:jc w:val="both"/>
    </w:pPr>
  </w:style>
  <w:style w:type="character" w:customStyle="1" w:styleId="40">
    <w:name w:val="4. Текст Знак"/>
    <w:link w:val="4"/>
    <w:uiPriority w:val="99"/>
    <w:locked/>
    <w:rsid w:val="00911C1A"/>
    <w:rPr>
      <w:rFonts w:ascii="Times New Roman" w:eastAsia="Times New Roman" w:hAnsi="Times New Roman" w:cs="Times New Roman"/>
      <w:sz w:val="20"/>
      <w:szCs w:val="20"/>
      <w:lang w:eastAsia="ru-RU"/>
    </w:rPr>
  </w:style>
  <w:style w:type="paragraph" w:styleId="af5">
    <w:name w:val="annotation text"/>
    <w:basedOn w:val="a"/>
    <w:link w:val="af6"/>
    <w:uiPriority w:val="99"/>
    <w:semiHidden/>
    <w:unhideWhenUsed/>
    <w:rsid w:val="00911C1A"/>
    <w:rPr>
      <w:sz w:val="20"/>
    </w:rPr>
  </w:style>
  <w:style w:type="character" w:customStyle="1" w:styleId="af6">
    <w:name w:val="Текст примечания Знак"/>
    <w:basedOn w:val="a0"/>
    <w:link w:val="af5"/>
    <w:uiPriority w:val="99"/>
    <w:semiHidden/>
    <w:rsid w:val="00911C1A"/>
    <w:rPr>
      <w:rFonts w:ascii="Times New Roman" w:eastAsia="Times New Roman" w:hAnsi="Times New Roman" w:cs="Times New Roman"/>
      <w:sz w:val="20"/>
      <w:szCs w:val="20"/>
      <w:lang w:eastAsia="ru-RU"/>
    </w:rPr>
  </w:style>
  <w:style w:type="character" w:customStyle="1" w:styleId="af7">
    <w:name w:val="Гипертекстовая ссылка"/>
    <w:rsid w:val="00911C1A"/>
    <w:rPr>
      <w:b/>
      <w:bCs/>
      <w:color w:val="008000"/>
      <w:u w:val="single"/>
    </w:rPr>
  </w:style>
  <w:style w:type="paragraph" w:styleId="af8">
    <w:name w:val="Normal (Web)"/>
    <w:aliases w:val="Обычный (Web)"/>
    <w:basedOn w:val="a"/>
    <w:rsid w:val="00AB615C"/>
    <w:pPr>
      <w:spacing w:before="100" w:beforeAutospacing="1" w:after="100" w:afterAutospacing="1"/>
    </w:pPr>
    <w:rPr>
      <w:szCs w:val="24"/>
    </w:rPr>
  </w:style>
  <w:style w:type="character" w:customStyle="1" w:styleId="13">
    <w:name w:val="Основной шрифт абзаца1"/>
    <w:rsid w:val="00254313"/>
    <w:rPr>
      <w:sz w:val="24"/>
    </w:rPr>
  </w:style>
  <w:style w:type="character" w:customStyle="1" w:styleId="FontStyle28">
    <w:name w:val="Font Style28"/>
    <w:rsid w:val="0082789B"/>
    <w:rPr>
      <w:rFonts w:ascii="Times New Roman" w:hAnsi="Times New Roman" w:cs="Times New Roman"/>
      <w:sz w:val="20"/>
      <w:szCs w:val="20"/>
    </w:rPr>
  </w:style>
  <w:style w:type="paragraph" w:customStyle="1" w:styleId="32">
    <w:name w:val="Обычный3"/>
    <w:rsid w:val="00F532CF"/>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26">
    <w:name w:val="Основной шрифт абзаца2"/>
    <w:rsid w:val="005F7498"/>
    <w:rPr>
      <w:sz w:val="24"/>
    </w:rPr>
  </w:style>
  <w:style w:type="paragraph" w:styleId="af9">
    <w:name w:val="Subtitle"/>
    <w:basedOn w:val="a"/>
    <w:link w:val="afa"/>
    <w:qFormat/>
    <w:rsid w:val="001C7FE2"/>
    <w:pPr>
      <w:spacing w:line="360" w:lineRule="auto"/>
      <w:jc w:val="center"/>
    </w:pPr>
    <w:rPr>
      <w:b/>
      <w:spacing w:val="-26"/>
    </w:rPr>
  </w:style>
  <w:style w:type="character" w:customStyle="1" w:styleId="afa">
    <w:name w:val="Подзаголовок Знак"/>
    <w:basedOn w:val="a0"/>
    <w:link w:val="af9"/>
    <w:rsid w:val="001C7FE2"/>
    <w:rPr>
      <w:rFonts w:ascii="Times New Roman" w:eastAsia="Times New Roman" w:hAnsi="Times New Roman" w:cs="Times New Roman"/>
      <w:b/>
      <w:spacing w:val="-26"/>
      <w:sz w:val="24"/>
      <w:szCs w:val="20"/>
      <w:lang w:eastAsia="ru-RU"/>
    </w:rPr>
  </w:style>
  <w:style w:type="paragraph" w:customStyle="1" w:styleId="310">
    <w:name w:val="Основной текст 31"/>
    <w:basedOn w:val="a"/>
    <w:rsid w:val="007F0764"/>
    <w:pPr>
      <w:suppressAutoHyphens/>
      <w:autoSpaceDE w:val="0"/>
      <w:spacing w:line="360" w:lineRule="auto"/>
      <w:jc w:val="both"/>
    </w:pPr>
    <w:rPr>
      <w:sz w:val="26"/>
      <w:szCs w:val="28"/>
      <w:lang w:eastAsia="ar-SA"/>
    </w:rPr>
  </w:style>
  <w:style w:type="paragraph" w:customStyle="1" w:styleId="ConsNonformat">
    <w:name w:val="ConsNonformat"/>
    <w:rsid w:val="007F0764"/>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mmunal.gk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45EB3-F28F-4F97-BA1F-2EE71023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4215</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93</cp:revision>
  <cp:lastPrinted>2017-05-15T03:38:00Z</cp:lastPrinted>
  <dcterms:created xsi:type="dcterms:W3CDTF">2017-03-31T07:24:00Z</dcterms:created>
  <dcterms:modified xsi:type="dcterms:W3CDTF">2017-10-08T23:28:00Z</dcterms:modified>
</cp:coreProperties>
</file>