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257"/>
        <w:gridCol w:w="1709"/>
        <w:gridCol w:w="2525"/>
      </w:tblGrid>
      <w:tr w:rsidR="002C3D0A" w:rsidTr="00847B5D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60" w:line="240" w:lineRule="exact"/>
              <w:ind w:left="160"/>
              <w:jc w:val="left"/>
            </w:pPr>
            <w:r>
              <w:rPr>
                <w:rStyle w:val="23"/>
              </w:rPr>
              <w:t>№№</w:t>
            </w:r>
          </w:p>
          <w:p w:rsidR="002C3D0A" w:rsidRDefault="002C3D0A" w:rsidP="00847B5D">
            <w:pPr>
              <w:pStyle w:val="20"/>
              <w:shd w:val="clear" w:color="auto" w:fill="auto"/>
              <w:spacing w:before="60" w:after="0" w:line="230" w:lineRule="exact"/>
              <w:ind w:left="160"/>
              <w:jc w:val="left"/>
            </w:pPr>
            <w:proofErr w:type="gramStart"/>
            <w:r>
              <w:rPr>
                <w:rStyle w:val="2115pt"/>
              </w:rPr>
              <w:t>п</w:t>
            </w:r>
            <w:proofErr w:type="gramEnd"/>
            <w:r>
              <w:rPr>
                <w:rStyle w:val="2115pt"/>
              </w:rPr>
              <w:t>/п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Наименование мероприятия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115pt"/>
              </w:rPr>
              <w:t>Сроки и место проведения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Координаторы</w:t>
            </w:r>
          </w:p>
        </w:tc>
      </w:tr>
      <w:tr w:rsidR="002C3D0A" w:rsidTr="00847B5D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</w:t>
            </w:r>
          </w:p>
        </w:tc>
      </w:tr>
      <w:tr w:rsidR="002C3D0A" w:rsidTr="00847B5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Pr="00CA4672" w:rsidRDefault="002C3D0A" w:rsidP="00847B5D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15pt0"/>
              </w:rPr>
            </w:pPr>
          </w:p>
        </w:tc>
        <w:tc>
          <w:tcPr>
            <w:tcW w:w="8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D0A" w:rsidRPr="00CA4672" w:rsidRDefault="002C3D0A" w:rsidP="00847B5D">
            <w:pPr>
              <w:pStyle w:val="20"/>
              <w:shd w:val="clear" w:color="auto" w:fill="auto"/>
              <w:spacing w:after="0" w:line="230" w:lineRule="exact"/>
              <w:jc w:val="left"/>
              <w:rPr>
                <w:rStyle w:val="2115pt0"/>
              </w:rPr>
            </w:pPr>
            <w:r w:rsidRPr="00CA4672">
              <w:rPr>
                <w:rStyle w:val="2115pt0"/>
              </w:rPr>
              <w:t xml:space="preserve">Республиканские </w:t>
            </w:r>
            <w:proofErr w:type="spellStart"/>
            <w:r w:rsidRPr="00CA4672">
              <w:rPr>
                <w:rStyle w:val="2115pt0"/>
              </w:rPr>
              <w:t>выставочно</w:t>
            </w:r>
            <w:proofErr w:type="spellEnd"/>
            <w:r w:rsidRPr="00CA4672">
              <w:rPr>
                <w:rStyle w:val="2115pt0"/>
              </w:rPr>
              <w:t xml:space="preserve">-ярмарочные и </w:t>
            </w:r>
            <w:proofErr w:type="spellStart"/>
            <w:r w:rsidRPr="00CA4672">
              <w:rPr>
                <w:rStyle w:val="2115pt0"/>
              </w:rPr>
              <w:t>конгрессные</w:t>
            </w:r>
            <w:proofErr w:type="spellEnd"/>
            <w:r w:rsidRPr="00CA4672">
              <w:rPr>
                <w:rStyle w:val="2115pt0"/>
              </w:rPr>
              <w:t xml:space="preserve"> мероприятия</w:t>
            </w:r>
          </w:p>
        </w:tc>
      </w:tr>
      <w:tr w:rsidR="002C3D0A" w:rsidTr="00847B5D">
        <w:trPr>
          <w:trHeight w:hRule="exact" w:val="8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Pr="00CA4672" w:rsidRDefault="002C3D0A" w:rsidP="00847B5D">
            <w:pPr>
              <w:pStyle w:val="20"/>
              <w:shd w:val="clear" w:color="auto" w:fill="auto"/>
              <w:spacing w:after="0" w:line="320" w:lineRule="exact"/>
              <w:ind w:left="280"/>
              <w:jc w:val="left"/>
            </w:pPr>
            <w:r w:rsidRPr="00CA4672">
              <w:rPr>
                <w:bCs/>
              </w:rPr>
              <w:t>1</w:t>
            </w:r>
            <w:r w:rsidRPr="00CA4672"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 xml:space="preserve">Республиканская ярмарка вакансий </w:t>
            </w:r>
            <w:bookmarkStart w:id="0" w:name="_GoBack"/>
            <w:bookmarkEnd w:id="0"/>
            <w:r>
              <w:rPr>
                <w:rStyle w:val="23"/>
              </w:rPr>
              <w:t>рабочих мест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март,</w:t>
            </w:r>
          </w:p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г. Улан-Удэ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Республиканское агентство занятости населения</w:t>
            </w:r>
          </w:p>
        </w:tc>
      </w:tr>
      <w:tr w:rsidR="002C3D0A" w:rsidTr="00847B5D">
        <w:trPr>
          <w:trHeight w:hRule="exact" w:val="111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Республиканская научно-практическая конференция «Проблемы совершенствования подготовки специалистов в современных условиях»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19 марта, г. Улан-Удэ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Министерство образования и науки Республики Бурятия</w:t>
            </w:r>
          </w:p>
        </w:tc>
      </w:tr>
      <w:tr w:rsidR="002C3D0A" w:rsidTr="00847B5D">
        <w:trPr>
          <w:trHeight w:hRule="exact" w:val="83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69" w:lineRule="exact"/>
              <w:jc w:val="left"/>
            </w:pPr>
            <w:r>
              <w:rPr>
                <w:rStyle w:val="23"/>
              </w:rPr>
              <w:t>Республиканская туристская выставка-ярмарка «Туризм и отдых в Бурятии - 2015»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CA4672">
              <w:t>17-18 апреля, г. Улан-Удэ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69" w:lineRule="exact"/>
              <w:jc w:val="center"/>
            </w:pPr>
            <w:r>
              <w:rPr>
                <w:rStyle w:val="23"/>
              </w:rPr>
              <w:t>Республиканское агентство по туризму</w:t>
            </w:r>
          </w:p>
        </w:tc>
      </w:tr>
      <w:tr w:rsidR="002C3D0A" w:rsidTr="00847B5D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Республиканская сельскохозяйственная ярмарка «Наш сад - огород»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</w:rPr>
            </w:pPr>
            <w:r>
              <w:rPr>
                <w:rStyle w:val="23"/>
              </w:rPr>
              <w:t>апрель,</w:t>
            </w:r>
          </w:p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г. Улан-Удэ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Министерство сельского хозяйства и продовольствия Республики Бурятия</w:t>
            </w:r>
          </w:p>
        </w:tc>
      </w:tr>
      <w:tr w:rsidR="002C3D0A" w:rsidTr="00847B5D">
        <w:trPr>
          <w:trHeight w:hRule="exact" w:val="97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Республиканские ярмарки вакансий медицинских работников (врачи и средние медицинские работники)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3"/>
              </w:rPr>
            </w:pPr>
            <w:r w:rsidRPr="00CA4672">
              <w:rPr>
                <w:rStyle w:val="2115pt"/>
                <w:b w:val="0"/>
              </w:rPr>
              <w:t>II</w:t>
            </w:r>
            <w:r>
              <w:rPr>
                <w:rStyle w:val="2115pt"/>
              </w:rPr>
              <w:t xml:space="preserve"> </w:t>
            </w:r>
            <w:r>
              <w:rPr>
                <w:rStyle w:val="23"/>
              </w:rPr>
              <w:t>квартал,</w:t>
            </w:r>
          </w:p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г. Улан-Удэ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Министерство здравоохранения Республики Бурятия</w:t>
            </w:r>
          </w:p>
        </w:tc>
      </w:tr>
      <w:tr w:rsidR="002C3D0A" w:rsidTr="00847B5D">
        <w:trPr>
          <w:trHeight w:hRule="exact" w:val="84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Республиканская ярмарка вакансий и учебных рабочих мест для молодежи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июнь,</w:t>
            </w:r>
          </w:p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г. Улан-Удэ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Республиканское агентство занятости населения</w:t>
            </w:r>
          </w:p>
        </w:tc>
      </w:tr>
      <w:tr w:rsidR="002C3D0A" w:rsidTr="00847B5D">
        <w:trPr>
          <w:trHeight w:hRule="exact" w:val="85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Республиканская конференция работников образования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август, г. Улан-Удэ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center"/>
            </w:pPr>
            <w:r>
              <w:rPr>
                <w:rStyle w:val="23"/>
              </w:rPr>
              <w:t>Министерство образования и науки Республики Бурятия</w:t>
            </w:r>
          </w:p>
        </w:tc>
      </w:tr>
      <w:tr w:rsidR="002C3D0A" w:rsidTr="00847B5D">
        <w:trPr>
          <w:trHeight w:hRule="exact"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Республиканская сельскохозяйственная ярмарка «Урожай»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август, г. Улан-Удэ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>
            <w:pPr>
              <w:pStyle w:val="20"/>
              <w:shd w:val="clear" w:color="auto" w:fill="auto"/>
              <w:spacing w:after="0"/>
              <w:jc w:val="center"/>
            </w:pPr>
            <w:r>
              <w:rPr>
                <w:rStyle w:val="23"/>
              </w:rPr>
              <w:t>Министерство сельского хозяйства и продовольствия Республики Бурятия</w:t>
            </w:r>
          </w:p>
        </w:tc>
      </w:tr>
      <w:tr w:rsidR="002C3D0A" w:rsidTr="00847B5D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Праздник хлеба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сентябрь, г. Улан-Удэ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/>
        </w:tc>
      </w:tr>
      <w:tr w:rsidR="002C3D0A" w:rsidTr="00847B5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jc w:val="left"/>
            </w:pPr>
            <w:r>
              <w:rPr>
                <w:rStyle w:val="23"/>
              </w:rPr>
              <w:t>Праздник молока</w:t>
            </w:r>
          </w:p>
        </w:tc>
        <w:tc>
          <w:tcPr>
            <w:tcW w:w="170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jc w:val="center"/>
            </w:pP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/>
        </w:tc>
      </w:tr>
      <w:tr w:rsidR="002C3D0A" w:rsidTr="00847B5D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Республиканская сельскохозяйственная ярмарка «Золотая осень»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октябрь, г. Улан-Удэ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/>
        </w:tc>
      </w:tr>
      <w:tr w:rsidR="002C3D0A" w:rsidTr="00847B5D">
        <w:trPr>
          <w:trHeight w:hRule="exact"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78" w:lineRule="exact"/>
              <w:jc w:val="left"/>
            </w:pPr>
            <w:r>
              <w:rPr>
                <w:rStyle w:val="23"/>
              </w:rPr>
              <w:t>Фестиваль «Мясной шедевр» в рамках выставки «</w:t>
            </w:r>
            <w:proofErr w:type="spellStart"/>
            <w:r>
              <w:rPr>
                <w:rStyle w:val="23"/>
              </w:rPr>
              <w:t>АГРОпродмаркет</w:t>
            </w:r>
            <w:proofErr w:type="spellEnd"/>
            <w:r>
              <w:rPr>
                <w:rStyle w:val="23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3D0A" w:rsidRDefault="002C3D0A" w:rsidP="00847B5D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ноябрь, г. Улан-Удэ</w:t>
            </w:r>
          </w:p>
        </w:tc>
        <w:tc>
          <w:tcPr>
            <w:tcW w:w="2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D0A" w:rsidRDefault="002C3D0A" w:rsidP="00847B5D"/>
        </w:tc>
      </w:tr>
    </w:tbl>
    <w:p w:rsidR="00847B5D" w:rsidRDefault="00847B5D" w:rsidP="00847B5D">
      <w:pPr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47B5D" w:rsidRDefault="00847B5D" w:rsidP="00847B5D">
      <w:pPr>
        <w:ind w:left="993" w:right="54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>Уважаемые руководители организаций!</w:t>
      </w:r>
    </w:p>
    <w:p w:rsidR="00847B5D" w:rsidRPr="00847B5D" w:rsidRDefault="00847B5D" w:rsidP="00847B5D">
      <w:pPr>
        <w:ind w:left="993" w:right="548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47B5D" w:rsidRDefault="00847B5D" w:rsidP="00847B5D">
      <w:pPr>
        <w:ind w:left="993" w:right="548" w:firstLine="42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целях развития международного, межрегионального сотрудничества, привлечения инвестиций, координации </w:t>
      </w:r>
      <w:proofErr w:type="spellStart"/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>выставочно</w:t>
      </w:r>
      <w:proofErr w:type="spellEnd"/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-ярмарочной и </w:t>
      </w:r>
      <w:proofErr w:type="spellStart"/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>конгрессной</w:t>
      </w:r>
      <w:proofErr w:type="spellEnd"/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деятельности в Республике Бурятия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доводим до вашего сведения </w:t>
      </w: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>мероприятий на 2015 год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(Утвержден распоряжение Правительства РБ от 18.05.2015 № 296-р)</w:t>
      </w: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47B5D" w:rsidRDefault="00847B5D" w:rsidP="00847B5D">
      <w:pPr>
        <w:ind w:left="993" w:right="548" w:firstLine="42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 вопросам участия в мероприятиях просим обращаться к координаторам проектов  или в экономический отдел МО «Кяхтинский район» по </w:t>
      </w: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>те</w:t>
      </w:r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л. 8(30142)91-6-56,  </w:t>
      </w:r>
      <w:hyperlink r:id="rId8" w:history="1">
        <w:r w:rsidRPr="00847B5D">
          <w:rPr>
            <w:rFonts w:ascii="Times New Roman" w:hAnsi="Times New Roman" w:cs="Times New Roman"/>
            <w:bCs/>
            <w:color w:val="auto"/>
            <w:sz w:val="28"/>
            <w:szCs w:val="28"/>
          </w:rPr>
          <w:t>econom_kht@mail.ru</w:t>
        </w:r>
      </w:hyperlink>
      <w:r w:rsidRPr="00847B5D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47B5D" w:rsidRPr="00847B5D" w:rsidRDefault="00847B5D" w:rsidP="00847B5D">
      <w:pPr>
        <w:ind w:left="993" w:right="54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47B5D" w:rsidRPr="00847B5D" w:rsidRDefault="00847B5D" w:rsidP="00847B5D">
      <w:pPr>
        <w:jc w:val="center"/>
        <w:rPr>
          <w:b/>
          <w:bCs/>
          <w:color w:val="auto"/>
          <w:szCs w:val="22"/>
        </w:rPr>
      </w:pPr>
      <w:r w:rsidRPr="00847B5D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</w:t>
      </w:r>
    </w:p>
    <w:p w:rsidR="00847B5D" w:rsidRPr="00847B5D" w:rsidRDefault="00847B5D" w:rsidP="00847B5D">
      <w:pPr>
        <w:jc w:val="center"/>
        <w:rPr>
          <w:b/>
          <w:bCs/>
          <w:color w:val="auto"/>
          <w:szCs w:val="22"/>
        </w:rPr>
      </w:pPr>
      <w:bookmarkStart w:id="1" w:name="bookmark1"/>
      <w:proofErr w:type="spellStart"/>
      <w:r w:rsidRPr="00847B5D">
        <w:rPr>
          <w:rFonts w:ascii="Times New Roman" w:hAnsi="Times New Roman" w:cs="Times New Roman"/>
          <w:b/>
          <w:sz w:val="28"/>
          <w:szCs w:val="28"/>
        </w:rPr>
        <w:t>выставочно</w:t>
      </w:r>
      <w:proofErr w:type="spellEnd"/>
      <w:r w:rsidRPr="00847B5D">
        <w:rPr>
          <w:rFonts w:ascii="Times New Roman" w:hAnsi="Times New Roman" w:cs="Times New Roman"/>
          <w:b/>
          <w:sz w:val="28"/>
          <w:szCs w:val="28"/>
        </w:rPr>
        <w:t xml:space="preserve">-ярмарочных и </w:t>
      </w:r>
      <w:proofErr w:type="spellStart"/>
      <w:r w:rsidRPr="00847B5D">
        <w:rPr>
          <w:rFonts w:ascii="Times New Roman" w:hAnsi="Times New Roman" w:cs="Times New Roman"/>
          <w:b/>
          <w:sz w:val="28"/>
          <w:szCs w:val="28"/>
        </w:rPr>
        <w:t>конгреесных</w:t>
      </w:r>
      <w:proofErr w:type="spellEnd"/>
      <w:r w:rsidRPr="00847B5D">
        <w:rPr>
          <w:rFonts w:ascii="Times New Roman" w:hAnsi="Times New Roman" w:cs="Times New Roman"/>
          <w:b/>
          <w:sz w:val="28"/>
          <w:szCs w:val="28"/>
        </w:rPr>
        <w:t xml:space="preserve"> мероприятий на 2015</w:t>
      </w:r>
      <w:r w:rsidRPr="00847B5D">
        <w:rPr>
          <w:rStyle w:val="213pt"/>
          <w:rFonts w:eastAsia="Arial Unicode MS"/>
          <w:b w:val="0"/>
          <w:sz w:val="28"/>
          <w:szCs w:val="28"/>
        </w:rPr>
        <w:t xml:space="preserve"> </w:t>
      </w:r>
      <w:r w:rsidRPr="00847B5D">
        <w:rPr>
          <w:rFonts w:ascii="Times New Roman" w:hAnsi="Times New Roman" w:cs="Times New Roman"/>
          <w:b/>
          <w:sz w:val="28"/>
          <w:szCs w:val="28"/>
        </w:rPr>
        <w:t>год,</w:t>
      </w:r>
      <w:r w:rsidRPr="00847B5D">
        <w:rPr>
          <w:rFonts w:ascii="Times New Roman" w:hAnsi="Times New Roman" w:cs="Times New Roman"/>
          <w:b/>
          <w:sz w:val="28"/>
          <w:szCs w:val="28"/>
        </w:rPr>
        <w:br/>
        <w:t>проводимых с участием исполнительных органов</w:t>
      </w:r>
      <w:r w:rsidRPr="00847B5D">
        <w:rPr>
          <w:rFonts w:ascii="Times New Roman" w:hAnsi="Times New Roman" w:cs="Times New Roman"/>
          <w:b/>
          <w:sz w:val="28"/>
          <w:szCs w:val="28"/>
        </w:rPr>
        <w:br/>
        <w:t>государственной власти Республики Бурятия</w:t>
      </w:r>
      <w:bookmarkEnd w:id="1"/>
    </w:p>
    <w:p w:rsidR="00847B5D" w:rsidRDefault="00847B5D" w:rsidP="00847B5D">
      <w:pPr>
        <w:rPr>
          <w:bCs/>
          <w:color w:val="auto"/>
          <w:szCs w:val="22"/>
        </w:rPr>
      </w:pPr>
    </w:p>
    <w:p w:rsidR="00847B5D" w:rsidRDefault="00847B5D" w:rsidP="00847B5D">
      <w:pPr>
        <w:rPr>
          <w:bCs/>
          <w:color w:val="auto"/>
          <w:szCs w:val="22"/>
        </w:rPr>
      </w:pPr>
    </w:p>
    <w:p w:rsidR="00847B5D" w:rsidRDefault="00847B5D" w:rsidP="00847B5D">
      <w:pPr>
        <w:rPr>
          <w:bCs/>
          <w:color w:val="auto"/>
          <w:szCs w:val="22"/>
        </w:rPr>
      </w:pPr>
    </w:p>
    <w:p w:rsidR="00847B5D" w:rsidRDefault="00847B5D" w:rsidP="00847B5D">
      <w:pPr>
        <w:rPr>
          <w:bCs/>
          <w:color w:val="auto"/>
          <w:szCs w:val="22"/>
        </w:rPr>
      </w:pPr>
    </w:p>
    <w:p w:rsidR="00847B5D" w:rsidRDefault="00847B5D" w:rsidP="00847B5D">
      <w:pPr>
        <w:rPr>
          <w:sz w:val="2"/>
          <w:szCs w:val="2"/>
        </w:rPr>
        <w:sectPr w:rsidR="00847B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7FF" w:rsidRDefault="00CA4672" w:rsidP="00CA4672">
      <w:pPr>
        <w:pStyle w:val="20"/>
        <w:framePr w:wrap="none" w:vAnchor="page" w:hAnchor="page" w:x="6227" w:y="624"/>
        <w:shd w:val="clear" w:color="auto" w:fill="auto"/>
        <w:spacing w:after="0"/>
        <w:jc w:val="center"/>
      </w:pPr>
      <w:r>
        <w:lastRenderedPageBreak/>
        <w:t>2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85"/>
        <w:gridCol w:w="1872"/>
        <w:gridCol w:w="2554"/>
      </w:tblGrid>
      <w:tr w:rsidR="000F57FF" w:rsidTr="00CA4672">
        <w:trPr>
          <w:trHeight w:hRule="exact" w:val="283"/>
        </w:trPr>
        <w:tc>
          <w:tcPr>
            <w:tcW w:w="710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Pr="00CA4672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30" w:lineRule="exact"/>
              <w:jc w:val="center"/>
              <w:rPr>
                <w:b/>
              </w:rPr>
            </w:pPr>
            <w:r w:rsidRPr="00CA4672">
              <w:rPr>
                <w:rStyle w:val="2115pt0"/>
                <w:b w:val="0"/>
              </w:rPr>
              <w:t>3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</w:tr>
      <w:tr w:rsidR="000F57FF" w:rsidTr="00CA4672">
        <w:trPr>
          <w:trHeight w:hRule="exact" w:val="840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40"/>
              <w:jc w:val="left"/>
            </w:pPr>
            <w:r>
              <w:t>13.</w:t>
            </w:r>
          </w:p>
        </w:tc>
        <w:tc>
          <w:tcPr>
            <w:tcW w:w="4085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left"/>
            </w:pPr>
            <w:r>
              <w:t>Республиканская ярмарка вакансий рабочих мест</w:t>
            </w:r>
          </w:p>
        </w:tc>
        <w:tc>
          <w:tcPr>
            <w:tcW w:w="1872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center"/>
            </w:pPr>
            <w:r>
              <w:t>ноябрь, г. Улан-Удэ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center"/>
            </w:pPr>
            <w:r>
              <w:t>Республиканское агентство занятости населения</w:t>
            </w:r>
          </w:p>
        </w:tc>
      </w:tr>
      <w:tr w:rsidR="000F57FF" w:rsidTr="00CA4672">
        <w:trPr>
          <w:trHeight w:hRule="exact" w:val="1133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40"/>
              <w:jc w:val="left"/>
            </w:pPr>
            <w:r>
              <w:t>14.</w:t>
            </w:r>
          </w:p>
        </w:tc>
        <w:tc>
          <w:tcPr>
            <w:tcW w:w="4085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left"/>
            </w:pPr>
            <w:r>
              <w:t>Республиканская сельскохозяйственная ярмарка «Мясная ярмарка»</w:t>
            </w:r>
          </w:p>
        </w:tc>
        <w:tc>
          <w:tcPr>
            <w:tcW w:w="1872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center"/>
            </w:pPr>
            <w:r>
              <w:t>конец ноября - начало декабря, г. Улан-Удэ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center"/>
            </w:pPr>
            <w:r>
              <w:t>Министерство сельского хозяйства и продовольствия Республики Бурятия</w:t>
            </w:r>
          </w:p>
        </w:tc>
      </w:tr>
      <w:tr w:rsidR="000F57FF" w:rsidTr="00CA4672">
        <w:trPr>
          <w:trHeight w:hRule="exact" w:val="576"/>
        </w:trPr>
        <w:tc>
          <w:tcPr>
            <w:tcW w:w="9221" w:type="dxa"/>
            <w:gridSpan w:val="4"/>
            <w:shd w:val="clear" w:color="auto" w:fill="FFFFFF"/>
            <w:vAlign w:val="bottom"/>
          </w:tcPr>
          <w:p w:rsidR="00CA4672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83" w:lineRule="exact"/>
              <w:jc w:val="center"/>
              <w:rPr>
                <w:rStyle w:val="2115pt0"/>
              </w:rPr>
            </w:pPr>
            <w:r>
              <w:rPr>
                <w:rStyle w:val="2115pt0"/>
              </w:rPr>
              <w:t xml:space="preserve">Международные, межрегиональные </w:t>
            </w:r>
            <w:proofErr w:type="spellStart"/>
            <w:r>
              <w:rPr>
                <w:rStyle w:val="2115pt0"/>
              </w:rPr>
              <w:t>выставочно</w:t>
            </w:r>
            <w:proofErr w:type="spellEnd"/>
            <w:r>
              <w:rPr>
                <w:rStyle w:val="2115pt0"/>
              </w:rPr>
              <w:t>-ярмарочные</w:t>
            </w:r>
          </w:p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83" w:lineRule="exact"/>
              <w:jc w:val="center"/>
            </w:pPr>
            <w:r>
              <w:rPr>
                <w:rStyle w:val="2115pt0"/>
              </w:rPr>
              <w:t xml:space="preserve"> и </w:t>
            </w:r>
            <w:proofErr w:type="spellStart"/>
            <w:r>
              <w:rPr>
                <w:rStyle w:val="2115pt0"/>
              </w:rPr>
              <w:t>конгрессные</w:t>
            </w:r>
            <w:proofErr w:type="spellEnd"/>
            <w:r>
              <w:rPr>
                <w:rStyle w:val="2115pt0"/>
              </w:rPr>
              <w:t xml:space="preserve"> мероприятия</w:t>
            </w:r>
          </w:p>
        </w:tc>
      </w:tr>
      <w:tr w:rsidR="000F57FF" w:rsidTr="0058194F">
        <w:trPr>
          <w:trHeight w:hRule="exact" w:val="1114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15.</w:t>
            </w:r>
          </w:p>
        </w:tc>
        <w:tc>
          <w:tcPr>
            <w:tcW w:w="4085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left"/>
            </w:pPr>
            <w:r>
              <w:t>Международная выставка продуктов питания, напитков и сырья для их производства «</w:t>
            </w:r>
            <w:proofErr w:type="spellStart"/>
            <w:r>
              <w:t>ПродЭкспо</w:t>
            </w:r>
            <w:proofErr w:type="spellEnd"/>
            <w:r>
              <w:t>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 w:rsidRPr="00CA4672">
              <w:t>9-13</w:t>
            </w:r>
            <w:r>
              <w:t xml:space="preserve"> февраля, г. Москва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center"/>
            </w:pPr>
            <w:r>
              <w:t>Министерство сельского хозяйства и продовольствия Республики Бурятия</w:t>
            </w:r>
          </w:p>
        </w:tc>
      </w:tr>
      <w:tr w:rsidR="000F57FF" w:rsidTr="0058194F">
        <w:trPr>
          <w:trHeight w:hRule="exact" w:val="850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16.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left"/>
            </w:pPr>
            <w:r>
              <w:t>XIX традиционная межрегиональная специализированная выставка «Здоровье Бурятии - 2015»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>февраль, г. Улан-Удэ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center"/>
            </w:pPr>
            <w:r>
              <w:t>Министерство здравоохранения Республики Бурятия</w:t>
            </w:r>
          </w:p>
        </w:tc>
      </w:tr>
      <w:tr w:rsidR="000F57FF" w:rsidTr="0058194F">
        <w:trPr>
          <w:trHeight w:hRule="exact" w:val="1661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17.</w:t>
            </w:r>
          </w:p>
        </w:tc>
        <w:tc>
          <w:tcPr>
            <w:tcW w:w="4085" w:type="dxa"/>
            <w:shd w:val="clear" w:color="auto" w:fill="FFFFFF"/>
          </w:tcPr>
          <w:p w:rsidR="000F57FF" w:rsidRDefault="0014649D" w:rsidP="00CA4672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69" w:lineRule="exact"/>
              <w:jc w:val="left"/>
            </w:pPr>
            <w:r>
              <w:t>Специализированная межрегиональная выставка «Стройка - 2015»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rPr>
                <w:rStyle w:val="21pt0"/>
              </w:rPr>
              <w:t>11-13</w:t>
            </w:r>
            <w:r>
              <w:t xml:space="preserve"> марта, г. Улан-Удэ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center"/>
            </w:pPr>
            <w:r>
              <w:t>Министерство строительства и модернизации жилищн</w:t>
            </w:r>
            <w:r w:rsidR="0058194F">
              <w:t>о -</w:t>
            </w:r>
            <w:r>
              <w:t xml:space="preserve"> коммунального комплекса Республики Бурятия</w:t>
            </w:r>
          </w:p>
        </w:tc>
      </w:tr>
      <w:tr w:rsidR="000F57FF" w:rsidTr="0058194F">
        <w:trPr>
          <w:trHeight w:hRule="exact" w:val="1104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18.</w:t>
            </w:r>
          </w:p>
        </w:tc>
        <w:tc>
          <w:tcPr>
            <w:tcW w:w="4085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69" w:lineRule="exact"/>
              <w:jc w:val="left"/>
            </w:pPr>
            <w:r>
              <w:t>Международный форум «Молочная индустрия - 2015»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58194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  <w:rPr>
                <w:lang w:val="en-US"/>
              </w:rPr>
            </w:pPr>
            <w:r>
              <w:t>март,</w:t>
            </w:r>
          </w:p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 xml:space="preserve"> г. Москва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center"/>
            </w:pPr>
            <w:r>
              <w:t>Министерство сельского хозяйства и продовольствия Республики Бурятия</w:t>
            </w:r>
          </w:p>
        </w:tc>
      </w:tr>
      <w:tr w:rsidR="000F57FF" w:rsidTr="0058194F">
        <w:trPr>
          <w:trHeight w:hRule="exact" w:val="562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19.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left"/>
            </w:pPr>
            <w:r>
              <w:t>X Международная туристская выставка «</w:t>
            </w:r>
            <w:proofErr w:type="spellStart"/>
            <w:r>
              <w:t>Интурмаркет</w:t>
            </w:r>
            <w:proofErr w:type="spellEnd"/>
            <w:r>
              <w:t xml:space="preserve"> - 2015»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rPr>
                <w:rStyle w:val="21pt0"/>
              </w:rPr>
              <w:t>14-17</w:t>
            </w:r>
            <w:r>
              <w:t xml:space="preserve"> марта, г. Москва</w:t>
            </w:r>
          </w:p>
        </w:tc>
        <w:tc>
          <w:tcPr>
            <w:tcW w:w="2554" w:type="dxa"/>
            <w:vMerge w:val="restart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center"/>
            </w:pPr>
            <w:r>
              <w:t>Республиканское агентство по туризму</w:t>
            </w:r>
          </w:p>
        </w:tc>
      </w:tr>
      <w:tr w:rsidR="000F57FF" w:rsidTr="0058194F">
        <w:trPr>
          <w:trHeight w:hRule="exact" w:val="562"/>
        </w:trPr>
        <w:tc>
          <w:tcPr>
            <w:tcW w:w="710" w:type="dxa"/>
            <w:shd w:val="clear" w:color="auto" w:fill="FFFFFF"/>
            <w:vAlign w:val="center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20.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left"/>
            </w:pPr>
            <w:r>
              <w:t>22-я Международная выставка М1ТТ’2015 Путешествия и туризм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rPr>
                <w:rStyle w:val="21pt0"/>
              </w:rPr>
              <w:t>18-21</w:t>
            </w:r>
            <w:r>
              <w:t xml:space="preserve"> марта, г. Москва</w:t>
            </w:r>
          </w:p>
        </w:tc>
        <w:tc>
          <w:tcPr>
            <w:tcW w:w="2554" w:type="dxa"/>
            <w:vMerge/>
            <w:shd w:val="clear" w:color="auto" w:fill="FFFFFF"/>
          </w:tcPr>
          <w:p w:rsidR="000F57FF" w:rsidRDefault="000F57FF">
            <w:pPr>
              <w:framePr w:w="9221" w:h="14290" w:wrap="none" w:vAnchor="page" w:hAnchor="page" w:x="1355" w:y="1322"/>
            </w:pPr>
          </w:p>
        </w:tc>
      </w:tr>
      <w:tr w:rsidR="000F57FF" w:rsidTr="0058194F">
        <w:trPr>
          <w:trHeight w:hRule="exact" w:val="1118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21.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Pr="00CA4672" w:rsidRDefault="0014649D" w:rsidP="00CA4672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left"/>
            </w:pPr>
            <w:r w:rsidRPr="00CA4672">
              <w:t>Специализированная межрегиона</w:t>
            </w:r>
            <w:r w:rsidR="00CA4672" w:rsidRPr="00CA4672">
              <w:t xml:space="preserve">льная выставка «Стройиндустрия. </w:t>
            </w:r>
            <w:r w:rsidRPr="00CA4672">
              <w:rPr>
                <w:rStyle w:val="2115pt0"/>
                <w:b w:val="0"/>
              </w:rPr>
              <w:t>ЖКХ.</w:t>
            </w:r>
            <w:r w:rsidRPr="00CA4672">
              <w:rPr>
                <w:rStyle w:val="2115pt0"/>
              </w:rPr>
              <w:t xml:space="preserve"> </w:t>
            </w:r>
            <w:r w:rsidRPr="00CA4672">
              <w:t xml:space="preserve">Энергосбережение. Деревообработка. </w:t>
            </w:r>
            <w:proofErr w:type="spellStart"/>
            <w:r w:rsidRPr="00CA4672">
              <w:t>Техмашэкспо</w:t>
            </w:r>
            <w:proofErr w:type="spellEnd"/>
            <w:r w:rsidRPr="00CA4672">
              <w:t xml:space="preserve"> - 2015»</w:t>
            </w:r>
          </w:p>
        </w:tc>
        <w:tc>
          <w:tcPr>
            <w:tcW w:w="1872" w:type="dxa"/>
            <w:vMerge w:val="restart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>25 - 27 марта, г. Улан-Удэ</w:t>
            </w:r>
          </w:p>
        </w:tc>
        <w:tc>
          <w:tcPr>
            <w:tcW w:w="2554" w:type="dxa"/>
            <w:vMerge w:val="restart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center"/>
            </w:pPr>
            <w:r>
              <w:t>Министерство строительства и модернизации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комплекса Республики Бурятия</w:t>
            </w:r>
          </w:p>
        </w:tc>
      </w:tr>
      <w:tr w:rsidR="000F57FF" w:rsidTr="0058194F">
        <w:trPr>
          <w:trHeight w:hRule="exact" w:val="840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22.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/>
              <w:jc w:val="left"/>
            </w:pPr>
            <w:r>
              <w:t>Специализированная межрегиональная выставка «Жилье. Ипотека. Недвижимость»</w:t>
            </w:r>
          </w:p>
        </w:tc>
        <w:tc>
          <w:tcPr>
            <w:tcW w:w="1872" w:type="dxa"/>
            <w:vMerge/>
            <w:shd w:val="clear" w:color="auto" w:fill="FFFFFF"/>
            <w:vAlign w:val="center"/>
          </w:tcPr>
          <w:p w:rsidR="000F57FF" w:rsidRDefault="000F57FF" w:rsidP="0058194F">
            <w:pPr>
              <w:framePr w:w="9221" w:h="14290" w:wrap="none" w:vAnchor="page" w:hAnchor="page" w:x="1355" w:y="1322"/>
              <w:jc w:val="center"/>
            </w:pPr>
          </w:p>
        </w:tc>
        <w:tc>
          <w:tcPr>
            <w:tcW w:w="2554" w:type="dxa"/>
            <w:vMerge/>
            <w:shd w:val="clear" w:color="auto" w:fill="FFFFFF"/>
          </w:tcPr>
          <w:p w:rsidR="000F57FF" w:rsidRDefault="000F57FF">
            <w:pPr>
              <w:framePr w:w="9221" w:h="14290" w:wrap="none" w:vAnchor="page" w:hAnchor="page" w:x="1355" w:y="1322"/>
            </w:pPr>
          </w:p>
        </w:tc>
      </w:tr>
      <w:tr w:rsidR="000F57FF" w:rsidTr="0058194F">
        <w:trPr>
          <w:trHeight w:hRule="exact" w:val="850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23.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left"/>
            </w:pPr>
            <w:r>
              <w:t>Съезд крестьянских фермерских хозяйств сельскохозяйственных кооперативов России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>I квартал, г. Москва</w:t>
            </w:r>
          </w:p>
        </w:tc>
        <w:tc>
          <w:tcPr>
            <w:tcW w:w="2554" w:type="dxa"/>
            <w:vMerge w:val="restart"/>
            <w:shd w:val="clear" w:color="auto" w:fill="FFFFFF"/>
          </w:tcPr>
          <w:p w:rsidR="00CA4672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center"/>
            </w:pPr>
            <w:r>
              <w:t xml:space="preserve">Министерство сельского хозяйства и продовольствия </w:t>
            </w:r>
          </w:p>
          <w:p w:rsidR="000F57FF" w:rsidRDefault="00CA4672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center"/>
            </w:pPr>
            <w:r>
              <w:t>Рес</w:t>
            </w:r>
            <w:r w:rsidR="0014649D">
              <w:t>публики Бурятия</w:t>
            </w:r>
          </w:p>
        </w:tc>
      </w:tr>
      <w:tr w:rsidR="000F57FF" w:rsidTr="0058194F">
        <w:trPr>
          <w:trHeight w:hRule="exact" w:val="566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24.</w:t>
            </w:r>
          </w:p>
        </w:tc>
        <w:tc>
          <w:tcPr>
            <w:tcW w:w="4085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left"/>
            </w:pPr>
            <w:r>
              <w:t>Межрегиональная ярмарка вакансий рабочих мест «Возрождение села»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>I квартал, г. Улан-Удэ</w:t>
            </w:r>
          </w:p>
        </w:tc>
        <w:tc>
          <w:tcPr>
            <w:tcW w:w="2554" w:type="dxa"/>
            <w:vMerge/>
            <w:shd w:val="clear" w:color="auto" w:fill="FFFFFF"/>
          </w:tcPr>
          <w:p w:rsidR="000F57FF" w:rsidRDefault="000F57FF">
            <w:pPr>
              <w:framePr w:w="9221" w:h="14290" w:wrap="none" w:vAnchor="page" w:hAnchor="page" w:x="1355" w:y="1322"/>
            </w:pPr>
          </w:p>
        </w:tc>
      </w:tr>
      <w:tr w:rsidR="000F57FF" w:rsidTr="0058194F">
        <w:trPr>
          <w:trHeight w:hRule="exact" w:val="1123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25.</w:t>
            </w:r>
          </w:p>
        </w:tc>
        <w:tc>
          <w:tcPr>
            <w:tcW w:w="4085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left"/>
            </w:pPr>
            <w:r>
              <w:t>Межотраслевая международная Улан-Удэнская ярмарка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>май,</w:t>
            </w:r>
          </w:p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>г. Улан-Удэ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78" w:lineRule="exact"/>
              <w:jc w:val="center"/>
            </w:pPr>
            <w:r>
              <w:t>Министерство промышленности и торговли Республики Бурятия</w:t>
            </w:r>
          </w:p>
        </w:tc>
      </w:tr>
      <w:tr w:rsidR="000F57FF" w:rsidTr="0058194F">
        <w:trPr>
          <w:trHeight w:hRule="exact" w:val="1109"/>
        </w:trPr>
        <w:tc>
          <w:tcPr>
            <w:tcW w:w="710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exact"/>
              <w:ind w:left="220"/>
              <w:jc w:val="left"/>
            </w:pPr>
            <w:r>
              <w:t>26.</w:t>
            </w:r>
          </w:p>
        </w:tc>
        <w:tc>
          <w:tcPr>
            <w:tcW w:w="4085" w:type="dxa"/>
            <w:shd w:val="clear" w:color="auto" w:fill="FFFFFF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69" w:lineRule="exact"/>
              <w:jc w:val="both"/>
            </w:pPr>
            <w:r>
              <w:t>Специализированная межрегиональная выставка «</w:t>
            </w:r>
            <w:proofErr w:type="spellStart"/>
            <w:r>
              <w:t>Автотрансэкспо</w:t>
            </w:r>
            <w:proofErr w:type="spellEnd"/>
            <w:r>
              <w:t>. Дороги. Логистика. Склад»</w:t>
            </w:r>
          </w:p>
        </w:tc>
        <w:tc>
          <w:tcPr>
            <w:tcW w:w="1872" w:type="dxa"/>
            <w:shd w:val="clear" w:color="auto" w:fill="FFFFFF"/>
            <w:vAlign w:val="center"/>
          </w:tcPr>
          <w:p w:rsidR="000F57FF" w:rsidRDefault="0014649D" w:rsidP="0058194F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40" w:lineRule="auto"/>
              <w:jc w:val="center"/>
            </w:pPr>
            <w:r>
              <w:t>26 - 28 мая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 Улан-Удэ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0F57FF" w:rsidRDefault="0014649D">
            <w:pPr>
              <w:pStyle w:val="20"/>
              <w:framePr w:w="9221" w:h="14290" w:wrap="none" w:vAnchor="page" w:hAnchor="page" w:x="1355" w:y="1322"/>
              <w:shd w:val="clear" w:color="auto" w:fill="auto"/>
              <w:spacing w:after="0" w:line="269" w:lineRule="exact"/>
              <w:jc w:val="center"/>
            </w:pPr>
            <w:r>
              <w:t xml:space="preserve">Министерство по развитию транспорта, энергетики и дорожного хозяйства </w:t>
            </w:r>
            <w:proofErr w:type="spellStart"/>
            <w:r>
              <w:t>Рес</w:t>
            </w:r>
            <w:proofErr w:type="spellEnd"/>
            <w:r>
              <w:t>-</w:t>
            </w:r>
          </w:p>
        </w:tc>
      </w:tr>
    </w:tbl>
    <w:p w:rsidR="000F57FF" w:rsidRDefault="000F57FF">
      <w:pPr>
        <w:rPr>
          <w:sz w:val="2"/>
          <w:szCs w:val="2"/>
        </w:rPr>
        <w:sectPr w:rsidR="000F5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070"/>
        <w:gridCol w:w="1731"/>
        <w:gridCol w:w="2699"/>
      </w:tblGrid>
      <w:tr w:rsidR="000F57FF" w:rsidTr="00CA4672">
        <w:trPr>
          <w:trHeight w:hRule="exact"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jc w:val="center"/>
            </w:pPr>
            <w:r>
              <w:lastRenderedPageBreak/>
              <w:t>3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</w:tr>
      <w:tr w:rsidR="000F57FF" w:rsidTr="00CA4672">
        <w:trPr>
          <w:trHeight w:hRule="exact" w:val="28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0" w:h="14227" w:wrap="none" w:vAnchor="page" w:hAnchor="page" w:x="1349" w:y="1331"/>
              <w:rPr>
                <w:sz w:val="10"/>
                <w:szCs w:val="10"/>
              </w:rPr>
            </w:pP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0" w:h="14227" w:wrap="none" w:vAnchor="page" w:hAnchor="page" w:x="1349" w:y="1331"/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0" w:h="14227" w:wrap="none" w:vAnchor="page" w:hAnchor="page" w:x="1349" w:y="1331"/>
              <w:rPr>
                <w:sz w:val="10"/>
                <w:szCs w:val="1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jc w:val="center"/>
            </w:pPr>
            <w:r>
              <w:t>публики Бурятия</w:t>
            </w:r>
          </w:p>
        </w:tc>
      </w:tr>
      <w:tr w:rsidR="000F57FF" w:rsidTr="00CA4672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27.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left"/>
            </w:pPr>
            <w:r>
              <w:t>Проведение Бассейнового совета Енисейского бассейнового водного управления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II квартал, 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Министерство природных ресурсов Республики Бурятия</w:t>
            </w:r>
          </w:p>
        </w:tc>
      </w:tr>
      <w:tr w:rsidR="000F57FF" w:rsidTr="00CA4672">
        <w:trPr>
          <w:trHeight w:hRule="exact" w:val="11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28.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left"/>
            </w:pPr>
            <w:r>
              <w:t>12-я межрегиональная выставка племенных овец и коз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672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июнь,</w:t>
            </w:r>
          </w:p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г. Чита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center"/>
            </w:pPr>
            <w:r>
              <w:t>Министерство сельского хозяйства и продовольствия Республики Бурятия</w:t>
            </w:r>
          </w:p>
        </w:tc>
      </w:tr>
      <w:tr w:rsidR="000F57FF" w:rsidTr="00CA4672">
        <w:trPr>
          <w:trHeight w:hRule="exact"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29.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left"/>
            </w:pPr>
            <w:r>
              <w:t>Международная научно-практическая конференция «Социальная адаптация эмигрантов к новым условиям жизни в современных условиях»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83" w:lineRule="exact"/>
              <w:jc w:val="center"/>
            </w:pPr>
            <w:r>
              <w:t>3 июня, 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Министерство социальной защиты населения Республики Бурятия</w:t>
            </w:r>
          </w:p>
        </w:tc>
      </w:tr>
      <w:tr w:rsidR="000F57FF" w:rsidTr="00CA4672">
        <w:trPr>
          <w:trHeight w:hRule="exact" w:val="497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30.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left"/>
            </w:pPr>
            <w:r>
              <w:t>Организация и проведение выставки «Гостеприимная Бурятия» в рамках VI международной встречи высоких представителей, курирующих вопросы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23 - 26 июня, 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672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 xml:space="preserve">Министерство экономики Республики Бурятия, </w:t>
            </w:r>
          </w:p>
          <w:p w:rsidR="00CA4672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 xml:space="preserve">Министерство культуры Республики Бурятия, Министерство промышленности и торговли Республики Бурятия. </w:t>
            </w:r>
          </w:p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Министерство природных ресурсов Республики Бурятия, Республиканское агентство по туризму, Фонд регионального развития Республики Бурятия</w:t>
            </w:r>
          </w:p>
        </w:tc>
      </w:tr>
      <w:tr w:rsidR="000F57FF" w:rsidTr="00CA4672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31.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left"/>
            </w:pPr>
            <w:r>
              <w:t>VII Байкальский образовательный форум «Школа без границ»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center"/>
            </w:pPr>
            <w:r>
              <w:t>1 - 3 июля, 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Министерство об</w:t>
            </w:r>
            <w:r w:rsidR="00CA4672">
              <w:t>разования и науки Республики Бур</w:t>
            </w:r>
            <w:r>
              <w:t>ятия</w:t>
            </w:r>
          </w:p>
        </w:tc>
      </w:tr>
      <w:tr w:rsidR="000F57FF" w:rsidTr="00CA4672">
        <w:trPr>
          <w:trHeight w:hRule="exact" w:val="11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32.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left"/>
            </w:pPr>
            <w:r>
              <w:t>Международная конференция «Международный опыт и региональные особенности социальной работы в современном обществе»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60" w:line="240" w:lineRule="exact"/>
              <w:jc w:val="center"/>
            </w:pPr>
            <w:r>
              <w:t>июль,</w:t>
            </w:r>
          </w:p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before="60" w:after="0" w:line="240" w:lineRule="exact"/>
              <w:jc w:val="center"/>
            </w:pPr>
            <w:r>
              <w:t>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center"/>
            </w:pPr>
            <w:r>
              <w:t>Министерство социальной защиты населения Республики Бурятия</w:t>
            </w:r>
          </w:p>
        </w:tc>
      </w:tr>
      <w:tr w:rsidR="000F57FF" w:rsidTr="00CA4672">
        <w:trPr>
          <w:trHeight w:hRule="exact" w:val="168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33.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left"/>
            </w:pPr>
            <w:r>
              <w:t>Специализированная межрегиональная выставка «Стройиндустрия: Ваш дом - 2015»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83" w:lineRule="exact"/>
              <w:jc w:val="center"/>
            </w:pPr>
            <w:r>
              <w:t>12 - 14 августа, 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 xml:space="preserve">Министерство </w:t>
            </w:r>
            <w:r w:rsidR="0014649D">
              <w:t>строит</w:t>
            </w:r>
            <w:r>
              <w:t>ельства и модернизации жилищно-</w:t>
            </w:r>
            <w:r w:rsidR="0014649D">
              <w:t>коммунального комплекса Республики Бурятия</w:t>
            </w:r>
          </w:p>
        </w:tc>
      </w:tr>
      <w:tr w:rsidR="000F57FF" w:rsidTr="00CA4672">
        <w:trPr>
          <w:trHeight w:hRule="exact" w:val="112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34.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left"/>
            </w:pPr>
            <w:r>
              <w:t>18-й Чемпионат мира 2015 г. по стрельбе из полевого и матчевого арбалета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19-27 августа, 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78" w:lineRule="exact"/>
              <w:jc w:val="center"/>
            </w:pPr>
            <w:r>
              <w:t>Республиканское агентство по физической культуре и спорту</w:t>
            </w:r>
          </w:p>
        </w:tc>
      </w:tr>
      <w:tr w:rsidR="000F57FF" w:rsidTr="0058194F">
        <w:trPr>
          <w:trHeight w:hRule="exact" w:val="121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40" w:lineRule="exact"/>
              <w:ind w:left="240"/>
              <w:jc w:val="left"/>
            </w:pPr>
            <w:r>
              <w:t>35.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57FF" w:rsidRDefault="00CA4672" w:rsidP="0058194F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left"/>
            </w:pPr>
            <w:r>
              <w:t xml:space="preserve">X юбилейная международная </w:t>
            </w:r>
            <w:r w:rsidR="0014649D">
              <w:t>научно-практическая конференция «Проблемы экологической безопасности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/>
              <w:jc w:val="center"/>
            </w:pPr>
            <w:r>
              <w:t>20 - 25 августа, г. Улан-Удэ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FF" w:rsidRDefault="0014649D" w:rsidP="00CA4672">
            <w:pPr>
              <w:pStyle w:val="20"/>
              <w:framePr w:w="9230" w:h="14227" w:wrap="none" w:vAnchor="page" w:hAnchor="page" w:x="1349" w:y="1331"/>
              <w:shd w:val="clear" w:color="auto" w:fill="auto"/>
              <w:spacing w:after="0" w:line="269" w:lineRule="exact"/>
              <w:jc w:val="center"/>
            </w:pPr>
            <w:r>
              <w:t>Министерство образования и науки Республики Бурятия</w:t>
            </w:r>
          </w:p>
        </w:tc>
      </w:tr>
    </w:tbl>
    <w:p w:rsidR="00CA4672" w:rsidRDefault="00CA4672" w:rsidP="00CA4672">
      <w:pPr>
        <w:pStyle w:val="20"/>
        <w:framePr w:wrap="none" w:vAnchor="page" w:hAnchor="page" w:x="6227" w:y="624"/>
        <w:shd w:val="clear" w:color="auto" w:fill="auto"/>
        <w:spacing w:after="0"/>
        <w:jc w:val="center"/>
      </w:pPr>
      <w:r>
        <w:t>3</w:t>
      </w:r>
    </w:p>
    <w:p w:rsidR="000F57FF" w:rsidRDefault="000F57FF">
      <w:pPr>
        <w:rPr>
          <w:sz w:val="2"/>
          <w:szCs w:val="2"/>
        </w:rPr>
        <w:sectPr w:rsidR="000F5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F57FF" w:rsidRDefault="0014649D">
      <w:pPr>
        <w:pStyle w:val="a5"/>
        <w:framePr w:wrap="none" w:vAnchor="page" w:hAnchor="page" w:x="6229" w:y="691"/>
        <w:shd w:val="clear" w:color="auto" w:fill="auto"/>
        <w:spacing w:line="20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85"/>
        <w:gridCol w:w="1872"/>
        <w:gridCol w:w="2554"/>
      </w:tblGrid>
      <w:tr w:rsidR="000F57FF">
        <w:trPr>
          <w:trHeight w:hRule="exact" w:val="2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jc w:val="center"/>
            </w:pPr>
            <w:r>
              <w:t>1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jc w:val="center"/>
            </w:pPr>
            <w: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</w:tr>
      <w:tr w:rsidR="000F57FF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5" w:h="13968" w:wrap="none" w:vAnchor="page" w:hAnchor="page" w:x="1357" w:y="1346"/>
              <w:rPr>
                <w:sz w:val="10"/>
                <w:szCs w:val="1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78" w:lineRule="exact"/>
              <w:jc w:val="left"/>
            </w:pPr>
            <w:r>
              <w:t>загрязненных территорий: производство, утилизация боеприпасов и рекультивация земель»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5" w:h="13968" w:wrap="none" w:vAnchor="page" w:hAnchor="page" w:x="1357" w:y="1346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5" w:h="13968" w:wrap="none" w:vAnchor="page" w:hAnchor="page" w:x="1357" w:y="1346"/>
              <w:rPr>
                <w:sz w:val="10"/>
                <w:szCs w:val="10"/>
              </w:rPr>
            </w:pPr>
          </w:p>
        </w:tc>
      </w:tr>
      <w:tr w:rsidR="000F57FF">
        <w:trPr>
          <w:trHeight w:hRule="exact" w:val="22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36.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left"/>
            </w:pPr>
            <w:r>
              <w:t xml:space="preserve">Празднование 350-летия </w:t>
            </w:r>
            <w:proofErr w:type="spellStart"/>
            <w:r>
              <w:t>Селенги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ского</w:t>
            </w:r>
            <w:proofErr w:type="spellEnd"/>
            <w:r>
              <w:t xml:space="preserve"> острога, 250-летия прибытия переселенцев старообрядцев в Бурятию, 125-летия Кяхтинского краеведческого музея имени академика В.А. Обручева в рамках Недели туризма в Сибири в Республике Бурятия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78" w:lineRule="exact"/>
              <w:jc w:val="center"/>
            </w:pPr>
            <w:r>
              <w:t>сентябрь, г. Улан-Удэ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культуры Республики Бурятия, Республиканское агентство по туризму</w:t>
            </w:r>
          </w:p>
        </w:tc>
      </w:tr>
      <w:tr w:rsidR="000F57FF">
        <w:trPr>
          <w:trHeight w:hRule="exact" w:val="8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37.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jc w:val="left"/>
            </w:pPr>
            <w:r>
              <w:t>Байкальский молодежный форум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сентябрь, г. Улан-Удэ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образования и науки Республики Бурятия</w:t>
            </w:r>
          </w:p>
        </w:tc>
      </w:tr>
      <w:tr w:rsidR="000F57FF">
        <w:trPr>
          <w:trHeight w:hRule="exact" w:val="111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38.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78" w:lineRule="exact"/>
              <w:jc w:val="left"/>
            </w:pPr>
            <w:r>
              <w:t>Международный форум выставка «Активное долголетие»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83" w:lineRule="exact"/>
              <w:jc w:val="center"/>
            </w:pPr>
            <w:r>
              <w:t>сентябрь, г. Улан-Удэ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социальной защиты населения Республики Бурятия</w:t>
            </w:r>
          </w:p>
        </w:tc>
      </w:tr>
      <w:tr w:rsidR="000F57FF">
        <w:trPr>
          <w:trHeight w:hRule="exact" w:val="139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39.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left"/>
            </w:pPr>
            <w:r>
              <w:t>Совещание руководителей, осуществляющих управление в сфере образования Министерства образования и науки Российской Федерации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rPr>
                <w:rStyle w:val="22pt"/>
              </w:rPr>
              <w:t>16-18</w:t>
            </w:r>
            <w:r>
              <w:t xml:space="preserve"> сентября, г. Улан-Удэ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образования и науки Республики Бурятия</w:t>
            </w:r>
          </w:p>
        </w:tc>
      </w:tr>
      <w:tr w:rsidR="000F57FF">
        <w:trPr>
          <w:trHeight w:hRule="exact" w:val="110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40.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left"/>
            </w:pPr>
            <w:r>
              <w:t>Научно-практическая конференция с международным участием «Актуальные вопросы медицины Байкальского региона»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rPr>
                <w:rStyle w:val="22pt"/>
              </w:rPr>
              <w:t>17-19</w:t>
            </w:r>
            <w:r>
              <w:t xml:space="preserve"> сентября, г. Улан-Удэ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здравоохранения Республики Бурятия</w:t>
            </w:r>
          </w:p>
        </w:tc>
      </w:tr>
      <w:tr w:rsidR="000F57FF">
        <w:trPr>
          <w:trHeight w:hRule="exact" w:val="166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41.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left"/>
            </w:pPr>
            <w:r>
              <w:t>Специализированная межрегиональная выставка «</w:t>
            </w:r>
            <w:proofErr w:type="spellStart"/>
            <w:r>
              <w:t>СтройТехМаркет</w:t>
            </w:r>
            <w:proofErr w:type="spellEnd"/>
            <w:r>
              <w:t>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78" w:lineRule="exact"/>
              <w:jc w:val="center"/>
            </w:pPr>
            <w:r>
              <w:t>7-9 октября, г. Улан-Удэ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строительства и модернизации жилищн</w:t>
            </w:r>
            <w:proofErr w:type="gramStart"/>
            <w:r>
              <w:t>о-</w:t>
            </w:r>
            <w:proofErr w:type="gramEnd"/>
            <w:r>
              <w:t xml:space="preserve"> коммунального комплекса Республики Бурятия</w:t>
            </w:r>
          </w:p>
        </w:tc>
      </w:tr>
      <w:tr w:rsidR="000F57FF">
        <w:trPr>
          <w:trHeight w:hRule="exact" w:val="8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42.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left"/>
            </w:pPr>
            <w:r>
              <w:t>Международная специализированная выставка с/х техники и оборудования «</w:t>
            </w:r>
            <w:proofErr w:type="spellStart"/>
            <w:r>
              <w:t>Агротек</w:t>
            </w:r>
            <w:proofErr w:type="spellEnd"/>
            <w:r>
              <w:t xml:space="preserve"> Россия»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октябрь, г. Москва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сельского хозяйства и продовольствия Республики Бурятия</w:t>
            </w:r>
          </w:p>
        </w:tc>
      </w:tr>
      <w:tr w:rsidR="000F57FF">
        <w:trPr>
          <w:trHeight w:hRule="exact" w:val="56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43.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78" w:lineRule="exact"/>
              <w:jc w:val="left"/>
            </w:pPr>
            <w:r>
              <w:t>Международная выставка «Агр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продмаш</w:t>
            </w:r>
            <w:proofErr w:type="spellEnd"/>
            <w:r>
              <w:t xml:space="preserve"> - 2015»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5" w:h="13968" w:wrap="none" w:vAnchor="page" w:hAnchor="page" w:x="1357" w:y="1346"/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5" w:h="13968" w:wrap="none" w:vAnchor="page" w:hAnchor="page" w:x="1357" w:y="1346"/>
            </w:pPr>
          </w:p>
        </w:tc>
      </w:tr>
      <w:tr w:rsidR="000F57FF">
        <w:trPr>
          <w:trHeight w:hRule="exact" w:val="5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44.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78" w:lineRule="exact"/>
              <w:jc w:val="left"/>
            </w:pPr>
            <w:r>
              <w:t>Российская агропромышленная выставка «Золотая осень -2015»</w:t>
            </w:r>
          </w:p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5" w:h="13968" w:wrap="none" w:vAnchor="page" w:hAnchor="page" w:x="1357" w:y="1346"/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35" w:h="13968" w:wrap="none" w:vAnchor="page" w:hAnchor="page" w:x="1357" w:y="1346"/>
            </w:pPr>
          </w:p>
        </w:tc>
      </w:tr>
      <w:tr w:rsidR="000F57FF">
        <w:trPr>
          <w:trHeight w:hRule="exact" w:val="8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45.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left"/>
            </w:pPr>
            <w:r>
              <w:t>Международная российск</w:t>
            </w:r>
            <w:proofErr w:type="gramStart"/>
            <w:r>
              <w:t>о-</w:t>
            </w:r>
            <w:proofErr w:type="gramEnd"/>
            <w:r>
              <w:t xml:space="preserve"> монгольская ярмарка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октябрь, г. Улан-Батор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экономики Республики Бурятия</w:t>
            </w:r>
          </w:p>
        </w:tc>
      </w:tr>
      <w:tr w:rsidR="000F57FF">
        <w:trPr>
          <w:trHeight w:hRule="exact" w:val="168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40" w:lineRule="exact"/>
              <w:ind w:left="240"/>
              <w:jc w:val="left"/>
            </w:pPr>
            <w:r>
              <w:t>46.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left"/>
            </w:pPr>
            <w:r>
              <w:t>XX Межрегиональная выставк</w:t>
            </w:r>
            <w:proofErr w:type="gramStart"/>
            <w:r>
              <w:t>а-</w:t>
            </w:r>
            <w:proofErr w:type="gramEnd"/>
            <w:r>
              <w:t xml:space="preserve"> ярмарка учебных мест для молодежи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 w:line="283" w:lineRule="exact"/>
              <w:jc w:val="center"/>
            </w:pPr>
            <w:r>
              <w:t>ноябрь, г. Улан-Удэ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35" w:h="13968" w:wrap="none" w:vAnchor="page" w:hAnchor="page" w:x="1357" w:y="1346"/>
              <w:shd w:val="clear" w:color="auto" w:fill="auto"/>
              <w:spacing w:after="0"/>
              <w:jc w:val="center"/>
            </w:pPr>
            <w:r>
              <w:t>Министерство образования и науки Республики Бурятия, Республиканское агентство занятости населения</w:t>
            </w:r>
          </w:p>
        </w:tc>
      </w:tr>
    </w:tbl>
    <w:p w:rsidR="000F57FF" w:rsidRDefault="000F57FF">
      <w:pPr>
        <w:rPr>
          <w:sz w:val="2"/>
          <w:szCs w:val="2"/>
        </w:rPr>
        <w:sectPr w:rsidR="000F5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080"/>
        <w:gridCol w:w="1886"/>
        <w:gridCol w:w="2534"/>
      </w:tblGrid>
      <w:tr w:rsidR="000F57FF">
        <w:trPr>
          <w:trHeight w:hRule="exact" w:val="2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57FF" w:rsidRPr="00CA4672" w:rsidRDefault="00CA4672" w:rsidP="00CA4672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</w:pPr>
            <w:r>
              <w:t>4</w:t>
            </w:r>
          </w:p>
        </w:tc>
      </w:tr>
      <w:tr w:rsidR="000F57FF" w:rsidTr="00CA4672">
        <w:trPr>
          <w:trHeight w:hRule="exact"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ind w:left="220"/>
              <w:jc w:val="left"/>
            </w:pPr>
            <w:r>
              <w:t>47.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left"/>
            </w:pPr>
            <w:r>
              <w:t>Международная туристская выставка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</w:pPr>
            <w:r>
              <w:t>ноябрь,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57FF" w:rsidRDefault="0014649D" w:rsidP="00CA4672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</w:pPr>
            <w:r>
              <w:t>Республиканское</w:t>
            </w:r>
          </w:p>
        </w:tc>
      </w:tr>
      <w:tr w:rsidR="000F57FF" w:rsidTr="00CA4672">
        <w:trPr>
          <w:trHeight w:hRule="exact" w:val="581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0F57FF" w:rsidRDefault="000F57FF">
            <w:pPr>
              <w:framePr w:w="9206" w:h="3946" w:wrap="none" w:vAnchor="page" w:hAnchor="page" w:x="1371" w:y="1355"/>
              <w:rPr>
                <w:sz w:val="10"/>
                <w:szCs w:val="10"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0F57FF" w:rsidRDefault="0014649D" w:rsidP="00CA4672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left"/>
            </w:pPr>
            <w:r w:rsidRPr="00CA4672">
              <w:t>«</w:t>
            </w:r>
            <w:r w:rsidR="00CA4672" w:rsidRPr="00CA4672">
              <w:t>CITM</w:t>
            </w:r>
            <w:r w:rsidRPr="00CA4672">
              <w:t>»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ind w:left="420"/>
              <w:jc w:val="left"/>
            </w:pPr>
            <w:r>
              <w:t>г. Шанхай</w:t>
            </w:r>
          </w:p>
        </w:tc>
        <w:tc>
          <w:tcPr>
            <w:tcW w:w="25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672" w:rsidRDefault="0014649D" w:rsidP="00CA4672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  <w:rPr>
                <w:lang w:val="en-US"/>
              </w:rPr>
            </w:pPr>
            <w:r>
              <w:t xml:space="preserve">агентство </w:t>
            </w:r>
          </w:p>
          <w:p w:rsidR="000F57FF" w:rsidRDefault="0014649D" w:rsidP="00CA4672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center"/>
            </w:pPr>
            <w:r>
              <w:t>по туризму</w:t>
            </w:r>
          </w:p>
        </w:tc>
      </w:tr>
      <w:tr w:rsidR="000F57FF">
        <w:trPr>
          <w:trHeight w:hRule="exact" w:val="27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ind w:left="220"/>
              <w:jc w:val="left"/>
            </w:pPr>
            <w:r>
              <w:t>48.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 w:line="240" w:lineRule="exact"/>
              <w:jc w:val="left"/>
            </w:pPr>
            <w:r>
              <w:t>Российско-Китайский ЭКСПО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57FF" w:rsidRDefault="0014649D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/>
              <w:ind w:left="420"/>
              <w:jc w:val="left"/>
            </w:pPr>
            <w:r>
              <w:t>IV квартал, г. Харбин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57FF" w:rsidRDefault="0014649D" w:rsidP="00CA4672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/>
              <w:jc w:val="center"/>
            </w:pPr>
            <w:r>
              <w:t>Министерство экономики Республики Бурятия,</w:t>
            </w:r>
          </w:p>
          <w:p w:rsidR="000F57FF" w:rsidRDefault="0014649D" w:rsidP="00CA4672">
            <w:pPr>
              <w:pStyle w:val="20"/>
              <w:framePr w:w="9206" w:h="3946" w:wrap="none" w:vAnchor="page" w:hAnchor="page" w:x="1371" w:y="1355"/>
              <w:shd w:val="clear" w:color="auto" w:fill="auto"/>
              <w:spacing w:after="0"/>
              <w:jc w:val="center"/>
            </w:pPr>
            <w:r>
              <w:t>Администрация Г лавы Республики Бурятия и Правительства Республики Бурятия, Фонд регионального развития Республики Бурятия</w:t>
            </w:r>
          </w:p>
        </w:tc>
      </w:tr>
    </w:tbl>
    <w:p w:rsidR="000F57FF" w:rsidRDefault="000F57FF">
      <w:pPr>
        <w:rPr>
          <w:sz w:val="2"/>
          <w:szCs w:val="2"/>
        </w:rPr>
      </w:pPr>
    </w:p>
    <w:sectPr w:rsidR="000F57F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5F" w:rsidRDefault="00A8695F">
      <w:r>
        <w:separator/>
      </w:r>
    </w:p>
  </w:endnote>
  <w:endnote w:type="continuationSeparator" w:id="0">
    <w:p w:rsidR="00A8695F" w:rsidRDefault="00A8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5F" w:rsidRDefault="00A8695F"/>
  </w:footnote>
  <w:footnote w:type="continuationSeparator" w:id="0">
    <w:p w:rsidR="00A8695F" w:rsidRDefault="00A8695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FF"/>
    <w:rsid w:val="000F57FF"/>
    <w:rsid w:val="0014649D"/>
    <w:rsid w:val="002C3D0A"/>
    <w:rsid w:val="0058194F"/>
    <w:rsid w:val="00847B5D"/>
    <w:rsid w:val="00A8695F"/>
    <w:rsid w:val="00CA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0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4pt">
    <w:name w:val="Основной текст (2) + Gulim;4 pt;Курсив"/>
    <w:basedOn w:val="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Заголовок №2 + 13 pt;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6pt0">
    <w:name w:val="Основной текст (2) + CordiaUPC;16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pt0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4pt">
    <w:name w:val="Основной текст (2) + Gulim;4 pt;Курсив"/>
    <w:basedOn w:val="2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Demi Cond" w:eastAsia="Franklin Gothic Demi Cond" w:hAnsi="Franklin Gothic Demi Cond" w:cs="Franklin Gothic Demi C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_kh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77BA-974B-47BD-849D-B70D06169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EconomOTD</dc:creator>
  <cp:lastModifiedBy>EconomOTD</cp:lastModifiedBy>
  <cp:revision>2</cp:revision>
  <cp:lastPrinted>2015-05-21T03:37:00Z</cp:lastPrinted>
  <dcterms:created xsi:type="dcterms:W3CDTF">2015-05-21T02:58:00Z</dcterms:created>
  <dcterms:modified xsi:type="dcterms:W3CDTF">2015-05-21T04:26:00Z</dcterms:modified>
</cp:coreProperties>
</file>