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85" w:rsidRPr="00C7383A" w:rsidRDefault="009C1F85" w:rsidP="00C7383A">
      <w:pPr>
        <w:tabs>
          <w:tab w:val="left" w:pos="4320"/>
          <w:tab w:val="center" w:pos="50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F19F6">
        <w:rPr>
          <w:rFonts w:ascii="Times New Roman" w:hAnsi="Times New Roman"/>
          <w:sz w:val="28"/>
          <w:szCs w:val="28"/>
        </w:rPr>
        <w:t>Паспорт</w:t>
      </w:r>
    </w:p>
    <w:p w:rsidR="009C1F85" w:rsidRPr="002F19F6" w:rsidRDefault="009C1F85" w:rsidP="009C1F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9C1F85" w:rsidRPr="002F19F6" w:rsidRDefault="009C1F85" w:rsidP="009C1F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 xml:space="preserve"> «Улучшение инвестиционного климата в МО «Кяхтинский район» </w:t>
      </w:r>
    </w:p>
    <w:p w:rsidR="009C1F85" w:rsidRPr="002F19F6" w:rsidRDefault="009C1F85" w:rsidP="009C1F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на 2015-2018 годы»</w:t>
      </w:r>
    </w:p>
    <w:p w:rsidR="009C1F85" w:rsidRPr="002F19F6" w:rsidRDefault="009C1F85" w:rsidP="009C1F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2462"/>
        <w:gridCol w:w="7109"/>
      </w:tblGrid>
      <w:tr w:rsidR="009C1F85" w:rsidRPr="002F19F6" w:rsidTr="00C01E33">
        <w:tc>
          <w:tcPr>
            <w:tcW w:w="2462" w:type="dxa"/>
          </w:tcPr>
          <w:p w:rsidR="009C1F85" w:rsidRPr="002F19F6" w:rsidRDefault="009C1F85" w:rsidP="000C6C10">
            <w:pPr>
              <w:rPr>
                <w:rFonts w:ascii="Times New Roman" w:hAnsi="Times New Roman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109" w:type="dxa"/>
          </w:tcPr>
          <w:p w:rsidR="009C1F85" w:rsidRPr="002F19F6" w:rsidRDefault="009C1F85" w:rsidP="000C6C10">
            <w:pPr>
              <w:rPr>
                <w:rFonts w:ascii="Times New Roman" w:hAnsi="Times New Roman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sz w:val="28"/>
                <w:szCs w:val="28"/>
              </w:rPr>
              <w:t>Экономический отдел  Администрации МО «Кяхтинский район»</w:t>
            </w:r>
          </w:p>
        </w:tc>
      </w:tr>
      <w:tr w:rsidR="009C1F85" w:rsidRPr="002F19F6" w:rsidTr="00C01E33">
        <w:tc>
          <w:tcPr>
            <w:tcW w:w="2462" w:type="dxa"/>
          </w:tcPr>
          <w:p w:rsidR="009C1F85" w:rsidRPr="002F19F6" w:rsidRDefault="009C1F85" w:rsidP="000C6C10">
            <w:pPr>
              <w:rPr>
                <w:rFonts w:ascii="Times New Roman" w:hAnsi="Times New Roman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09" w:type="dxa"/>
          </w:tcPr>
          <w:p w:rsidR="009C1F85" w:rsidRPr="002F19F6" w:rsidRDefault="009C1F85" w:rsidP="000C6C10">
            <w:pPr>
              <w:rPr>
                <w:rFonts w:ascii="Times New Roman" w:hAnsi="Times New Roman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9C1F85" w:rsidRPr="002F19F6" w:rsidTr="00C01E33">
        <w:tc>
          <w:tcPr>
            <w:tcW w:w="2462" w:type="dxa"/>
          </w:tcPr>
          <w:p w:rsidR="009C1F85" w:rsidRPr="002F19F6" w:rsidRDefault="009C1F85" w:rsidP="000C6C10">
            <w:pPr>
              <w:rPr>
                <w:rFonts w:ascii="Times New Roman" w:hAnsi="Times New Roman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109" w:type="dxa"/>
          </w:tcPr>
          <w:p w:rsidR="009C1F85" w:rsidRPr="002F19F6" w:rsidRDefault="009C1F85" w:rsidP="000C6C10">
            <w:pPr>
              <w:rPr>
                <w:rFonts w:ascii="Times New Roman" w:hAnsi="Times New Roman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C1F85" w:rsidRPr="002F19F6" w:rsidTr="00C01E33">
        <w:tc>
          <w:tcPr>
            <w:tcW w:w="2462" w:type="dxa"/>
          </w:tcPr>
          <w:p w:rsidR="009C1F85" w:rsidRPr="002F19F6" w:rsidRDefault="009C1F85" w:rsidP="000C6C10">
            <w:pPr>
              <w:rPr>
                <w:rFonts w:ascii="Times New Roman" w:hAnsi="Times New Roman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 (подпрограммы)</w:t>
            </w:r>
          </w:p>
        </w:tc>
        <w:tc>
          <w:tcPr>
            <w:tcW w:w="7109" w:type="dxa"/>
          </w:tcPr>
          <w:p w:rsidR="009C1F85" w:rsidRPr="002F19F6" w:rsidRDefault="009C1F85" w:rsidP="000C6C10">
            <w:pPr>
              <w:autoSpaceDE w:val="0"/>
              <w:autoSpaceDN w:val="0"/>
              <w:adjustRightInd w:val="0"/>
              <w:ind w:firstLine="709"/>
              <w:jc w:val="both"/>
              <w:outlineLvl w:val="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Федеральный закон  "Об общих принципах организации местного самоуправления в Российской Федерации"  от 06.10.2003 № 131-ФЗ.;</w:t>
            </w:r>
          </w:p>
          <w:p w:rsidR="009C1F85" w:rsidRPr="002F19F6" w:rsidRDefault="009C1F85" w:rsidP="000C6C10">
            <w:pPr>
              <w:autoSpaceDE w:val="0"/>
              <w:autoSpaceDN w:val="0"/>
              <w:adjustRightInd w:val="0"/>
              <w:ind w:firstLine="709"/>
              <w:jc w:val="both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«Об основах туристской деятельности в Российской Федерации»</w:t>
            </w:r>
            <w:r w:rsidRPr="002F19F6">
              <w:rPr>
                <w:rFonts w:ascii="Times New Roman" w:hAnsi="Times New Roman"/>
                <w:sz w:val="28"/>
                <w:szCs w:val="28"/>
              </w:rPr>
              <w:t xml:space="preserve"> от 24.11.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F19F6">
                <w:rPr>
                  <w:rFonts w:ascii="Times New Roman" w:hAnsi="Times New Roman"/>
                  <w:sz w:val="28"/>
                  <w:szCs w:val="28"/>
                </w:rPr>
                <w:t>1996 г</w:t>
              </w:r>
            </w:smartTag>
            <w:r w:rsidRPr="002F19F6">
              <w:rPr>
                <w:rFonts w:ascii="Times New Roman" w:hAnsi="Times New Roman"/>
                <w:sz w:val="28"/>
                <w:szCs w:val="28"/>
              </w:rPr>
              <w:t>. № 132-ФЗ;</w:t>
            </w:r>
          </w:p>
          <w:p w:rsidR="009C1F85" w:rsidRPr="002F19F6" w:rsidRDefault="009C1F85" w:rsidP="000C6C10">
            <w:pPr>
              <w:autoSpaceDE w:val="0"/>
              <w:autoSpaceDN w:val="0"/>
              <w:adjustRightInd w:val="0"/>
              <w:ind w:firstLine="709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color w:val="000000"/>
                <w:sz w:val="28"/>
                <w:szCs w:val="28"/>
              </w:rPr>
              <w:t>Закон Республики Бурятия №210-I «О туризме» от 21.11.1995г.;</w:t>
            </w:r>
            <w:r w:rsidRPr="002F1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1F85" w:rsidRPr="002F19F6" w:rsidRDefault="009C1F85" w:rsidP="000C6C10">
            <w:pPr>
              <w:autoSpaceDE w:val="0"/>
              <w:autoSpaceDN w:val="0"/>
              <w:adjustRightInd w:val="0"/>
              <w:ind w:firstLine="709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sz w:val="28"/>
                <w:szCs w:val="28"/>
              </w:rPr>
              <w:t>Прогноз социально-экономического развития Российской Федерации на 2015 год и на плановый период 2016-2017 гг.;</w:t>
            </w:r>
          </w:p>
          <w:p w:rsidR="009C1F85" w:rsidRPr="002F19F6" w:rsidRDefault="009C1F85" w:rsidP="000C6C1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sz w:val="28"/>
                <w:szCs w:val="28"/>
              </w:rPr>
              <w:t>Государственная программа Республики Бурятия «Экономическое развитие и инновационная экономика», утвержденная постановлением Правительства Республики Бурятия от 31.05.2013 г. № 272.;</w:t>
            </w:r>
          </w:p>
          <w:p w:rsidR="009C1F85" w:rsidRPr="002F19F6" w:rsidRDefault="009C1F85" w:rsidP="000C6C1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sz w:val="28"/>
                <w:szCs w:val="28"/>
              </w:rPr>
              <w:t>Распоряжение Правительства Республики Бурятия «Об утверждении Комплекса мер по стимулированию органов местного самоуправления в Республике Бурятия к привлечению инвестиций  и наращиванию налогового потенциала» от 07.04.2014 г. № 178-р.;</w:t>
            </w:r>
          </w:p>
          <w:p w:rsidR="009C1F85" w:rsidRPr="002F19F6" w:rsidRDefault="00E81472" w:rsidP="000C6C1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1F85" w:rsidRPr="002F19F6">
              <w:rPr>
                <w:rFonts w:ascii="Times New Roman" w:hAnsi="Times New Roman"/>
                <w:sz w:val="28"/>
                <w:szCs w:val="28"/>
              </w:rPr>
              <w:t>«Порядок разработки, реализации муниципальных программ муниципального образования «Кяхтинский район», утвержденный Постановлением № 446 от 19.11.2013 г.;</w:t>
            </w:r>
          </w:p>
          <w:p w:rsidR="00E81472" w:rsidRDefault="009C1F85" w:rsidP="009C4C2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sz w:val="28"/>
                <w:szCs w:val="28"/>
              </w:rPr>
              <w:t xml:space="preserve">     Программа социально-экономического развития МО «Кяхтинский район» на 2011-2015 годы, утвержденная решением сессии Совета депутатов МО «Кяхтинский район»  от 25.03.2012 № 6-35С.</w:t>
            </w:r>
          </w:p>
          <w:p w:rsidR="0062201E" w:rsidRDefault="0062201E" w:rsidP="009C4C2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01E" w:rsidRDefault="0062201E" w:rsidP="009C4C2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01E" w:rsidRDefault="0062201E" w:rsidP="009C4C2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01E" w:rsidRDefault="0062201E" w:rsidP="009C4C2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01E" w:rsidRPr="002F19F6" w:rsidRDefault="0062201E" w:rsidP="009C4C2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85" w:rsidRPr="002F19F6" w:rsidTr="00C01E33">
        <w:tc>
          <w:tcPr>
            <w:tcW w:w="2462" w:type="dxa"/>
          </w:tcPr>
          <w:p w:rsidR="009C1F85" w:rsidRPr="002F19F6" w:rsidRDefault="009C1F85" w:rsidP="000C6C10">
            <w:pPr>
              <w:rPr>
                <w:rFonts w:ascii="Times New Roman" w:hAnsi="Times New Roman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109" w:type="dxa"/>
          </w:tcPr>
          <w:p w:rsidR="009C1F85" w:rsidRPr="002F19F6" w:rsidRDefault="009C1F85" w:rsidP="000C6C10">
            <w:pPr>
              <w:rPr>
                <w:rFonts w:ascii="Times New Roman" w:hAnsi="Times New Roman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sz w:val="28"/>
                <w:szCs w:val="28"/>
              </w:rPr>
              <w:t>Улучшение инвестиционного климата в МО «Кяхтинский район»</w:t>
            </w:r>
          </w:p>
        </w:tc>
      </w:tr>
      <w:tr w:rsidR="009C1F85" w:rsidRPr="002F19F6" w:rsidTr="00C01E33">
        <w:tc>
          <w:tcPr>
            <w:tcW w:w="2462" w:type="dxa"/>
          </w:tcPr>
          <w:p w:rsidR="009C1F85" w:rsidRPr="002F19F6" w:rsidRDefault="009C1F85" w:rsidP="000C6C10">
            <w:pPr>
              <w:rPr>
                <w:rFonts w:ascii="Times New Roman" w:hAnsi="Times New Roman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09" w:type="dxa"/>
          </w:tcPr>
          <w:p w:rsidR="00C01E33" w:rsidRDefault="00C01E33" w:rsidP="00C01E33">
            <w:pPr>
              <w:pStyle w:val="a5"/>
              <w:autoSpaceDE w:val="0"/>
              <w:autoSpaceDN w:val="0"/>
              <w:adjustRightInd w:val="0"/>
              <w:ind w:left="-52" w:firstLine="9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142D7">
              <w:rPr>
                <w:rFonts w:ascii="Times New Roman" w:hAnsi="Times New Roman"/>
                <w:sz w:val="28"/>
                <w:szCs w:val="28"/>
              </w:rPr>
              <w:t>Совершенствование нормативно-правового и информационного обеспечения инвестиционной деятельности;</w:t>
            </w:r>
          </w:p>
          <w:p w:rsidR="00C01E33" w:rsidRDefault="00C01E33" w:rsidP="00C01E33">
            <w:pPr>
              <w:pStyle w:val="a5"/>
              <w:autoSpaceDE w:val="0"/>
              <w:autoSpaceDN w:val="0"/>
              <w:adjustRightInd w:val="0"/>
              <w:ind w:left="-52" w:firstLine="9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Обеспечение активного взаимодействия администрации МО «Кяхтинский район» с участниками инвестиционного процесса;</w:t>
            </w:r>
          </w:p>
          <w:p w:rsidR="00C01E33" w:rsidRDefault="008E596D" w:rsidP="00C01E33">
            <w:pPr>
              <w:pStyle w:val="a5"/>
              <w:autoSpaceDE w:val="0"/>
              <w:autoSpaceDN w:val="0"/>
              <w:adjustRightInd w:val="0"/>
              <w:ind w:left="-52" w:firstLine="9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01E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85F45">
              <w:rPr>
                <w:rFonts w:ascii="Times New Roman" w:hAnsi="Times New Roman"/>
                <w:sz w:val="28"/>
                <w:szCs w:val="28"/>
              </w:rPr>
              <w:t>Продвижение инвестиционных возможностей Кяхтинского района на региональном, федеральном и международном уровнях;</w:t>
            </w:r>
          </w:p>
          <w:p w:rsidR="009C1F85" w:rsidRPr="002F19F6" w:rsidRDefault="008E596D" w:rsidP="00F6084D">
            <w:pPr>
              <w:pStyle w:val="a5"/>
              <w:autoSpaceDE w:val="0"/>
              <w:autoSpaceDN w:val="0"/>
              <w:adjustRightInd w:val="0"/>
              <w:ind w:left="-52" w:firstLine="9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12A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12AB0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F12AB0" w:rsidRPr="00F12AB0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заимодействие с инвесторами, инициаторами инвестиционных и предпринимательских проектов в части консультативной и методической помощи по вопросам подготовки инвестиционных предложений, реализации инвестиционных и предпринимательских проектов и подготовке инвестиционных площадок</w:t>
            </w:r>
            <w:r w:rsidR="00F6084D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C1F85" w:rsidRPr="002F19F6" w:rsidTr="00C01E33">
        <w:tc>
          <w:tcPr>
            <w:tcW w:w="2462" w:type="dxa"/>
          </w:tcPr>
          <w:p w:rsidR="009C1F85" w:rsidRPr="002F19F6" w:rsidRDefault="009C1F85" w:rsidP="000C6C10">
            <w:pPr>
              <w:rPr>
                <w:rFonts w:ascii="Times New Roman" w:hAnsi="Times New Roman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7109" w:type="dxa"/>
          </w:tcPr>
          <w:p w:rsidR="009C1F85" w:rsidRDefault="00692B04" w:rsidP="00C01E33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программы, рассчитанные до 2016 года:</w:t>
            </w:r>
          </w:p>
          <w:tbl>
            <w:tblPr>
              <w:tblW w:w="69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3"/>
              <w:gridCol w:w="1150"/>
              <w:gridCol w:w="1150"/>
              <w:gridCol w:w="1007"/>
            </w:tblGrid>
            <w:tr w:rsidR="00692B04" w:rsidRPr="00692B04" w:rsidTr="00C01E33">
              <w:trPr>
                <w:trHeight w:val="187"/>
                <w:jc w:val="center"/>
              </w:trPr>
              <w:tc>
                <w:tcPr>
                  <w:tcW w:w="3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2B04" w:rsidRPr="00692B04" w:rsidRDefault="00692B04" w:rsidP="001C6B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2B04">
                    <w:rPr>
                      <w:rFonts w:ascii="Times New Roman" w:hAnsi="Times New Roman"/>
                      <w:sz w:val="24"/>
                      <w:szCs w:val="24"/>
                    </w:rPr>
                    <w:t>Индикатор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2B04" w:rsidRPr="00692B04" w:rsidRDefault="00692B04" w:rsidP="001C6B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2B04" w:rsidRPr="00692B04" w:rsidRDefault="00692B04" w:rsidP="001C6B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2B04" w:rsidRPr="00692B04" w:rsidRDefault="00692B04" w:rsidP="001C6B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2016</w:t>
                  </w:r>
                </w:p>
              </w:tc>
            </w:tr>
            <w:tr w:rsidR="00692B04" w:rsidRPr="00692B04" w:rsidTr="00C01E33">
              <w:trPr>
                <w:trHeight w:val="187"/>
                <w:jc w:val="center"/>
              </w:trPr>
              <w:tc>
                <w:tcPr>
                  <w:tcW w:w="3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2B04" w:rsidRPr="00692B04" w:rsidRDefault="00692B04" w:rsidP="001C6B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2B04">
                    <w:rPr>
                      <w:rFonts w:ascii="Times New Roman" w:hAnsi="Times New Roman"/>
                      <w:sz w:val="24"/>
                      <w:szCs w:val="24"/>
                    </w:rPr>
                    <w:t>Объем инвестиций в основной капитал, млн. руб.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2B04" w:rsidRPr="00692B04" w:rsidRDefault="00692B04" w:rsidP="001C6B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92B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1361,84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2B04" w:rsidRPr="00692B04" w:rsidRDefault="00692B04" w:rsidP="001C6B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92B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1344,04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2B04" w:rsidRPr="00692B04" w:rsidRDefault="00692B04" w:rsidP="001C6B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92B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1348,5</w:t>
                  </w:r>
                </w:p>
              </w:tc>
            </w:tr>
            <w:tr w:rsidR="00692B04" w:rsidRPr="00692B04" w:rsidTr="00C01E33">
              <w:trPr>
                <w:trHeight w:val="277"/>
                <w:jc w:val="center"/>
              </w:trPr>
              <w:tc>
                <w:tcPr>
                  <w:tcW w:w="3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2B04" w:rsidRPr="00692B04" w:rsidRDefault="00692B04" w:rsidP="001C6B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2B04">
                    <w:rPr>
                      <w:rFonts w:ascii="Times New Roman" w:hAnsi="Times New Roman"/>
                      <w:sz w:val="24"/>
                      <w:szCs w:val="24"/>
                    </w:rPr>
                    <w:t>Темп роста объема бюджетных инвестиций, %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2B04" w:rsidRPr="00692B04" w:rsidRDefault="00692B04" w:rsidP="001C6B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92B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+6,46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2B04" w:rsidRPr="00692B04" w:rsidRDefault="00692B04" w:rsidP="001C6B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92B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+48,58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2B04" w:rsidRPr="00692B04" w:rsidRDefault="00692B04" w:rsidP="001C6B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92B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+2,31</w:t>
                  </w:r>
                </w:p>
              </w:tc>
            </w:tr>
            <w:tr w:rsidR="00692B04" w:rsidRPr="00692B04" w:rsidTr="00C01E33">
              <w:trPr>
                <w:trHeight w:val="285"/>
                <w:jc w:val="center"/>
              </w:trPr>
              <w:tc>
                <w:tcPr>
                  <w:tcW w:w="3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2B04" w:rsidRPr="00692B04" w:rsidRDefault="00692B04" w:rsidP="001C6B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2B04">
                    <w:rPr>
                      <w:rFonts w:ascii="Times New Roman" w:hAnsi="Times New Roman"/>
                      <w:sz w:val="24"/>
                      <w:szCs w:val="24"/>
                    </w:rPr>
                    <w:t>Темп роста объема внебюджетных инвестиций, %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2B04" w:rsidRPr="00692B04" w:rsidRDefault="00692B04" w:rsidP="001C6B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92B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+35,91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2B04" w:rsidRPr="00692B04" w:rsidRDefault="00692B04" w:rsidP="001C6B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92B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-35,78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2B04" w:rsidRPr="00692B04" w:rsidRDefault="00692B04" w:rsidP="001C6B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92B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+2,39</w:t>
                  </w:r>
                </w:p>
              </w:tc>
            </w:tr>
            <w:tr w:rsidR="00BC1387" w:rsidRPr="00692B04" w:rsidTr="00C01E33">
              <w:trPr>
                <w:trHeight w:val="285"/>
                <w:jc w:val="center"/>
              </w:trPr>
              <w:tc>
                <w:tcPr>
                  <w:tcW w:w="3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387" w:rsidRPr="00BC1387" w:rsidRDefault="00BC1387" w:rsidP="007230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1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специалистов, прошедших </w:t>
                  </w:r>
                  <w:proofErr w:type="gramStart"/>
                  <w:r w:rsidRPr="00BC1387">
                    <w:rPr>
                      <w:rFonts w:ascii="Times New Roman" w:hAnsi="Times New Roman"/>
                      <w:sz w:val="24"/>
                      <w:szCs w:val="24"/>
                    </w:rPr>
                    <w:t>обучение по направлениям</w:t>
                  </w:r>
                  <w:proofErr w:type="gramEnd"/>
                  <w:r w:rsidRPr="00BC1387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связанным с инвестиционной политикой 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387" w:rsidRPr="00BC1387" w:rsidRDefault="00BC1387" w:rsidP="007230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C138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387" w:rsidRPr="00BC1387" w:rsidRDefault="00BC1387" w:rsidP="007230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C138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387" w:rsidRPr="00BC1387" w:rsidRDefault="00BC1387" w:rsidP="007230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C138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F5507" w:rsidRDefault="00EF5507" w:rsidP="000C6C1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2B04" w:rsidRDefault="00EF5507" w:rsidP="00C01E33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индикаторы, рассчитанные до 2018 года:</w:t>
            </w:r>
          </w:p>
          <w:p w:rsidR="00C01E33" w:rsidRDefault="00C01E33" w:rsidP="00C01E33">
            <w:pPr>
              <w:autoSpaceDE w:val="0"/>
              <w:autoSpaceDN w:val="0"/>
              <w:adjustRightInd w:val="0"/>
              <w:ind w:left="57" w:right="57" w:firstLine="709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142D7">
              <w:rPr>
                <w:rFonts w:ascii="Times New Roman" w:hAnsi="Times New Roman"/>
                <w:sz w:val="28"/>
                <w:szCs w:val="28"/>
              </w:rPr>
              <w:t>-     Количество мероприятий, направленных на продвижение инвестиционного потенциала (проведенных на территории и за пределами МО «Кяхтинский район» с участием его представителей)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E142D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416AA6">
              <w:rPr>
                <w:rFonts w:ascii="Times New Roman" w:hAnsi="Times New Roman"/>
                <w:sz w:val="28"/>
                <w:szCs w:val="28"/>
              </w:rPr>
              <w:t>7</w:t>
            </w:r>
            <w:r w:rsidRPr="00E142D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385B" w:rsidRDefault="00FC385B" w:rsidP="00FC385B">
            <w:pPr>
              <w:autoSpaceDE w:val="0"/>
              <w:autoSpaceDN w:val="0"/>
              <w:adjustRightInd w:val="0"/>
              <w:ind w:left="57" w:right="57" w:firstLine="709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C1F85">
              <w:rPr>
                <w:rFonts w:ascii="Times New Roman" w:hAnsi="Times New Roman"/>
                <w:sz w:val="28"/>
                <w:szCs w:val="28"/>
              </w:rPr>
              <w:t xml:space="preserve">Количество печатных презентационных материалов об инвестиционном потенциале Кяхтинского района до </w:t>
            </w:r>
            <w:r>
              <w:rPr>
                <w:rFonts w:ascii="Times New Roman" w:hAnsi="Times New Roman"/>
                <w:sz w:val="28"/>
                <w:szCs w:val="28"/>
              </w:rPr>
              <w:t>200 ед.</w:t>
            </w:r>
            <w:r w:rsidRPr="009C1F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385B" w:rsidRDefault="00FC385B" w:rsidP="00FC385B">
            <w:pPr>
              <w:autoSpaceDE w:val="0"/>
              <w:autoSpaceDN w:val="0"/>
              <w:adjustRightInd w:val="0"/>
              <w:ind w:left="57" w:right="57" w:firstLine="709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="002C15F7">
              <w:rPr>
                <w:rFonts w:ascii="Times New Roman" w:hAnsi="Times New Roman"/>
                <w:sz w:val="28"/>
                <w:szCs w:val="28"/>
              </w:rPr>
              <w:t xml:space="preserve">статей размещенных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СМИ </w:t>
            </w:r>
            <w:r w:rsidRPr="009C1F85">
              <w:rPr>
                <w:rFonts w:ascii="Times New Roman" w:hAnsi="Times New Roman"/>
                <w:sz w:val="28"/>
                <w:szCs w:val="28"/>
              </w:rPr>
              <w:t>об инвестиционном потенциале Кяхтинского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4 ед</w:t>
            </w:r>
            <w:r w:rsidR="00A273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392F" w:rsidRPr="00E142D7" w:rsidRDefault="00DC392F" w:rsidP="00DC392F">
            <w:pPr>
              <w:autoSpaceDE w:val="0"/>
              <w:autoSpaceDN w:val="0"/>
              <w:adjustRightInd w:val="0"/>
              <w:ind w:left="57" w:right="57" w:firstLine="709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информационных указателей на туристических объектах и маршрутах -1</w:t>
            </w:r>
            <w:r w:rsidR="00E6346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C392F" w:rsidRDefault="00DC392F" w:rsidP="00FC385B">
            <w:pPr>
              <w:autoSpaceDE w:val="0"/>
              <w:autoSpaceDN w:val="0"/>
              <w:adjustRightInd w:val="0"/>
              <w:ind w:left="57" w:right="57" w:firstLine="709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9C1F85" w:rsidRPr="002F19F6" w:rsidRDefault="00C01E33" w:rsidP="00A6243A">
            <w:pPr>
              <w:ind w:left="57" w:right="57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16AA6" w:rsidRPr="00E142D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416AA6">
              <w:rPr>
                <w:rFonts w:ascii="Times New Roman" w:hAnsi="Times New Roman"/>
                <w:sz w:val="28"/>
                <w:szCs w:val="28"/>
              </w:rPr>
              <w:t>благоустроенных территорий, прилегающих к местам туристского показа - 1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C1F85" w:rsidRPr="002F19F6" w:rsidTr="00C01E33">
        <w:trPr>
          <w:trHeight w:val="1026"/>
        </w:trPr>
        <w:tc>
          <w:tcPr>
            <w:tcW w:w="2462" w:type="dxa"/>
          </w:tcPr>
          <w:p w:rsidR="009C1F85" w:rsidRPr="002F19F6" w:rsidRDefault="009C1F85" w:rsidP="000C6C10">
            <w:pPr>
              <w:rPr>
                <w:rFonts w:ascii="Times New Roman" w:hAnsi="Times New Roman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109" w:type="dxa"/>
          </w:tcPr>
          <w:p w:rsidR="009C1F85" w:rsidRPr="002F19F6" w:rsidRDefault="009C1F85" w:rsidP="000C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sz w:val="28"/>
                <w:szCs w:val="28"/>
              </w:rPr>
              <w:t>Срок реализации Программы - 2015 - 2018 годы.</w:t>
            </w:r>
          </w:p>
          <w:p w:rsidR="009C1F85" w:rsidRPr="002F19F6" w:rsidRDefault="009C1F85" w:rsidP="000C6C10">
            <w:pPr>
              <w:rPr>
                <w:rFonts w:ascii="Times New Roman" w:hAnsi="Times New Roman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sz w:val="28"/>
                <w:szCs w:val="28"/>
              </w:rPr>
              <w:t>Программа реализуется в один этап.</w:t>
            </w:r>
          </w:p>
        </w:tc>
      </w:tr>
      <w:tr w:rsidR="009C1F85" w:rsidRPr="002F19F6" w:rsidTr="00C01E33">
        <w:tc>
          <w:tcPr>
            <w:tcW w:w="2462" w:type="dxa"/>
          </w:tcPr>
          <w:p w:rsidR="009C1F85" w:rsidRPr="002F19F6" w:rsidRDefault="009C1F85" w:rsidP="000C6C10">
            <w:pPr>
              <w:rPr>
                <w:rFonts w:ascii="Times New Roman" w:hAnsi="Times New Roman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программы, </w:t>
            </w:r>
            <w:proofErr w:type="spellStart"/>
            <w:r w:rsidRPr="002F19F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F19F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F19F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2F19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09" w:type="dxa"/>
          </w:tcPr>
          <w:tbl>
            <w:tblPr>
              <w:tblStyle w:val="a6"/>
              <w:tblW w:w="6474" w:type="dxa"/>
              <w:tblInd w:w="85" w:type="dxa"/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385"/>
              <w:gridCol w:w="883"/>
              <w:gridCol w:w="1537"/>
              <w:gridCol w:w="1677"/>
            </w:tblGrid>
            <w:tr w:rsidR="00DF6B7C" w:rsidRPr="00C378D9" w:rsidTr="0075078B">
              <w:trPr>
                <w:trHeight w:val="831"/>
              </w:trPr>
              <w:tc>
                <w:tcPr>
                  <w:tcW w:w="992" w:type="dxa"/>
                  <w:vAlign w:val="center"/>
                </w:tcPr>
                <w:p w:rsidR="00DF6B7C" w:rsidRPr="00C378D9" w:rsidRDefault="00DF6B7C" w:rsidP="00B556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385" w:type="dxa"/>
                  <w:vAlign w:val="center"/>
                </w:tcPr>
                <w:p w:rsidR="00DF6B7C" w:rsidRPr="00C378D9" w:rsidRDefault="00DF6B7C" w:rsidP="00B556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8D9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83" w:type="dxa"/>
                  <w:vAlign w:val="center"/>
                </w:tcPr>
                <w:p w:rsidR="00DF6B7C" w:rsidRPr="00C378D9" w:rsidRDefault="00DF6B7C" w:rsidP="00B556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8D9">
                    <w:rPr>
                      <w:rFonts w:ascii="Times New Roman" w:hAnsi="Times New Roman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537" w:type="dxa"/>
                  <w:vAlign w:val="center"/>
                </w:tcPr>
                <w:p w:rsidR="00DF6B7C" w:rsidRPr="00C378D9" w:rsidRDefault="00DF6B7C" w:rsidP="00B556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8D9">
                    <w:rPr>
                      <w:rFonts w:ascii="Times New Roman" w:hAnsi="Times New Roman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1677" w:type="dxa"/>
                  <w:vAlign w:val="center"/>
                </w:tcPr>
                <w:p w:rsidR="00DF6B7C" w:rsidRPr="00C378D9" w:rsidRDefault="00DF6B7C" w:rsidP="00B556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8D9"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</w:tr>
            <w:tr w:rsidR="00DF6B7C" w:rsidRPr="00C378D9" w:rsidTr="0075078B">
              <w:trPr>
                <w:trHeight w:val="273"/>
              </w:trPr>
              <w:tc>
                <w:tcPr>
                  <w:tcW w:w="992" w:type="dxa"/>
                  <w:vAlign w:val="center"/>
                </w:tcPr>
                <w:p w:rsidR="00DF6B7C" w:rsidRPr="00C378D9" w:rsidRDefault="00DF6B7C" w:rsidP="00B556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8D9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85" w:type="dxa"/>
                  <w:vAlign w:val="center"/>
                </w:tcPr>
                <w:p w:rsidR="00DF6B7C" w:rsidRPr="00C378D9" w:rsidRDefault="00DF6B7C" w:rsidP="00B556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8D9">
                    <w:rPr>
                      <w:rFonts w:ascii="Times New Roman" w:hAnsi="Times New Roman"/>
                      <w:sz w:val="24"/>
                      <w:szCs w:val="24"/>
                    </w:rPr>
                    <w:t>48,8</w:t>
                  </w:r>
                </w:p>
              </w:tc>
              <w:tc>
                <w:tcPr>
                  <w:tcW w:w="883" w:type="dxa"/>
                  <w:vAlign w:val="center"/>
                </w:tcPr>
                <w:p w:rsidR="00DF6B7C" w:rsidRPr="00C378D9" w:rsidRDefault="00DF6B7C" w:rsidP="00B556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DF6B7C" w:rsidRPr="00C378D9" w:rsidRDefault="00DF6B7C" w:rsidP="00B556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7" w:type="dxa"/>
                  <w:vAlign w:val="center"/>
                </w:tcPr>
                <w:p w:rsidR="00DF6B7C" w:rsidRPr="00C378D9" w:rsidRDefault="00DF6B7C" w:rsidP="00B556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8D9">
                    <w:rPr>
                      <w:rFonts w:ascii="Times New Roman" w:hAnsi="Times New Roman"/>
                      <w:sz w:val="24"/>
                      <w:szCs w:val="24"/>
                    </w:rPr>
                    <w:t>48,8</w:t>
                  </w:r>
                </w:p>
              </w:tc>
            </w:tr>
            <w:tr w:rsidR="00DF6B7C" w:rsidRPr="00C378D9" w:rsidTr="0075078B">
              <w:trPr>
                <w:trHeight w:val="273"/>
              </w:trPr>
              <w:tc>
                <w:tcPr>
                  <w:tcW w:w="992" w:type="dxa"/>
                  <w:vAlign w:val="center"/>
                </w:tcPr>
                <w:p w:rsidR="00DF6B7C" w:rsidRPr="00C378D9" w:rsidRDefault="00DF6B7C" w:rsidP="00B556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8D9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85" w:type="dxa"/>
                  <w:vAlign w:val="center"/>
                </w:tcPr>
                <w:p w:rsidR="00DF6B7C" w:rsidRPr="00C378D9" w:rsidRDefault="00DF6B7C" w:rsidP="00B556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8D9">
                    <w:rPr>
                      <w:rFonts w:ascii="Times New Roman" w:hAnsi="Times New Roman"/>
                      <w:sz w:val="24"/>
                      <w:szCs w:val="24"/>
                    </w:rPr>
                    <w:t>65,00</w:t>
                  </w:r>
                </w:p>
              </w:tc>
              <w:tc>
                <w:tcPr>
                  <w:tcW w:w="883" w:type="dxa"/>
                  <w:vAlign w:val="center"/>
                </w:tcPr>
                <w:p w:rsidR="00DF6B7C" w:rsidRPr="00C378D9" w:rsidRDefault="00DF6B7C" w:rsidP="00B556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DF6B7C" w:rsidRPr="00C378D9" w:rsidRDefault="00DF6B7C" w:rsidP="00B556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7" w:type="dxa"/>
                  <w:vAlign w:val="center"/>
                </w:tcPr>
                <w:p w:rsidR="00DF6B7C" w:rsidRPr="00C378D9" w:rsidRDefault="00DF6B7C" w:rsidP="00B556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8D9">
                    <w:rPr>
                      <w:rFonts w:ascii="Times New Roman" w:hAnsi="Times New Roman"/>
                      <w:sz w:val="24"/>
                      <w:szCs w:val="24"/>
                    </w:rPr>
                    <w:t>65,00</w:t>
                  </w:r>
                </w:p>
              </w:tc>
            </w:tr>
            <w:tr w:rsidR="00DF6B7C" w:rsidRPr="00C378D9" w:rsidTr="0075078B">
              <w:trPr>
                <w:trHeight w:val="273"/>
              </w:trPr>
              <w:tc>
                <w:tcPr>
                  <w:tcW w:w="992" w:type="dxa"/>
                  <w:vAlign w:val="center"/>
                </w:tcPr>
                <w:p w:rsidR="00DF6B7C" w:rsidRPr="00C378D9" w:rsidRDefault="00DF6B7C" w:rsidP="00B556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8D9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85" w:type="dxa"/>
                  <w:vAlign w:val="center"/>
                </w:tcPr>
                <w:p w:rsidR="00DF6B7C" w:rsidRPr="00C378D9" w:rsidRDefault="00DF6B7C" w:rsidP="00C441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8D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C44133"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  <w:r w:rsidRPr="00C378D9">
                    <w:rPr>
                      <w:rFonts w:ascii="Times New Roman" w:hAnsi="Times New Roman"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883" w:type="dxa"/>
                  <w:vAlign w:val="center"/>
                </w:tcPr>
                <w:p w:rsidR="00DF6B7C" w:rsidRPr="00C378D9" w:rsidRDefault="00DF6B7C" w:rsidP="00B556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DF6B7C" w:rsidRPr="00C378D9" w:rsidRDefault="00DF6B7C" w:rsidP="00B556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8D9">
                    <w:rPr>
                      <w:rFonts w:ascii="Times New Roman" w:hAnsi="Times New Roman"/>
                      <w:sz w:val="24"/>
                      <w:szCs w:val="24"/>
                    </w:rPr>
                    <w:t>184,5</w:t>
                  </w:r>
                </w:p>
              </w:tc>
              <w:tc>
                <w:tcPr>
                  <w:tcW w:w="1677" w:type="dxa"/>
                  <w:vAlign w:val="center"/>
                </w:tcPr>
                <w:p w:rsidR="00DF6B7C" w:rsidRPr="00C378D9" w:rsidRDefault="00DF6B7C" w:rsidP="00C441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8D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C44133"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  <w:r w:rsidRPr="00C378D9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DF6B7C" w:rsidRPr="00C378D9" w:rsidTr="0075078B">
              <w:trPr>
                <w:trHeight w:val="75"/>
              </w:trPr>
              <w:tc>
                <w:tcPr>
                  <w:tcW w:w="992" w:type="dxa"/>
                  <w:vAlign w:val="center"/>
                </w:tcPr>
                <w:p w:rsidR="00DF6B7C" w:rsidRPr="00C378D9" w:rsidRDefault="00DF6B7C" w:rsidP="00B556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8D9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85" w:type="dxa"/>
                  <w:vAlign w:val="center"/>
                </w:tcPr>
                <w:p w:rsidR="00DF6B7C" w:rsidRPr="00C378D9" w:rsidRDefault="00E63467" w:rsidP="00E634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507,03084</w:t>
                  </w:r>
                </w:p>
              </w:tc>
              <w:tc>
                <w:tcPr>
                  <w:tcW w:w="883" w:type="dxa"/>
                  <w:vAlign w:val="center"/>
                </w:tcPr>
                <w:p w:rsidR="00DF6B7C" w:rsidRPr="00C378D9" w:rsidRDefault="00DF6B7C" w:rsidP="00B556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DF6B7C" w:rsidRPr="00C378D9" w:rsidRDefault="00DF6B7C" w:rsidP="00D379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7" w:type="dxa"/>
                  <w:vAlign w:val="center"/>
                </w:tcPr>
                <w:p w:rsidR="00DF6B7C" w:rsidRPr="00C378D9" w:rsidRDefault="00E63467" w:rsidP="008C5E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507</w:t>
                  </w:r>
                  <w:r w:rsidR="00DF6B7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8C5E89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F6B7C">
                    <w:rPr>
                      <w:rFonts w:ascii="Times New Roman" w:hAnsi="Times New Roman"/>
                      <w:sz w:val="24"/>
                      <w:szCs w:val="24"/>
                    </w:rPr>
                    <w:t>3084</w:t>
                  </w:r>
                </w:p>
              </w:tc>
            </w:tr>
          </w:tbl>
          <w:p w:rsidR="009C1F85" w:rsidRPr="002F19F6" w:rsidRDefault="009C1F85" w:rsidP="000C6C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85" w:rsidRPr="002F19F6" w:rsidTr="00C01E33">
        <w:trPr>
          <w:trHeight w:val="3982"/>
        </w:trPr>
        <w:tc>
          <w:tcPr>
            <w:tcW w:w="2462" w:type="dxa"/>
          </w:tcPr>
          <w:p w:rsidR="009C1F85" w:rsidRPr="002F19F6" w:rsidRDefault="009C1F85" w:rsidP="000C6C10">
            <w:pPr>
              <w:rPr>
                <w:rFonts w:ascii="Times New Roman" w:hAnsi="Times New Roman"/>
                <w:sz w:val="28"/>
                <w:szCs w:val="28"/>
              </w:rPr>
            </w:pPr>
            <w:r w:rsidRPr="002F19F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09" w:type="dxa"/>
          </w:tcPr>
          <w:p w:rsidR="00C01E33" w:rsidRPr="008C3CC7" w:rsidRDefault="00C01E33" w:rsidP="008C3CC7">
            <w:pPr>
              <w:pStyle w:val="a5"/>
              <w:shd w:val="clear" w:color="auto" w:fill="FFFFFF"/>
              <w:tabs>
                <w:tab w:val="left" w:pos="851"/>
                <w:tab w:val="left" w:pos="993"/>
              </w:tabs>
              <w:ind w:left="90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количества инвестиционных проектов, планируемых к реализации на</w:t>
            </w:r>
            <w:r w:rsidR="008C3CC7">
              <w:rPr>
                <w:rFonts w:ascii="Times New Roman" w:hAnsi="Times New Roman"/>
                <w:sz w:val="28"/>
                <w:szCs w:val="28"/>
              </w:rPr>
              <w:t xml:space="preserve"> территории Кяхтинского района;</w:t>
            </w:r>
          </w:p>
          <w:p w:rsidR="00C01E33" w:rsidRDefault="00C01E33" w:rsidP="00C01E33">
            <w:pPr>
              <w:pStyle w:val="a5"/>
              <w:shd w:val="clear" w:color="auto" w:fill="FFFFFF"/>
              <w:tabs>
                <w:tab w:val="left" w:pos="851"/>
                <w:tab w:val="left" w:pos="993"/>
              </w:tabs>
              <w:ind w:left="90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количества мероприятий, направленных на продвижение инвестиционного</w:t>
            </w:r>
            <w:r w:rsidR="008C3CC7">
              <w:rPr>
                <w:rFonts w:ascii="Times New Roman" w:hAnsi="Times New Roman"/>
                <w:sz w:val="28"/>
                <w:szCs w:val="28"/>
              </w:rPr>
              <w:t xml:space="preserve"> потенциала</w:t>
            </w:r>
            <w:r>
              <w:rPr>
                <w:rFonts w:ascii="Times New Roman" w:hAnsi="Times New Roman"/>
                <w:sz w:val="28"/>
                <w:szCs w:val="28"/>
              </w:rPr>
              <w:t>, информирование об  инвестиционных  возможностях;</w:t>
            </w:r>
          </w:p>
          <w:p w:rsidR="00C01E33" w:rsidRDefault="00C01E33" w:rsidP="00C01E33">
            <w:pPr>
              <w:pStyle w:val="a5"/>
              <w:shd w:val="clear" w:color="auto" w:fill="FFFFFF"/>
              <w:tabs>
                <w:tab w:val="left" w:pos="851"/>
                <w:tab w:val="left" w:pos="993"/>
              </w:tabs>
              <w:ind w:left="90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1E33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</w:t>
            </w:r>
            <w:r w:rsidR="008C3CC7">
              <w:rPr>
                <w:rFonts w:ascii="Times New Roman" w:hAnsi="Times New Roman"/>
                <w:sz w:val="28"/>
                <w:szCs w:val="28"/>
              </w:rPr>
              <w:t>информационных указателей на туристических объектах и маршрутах</w:t>
            </w:r>
            <w:r w:rsidR="00F608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084D" w:rsidRPr="00C55F54" w:rsidRDefault="00F6084D" w:rsidP="00F6084D">
            <w:pPr>
              <w:pStyle w:val="a5"/>
              <w:shd w:val="clear" w:color="auto" w:fill="FFFFFF"/>
              <w:tabs>
                <w:tab w:val="left" w:pos="851"/>
                <w:tab w:val="left" w:pos="993"/>
              </w:tabs>
              <w:ind w:left="90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F54">
              <w:rPr>
                <w:rFonts w:ascii="Times New Roman" w:hAnsi="Times New Roman"/>
                <w:sz w:val="28"/>
                <w:szCs w:val="28"/>
              </w:rPr>
              <w:t>- Увеличение количества разработанных туристских маршрутов.</w:t>
            </w:r>
          </w:p>
          <w:p w:rsidR="00F6084D" w:rsidRPr="00C01E33" w:rsidRDefault="00F6084D" w:rsidP="00C01E33">
            <w:pPr>
              <w:pStyle w:val="a5"/>
              <w:shd w:val="clear" w:color="auto" w:fill="FFFFFF"/>
              <w:tabs>
                <w:tab w:val="left" w:pos="851"/>
                <w:tab w:val="left" w:pos="993"/>
              </w:tabs>
              <w:ind w:left="90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1F85" w:rsidRPr="002F19F6" w:rsidRDefault="009C1F85" w:rsidP="000C6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1F85" w:rsidRPr="002F19F6" w:rsidRDefault="009C1F85" w:rsidP="009C1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F85" w:rsidRPr="00C01E33" w:rsidRDefault="009C1F85" w:rsidP="00C01E33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E33">
        <w:rPr>
          <w:rFonts w:ascii="Times New Roman" w:hAnsi="Times New Roman"/>
          <w:sz w:val="28"/>
          <w:szCs w:val="28"/>
        </w:rPr>
        <w:t>Характеристика текущего состояния, основные проблемы развития</w:t>
      </w:r>
    </w:p>
    <w:p w:rsidR="009C1F85" w:rsidRPr="002F19F6" w:rsidRDefault="009C1F85" w:rsidP="009C1F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1F85" w:rsidRPr="002F19F6" w:rsidRDefault="009C1F85" w:rsidP="009C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19F6">
        <w:rPr>
          <w:rFonts w:ascii="Times New Roman" w:eastAsiaTheme="minorHAnsi" w:hAnsi="Times New Roman"/>
          <w:sz w:val="28"/>
          <w:szCs w:val="28"/>
        </w:rPr>
        <w:t>Экономика МО «Кяхтинский район» в последние 5 лет развивалась средними темпами.</w:t>
      </w:r>
      <w:proofErr w:type="gramEnd"/>
    </w:p>
    <w:p w:rsidR="009C1F85" w:rsidRPr="002F19F6" w:rsidRDefault="009C1F85" w:rsidP="009C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19F6">
        <w:rPr>
          <w:rFonts w:ascii="Times New Roman" w:eastAsiaTheme="minorHAnsi" w:hAnsi="Times New Roman"/>
          <w:sz w:val="28"/>
          <w:szCs w:val="28"/>
        </w:rPr>
        <w:t>Общий показатель экономического развития – объем отгруженной продукции и оказанных услуг (промышленность, сельское хозяйство, торговля, платные услуги, общественное питание) на душу населения за 9 месяцев 2013 года (последние официальные данные) составил 73,7 тыс. рублей, темп роста к среднему значению за 2009-2011 года составил 142,1%, это 11 место среди муниципальных районов и городских округов в Республике Бурятия.</w:t>
      </w:r>
      <w:proofErr w:type="gramEnd"/>
    </w:p>
    <w:p w:rsidR="009C1F85" w:rsidRPr="002F19F6" w:rsidRDefault="009C1F85" w:rsidP="009C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>Объем инвестиций в основной капитал (за исключением бюджетных средств) на душу населения в МО «Кяхтинский район» составил 7,7 тыс. рублей, темп роста к среднему значению за 2009-2011 года составил 110%, это 19 место среди муниципальных районов и городских округов в Республике Бурятии.</w:t>
      </w:r>
    </w:p>
    <w:p w:rsidR="009C1F85" w:rsidRPr="002F19F6" w:rsidRDefault="009C1F85" w:rsidP="009C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 xml:space="preserve">Объем отгруженной продукции в значительной степени определяется сложившейся отраслевой структурой экономики, в которой наибольший удельный вес в настоящее время занимает розничный товарооборот – 58,5%, </w:t>
      </w:r>
      <w:r w:rsidRPr="002F19F6">
        <w:rPr>
          <w:rFonts w:ascii="Times New Roman" w:eastAsiaTheme="minorHAnsi" w:hAnsi="Times New Roman"/>
          <w:sz w:val="28"/>
          <w:szCs w:val="28"/>
        </w:rPr>
        <w:lastRenderedPageBreak/>
        <w:t>сельское хозяйство – 19% и платные услуги - 12,6%.</w:t>
      </w:r>
    </w:p>
    <w:p w:rsidR="009C1F85" w:rsidRPr="002F19F6" w:rsidRDefault="009C1F85" w:rsidP="009C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>Определяющим фактором изменения структуры экономики за 5 лет был сдвиг в пользу производств, обслуживающих инвестиционный спрос (пищевая и перерабатывающая промышленность, деревообработка). Доля деревообрабатывающих производств возросла с 7,9% до 29,3% в 2014 году, доля  промышленности - до 6,0% (4,2%), доля строительства - до 7,1% (6,2%).</w:t>
      </w:r>
    </w:p>
    <w:p w:rsidR="009C1F85" w:rsidRPr="002F19F6" w:rsidRDefault="009C1F85" w:rsidP="009C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>В результате опережающего развития других секторов доля производства продукции сельского хозяйства снизилась с 31,2% в 2009 году до 23,2% в 2013 году.</w:t>
      </w:r>
    </w:p>
    <w:p w:rsidR="009C1F85" w:rsidRPr="002F19F6" w:rsidRDefault="009C1F85" w:rsidP="009C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>Экономическому росту способствовали следующие факторы:</w:t>
      </w:r>
    </w:p>
    <w:p w:rsidR="009C1F85" w:rsidRPr="002F19F6" w:rsidRDefault="009C1F85" w:rsidP="009C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>- расширение внутреннего потребительского спроса за счет увеличения реальных денежных доходов населения и сокращения инфляции на потребительском рынке;</w:t>
      </w:r>
    </w:p>
    <w:p w:rsidR="009C1F85" w:rsidRPr="002F19F6" w:rsidRDefault="009C1F85" w:rsidP="009C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>- развитие инвестиционной деятельности в отраслях реального сектора экономики (обрабатывающая промышленность, АПК, строительство) и в сфере обслуживания (транспорт, туризм, торговля).</w:t>
      </w:r>
    </w:p>
    <w:p w:rsidR="009C1F85" w:rsidRPr="002F19F6" w:rsidRDefault="009C1F85" w:rsidP="009C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19F6">
        <w:rPr>
          <w:rFonts w:ascii="Times New Roman" w:eastAsiaTheme="minorHAnsi" w:hAnsi="Times New Roman"/>
          <w:sz w:val="28"/>
          <w:szCs w:val="28"/>
        </w:rPr>
        <w:t>В развитие экономики района вложено за последние 5 лет 7,8 млрд. рублей инвестиций.</w:t>
      </w:r>
      <w:proofErr w:type="gramEnd"/>
      <w:r w:rsidRPr="002F19F6">
        <w:rPr>
          <w:rFonts w:ascii="Times New Roman" w:eastAsiaTheme="minorHAnsi" w:hAnsi="Times New Roman"/>
          <w:sz w:val="28"/>
          <w:szCs w:val="28"/>
        </w:rPr>
        <w:t xml:space="preserve"> Важным фактором, определяющим динамику экономического развития, стали темпы роста потребления населения.</w:t>
      </w:r>
    </w:p>
    <w:p w:rsidR="009C1F85" w:rsidRPr="002F19F6" w:rsidRDefault="009C1F85" w:rsidP="009C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>Ускорение роста доходов (среднемесячная заработная плата в целом по району увеличилась за последние 5 лет в 1,7 раза) населения привело к росту оборота розничной торговли и объема платных услуг населению в 1,7 и 2,6 раза соответственно к уровню 2009 года.</w:t>
      </w:r>
    </w:p>
    <w:p w:rsidR="009C1F85" w:rsidRPr="002F19F6" w:rsidRDefault="009C1F85" w:rsidP="009C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 xml:space="preserve">На рынке труда растет занятость в большинстве секторов, а уровень безработицы снизился в 2013 году до 5,3% (1349 чел.), достигнув минимального значения за последние годы (2009 г. – 13,1%, 2010 г. – 8,9%, 2011 г. - 7,4%, 2012 г. – 6,7%). Сокращается регистрируемая безработица - ее уровень </w:t>
      </w:r>
      <w:proofErr w:type="gramStart"/>
      <w:r w:rsidRPr="002F19F6">
        <w:rPr>
          <w:rFonts w:ascii="Times New Roman" w:eastAsiaTheme="minorHAnsi" w:hAnsi="Times New Roman"/>
          <w:sz w:val="28"/>
          <w:szCs w:val="28"/>
        </w:rPr>
        <w:t>на конец</w:t>
      </w:r>
      <w:proofErr w:type="gramEnd"/>
      <w:r w:rsidRPr="002F19F6">
        <w:rPr>
          <w:rFonts w:ascii="Times New Roman" w:eastAsiaTheme="minorHAnsi" w:hAnsi="Times New Roman"/>
          <w:sz w:val="28"/>
          <w:szCs w:val="28"/>
        </w:rPr>
        <w:t xml:space="preserve"> 2013 года составил 0,4% экономически активного населения. В рейтинге муниципальных районов и городских округов в Республике Бурятии по уровню общей безработицы район занял 12 место.</w:t>
      </w:r>
    </w:p>
    <w:p w:rsidR="009C1F85" w:rsidRPr="002F19F6" w:rsidRDefault="009C1F85" w:rsidP="009C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C1F85" w:rsidRPr="002F19F6" w:rsidRDefault="009C1F85" w:rsidP="009C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Theme="minorHAnsi" w:hAnsi="Times New Roman"/>
          <w:sz w:val="28"/>
          <w:szCs w:val="28"/>
        </w:rPr>
      </w:pPr>
      <w:bookmarkStart w:id="1" w:name="Par156"/>
      <w:bookmarkStart w:id="2" w:name="Par555"/>
      <w:bookmarkEnd w:id="1"/>
      <w:bookmarkEnd w:id="2"/>
      <w:r w:rsidRPr="002F19F6">
        <w:rPr>
          <w:rFonts w:ascii="Times New Roman" w:eastAsiaTheme="minorHAnsi" w:hAnsi="Times New Roman"/>
          <w:sz w:val="28"/>
          <w:szCs w:val="28"/>
        </w:rPr>
        <w:t>Таблица 1</w:t>
      </w:r>
    </w:p>
    <w:p w:rsidR="009C1F85" w:rsidRPr="002F19F6" w:rsidRDefault="009C1F85" w:rsidP="009C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Theme="minorHAnsi" w:hAnsi="Times New Roman"/>
          <w:sz w:val="28"/>
          <w:szCs w:val="28"/>
        </w:rPr>
      </w:pPr>
    </w:p>
    <w:p w:rsidR="009C1F85" w:rsidRPr="002F19F6" w:rsidRDefault="009C1F85" w:rsidP="009C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>Динамика показателей социально-экономического развития</w:t>
      </w:r>
    </w:p>
    <w:p w:rsidR="009C1F85" w:rsidRPr="002F19F6" w:rsidRDefault="009C1F85" w:rsidP="009C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>МО «Кяхтинский район»</w:t>
      </w:r>
    </w:p>
    <w:p w:rsidR="009C1F85" w:rsidRPr="002F19F6" w:rsidRDefault="009C1F85" w:rsidP="009C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966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1320"/>
        <w:gridCol w:w="1320"/>
        <w:gridCol w:w="1320"/>
        <w:gridCol w:w="1320"/>
        <w:gridCol w:w="1320"/>
      </w:tblGrid>
      <w:tr w:rsidR="009C1F85" w:rsidRPr="002F19F6" w:rsidTr="000C6C1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2009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2010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2011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2012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2013</w:t>
            </w:r>
          </w:p>
        </w:tc>
      </w:tr>
      <w:tr w:rsidR="009C1F85" w:rsidRPr="002F19F6" w:rsidTr="000C6C1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Инвестиции в основной капитал, млн.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431,36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1208,3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2538,4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2594,5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978,87</w:t>
            </w:r>
          </w:p>
        </w:tc>
      </w:tr>
      <w:tr w:rsidR="009C1F85" w:rsidRPr="002F19F6" w:rsidTr="000C6C1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 xml:space="preserve">Объем промышленной продукции, </w:t>
            </w:r>
            <w:proofErr w:type="spellStart"/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млн</w:t>
            </w:r>
            <w:proofErr w:type="gramStart"/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.р</w:t>
            </w:r>
            <w:proofErr w:type="gramEnd"/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уб</w:t>
            </w:r>
            <w:proofErr w:type="spellEnd"/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80,2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131,7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160,46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195,52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223,62</w:t>
            </w:r>
          </w:p>
        </w:tc>
      </w:tr>
      <w:tr w:rsidR="009C1F85" w:rsidRPr="002F19F6" w:rsidTr="000C6C1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 xml:space="preserve">Валовая продукция </w:t>
            </w: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сельского хозяйства, </w:t>
            </w:r>
            <w:proofErr w:type="spellStart"/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млн</w:t>
            </w:r>
            <w:proofErr w:type="gramStart"/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.р</w:t>
            </w:r>
            <w:proofErr w:type="gramEnd"/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уб</w:t>
            </w:r>
            <w:proofErr w:type="spellEnd"/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800,4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677,9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832,2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842,9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968,5</w:t>
            </w:r>
          </w:p>
        </w:tc>
      </w:tr>
      <w:tr w:rsidR="009C1F85" w:rsidRPr="002F19F6" w:rsidTr="000C6C1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Оборот розничной торговли, млн.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1433,5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1628,5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1820,1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2131,6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2377,9</w:t>
            </w:r>
          </w:p>
        </w:tc>
      </w:tr>
      <w:tr w:rsidR="009C1F85" w:rsidRPr="002F19F6" w:rsidTr="000C6C1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Объем платных услуг населению, млн.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365,9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379,2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449,1</w:t>
            </w:r>
          </w:p>
        </w:tc>
      </w:tr>
      <w:tr w:rsidR="009C1F85" w:rsidRPr="002F19F6" w:rsidTr="000C6C1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 xml:space="preserve">Оборот общественного питания, </w:t>
            </w:r>
            <w:proofErr w:type="spellStart"/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млн</w:t>
            </w:r>
            <w:proofErr w:type="gramStart"/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.р</w:t>
            </w:r>
            <w:proofErr w:type="gramEnd"/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уб</w:t>
            </w:r>
            <w:proofErr w:type="spellEnd"/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81,85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105,9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120,5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142,2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156,9</w:t>
            </w:r>
          </w:p>
        </w:tc>
      </w:tr>
      <w:tr w:rsidR="009C1F85" w:rsidRPr="002F19F6" w:rsidTr="000C6C1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Среднемесячная начисленная номинальная заработная плата,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13768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14276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16030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18654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23339,4</w:t>
            </w:r>
          </w:p>
        </w:tc>
      </w:tr>
      <w:tr w:rsidR="009C1F85" w:rsidRPr="002F19F6" w:rsidTr="000C6C1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Уровень общей безработицы,%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13,1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5,3</w:t>
            </w:r>
          </w:p>
        </w:tc>
      </w:tr>
      <w:tr w:rsidR="009C1F85" w:rsidRPr="002F19F6" w:rsidTr="000C6C1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Количество туристических прибытий, 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19135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14150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10450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40492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1F85" w:rsidRPr="002F19F6" w:rsidRDefault="009C1F85" w:rsidP="000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19F6">
              <w:rPr>
                <w:rFonts w:ascii="Times New Roman" w:eastAsiaTheme="minorHAnsi" w:hAnsi="Times New Roman"/>
                <w:sz w:val="28"/>
                <w:szCs w:val="28"/>
              </w:rPr>
              <w:t>41444</w:t>
            </w:r>
          </w:p>
        </w:tc>
      </w:tr>
    </w:tbl>
    <w:p w:rsidR="009C1F85" w:rsidRPr="002F19F6" w:rsidRDefault="009C1F85" w:rsidP="009C1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C1F85" w:rsidRPr="002F19F6" w:rsidRDefault="009C1F85" w:rsidP="009C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>Однако, несмотря на положительную динамику экономического развития и стабильный рост основных показателей, темпы экономического роста в районе являются недостаточными для обеспечения экономического роста Республики Бурятия.</w:t>
      </w:r>
    </w:p>
    <w:p w:rsidR="009C1F85" w:rsidRPr="002F19F6" w:rsidRDefault="009C1F85" w:rsidP="009C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Одним из основных условий для обеспечения устойчивого роста и высокого уровня конкурентоспособности экономики Кяхтинского района  является привлечение инвестиций. Задача обеспечения инвестиционными ресурсами  одна из самых актуальных для экономики района и  Республики Бурятия в целом. Приток инвестиций ускоряет развитие предприятий, повышает качество и увеличивает базу человеческого капитала, привлекает и стимулирует использование передовых технологий и создание новых рабочих мест.</w:t>
      </w:r>
    </w:p>
    <w:p w:rsidR="009C1F85" w:rsidRPr="002F19F6" w:rsidRDefault="009C1F85" w:rsidP="009C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 xml:space="preserve">В рамках  Муниципальной программы «Поддержка и развитие малого и среднего предпринимательства в Кяхтинском районе  на 2009-2014 годы»    из местного бюджета выделен 1 млн. руб. на 2014 год.  Продолжает работу Фонд поддержки малого предпринимательства Кяхтинского района: за текущий год  было выдано 4,35 млн. руб. на </w:t>
      </w:r>
      <w:proofErr w:type="spellStart"/>
      <w:r w:rsidRPr="002F19F6">
        <w:rPr>
          <w:rFonts w:ascii="Times New Roman" w:hAnsi="Times New Roman"/>
          <w:sz w:val="28"/>
          <w:szCs w:val="28"/>
        </w:rPr>
        <w:t>микрозаймы</w:t>
      </w:r>
      <w:proofErr w:type="spellEnd"/>
      <w:r w:rsidRPr="002F19F6">
        <w:rPr>
          <w:rFonts w:ascii="Times New Roman" w:hAnsi="Times New Roman"/>
          <w:sz w:val="28"/>
          <w:szCs w:val="28"/>
        </w:rPr>
        <w:t xml:space="preserve"> 4-ем ИП, 2-ум ООО  и 3 КФХ, а также 4 КФХ получили компенсацию части кадастровых работ на сумму 61,2 тыс. руб.</w:t>
      </w:r>
    </w:p>
    <w:p w:rsidR="009C1F85" w:rsidRPr="002F19F6" w:rsidRDefault="009C1F85" w:rsidP="009C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>На сегодняшний день на территории Кяхтинского района имеются с</w:t>
      </w:r>
      <w:r w:rsidR="00125BAF">
        <w:rPr>
          <w:rFonts w:ascii="Times New Roman" w:eastAsiaTheme="minorHAnsi" w:hAnsi="Times New Roman"/>
          <w:sz w:val="28"/>
          <w:szCs w:val="28"/>
        </w:rPr>
        <w:t>ледующие инвестиционные проекты и площадки:</w:t>
      </w:r>
    </w:p>
    <w:p w:rsidR="009C1F85" w:rsidRPr="002F19F6" w:rsidRDefault="009C1F85" w:rsidP="00C01E3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lastRenderedPageBreak/>
        <w:t>Строительство Кирпичного  завода  в г. Кяхта. (ИП Москвитин С.И.) Планируемый объем инвестиций 70 млн. руб. Планируемая мощность 15 млн. шт. в год. Количество созданных рабочих мест -40.</w:t>
      </w:r>
    </w:p>
    <w:p w:rsidR="009C1F85" w:rsidRPr="002F19F6" w:rsidRDefault="009C1F85" w:rsidP="00C01E3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 xml:space="preserve">Организация птицефабрики по производству куриного яйца (ООО «Сервис»). Планируемый объем инвестиций 53,8 млн. руб. Планируемая мощность 26,5 млн. шт. в год яиц и 78,3 т. в год мяса. Количество созданных рабочих мест – 22. </w:t>
      </w:r>
    </w:p>
    <w:p w:rsidR="009C1F85" w:rsidRPr="002F19F6" w:rsidRDefault="009C1F85" w:rsidP="00C01E3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 xml:space="preserve">Кожевенный завод </w:t>
      </w:r>
      <w:proofErr w:type="gramStart"/>
      <w:r w:rsidRPr="002F19F6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2F19F6">
        <w:rPr>
          <w:rFonts w:ascii="Times New Roman" w:eastAsiaTheme="minorHAnsi" w:hAnsi="Times New Roman"/>
          <w:sz w:val="28"/>
          <w:szCs w:val="28"/>
        </w:rPr>
        <w:t xml:space="preserve"> с. Чикой.</w:t>
      </w:r>
    </w:p>
    <w:p w:rsidR="009C1F85" w:rsidRPr="002F19F6" w:rsidRDefault="009C1F85" w:rsidP="00C01E3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>Сбор и переработка дикоросов (орехи, ягоды, лекарственные травы).</w:t>
      </w:r>
    </w:p>
    <w:p w:rsidR="009C1F85" w:rsidRPr="002F19F6" w:rsidRDefault="009C1F85" w:rsidP="00C01E3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>Модернизация маслозавода в г. Кяхта.</w:t>
      </w:r>
    </w:p>
    <w:p w:rsidR="009C1F85" w:rsidRPr="002F19F6" w:rsidRDefault="009C1F85" w:rsidP="00C01E3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19F6">
        <w:rPr>
          <w:rFonts w:ascii="Times New Roman" w:eastAsiaTheme="minorHAnsi" w:hAnsi="Times New Roman"/>
          <w:sz w:val="28"/>
          <w:szCs w:val="28"/>
        </w:rPr>
        <w:t>Модернизация маслозавода в с. Кудара-Сомон (ООО «</w:t>
      </w:r>
      <w:proofErr w:type="spellStart"/>
      <w:r w:rsidRPr="002F19F6">
        <w:rPr>
          <w:rFonts w:ascii="Times New Roman" w:eastAsiaTheme="minorHAnsi" w:hAnsi="Times New Roman"/>
          <w:sz w:val="28"/>
          <w:szCs w:val="28"/>
        </w:rPr>
        <w:t>Кударинское</w:t>
      </w:r>
      <w:proofErr w:type="spellEnd"/>
      <w:r w:rsidRPr="002F19F6">
        <w:rPr>
          <w:rFonts w:ascii="Times New Roman" w:eastAsiaTheme="minorHAnsi" w:hAnsi="Times New Roman"/>
          <w:sz w:val="28"/>
          <w:szCs w:val="28"/>
        </w:rPr>
        <w:t>»).</w:t>
      </w:r>
      <w:proofErr w:type="gramEnd"/>
    </w:p>
    <w:p w:rsidR="009C1F85" w:rsidRPr="002F19F6" w:rsidRDefault="009C1F85" w:rsidP="00C01E3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F19F6">
        <w:rPr>
          <w:rFonts w:ascii="Times New Roman" w:eastAsiaTheme="minorHAnsi" w:hAnsi="Times New Roman"/>
          <w:sz w:val="28"/>
          <w:szCs w:val="28"/>
        </w:rPr>
        <w:t>Хоронхойский</w:t>
      </w:r>
      <w:proofErr w:type="spellEnd"/>
      <w:r w:rsidRPr="002F19F6">
        <w:rPr>
          <w:rFonts w:ascii="Times New Roman" w:eastAsiaTheme="minorHAnsi" w:hAnsi="Times New Roman"/>
          <w:sz w:val="28"/>
          <w:szCs w:val="28"/>
        </w:rPr>
        <w:t xml:space="preserve"> комбикормовый завод («</w:t>
      </w:r>
      <w:proofErr w:type="spellStart"/>
      <w:r w:rsidRPr="002F19F6">
        <w:rPr>
          <w:rFonts w:ascii="Times New Roman" w:eastAsiaTheme="minorHAnsi" w:hAnsi="Times New Roman"/>
          <w:sz w:val="28"/>
          <w:szCs w:val="28"/>
        </w:rPr>
        <w:t>Бальжин-Импекс</w:t>
      </w:r>
      <w:proofErr w:type="spellEnd"/>
      <w:r w:rsidRPr="002F19F6">
        <w:rPr>
          <w:rFonts w:ascii="Times New Roman" w:eastAsiaTheme="minorHAnsi" w:hAnsi="Times New Roman"/>
          <w:sz w:val="28"/>
          <w:szCs w:val="28"/>
        </w:rPr>
        <w:t>» ЛТД). Планируемый объем инвестиций 100 млн. руб. Первоначально запуск производства муки, затем комбикорма. Предполагаемый необходимый объем сырья  - 50 тыс. тонн зерна в год.</w:t>
      </w:r>
    </w:p>
    <w:p w:rsidR="009C1F85" w:rsidRPr="002F19F6" w:rsidRDefault="009C1F85" w:rsidP="00C01E3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>Восстановление плавиково-шпатового рудника (ОАО «</w:t>
      </w:r>
      <w:proofErr w:type="spellStart"/>
      <w:r w:rsidRPr="002F19F6">
        <w:rPr>
          <w:rFonts w:ascii="Times New Roman" w:eastAsiaTheme="minorHAnsi" w:hAnsi="Times New Roman"/>
          <w:sz w:val="28"/>
          <w:szCs w:val="28"/>
        </w:rPr>
        <w:t>Востсибтранскомбанк</w:t>
      </w:r>
      <w:proofErr w:type="spellEnd"/>
      <w:r w:rsidRPr="002F19F6">
        <w:rPr>
          <w:rFonts w:ascii="Times New Roman" w:eastAsiaTheme="minorHAnsi" w:hAnsi="Times New Roman"/>
          <w:sz w:val="28"/>
          <w:szCs w:val="28"/>
        </w:rPr>
        <w:t>»). Планируемая занятость населения  около 600 чел.</w:t>
      </w:r>
    </w:p>
    <w:p w:rsidR="009C1F85" w:rsidRPr="002F19F6" w:rsidRDefault="009C1F85" w:rsidP="00C01E3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 xml:space="preserve">Кинотеатр «Темп» (открытие 3 </w:t>
      </w:r>
      <w:r w:rsidRPr="002F19F6">
        <w:rPr>
          <w:rFonts w:ascii="Times New Roman" w:eastAsiaTheme="minorHAnsi" w:hAnsi="Times New Roman"/>
          <w:sz w:val="28"/>
          <w:szCs w:val="28"/>
          <w:lang w:val="en-US"/>
        </w:rPr>
        <w:t>D</w:t>
      </w:r>
      <w:r w:rsidRPr="002F19F6">
        <w:rPr>
          <w:rFonts w:ascii="Times New Roman" w:eastAsiaTheme="minorHAnsi" w:hAnsi="Times New Roman"/>
          <w:sz w:val="28"/>
          <w:szCs w:val="28"/>
        </w:rPr>
        <w:t xml:space="preserve"> кинотеатра на 80 мест в г. Кяхта) (ИП </w:t>
      </w:r>
      <w:proofErr w:type="spellStart"/>
      <w:r w:rsidRPr="002F19F6">
        <w:rPr>
          <w:rFonts w:ascii="Times New Roman" w:eastAsiaTheme="minorHAnsi" w:hAnsi="Times New Roman"/>
          <w:sz w:val="28"/>
          <w:szCs w:val="28"/>
        </w:rPr>
        <w:t>Цыбиктаров</w:t>
      </w:r>
      <w:proofErr w:type="spellEnd"/>
      <w:r w:rsidRPr="002F19F6">
        <w:rPr>
          <w:rFonts w:ascii="Times New Roman" w:eastAsiaTheme="minorHAnsi" w:hAnsi="Times New Roman"/>
          <w:sz w:val="28"/>
          <w:szCs w:val="28"/>
        </w:rPr>
        <w:t xml:space="preserve"> Б.Г.). Открытие  состоялось 30 октября текущего года. Создано  6 рабочих мест. Объем инвестиций около 2 млн. руб.</w:t>
      </w:r>
    </w:p>
    <w:p w:rsidR="009C1F85" w:rsidRPr="002F19F6" w:rsidRDefault="009C1F85" w:rsidP="00C01E33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 xml:space="preserve">  Индустриальное производство мраморной говядины в Республике Бурятия (ООО «Буян»). Планируемый объем инвестиций 300 млн. руб. Мощность 3799 голов в первый год, около 316 рабочих мест. </w:t>
      </w:r>
    </w:p>
    <w:p w:rsidR="009C1F85" w:rsidRPr="002F19F6" w:rsidRDefault="009C1F85" w:rsidP="009C1F85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 xml:space="preserve">Одним из важных факторов  положительной динамики роста инвестиций в районе является активное развитие внутреннего и въездного туризма, как приоритетного направления развития Кяхтинского района. </w:t>
      </w:r>
    </w:p>
    <w:p w:rsidR="009C1F85" w:rsidRPr="002F19F6" w:rsidRDefault="009C1F85" w:rsidP="009C1F85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19F6">
        <w:rPr>
          <w:rFonts w:ascii="Times New Roman" w:eastAsiaTheme="minorHAnsi" w:hAnsi="Times New Roman"/>
          <w:sz w:val="28"/>
          <w:szCs w:val="28"/>
        </w:rPr>
        <w:t xml:space="preserve">В настоящий момент на территории района реализуется проект создания </w:t>
      </w:r>
      <w:proofErr w:type="spellStart"/>
      <w:r w:rsidRPr="002F19F6">
        <w:rPr>
          <w:rFonts w:ascii="Times New Roman" w:eastAsiaTheme="minorHAnsi" w:hAnsi="Times New Roman"/>
          <w:sz w:val="28"/>
          <w:szCs w:val="28"/>
        </w:rPr>
        <w:t>автотуристского</w:t>
      </w:r>
      <w:proofErr w:type="spellEnd"/>
      <w:r w:rsidRPr="002F19F6">
        <w:rPr>
          <w:rFonts w:ascii="Times New Roman" w:eastAsiaTheme="minorHAnsi" w:hAnsi="Times New Roman"/>
          <w:sz w:val="28"/>
          <w:szCs w:val="28"/>
        </w:rPr>
        <w:t xml:space="preserve"> кластера «Кяхта», который  расположен на площади более 147 га в 200 км к югу от г. Улан-Удэ на федеральной автомобильной дороге А-340 «Улан-Удэ – Кяхта – граница с Монголией», а так же территории города Кяхта и Кяхтинского района, в непосредственной близости от государственной границы с Монголией и международным автомобильным пунктом пропуска «Кяхта».</w:t>
      </w:r>
      <w:proofErr w:type="gramEnd"/>
    </w:p>
    <w:p w:rsidR="009C1F85" w:rsidRPr="002F19F6" w:rsidRDefault="009C1F85" w:rsidP="00C01E33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 xml:space="preserve">Проект предполагает реализацию следующих проектов: </w:t>
      </w:r>
    </w:p>
    <w:p w:rsidR="009C1F85" w:rsidRPr="002F19F6" w:rsidRDefault="009C1F85" w:rsidP="00C01E33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 xml:space="preserve">Строительство </w:t>
      </w:r>
      <w:proofErr w:type="spellStart"/>
      <w:r w:rsidRPr="002F19F6">
        <w:rPr>
          <w:rFonts w:ascii="Times New Roman" w:eastAsiaTheme="minorHAnsi" w:hAnsi="Times New Roman"/>
          <w:sz w:val="28"/>
          <w:szCs w:val="28"/>
        </w:rPr>
        <w:t>гостинично</w:t>
      </w:r>
      <w:proofErr w:type="spellEnd"/>
      <w:r w:rsidRPr="002F19F6">
        <w:rPr>
          <w:rFonts w:ascii="Times New Roman" w:eastAsiaTheme="minorHAnsi" w:hAnsi="Times New Roman"/>
          <w:sz w:val="28"/>
          <w:szCs w:val="28"/>
        </w:rPr>
        <w:t>-делового комплекса и открытой автостоянки» в рамках АТК «Кяхта» (ООО «</w:t>
      </w:r>
      <w:proofErr w:type="spellStart"/>
      <w:r w:rsidRPr="002F19F6">
        <w:rPr>
          <w:rFonts w:ascii="Times New Roman" w:eastAsiaTheme="minorHAnsi" w:hAnsi="Times New Roman"/>
          <w:sz w:val="28"/>
          <w:szCs w:val="28"/>
        </w:rPr>
        <w:t>Автоинвест</w:t>
      </w:r>
      <w:proofErr w:type="spellEnd"/>
      <w:r w:rsidRPr="002F19F6">
        <w:rPr>
          <w:rFonts w:ascii="Times New Roman" w:eastAsiaTheme="minorHAnsi" w:hAnsi="Times New Roman"/>
          <w:sz w:val="28"/>
          <w:szCs w:val="28"/>
        </w:rPr>
        <w:t xml:space="preserve">-Кяхта»).  Планируется гостиница 3* на 372 койко-места, ресторан на 200 мест, бизнес-центр, открытая автостоянка на 119 легковых автомобилей и 41 большегрузный. Планируемый объем инвестиций 654 млн. руб.   </w:t>
      </w:r>
    </w:p>
    <w:p w:rsidR="009C1F85" w:rsidRPr="002F19F6" w:rsidRDefault="009C1F85" w:rsidP="00C01E3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>Строительство автозаправочного комплекса, СТО с магазином и кафе в г. Кяхта» в рамках АТК «Кяхта» (ОАО «</w:t>
      </w:r>
      <w:proofErr w:type="spellStart"/>
      <w:r w:rsidRPr="002F19F6">
        <w:rPr>
          <w:rFonts w:ascii="Times New Roman" w:eastAsiaTheme="minorHAnsi" w:hAnsi="Times New Roman"/>
          <w:sz w:val="28"/>
          <w:szCs w:val="28"/>
        </w:rPr>
        <w:t>Бурятнефтепродукт</w:t>
      </w:r>
      <w:proofErr w:type="spellEnd"/>
      <w:r w:rsidRPr="002F19F6">
        <w:rPr>
          <w:rFonts w:ascii="Times New Roman" w:eastAsiaTheme="minorHAnsi" w:hAnsi="Times New Roman"/>
          <w:sz w:val="28"/>
          <w:szCs w:val="28"/>
        </w:rPr>
        <w:t xml:space="preserve">»). Планируется автозаправочный комплекс, магазин, кафе с открытой </w:t>
      </w:r>
      <w:r w:rsidRPr="002F19F6">
        <w:rPr>
          <w:rFonts w:ascii="Times New Roman" w:eastAsiaTheme="minorHAnsi" w:hAnsi="Times New Roman"/>
          <w:sz w:val="28"/>
          <w:szCs w:val="28"/>
        </w:rPr>
        <w:lastRenderedPageBreak/>
        <w:t>автостоянкой. Планируемый объем инвестиций 50 млн. руб. На 01.10.2014 освоено 8,7 млн. руб. Планируется создать 12 рабочих мест.</w:t>
      </w:r>
    </w:p>
    <w:p w:rsidR="009C1F85" w:rsidRPr="002F19F6" w:rsidRDefault="009C1F85" w:rsidP="00C01E3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>Строительство торгово-развлекательного комплекса» в рамках АТК «Кяхта» (ТГ Абсолют).  Планируются торговые площади, развлекательный центр, подземная стоянка.  Планируемый объем инвестиций 230 млн. руб. Количество рабочих мест – 55.</w:t>
      </w:r>
    </w:p>
    <w:p w:rsidR="009C1F85" w:rsidRPr="002F19F6" w:rsidRDefault="009C1F85" w:rsidP="00C01E3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F19F6">
        <w:rPr>
          <w:rFonts w:ascii="Times New Roman" w:eastAsiaTheme="minorHAnsi" w:hAnsi="Times New Roman"/>
          <w:sz w:val="28"/>
          <w:szCs w:val="28"/>
        </w:rPr>
        <w:t>Строительство таможенно-логистического терминала, открытой автостоянки терминала» в рамках АТК «Кяхта»  (ООО «</w:t>
      </w:r>
      <w:proofErr w:type="spellStart"/>
      <w:r w:rsidRPr="002F19F6">
        <w:rPr>
          <w:rFonts w:ascii="Times New Roman" w:eastAsiaTheme="minorHAnsi" w:hAnsi="Times New Roman"/>
          <w:sz w:val="28"/>
          <w:szCs w:val="28"/>
        </w:rPr>
        <w:t>Данак</w:t>
      </w:r>
      <w:proofErr w:type="spellEnd"/>
      <w:r w:rsidRPr="002F19F6">
        <w:rPr>
          <w:rFonts w:ascii="Times New Roman" w:eastAsiaTheme="minorHAnsi" w:hAnsi="Times New Roman"/>
          <w:sz w:val="28"/>
          <w:szCs w:val="28"/>
        </w:rPr>
        <w:t xml:space="preserve">»). Терминал будет состоять из гостиницы 2* на 250 мест, кафе-ресторан на 240 посадочных мест, </w:t>
      </w:r>
      <w:proofErr w:type="gramStart"/>
      <w:r w:rsidRPr="002F19F6">
        <w:rPr>
          <w:rFonts w:ascii="Times New Roman" w:eastAsiaTheme="minorHAnsi" w:hAnsi="Times New Roman"/>
          <w:sz w:val="28"/>
          <w:szCs w:val="28"/>
        </w:rPr>
        <w:t>бизнес-центра</w:t>
      </w:r>
      <w:proofErr w:type="gramEnd"/>
      <w:r w:rsidRPr="002F19F6">
        <w:rPr>
          <w:rFonts w:ascii="Times New Roman" w:eastAsiaTheme="minorHAnsi" w:hAnsi="Times New Roman"/>
          <w:sz w:val="28"/>
          <w:szCs w:val="28"/>
        </w:rPr>
        <w:t xml:space="preserve"> с пунктом обмены валюты, страховых и туристических фирм, медпункта,  автостоянки. Планируемый объем инвестиций 1791,6 млн. руб. </w:t>
      </w:r>
    </w:p>
    <w:p w:rsidR="009C1F85" w:rsidRDefault="009C1F85" w:rsidP="009C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26 мая 2014 года подписано соглашения по сопровождению инвестиционных проектов между Фондом регионального развития РБ и Администрацией. Продолжается работа с Фондом по привлечению инвесторов и на существующие инвестиционные площадки.</w:t>
      </w:r>
    </w:p>
    <w:p w:rsidR="0072307D" w:rsidRPr="0072307D" w:rsidRDefault="0072307D" w:rsidP="00723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7D">
        <w:rPr>
          <w:rFonts w:ascii="Times New Roman" w:hAnsi="Times New Roman"/>
          <w:bCs/>
          <w:sz w:val="28"/>
          <w:szCs w:val="28"/>
        </w:rPr>
        <w:t>Инвестиционный климат</w:t>
      </w:r>
      <w:r w:rsidRPr="0072307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2307D">
        <w:rPr>
          <w:rFonts w:ascii="Times New Roman" w:hAnsi="Times New Roman"/>
          <w:sz w:val="28"/>
          <w:szCs w:val="28"/>
        </w:rPr>
        <w:t>это создание положительных экономических, политических и социальных условий для привлечения капитала, и, прежде всего, от иностранных инвесторов.</w:t>
      </w:r>
      <w:r>
        <w:rPr>
          <w:rFonts w:ascii="Times New Roman" w:hAnsi="Times New Roman"/>
          <w:sz w:val="28"/>
          <w:szCs w:val="28"/>
        </w:rPr>
        <w:t xml:space="preserve"> Т.к. туристическая деятельность является одним из направлений по развитию инвестиционного климата, в данной муниципальной программе включены мероприятия по туризму, способствующие продвижению</w:t>
      </w:r>
      <w:r w:rsidR="00471AC3">
        <w:rPr>
          <w:rFonts w:ascii="Times New Roman" w:hAnsi="Times New Roman"/>
          <w:sz w:val="28"/>
          <w:szCs w:val="28"/>
        </w:rPr>
        <w:t xml:space="preserve"> и информационному обеспечению</w:t>
      </w:r>
      <w:r>
        <w:rPr>
          <w:rFonts w:ascii="Times New Roman" w:hAnsi="Times New Roman"/>
          <w:sz w:val="28"/>
          <w:szCs w:val="28"/>
        </w:rPr>
        <w:t xml:space="preserve"> инвестиционного потенциала</w:t>
      </w:r>
      <w:r w:rsidR="00471AC3">
        <w:rPr>
          <w:rFonts w:ascii="Times New Roman" w:hAnsi="Times New Roman"/>
          <w:sz w:val="28"/>
          <w:szCs w:val="28"/>
        </w:rPr>
        <w:t xml:space="preserve"> на территории Кяхтинского района.</w:t>
      </w:r>
    </w:p>
    <w:p w:rsidR="0072307D" w:rsidRPr="002F19F6" w:rsidRDefault="0072307D" w:rsidP="009C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F85" w:rsidRPr="002F19F6" w:rsidRDefault="009C1F85" w:rsidP="009C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F85" w:rsidRPr="00C01E33" w:rsidRDefault="009C1F85" w:rsidP="00C01E33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E33">
        <w:rPr>
          <w:rFonts w:ascii="Times New Roman" w:hAnsi="Times New Roman"/>
          <w:sz w:val="28"/>
          <w:szCs w:val="28"/>
        </w:rPr>
        <w:t>Приоритеты и цели муниципальной программы</w:t>
      </w:r>
    </w:p>
    <w:p w:rsidR="009C1F85" w:rsidRPr="002F19F6" w:rsidRDefault="009C1F85" w:rsidP="009C1F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E33" w:rsidRPr="002F19F6" w:rsidRDefault="00C01E33" w:rsidP="00C0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Основная цель программы – улучшение инвестиционно</w:t>
      </w:r>
      <w:r>
        <w:rPr>
          <w:rFonts w:ascii="Times New Roman" w:hAnsi="Times New Roman"/>
          <w:sz w:val="28"/>
          <w:szCs w:val="28"/>
        </w:rPr>
        <w:t>го климата в Кяхтинском районе.</w:t>
      </w:r>
    </w:p>
    <w:p w:rsidR="00C01E33" w:rsidRDefault="00C01E33" w:rsidP="00C0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Исходя из поставленной цел</w:t>
      </w:r>
      <w:r>
        <w:rPr>
          <w:rFonts w:ascii="Times New Roman" w:hAnsi="Times New Roman"/>
          <w:sz w:val="28"/>
          <w:szCs w:val="28"/>
        </w:rPr>
        <w:t>и, определены следующие  задачи:</w:t>
      </w:r>
    </w:p>
    <w:p w:rsidR="00F6084D" w:rsidRDefault="00F6084D" w:rsidP="00F6084D">
      <w:pPr>
        <w:pStyle w:val="a5"/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142D7">
        <w:rPr>
          <w:rFonts w:ascii="Times New Roman" w:hAnsi="Times New Roman"/>
          <w:sz w:val="28"/>
          <w:szCs w:val="28"/>
        </w:rPr>
        <w:t>Совершенствование нормативно-правового и информационного обеспечения инвестиционной деятельности;</w:t>
      </w:r>
    </w:p>
    <w:p w:rsidR="00F6084D" w:rsidRDefault="00F6084D" w:rsidP="00F6084D">
      <w:pPr>
        <w:pStyle w:val="a5"/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Обеспечение активного взаимодействия администрации МО «Кяхтинский район» с участниками инвестиционного процесса;</w:t>
      </w:r>
    </w:p>
    <w:p w:rsidR="00F6084D" w:rsidRDefault="00621653" w:rsidP="00F6084D">
      <w:pPr>
        <w:pStyle w:val="a5"/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084D">
        <w:rPr>
          <w:rFonts w:ascii="Times New Roman" w:hAnsi="Times New Roman"/>
          <w:sz w:val="28"/>
          <w:szCs w:val="28"/>
        </w:rPr>
        <w:t>. Продвижение инвестиционных возможностей Кяхтинского района на региональном, федеральном и международном уровнях;</w:t>
      </w:r>
    </w:p>
    <w:p w:rsidR="009C1F85" w:rsidRDefault="00621653" w:rsidP="00F6084D">
      <w:pPr>
        <w:spacing w:after="0" w:line="240" w:lineRule="auto"/>
        <w:ind w:left="57" w:right="57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084D">
        <w:rPr>
          <w:rFonts w:ascii="Times New Roman" w:hAnsi="Times New Roman"/>
          <w:sz w:val="28"/>
          <w:szCs w:val="28"/>
        </w:rPr>
        <w:t xml:space="preserve">. </w:t>
      </w:r>
      <w:r w:rsidR="00F6084D">
        <w:rPr>
          <w:rStyle w:val="apple-style-span"/>
          <w:rFonts w:ascii="Times New Roman" w:hAnsi="Times New Roman"/>
          <w:color w:val="000000"/>
          <w:sz w:val="28"/>
          <w:szCs w:val="28"/>
        </w:rPr>
        <w:t>В</w:t>
      </w:r>
      <w:r w:rsidR="00F6084D" w:rsidRPr="00F12AB0">
        <w:rPr>
          <w:rStyle w:val="apple-style-span"/>
          <w:rFonts w:ascii="Times New Roman" w:hAnsi="Times New Roman"/>
          <w:color w:val="000000"/>
          <w:sz w:val="28"/>
          <w:szCs w:val="28"/>
        </w:rPr>
        <w:t>заимодействие с инвесторами, инициаторами инвестиционных и предпринимательских проектов в части консультативной и методической помощи по вопросам подготовки инвестиционных предложений, реализации инвестиционных и предпринимательских проектов и подготовке инвестиционных площадок</w:t>
      </w:r>
      <w:r w:rsidR="00F6084D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</w:p>
    <w:p w:rsidR="00F6084D" w:rsidRPr="002F19F6" w:rsidRDefault="00F6084D" w:rsidP="00F6084D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9C20C4" w:rsidRDefault="00743971" w:rsidP="009C20C4">
      <w:pPr>
        <w:pStyle w:val="a5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и описание конечных результатов муниципальной программы</w:t>
      </w:r>
    </w:p>
    <w:p w:rsidR="009C20C4" w:rsidRDefault="009C20C4" w:rsidP="009C20C4">
      <w:pPr>
        <w:pStyle w:val="a5"/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727" w:rsidRDefault="004D0727" w:rsidP="004D0727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Реализация муниципальной программы позволит </w:t>
      </w:r>
      <w:r w:rsidRPr="00AD7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сформировать систему поддержки инвесторов и развития предпринимательства на муниципальном уровне, а также регламентировать порядок взаимодействия органов местного самоуправления, органов государственной власти Республики Бурятия и инвесторов в вопросах привлечения инвестиций.</w:t>
      </w:r>
    </w:p>
    <w:p w:rsidR="004D0727" w:rsidRPr="00AD703A" w:rsidRDefault="004D0727" w:rsidP="004D0727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осуществлении мероприятий муниципальная программа позволит выстроить конструктивное взаимодействие органов местного самоуправления с инвесторами в вопросах, </w:t>
      </w:r>
      <w:r w:rsidRPr="00AD7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касающихся формирования инфраструктуры поддержки для осуществления инвестиционной деятельности, повышения информационной открытости, развития кадрового потенциала, а также в продвижении инвестиционных проектов на уровне Республики Бурятия.</w:t>
      </w:r>
    </w:p>
    <w:p w:rsidR="004D0727" w:rsidRPr="00AD703A" w:rsidRDefault="004D0727" w:rsidP="004D0727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C1F85" w:rsidRPr="00C01E33" w:rsidRDefault="00C01E33" w:rsidP="004D0727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4FA0" w:rsidRPr="00C01E33">
        <w:rPr>
          <w:rFonts w:ascii="Times New Roman" w:hAnsi="Times New Roman"/>
          <w:sz w:val="28"/>
          <w:szCs w:val="28"/>
        </w:rPr>
        <w:t xml:space="preserve">. </w:t>
      </w:r>
      <w:r w:rsidR="009C1F85" w:rsidRPr="00C01E33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9C1F85" w:rsidRPr="002F19F6" w:rsidRDefault="009C1F85" w:rsidP="009C1F8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C1F85" w:rsidRDefault="009C1F85" w:rsidP="00C01E33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На период действия программы предусмотрены следующие мероприятия:</w:t>
      </w:r>
    </w:p>
    <w:p w:rsidR="009C1F85" w:rsidRDefault="009C1F85" w:rsidP="00C01E3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410"/>
      </w:tblGrid>
      <w:tr w:rsidR="00C01E33" w:rsidRPr="00C01E33" w:rsidTr="0037539B">
        <w:tc>
          <w:tcPr>
            <w:tcW w:w="675" w:type="dxa"/>
            <w:vAlign w:val="center"/>
          </w:tcPr>
          <w:p w:rsidR="00C01E33" w:rsidRPr="00C01E33" w:rsidRDefault="00C01E33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E33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01E3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C01E33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  <w:vAlign w:val="center"/>
          </w:tcPr>
          <w:p w:rsidR="00C01E33" w:rsidRPr="00C01E33" w:rsidRDefault="00C01E33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E33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C01E33" w:rsidRPr="00C01E33" w:rsidRDefault="00C01E33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E33">
              <w:rPr>
                <w:rFonts w:ascii="Times New Roman" w:eastAsia="Times New Roman" w:hAnsi="Times New Roman"/>
                <w:sz w:val="28"/>
                <w:szCs w:val="28"/>
              </w:rPr>
              <w:t>Срок реализации</w:t>
            </w:r>
          </w:p>
        </w:tc>
      </w:tr>
      <w:tr w:rsidR="00BC1387" w:rsidRPr="009E218B" w:rsidTr="0072307D">
        <w:tc>
          <w:tcPr>
            <w:tcW w:w="675" w:type="dxa"/>
            <w:vAlign w:val="center"/>
          </w:tcPr>
          <w:p w:rsidR="00BC1387" w:rsidRPr="009E218B" w:rsidRDefault="00BC1387" w:rsidP="0072307D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18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BC1387" w:rsidRPr="009E218B" w:rsidRDefault="00BC1387" w:rsidP="0072307D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18B">
              <w:rPr>
                <w:rFonts w:ascii="Times New Roman" w:eastAsia="Times New Roman" w:hAnsi="Times New Roman"/>
                <w:sz w:val="28"/>
                <w:szCs w:val="28"/>
              </w:rPr>
              <w:t>Обучение в сфере привлечения инвестиций</w:t>
            </w:r>
          </w:p>
        </w:tc>
        <w:tc>
          <w:tcPr>
            <w:tcW w:w="2410" w:type="dxa"/>
            <w:vAlign w:val="center"/>
          </w:tcPr>
          <w:p w:rsidR="00BC1387" w:rsidRPr="009E218B" w:rsidRDefault="00BC1387" w:rsidP="00BC1387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г.</w:t>
            </w:r>
          </w:p>
        </w:tc>
      </w:tr>
      <w:tr w:rsidR="00C01E33" w:rsidRPr="00C01E33" w:rsidTr="0037539B">
        <w:tc>
          <w:tcPr>
            <w:tcW w:w="675" w:type="dxa"/>
            <w:vAlign w:val="center"/>
          </w:tcPr>
          <w:p w:rsidR="00C01E33" w:rsidRPr="00C01E33" w:rsidRDefault="00BC1387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C01E33" w:rsidRPr="00C01E33" w:rsidRDefault="00C01E33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E33">
              <w:rPr>
                <w:rFonts w:ascii="Times New Roman" w:eastAsia="Times New Roman" w:hAnsi="Times New Roman"/>
                <w:sz w:val="28"/>
                <w:szCs w:val="28"/>
              </w:rPr>
              <w:t>Изготовление буклетов, презентационного материала</w:t>
            </w:r>
          </w:p>
        </w:tc>
        <w:tc>
          <w:tcPr>
            <w:tcW w:w="2410" w:type="dxa"/>
            <w:vAlign w:val="center"/>
          </w:tcPr>
          <w:p w:rsidR="00C01E33" w:rsidRPr="00C01E33" w:rsidRDefault="00C01E33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E33">
              <w:rPr>
                <w:rFonts w:ascii="Times New Roman" w:eastAsia="Times New Roman" w:hAnsi="Times New Roman"/>
                <w:sz w:val="28"/>
                <w:szCs w:val="28"/>
              </w:rPr>
              <w:t>2015-2018 гг</w:t>
            </w:r>
            <w:r w:rsidR="008C3C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C01E33" w:rsidRPr="00C01E33" w:rsidTr="0037539B">
        <w:tc>
          <w:tcPr>
            <w:tcW w:w="675" w:type="dxa"/>
            <w:vAlign w:val="center"/>
          </w:tcPr>
          <w:p w:rsidR="00C01E33" w:rsidRPr="00C01E33" w:rsidRDefault="00BC1387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C01E33" w:rsidRPr="00C01E33" w:rsidRDefault="00C01E33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E33">
              <w:rPr>
                <w:rFonts w:ascii="Times New Roman" w:eastAsia="Times New Roman" w:hAnsi="Times New Roman"/>
                <w:sz w:val="28"/>
                <w:szCs w:val="28"/>
              </w:rPr>
              <w:t>Участие в выставках, ярмарках, форумах регионального и международного значения в сфере инвестиционной политики и туризма</w:t>
            </w:r>
          </w:p>
        </w:tc>
        <w:tc>
          <w:tcPr>
            <w:tcW w:w="2410" w:type="dxa"/>
            <w:vAlign w:val="center"/>
          </w:tcPr>
          <w:p w:rsidR="00C01E33" w:rsidRPr="00C01E33" w:rsidRDefault="00C01E33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E33">
              <w:rPr>
                <w:rFonts w:ascii="Times New Roman" w:eastAsia="Times New Roman" w:hAnsi="Times New Roman"/>
                <w:sz w:val="28"/>
                <w:szCs w:val="28"/>
              </w:rPr>
              <w:t>2015-2018 гг</w:t>
            </w:r>
            <w:r w:rsidR="008C3C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C01E33" w:rsidRPr="00C01E33" w:rsidTr="0037539B">
        <w:tc>
          <w:tcPr>
            <w:tcW w:w="675" w:type="dxa"/>
            <w:vAlign w:val="center"/>
          </w:tcPr>
          <w:p w:rsidR="00C01E33" w:rsidRPr="00C01E33" w:rsidRDefault="00BC1387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C01E33" w:rsidRPr="00C01E33" w:rsidRDefault="00C01E33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E33">
              <w:rPr>
                <w:rFonts w:ascii="Times New Roman" w:eastAsia="Times New Roman" w:hAnsi="Times New Roman"/>
                <w:sz w:val="28"/>
                <w:szCs w:val="28"/>
              </w:rPr>
              <w:t>Создание канала прямой связи инвесторов и руководства муниципального образования</w:t>
            </w:r>
          </w:p>
        </w:tc>
        <w:tc>
          <w:tcPr>
            <w:tcW w:w="2410" w:type="dxa"/>
            <w:vAlign w:val="center"/>
          </w:tcPr>
          <w:p w:rsidR="00C01E33" w:rsidRPr="00C01E33" w:rsidRDefault="00C01E33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E33">
              <w:rPr>
                <w:rFonts w:ascii="Times New Roman" w:eastAsia="Times New Roman" w:hAnsi="Times New Roman"/>
                <w:sz w:val="28"/>
                <w:szCs w:val="28"/>
              </w:rPr>
              <w:t>2016 г</w:t>
            </w:r>
            <w:r w:rsidR="008C3C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C01E33" w:rsidRPr="00C01E33" w:rsidTr="0037539B">
        <w:tc>
          <w:tcPr>
            <w:tcW w:w="675" w:type="dxa"/>
            <w:vAlign w:val="center"/>
          </w:tcPr>
          <w:p w:rsidR="00C01E33" w:rsidRPr="00C01E33" w:rsidRDefault="00BC1387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C01E33" w:rsidRPr="00C01E33" w:rsidRDefault="00C01E33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E33">
              <w:rPr>
                <w:rFonts w:ascii="Times New Roman" w:eastAsia="Times New Roman" w:hAnsi="Times New Roman"/>
                <w:sz w:val="28"/>
                <w:szCs w:val="28"/>
              </w:rPr>
              <w:t>Подготовка проектов туристических маршрутов. Разработка туристических маршрутов.</w:t>
            </w:r>
          </w:p>
        </w:tc>
        <w:tc>
          <w:tcPr>
            <w:tcW w:w="2410" w:type="dxa"/>
          </w:tcPr>
          <w:p w:rsidR="00C01E33" w:rsidRPr="00C01E33" w:rsidRDefault="00C01E33" w:rsidP="008C3CC7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E33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="009F4F26">
              <w:rPr>
                <w:rFonts w:ascii="Times New Roman" w:eastAsia="Times New Roman" w:hAnsi="Times New Roman"/>
                <w:sz w:val="28"/>
                <w:szCs w:val="28"/>
              </w:rPr>
              <w:t xml:space="preserve"> - 2018</w:t>
            </w:r>
            <w:r w:rsidR="008C3C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F4F26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8C3CC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C01E33" w:rsidRPr="00C01E33" w:rsidTr="0037539B">
        <w:tc>
          <w:tcPr>
            <w:tcW w:w="675" w:type="dxa"/>
            <w:vAlign w:val="center"/>
          </w:tcPr>
          <w:p w:rsidR="00C01E33" w:rsidRPr="00C01E33" w:rsidRDefault="00BC1387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C01E33" w:rsidRPr="00C01E33" w:rsidRDefault="00C01E33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E33">
              <w:rPr>
                <w:rFonts w:ascii="Times New Roman" w:eastAsia="Times New Roman" w:hAnsi="Times New Roman"/>
                <w:sz w:val="28"/>
                <w:szCs w:val="28"/>
              </w:rPr>
              <w:t>Создание карты памятников истории, археологии.</w:t>
            </w:r>
          </w:p>
        </w:tc>
        <w:tc>
          <w:tcPr>
            <w:tcW w:w="2410" w:type="dxa"/>
          </w:tcPr>
          <w:p w:rsidR="00C01E33" w:rsidRPr="00C01E33" w:rsidRDefault="00C01E33" w:rsidP="008C3CC7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E33">
              <w:rPr>
                <w:rFonts w:ascii="Times New Roman" w:eastAsia="Times New Roman" w:hAnsi="Times New Roman"/>
                <w:sz w:val="28"/>
                <w:szCs w:val="28"/>
              </w:rPr>
              <w:t xml:space="preserve">2017 </w:t>
            </w:r>
            <w:r w:rsidR="008C3CC7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</w:p>
        </w:tc>
      </w:tr>
      <w:tr w:rsidR="00C01E33" w:rsidRPr="00C01E33" w:rsidTr="0037539B">
        <w:tc>
          <w:tcPr>
            <w:tcW w:w="675" w:type="dxa"/>
            <w:vAlign w:val="center"/>
          </w:tcPr>
          <w:p w:rsidR="00C01E33" w:rsidRPr="00C01E33" w:rsidRDefault="00BC1387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C01E33" w:rsidRPr="00C01E33" w:rsidRDefault="00C01E33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E33"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конкурса среди муниципальных образований городских и сельских поселений Кяхтинского района на лучший туристский маршрут.</w:t>
            </w:r>
          </w:p>
        </w:tc>
        <w:tc>
          <w:tcPr>
            <w:tcW w:w="2410" w:type="dxa"/>
          </w:tcPr>
          <w:p w:rsidR="00C01E33" w:rsidRPr="00C01E33" w:rsidRDefault="008C3CC7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 г.</w:t>
            </w:r>
          </w:p>
        </w:tc>
      </w:tr>
      <w:tr w:rsidR="00C01E33" w:rsidRPr="00C01E33" w:rsidTr="00416AA6">
        <w:tc>
          <w:tcPr>
            <w:tcW w:w="675" w:type="dxa"/>
            <w:vAlign w:val="center"/>
          </w:tcPr>
          <w:p w:rsidR="00C01E33" w:rsidRPr="00C01E33" w:rsidRDefault="00BC1387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C01E33" w:rsidRPr="00C01E33" w:rsidRDefault="00C01E33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E33">
              <w:rPr>
                <w:rFonts w:ascii="Times New Roman" w:eastAsia="Times New Roman" w:hAnsi="Times New Roman"/>
                <w:sz w:val="28"/>
                <w:szCs w:val="28"/>
              </w:rPr>
              <w:t>Изготовление и установка информационных указателей на туристических объектах и маршрутах.</w:t>
            </w:r>
          </w:p>
        </w:tc>
        <w:tc>
          <w:tcPr>
            <w:tcW w:w="2410" w:type="dxa"/>
            <w:vAlign w:val="center"/>
          </w:tcPr>
          <w:p w:rsidR="00C01E33" w:rsidRPr="00416AA6" w:rsidRDefault="00416AA6" w:rsidP="00416AA6">
            <w:pPr>
              <w:tabs>
                <w:tab w:val="left" w:pos="851"/>
                <w:tab w:val="left" w:pos="993"/>
              </w:tabs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="00E63467">
              <w:rPr>
                <w:rFonts w:ascii="Times New Roman" w:eastAsia="Times New Roman" w:hAnsi="Times New Roman"/>
                <w:sz w:val="28"/>
                <w:szCs w:val="28"/>
              </w:rPr>
              <w:t xml:space="preserve"> - 2018</w:t>
            </w:r>
            <w:r w:rsidR="00C01E33" w:rsidRPr="00416AA6">
              <w:rPr>
                <w:rFonts w:ascii="Times New Roman" w:eastAsia="Times New Roman" w:hAnsi="Times New Roman"/>
                <w:sz w:val="28"/>
                <w:szCs w:val="28"/>
              </w:rPr>
              <w:t xml:space="preserve"> гг</w:t>
            </w:r>
            <w:r w:rsidR="008C3CC7" w:rsidRPr="00416AA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C378D9" w:rsidRPr="00C01E33" w:rsidTr="0037539B">
        <w:tc>
          <w:tcPr>
            <w:tcW w:w="675" w:type="dxa"/>
            <w:vAlign w:val="center"/>
          </w:tcPr>
          <w:p w:rsidR="00C378D9" w:rsidRDefault="00C378D9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C378D9" w:rsidRPr="00C01E33" w:rsidRDefault="00C378D9" w:rsidP="00C01E3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Благоустройство мест туристского показа</w:t>
            </w:r>
          </w:p>
        </w:tc>
        <w:tc>
          <w:tcPr>
            <w:tcW w:w="2410" w:type="dxa"/>
          </w:tcPr>
          <w:p w:rsidR="00C378D9" w:rsidRPr="00C01E33" w:rsidRDefault="00C378D9" w:rsidP="00C378D9">
            <w:pPr>
              <w:pStyle w:val="a5"/>
              <w:tabs>
                <w:tab w:val="left" w:pos="851"/>
                <w:tab w:val="left" w:pos="993"/>
              </w:tabs>
              <w:ind w:left="9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г.</w:t>
            </w:r>
          </w:p>
        </w:tc>
      </w:tr>
    </w:tbl>
    <w:p w:rsidR="009C1F85" w:rsidRPr="002F19F6" w:rsidRDefault="009C1F85" w:rsidP="009C1F85">
      <w:pPr>
        <w:pStyle w:val="a5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C1F85" w:rsidRPr="00C01E33" w:rsidRDefault="00C01E33" w:rsidP="00C01E3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4FA0" w:rsidRPr="00C01E33">
        <w:rPr>
          <w:rFonts w:ascii="Times New Roman" w:hAnsi="Times New Roman"/>
          <w:sz w:val="28"/>
          <w:szCs w:val="28"/>
        </w:rPr>
        <w:t xml:space="preserve">. </w:t>
      </w:r>
      <w:r w:rsidR="009C1F85" w:rsidRPr="00C01E33">
        <w:rPr>
          <w:rFonts w:ascii="Times New Roman" w:hAnsi="Times New Roman"/>
          <w:sz w:val="28"/>
          <w:szCs w:val="28"/>
        </w:rPr>
        <w:t>Основные меры правового регулирования</w:t>
      </w:r>
    </w:p>
    <w:p w:rsidR="009C1F85" w:rsidRPr="002F19F6" w:rsidRDefault="009C1F85" w:rsidP="009C1F8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1F85" w:rsidRPr="002F19F6" w:rsidRDefault="009C1F85" w:rsidP="009C1F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b/>
          <w:sz w:val="28"/>
          <w:szCs w:val="28"/>
        </w:rPr>
        <w:tab/>
      </w:r>
      <w:r w:rsidRPr="002F19F6">
        <w:rPr>
          <w:rFonts w:ascii="Times New Roman" w:hAnsi="Times New Roman"/>
          <w:sz w:val="28"/>
          <w:szCs w:val="28"/>
        </w:rPr>
        <w:t>Правовое регулирование программы осуществляется в соответствии со следующими нормативно-правовыми актами:</w:t>
      </w:r>
    </w:p>
    <w:p w:rsidR="009C1F85" w:rsidRPr="002F19F6" w:rsidRDefault="009C1F85" w:rsidP="009C1F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1.</w:t>
      </w:r>
      <w:r w:rsidRPr="002F19F6">
        <w:rPr>
          <w:rFonts w:ascii="Times New Roman" w:hAnsi="Times New Roman"/>
          <w:sz w:val="28"/>
          <w:szCs w:val="28"/>
        </w:rPr>
        <w:tab/>
        <w:t>Конституция Российской Федерации;</w:t>
      </w:r>
    </w:p>
    <w:p w:rsidR="009C1F85" w:rsidRPr="002F19F6" w:rsidRDefault="009C1F85" w:rsidP="009C1F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lastRenderedPageBreak/>
        <w:t>2.</w:t>
      </w:r>
      <w:r w:rsidRPr="002F19F6">
        <w:rPr>
          <w:rFonts w:ascii="Times New Roman" w:hAnsi="Times New Roman"/>
          <w:sz w:val="28"/>
          <w:szCs w:val="28"/>
        </w:rPr>
        <w:tab/>
        <w:t>Конституция Республики Бурятия;</w:t>
      </w:r>
    </w:p>
    <w:p w:rsidR="009C1F85" w:rsidRPr="002F19F6" w:rsidRDefault="009C1F85" w:rsidP="009C1F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3.</w:t>
      </w:r>
      <w:r w:rsidRPr="002F19F6">
        <w:rPr>
          <w:rFonts w:ascii="Times New Roman" w:hAnsi="Times New Roman"/>
          <w:sz w:val="28"/>
          <w:szCs w:val="28"/>
        </w:rPr>
        <w:tab/>
        <w:t>Бюджетный Кодекс Российской Федерации;</w:t>
      </w:r>
    </w:p>
    <w:p w:rsidR="009C1F85" w:rsidRPr="002F19F6" w:rsidRDefault="009C1F85" w:rsidP="009C1F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4.</w:t>
      </w:r>
      <w:r w:rsidRPr="002F19F6">
        <w:rPr>
          <w:rFonts w:ascii="Times New Roman" w:hAnsi="Times New Roman"/>
          <w:sz w:val="28"/>
          <w:szCs w:val="28"/>
        </w:rPr>
        <w:tab/>
        <w:t>Гражданский Кодекс Российской Федерации;</w:t>
      </w:r>
    </w:p>
    <w:p w:rsidR="009C1F85" w:rsidRPr="002F19F6" w:rsidRDefault="009C1F85" w:rsidP="009C1F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5.</w:t>
      </w:r>
      <w:r w:rsidRPr="002F19F6">
        <w:rPr>
          <w:rFonts w:ascii="Times New Roman" w:hAnsi="Times New Roman"/>
          <w:sz w:val="28"/>
          <w:szCs w:val="28"/>
        </w:rPr>
        <w:tab/>
        <w:t>Федеральный закон  «Об общих принципах организации местного самоуправления в Российской Федерации»  от 06.10.2003 № 131-ФЗ;</w:t>
      </w:r>
    </w:p>
    <w:p w:rsidR="009C1F85" w:rsidRPr="002F19F6" w:rsidRDefault="009C1F85" w:rsidP="009C1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 xml:space="preserve">6.  </w:t>
      </w:r>
      <w:r w:rsidRPr="002F19F6">
        <w:rPr>
          <w:rFonts w:ascii="Times New Roman" w:hAnsi="Times New Roman"/>
          <w:color w:val="000000"/>
          <w:sz w:val="28"/>
          <w:szCs w:val="28"/>
        </w:rPr>
        <w:t xml:space="preserve">Федеральный закон «Об основах туристской деятельности в Российской Федерации» </w:t>
      </w:r>
      <w:r w:rsidRPr="002F19F6">
        <w:rPr>
          <w:rFonts w:ascii="Times New Roman" w:hAnsi="Times New Roman"/>
          <w:sz w:val="28"/>
          <w:szCs w:val="28"/>
        </w:rPr>
        <w:t>от 24.11.</w:t>
      </w:r>
      <w:smartTag w:uri="urn:schemas-microsoft-com:office:smarttags" w:element="metricconverter">
        <w:smartTagPr>
          <w:attr w:name="ProductID" w:val="1996 г"/>
        </w:smartTagPr>
        <w:r w:rsidRPr="002F19F6">
          <w:rPr>
            <w:rFonts w:ascii="Times New Roman" w:hAnsi="Times New Roman"/>
            <w:sz w:val="28"/>
            <w:szCs w:val="28"/>
          </w:rPr>
          <w:t>1996 г</w:t>
        </w:r>
      </w:smartTag>
      <w:r w:rsidRPr="002F19F6">
        <w:rPr>
          <w:rFonts w:ascii="Times New Roman" w:hAnsi="Times New Roman"/>
          <w:sz w:val="28"/>
          <w:szCs w:val="28"/>
        </w:rPr>
        <w:t>. № 132-ФЗ;</w:t>
      </w:r>
    </w:p>
    <w:p w:rsidR="009C1F85" w:rsidRPr="002F19F6" w:rsidRDefault="009C1F85" w:rsidP="009C1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color w:val="000000"/>
          <w:sz w:val="28"/>
          <w:szCs w:val="28"/>
        </w:rPr>
        <w:t>7.  Закон Республики Бурятия «О туризме» от 21.11.1995г. №210-I;</w:t>
      </w:r>
    </w:p>
    <w:p w:rsidR="009C1F85" w:rsidRPr="002F19F6" w:rsidRDefault="009C1F85" w:rsidP="009C1F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8.</w:t>
      </w:r>
      <w:r w:rsidRPr="002F19F6">
        <w:rPr>
          <w:rFonts w:ascii="Times New Roman" w:hAnsi="Times New Roman"/>
          <w:sz w:val="28"/>
          <w:szCs w:val="28"/>
        </w:rPr>
        <w:tab/>
        <w:t>Постановление Правительства РБ «Об организации работы по сопровождению и реализации инвестиционных проектов на территории РБ по принципу «одного окна» от 09.12.2013 г. № 638;</w:t>
      </w:r>
    </w:p>
    <w:p w:rsidR="009C1F85" w:rsidRPr="002F19F6" w:rsidRDefault="009C1F85" w:rsidP="009C1F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9. Распоряжение Правительства Республики Бурятия «Об утверждении Комплекса мер по стимулированию органов местного самоуправления в Республике Бурятия к привлечению инвестиций  и наращиванию налогового потенциала» от 07.04.2014 г. № 178-р;</w:t>
      </w:r>
      <w:r w:rsidRPr="002F19F6">
        <w:rPr>
          <w:rFonts w:ascii="Times New Roman" w:hAnsi="Times New Roman"/>
          <w:sz w:val="28"/>
          <w:szCs w:val="28"/>
        </w:rPr>
        <w:tab/>
      </w:r>
    </w:p>
    <w:p w:rsidR="009C1F85" w:rsidRPr="002F19F6" w:rsidRDefault="009C1F85" w:rsidP="009C1F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10.</w:t>
      </w:r>
      <w:r w:rsidRPr="002F19F6">
        <w:rPr>
          <w:rFonts w:ascii="Times New Roman" w:hAnsi="Times New Roman"/>
          <w:sz w:val="28"/>
          <w:szCs w:val="28"/>
        </w:rPr>
        <w:tab/>
        <w:t>Постановление Главы МО «Кяхтинский район» «Порядок разработки, реализации муниципальных программ МО «Кяхтинский район» от 19.11.2013г №446;</w:t>
      </w:r>
    </w:p>
    <w:p w:rsidR="009C1F85" w:rsidRPr="002F19F6" w:rsidRDefault="009C1F85" w:rsidP="009C1F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11. Постановление Главы МО «Кяхтинский район» «Об утверждении  «Порядка работы  по подготовке, сопровождению и реализации инвестиционных проектов на территории  Кяхтинского района по принципу «одного окна» от 10.10.2014 г. № 442;</w:t>
      </w:r>
    </w:p>
    <w:p w:rsidR="009C1F85" w:rsidRPr="002F19F6" w:rsidRDefault="009C1F85" w:rsidP="009C1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 xml:space="preserve">12. Постановление Главы МО «Кяхтинский район» «Об утверждении муниципальной программы «Улучшение инвестиционного климата в МО «Кяхтинский район» на 2015-2018 годы» от </w:t>
      </w:r>
      <w:smartTag w:uri="urn:schemas-microsoft-com:office:smarttags" w:element="date">
        <w:smartTagPr>
          <w:attr w:name="ls" w:val="trans"/>
          <w:attr w:name="Month" w:val="11"/>
          <w:attr w:name="Day" w:val="19"/>
          <w:attr w:name="Year" w:val="2014"/>
        </w:smartTagPr>
        <w:r w:rsidRPr="002F19F6">
          <w:rPr>
            <w:rFonts w:ascii="Times New Roman" w:hAnsi="Times New Roman"/>
            <w:sz w:val="28"/>
            <w:szCs w:val="28"/>
          </w:rPr>
          <w:t>19.11.2014</w:t>
        </w:r>
      </w:smartTag>
      <w:r w:rsidRPr="002F19F6">
        <w:rPr>
          <w:rFonts w:ascii="Times New Roman" w:hAnsi="Times New Roman"/>
          <w:sz w:val="28"/>
          <w:szCs w:val="28"/>
        </w:rPr>
        <w:t xml:space="preserve"> г. № 516;</w:t>
      </w:r>
    </w:p>
    <w:p w:rsidR="009C1F85" w:rsidRPr="002F19F6" w:rsidRDefault="009C1F85" w:rsidP="009C1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13. Постановление Главы МО «Кяхтинский район» о создании «Совет при Главе МО «Кяхтинский район» по улучшению инвестиционного климата в МО «Кяхтинский район» от 28.11.2014 г. № 568;</w:t>
      </w:r>
    </w:p>
    <w:p w:rsidR="009C1F85" w:rsidRPr="002F19F6" w:rsidRDefault="009C1F85" w:rsidP="009C1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14. Постановление Главы МО «Кяхтинский район» «О формировании реестра инвестиционных площадок на территории муниципального образования «Кяхтинский район» от 01.09.2015 г. № 332;</w:t>
      </w:r>
    </w:p>
    <w:p w:rsidR="009C1F85" w:rsidRPr="002F19F6" w:rsidRDefault="009C1F85" w:rsidP="009C1F85">
      <w:pPr>
        <w:pStyle w:val="Default"/>
        <w:ind w:firstLine="709"/>
        <w:jc w:val="both"/>
        <w:rPr>
          <w:sz w:val="28"/>
          <w:szCs w:val="28"/>
        </w:rPr>
      </w:pPr>
      <w:r w:rsidRPr="002F19F6">
        <w:rPr>
          <w:sz w:val="28"/>
          <w:szCs w:val="28"/>
        </w:rPr>
        <w:t xml:space="preserve">15. Постановление </w:t>
      </w:r>
      <w:proofErr w:type="spellStart"/>
      <w:r w:rsidRPr="002F19F6">
        <w:rPr>
          <w:sz w:val="28"/>
          <w:szCs w:val="28"/>
        </w:rPr>
        <w:t>Врио</w:t>
      </w:r>
      <w:proofErr w:type="spellEnd"/>
      <w:r w:rsidRPr="002F19F6">
        <w:rPr>
          <w:sz w:val="28"/>
          <w:szCs w:val="28"/>
        </w:rPr>
        <w:t xml:space="preserve"> руководителя Администрации МО «Кяхтинский район» от 28.10.2015 г. № 388 «О реализации мер по защите прав и поддержки инвесторов на территории МО «Кяхтинский район»; </w:t>
      </w:r>
    </w:p>
    <w:p w:rsidR="009C1F85" w:rsidRPr="002F19F6" w:rsidRDefault="00382C24" w:rsidP="009C1F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C1F85" w:rsidRPr="002F19F6">
        <w:rPr>
          <w:sz w:val="28"/>
          <w:szCs w:val="28"/>
        </w:rPr>
        <w:t>. Распоряжение  Руководителя Администрации МО «Кяхтинский район» «О формировании рабочей группы по внедрению Стандарта деятельности МО «Кяхтинский район» Республики Бурятия по созданию благоприятного инвестиционного климата» № 985 от 23.10.2014;</w:t>
      </w:r>
    </w:p>
    <w:p w:rsidR="009C1F85" w:rsidRPr="002F19F6" w:rsidRDefault="00382C24" w:rsidP="009C1F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C1F85" w:rsidRPr="002F19F6">
        <w:rPr>
          <w:rFonts w:ascii="Times New Roman" w:hAnsi="Times New Roman"/>
          <w:sz w:val="28"/>
          <w:szCs w:val="28"/>
        </w:rPr>
        <w:t xml:space="preserve">. Распоряжение Руководителя Администрации МО «Кяхтинский район» «О дорожной карте внедрения Стандарта деятельности ОМСУ и городских округов в РБ по созданию благоприятного инвестиционного климата (Муниципального инвестиционного стандарта) в муниципальном образовании «Кяхтинский район» РБ» №  1371 от 29.11. </w:t>
      </w:r>
      <w:smartTag w:uri="urn:schemas-microsoft-com:office:smarttags" w:element="metricconverter">
        <w:smartTagPr>
          <w:attr w:name="ProductID" w:val="2014 г"/>
        </w:smartTagPr>
        <w:r w:rsidR="009C1F85" w:rsidRPr="002F19F6">
          <w:rPr>
            <w:rFonts w:ascii="Times New Roman" w:hAnsi="Times New Roman"/>
            <w:sz w:val="28"/>
            <w:szCs w:val="28"/>
          </w:rPr>
          <w:t>2014 г</w:t>
        </w:r>
      </w:smartTag>
      <w:r w:rsidR="009C1F85" w:rsidRPr="002F19F6">
        <w:rPr>
          <w:rFonts w:ascii="Times New Roman" w:hAnsi="Times New Roman"/>
          <w:sz w:val="28"/>
          <w:szCs w:val="28"/>
        </w:rPr>
        <w:t>.;</w:t>
      </w:r>
    </w:p>
    <w:p w:rsidR="009C1F85" w:rsidRPr="002F19F6" w:rsidRDefault="00382C24" w:rsidP="009C1F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9C1F85" w:rsidRPr="002F19F6">
        <w:rPr>
          <w:rFonts w:ascii="Times New Roman" w:hAnsi="Times New Roman"/>
          <w:sz w:val="28"/>
          <w:szCs w:val="28"/>
        </w:rPr>
        <w:t>. Распоряжение Руководителя Администрации МО «Кяхтинский район» «О создании рабочей группы по вопросам реализации инвестиционных проектов на территории МО «Кяхтинский район» №1369 от 29.12.2014;</w:t>
      </w:r>
    </w:p>
    <w:p w:rsidR="009C1F85" w:rsidRPr="002F19F6" w:rsidRDefault="00382C24" w:rsidP="009C1F85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C1F85" w:rsidRPr="002F19F6">
        <w:rPr>
          <w:rFonts w:ascii="Times New Roman" w:hAnsi="Times New Roman"/>
          <w:sz w:val="28"/>
          <w:szCs w:val="28"/>
        </w:rPr>
        <w:t>.</w:t>
      </w:r>
      <w:r w:rsidR="009C1F85" w:rsidRPr="002F19F6">
        <w:rPr>
          <w:rFonts w:ascii="Times New Roman" w:hAnsi="Times New Roman"/>
          <w:sz w:val="28"/>
          <w:szCs w:val="28"/>
        </w:rPr>
        <w:tab/>
        <w:t>Решение сессии Совета депутатов МО «Кяхтинский район» от 25.03.2011г №6-35с «Об утверждении программы социально-экономического развития МО «Кяхтинский район» на 2011-2015годы</w:t>
      </w:r>
    </w:p>
    <w:p w:rsidR="009C1F85" w:rsidRPr="002F19F6" w:rsidRDefault="009C1F85" w:rsidP="009C1F85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1F85" w:rsidRPr="00C01E33" w:rsidRDefault="00C01E33" w:rsidP="00C01E3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4FA0" w:rsidRPr="00C01E33">
        <w:rPr>
          <w:rFonts w:ascii="Times New Roman" w:hAnsi="Times New Roman"/>
          <w:sz w:val="28"/>
          <w:szCs w:val="28"/>
        </w:rPr>
        <w:t xml:space="preserve">. </w:t>
      </w:r>
      <w:r w:rsidR="009C1F85" w:rsidRPr="00C01E33">
        <w:rPr>
          <w:rFonts w:ascii="Times New Roman" w:hAnsi="Times New Roman"/>
          <w:sz w:val="28"/>
          <w:szCs w:val="28"/>
        </w:rPr>
        <w:t>Перечень и краткое описание подпрограмм</w:t>
      </w:r>
    </w:p>
    <w:p w:rsidR="009C1F85" w:rsidRPr="002F19F6" w:rsidRDefault="009C1F85" w:rsidP="009C20C4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Наличие подпрограмм не предусмотрено.</w:t>
      </w:r>
    </w:p>
    <w:p w:rsidR="009C1F85" w:rsidRPr="002F19F6" w:rsidRDefault="009C1F85" w:rsidP="009C1F8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C1F85" w:rsidRPr="001B3053" w:rsidRDefault="00C01E33" w:rsidP="001B305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4FA0" w:rsidRPr="00C01E33">
        <w:rPr>
          <w:rFonts w:ascii="Times New Roman" w:hAnsi="Times New Roman"/>
          <w:sz w:val="28"/>
          <w:szCs w:val="28"/>
        </w:rPr>
        <w:t xml:space="preserve">. </w:t>
      </w:r>
      <w:r w:rsidR="009C1F85" w:rsidRPr="00C01E33">
        <w:rPr>
          <w:rFonts w:ascii="Times New Roman" w:hAnsi="Times New Roman"/>
          <w:sz w:val="28"/>
          <w:szCs w:val="28"/>
        </w:rPr>
        <w:t>Перечень целевых индикаторов муниципальной программы</w:t>
      </w:r>
    </w:p>
    <w:p w:rsidR="009C1F85" w:rsidRPr="002F19F6" w:rsidRDefault="009C1F85" w:rsidP="001B3053">
      <w:pPr>
        <w:pStyle w:val="a5"/>
        <w:shd w:val="clear" w:color="auto" w:fill="FFFFFF"/>
        <w:tabs>
          <w:tab w:val="left" w:pos="851"/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Таблица 3</w:t>
      </w:r>
    </w:p>
    <w:tbl>
      <w:tblPr>
        <w:tblW w:w="921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992"/>
        <w:gridCol w:w="993"/>
        <w:gridCol w:w="1134"/>
      </w:tblGrid>
      <w:tr w:rsidR="00FC385B" w:rsidRPr="00FC385B" w:rsidTr="0072307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85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2016г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2018г</w:t>
            </w:r>
          </w:p>
        </w:tc>
      </w:tr>
      <w:tr w:rsidR="00FC385B" w:rsidRPr="00FC385B" w:rsidTr="0072307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85B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1361,84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1344,04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1348,5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C385B" w:rsidRPr="00FC385B" w:rsidTr="0072307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85B">
              <w:rPr>
                <w:rFonts w:ascii="Times New Roman" w:hAnsi="Times New Roman"/>
                <w:sz w:val="28"/>
                <w:szCs w:val="28"/>
              </w:rPr>
              <w:t>Темп роста объема бюджетных инвестиций,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+6,46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+48,58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+2,31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C385B" w:rsidRPr="00FC385B" w:rsidTr="0072307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85B">
              <w:rPr>
                <w:rFonts w:ascii="Times New Roman" w:hAnsi="Times New Roman"/>
                <w:sz w:val="28"/>
                <w:szCs w:val="28"/>
              </w:rPr>
              <w:t>Темп роста объема внебюджетных инвестиций,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+35,91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-35,78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+2,39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BC1387" w:rsidRPr="0039098D" w:rsidTr="0072307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87" w:rsidRPr="0032233C" w:rsidRDefault="00BC1387" w:rsidP="007230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33C">
              <w:rPr>
                <w:rFonts w:ascii="Times New Roman" w:hAnsi="Times New Roman"/>
                <w:sz w:val="28"/>
                <w:szCs w:val="28"/>
              </w:rPr>
              <w:t xml:space="preserve">Количество специалистов, прошедших </w:t>
            </w:r>
            <w:proofErr w:type="gramStart"/>
            <w:r w:rsidRPr="0032233C">
              <w:rPr>
                <w:rFonts w:ascii="Times New Roman" w:hAnsi="Times New Roman"/>
                <w:sz w:val="28"/>
                <w:szCs w:val="28"/>
              </w:rPr>
              <w:t>обучение по направлениям</w:t>
            </w:r>
            <w:proofErr w:type="gramEnd"/>
            <w:r w:rsidRPr="0032233C">
              <w:rPr>
                <w:rFonts w:ascii="Times New Roman" w:hAnsi="Times New Roman"/>
                <w:sz w:val="28"/>
                <w:szCs w:val="28"/>
              </w:rPr>
              <w:t xml:space="preserve">, связанным с инвестиционной политикой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87" w:rsidRPr="00434BC6" w:rsidRDefault="00BC1387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87" w:rsidRPr="00434BC6" w:rsidRDefault="00BC1387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87" w:rsidRPr="00434BC6" w:rsidRDefault="00BC1387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87" w:rsidRPr="00434BC6" w:rsidRDefault="00BC1387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87" w:rsidRPr="00434BC6" w:rsidRDefault="00BC1387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C385B" w:rsidRPr="00FC385B" w:rsidTr="0072307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5B" w:rsidRPr="00FC385B" w:rsidRDefault="00FC385B" w:rsidP="007230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385B">
              <w:rPr>
                <w:rFonts w:ascii="Times New Roman" w:hAnsi="Times New Roman"/>
                <w:sz w:val="28"/>
                <w:szCs w:val="28"/>
              </w:rPr>
              <w:t xml:space="preserve">Количество мероприятий, направленных на продвижение инвестиционного </w:t>
            </w:r>
            <w:r w:rsidR="00885ABD">
              <w:rPr>
                <w:rFonts w:ascii="Times New Roman" w:hAnsi="Times New Roman"/>
                <w:sz w:val="28"/>
                <w:szCs w:val="28"/>
              </w:rPr>
              <w:t xml:space="preserve">потенциала  </w:t>
            </w:r>
            <w:r w:rsidRPr="00FC385B">
              <w:rPr>
                <w:rFonts w:ascii="Times New Roman" w:hAnsi="Times New Roman"/>
                <w:sz w:val="28"/>
                <w:szCs w:val="28"/>
              </w:rPr>
              <w:t>(проведенных на территории и за пределами МО «Кяхтинский район» с участием его представителей)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416AA6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FC385B" w:rsidRPr="00FC385B" w:rsidTr="0072307D">
        <w:trPr>
          <w:trHeight w:val="196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5B" w:rsidRPr="00FC385B" w:rsidRDefault="00FC385B" w:rsidP="007230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85B">
              <w:rPr>
                <w:rFonts w:ascii="Times New Roman" w:hAnsi="Times New Roman"/>
                <w:sz w:val="28"/>
                <w:szCs w:val="28"/>
              </w:rPr>
              <w:t>Количество печатных презентационных материалов об инвестиционном потенциале Кяхтинского района до 200 ед.;</w:t>
            </w:r>
          </w:p>
          <w:p w:rsidR="00FC385B" w:rsidRPr="00FC385B" w:rsidRDefault="00FC385B" w:rsidP="0072307D">
            <w:pPr>
              <w:autoSpaceDE w:val="0"/>
              <w:autoSpaceDN w:val="0"/>
              <w:adjustRightInd w:val="0"/>
              <w:spacing w:line="240" w:lineRule="auto"/>
              <w:ind w:left="57" w:right="57" w:firstLine="709"/>
              <w:contextualSpacing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FC385B" w:rsidRPr="00FC385B" w:rsidTr="0072307D">
        <w:trPr>
          <w:trHeight w:val="154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5B" w:rsidRPr="00FC385B" w:rsidRDefault="00FC385B" w:rsidP="007230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85B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2C15F7">
              <w:rPr>
                <w:rFonts w:ascii="Times New Roman" w:hAnsi="Times New Roman"/>
                <w:sz w:val="28"/>
                <w:szCs w:val="28"/>
              </w:rPr>
              <w:t>статей размещенных в</w:t>
            </w:r>
            <w:r w:rsidRPr="00FC385B">
              <w:rPr>
                <w:rFonts w:ascii="Times New Roman" w:hAnsi="Times New Roman"/>
                <w:sz w:val="28"/>
                <w:szCs w:val="28"/>
              </w:rPr>
              <w:t xml:space="preserve"> СМИ об инвестиционном потенциале Кяхтинского района до 4 </w:t>
            </w:r>
            <w:proofErr w:type="spellStart"/>
            <w:r w:rsidRPr="00FC385B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FC38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385B" w:rsidRPr="00FC385B" w:rsidRDefault="00FC385B" w:rsidP="0072307D">
            <w:pPr>
              <w:autoSpaceDE w:val="0"/>
              <w:autoSpaceDN w:val="0"/>
              <w:adjustRightInd w:val="0"/>
              <w:spacing w:line="240" w:lineRule="auto"/>
              <w:ind w:left="57" w:right="57" w:firstLine="709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C385B" w:rsidRPr="00FC385B" w:rsidTr="0072307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85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разработанных туристских маршрутов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D4739A" w:rsidRPr="00FC385B" w:rsidTr="0072307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9A" w:rsidRPr="00FC385B" w:rsidRDefault="00D4739A" w:rsidP="00D47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39A">
              <w:rPr>
                <w:rFonts w:ascii="Times New Roman" w:hAnsi="Times New Roman"/>
                <w:sz w:val="28"/>
                <w:szCs w:val="28"/>
              </w:rPr>
              <w:t xml:space="preserve">Количество информационных указателей на туристических </w:t>
            </w:r>
            <w:r>
              <w:rPr>
                <w:rFonts w:ascii="Times New Roman" w:hAnsi="Times New Roman"/>
                <w:sz w:val="28"/>
                <w:szCs w:val="28"/>
              </w:rPr>
              <w:t>объектах и маршрутах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9A" w:rsidRPr="00FC385B" w:rsidRDefault="00D4739A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9A" w:rsidRPr="00FC385B" w:rsidRDefault="00D4739A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9A" w:rsidRPr="00FC385B" w:rsidRDefault="00D4739A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9A" w:rsidRPr="00FC385B" w:rsidRDefault="00D4739A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9A" w:rsidRPr="00FC385B" w:rsidRDefault="00E63467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FC385B" w:rsidRPr="00FC385B" w:rsidTr="0072307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416AA6" w:rsidP="0072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2D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благоустроенных территорий, прилегающих к местам туристского показа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416AA6" w:rsidP="00723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5B" w:rsidRPr="00FC385B" w:rsidRDefault="00FC385B" w:rsidP="00416A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85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</w:tbl>
    <w:p w:rsidR="009C1F85" w:rsidRPr="002F19F6" w:rsidRDefault="009C1F85" w:rsidP="009C1F85">
      <w:pPr>
        <w:pStyle w:val="a5"/>
        <w:shd w:val="clear" w:color="auto" w:fill="FFFFFF"/>
        <w:tabs>
          <w:tab w:val="left" w:pos="851"/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9C1F85" w:rsidRPr="001B3053" w:rsidRDefault="001B3053" w:rsidP="001B305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F4FA0" w:rsidRPr="001B3053">
        <w:rPr>
          <w:rFonts w:ascii="Times New Roman" w:hAnsi="Times New Roman"/>
          <w:sz w:val="28"/>
          <w:szCs w:val="28"/>
        </w:rPr>
        <w:t xml:space="preserve">. </w:t>
      </w:r>
      <w:r w:rsidR="009C1F85" w:rsidRPr="001B3053">
        <w:rPr>
          <w:rFonts w:ascii="Times New Roman" w:hAnsi="Times New Roman"/>
          <w:sz w:val="28"/>
          <w:szCs w:val="28"/>
        </w:rPr>
        <w:t>Ресурсное обеспечение муниципальной программы за счет всех источников финансирования, с расшифровкой по главным распорядителям средств и по годам реализации муниципальной программы</w:t>
      </w:r>
    </w:p>
    <w:p w:rsidR="009C1F85" w:rsidRPr="002F19F6" w:rsidRDefault="009C1F85" w:rsidP="009C1F8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37992" w:rsidRPr="000C68D8" w:rsidRDefault="00D37992" w:rsidP="00D3799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C68D8">
        <w:rPr>
          <w:rFonts w:ascii="Times New Roman" w:hAnsi="Times New Roman"/>
          <w:sz w:val="28"/>
          <w:szCs w:val="28"/>
        </w:rPr>
        <w:t>Объем финансирования мероприятий из средств местного бюджета планируется в размере 50 тыс. руб. в 2015 г., 65 тыс. руб. – в 2016г., 1</w:t>
      </w:r>
      <w:r>
        <w:rPr>
          <w:rFonts w:ascii="Times New Roman" w:hAnsi="Times New Roman"/>
          <w:sz w:val="28"/>
          <w:szCs w:val="28"/>
        </w:rPr>
        <w:t>75</w:t>
      </w:r>
      <w:r w:rsidRPr="000C68D8">
        <w:rPr>
          <w:rFonts w:ascii="Times New Roman" w:hAnsi="Times New Roman"/>
          <w:sz w:val="28"/>
          <w:szCs w:val="28"/>
        </w:rPr>
        <w:t xml:space="preserve"> тыс. руб. – в 2017г., </w:t>
      </w:r>
      <w:r w:rsidR="002E2AD8">
        <w:rPr>
          <w:rFonts w:ascii="Times New Roman" w:hAnsi="Times New Roman"/>
          <w:sz w:val="28"/>
          <w:szCs w:val="28"/>
        </w:rPr>
        <w:t>507</w:t>
      </w:r>
      <w:r w:rsidRPr="000C68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C68D8">
        <w:rPr>
          <w:rFonts w:ascii="Times New Roman" w:hAnsi="Times New Roman"/>
          <w:sz w:val="28"/>
          <w:szCs w:val="28"/>
        </w:rPr>
        <w:t xml:space="preserve">3084 </w:t>
      </w:r>
      <w:proofErr w:type="spellStart"/>
      <w:r w:rsidRPr="000C68D8">
        <w:rPr>
          <w:rFonts w:ascii="Times New Roman" w:hAnsi="Times New Roman"/>
          <w:sz w:val="28"/>
          <w:szCs w:val="28"/>
        </w:rPr>
        <w:t>тыс</w:t>
      </w:r>
      <w:proofErr w:type="gramStart"/>
      <w:r w:rsidRPr="000C68D8">
        <w:rPr>
          <w:rFonts w:ascii="Times New Roman" w:hAnsi="Times New Roman"/>
          <w:sz w:val="28"/>
          <w:szCs w:val="28"/>
        </w:rPr>
        <w:t>.р</w:t>
      </w:r>
      <w:proofErr w:type="gramEnd"/>
      <w:r w:rsidRPr="000C68D8">
        <w:rPr>
          <w:rFonts w:ascii="Times New Roman" w:hAnsi="Times New Roman"/>
          <w:sz w:val="28"/>
          <w:szCs w:val="28"/>
        </w:rPr>
        <w:t>уб</w:t>
      </w:r>
      <w:proofErr w:type="spellEnd"/>
      <w:r w:rsidRPr="000C68D8">
        <w:rPr>
          <w:rFonts w:ascii="Times New Roman" w:hAnsi="Times New Roman"/>
          <w:sz w:val="28"/>
          <w:szCs w:val="28"/>
        </w:rPr>
        <w:t>. -  в 2018г.; из средств республиканского бюджета планируется в разме</w:t>
      </w:r>
      <w:r>
        <w:rPr>
          <w:rFonts w:ascii="Times New Roman" w:hAnsi="Times New Roman"/>
          <w:sz w:val="28"/>
          <w:szCs w:val="28"/>
        </w:rPr>
        <w:t>ре 184,5 тыс. руб. – 2017 г</w:t>
      </w:r>
      <w:r w:rsidRPr="000C68D8">
        <w:rPr>
          <w:rFonts w:ascii="Times New Roman" w:hAnsi="Times New Roman"/>
          <w:sz w:val="28"/>
          <w:szCs w:val="28"/>
        </w:rPr>
        <w:t>.</w:t>
      </w:r>
      <w:r w:rsidR="002E2AD8">
        <w:rPr>
          <w:rFonts w:ascii="Times New Roman" w:hAnsi="Times New Roman"/>
          <w:sz w:val="28"/>
          <w:szCs w:val="28"/>
        </w:rPr>
        <w:t xml:space="preserve"> </w:t>
      </w:r>
      <w:r w:rsidRPr="000C68D8">
        <w:rPr>
          <w:rFonts w:ascii="Times New Roman" w:hAnsi="Times New Roman"/>
          <w:sz w:val="28"/>
          <w:szCs w:val="28"/>
        </w:rPr>
        <w:t xml:space="preserve">Реализация программных мероприятий будет осуществляться за счет средств бюджета МО «Кяхтинский район», который устанавливается при формировании бюджета на очередной финансовый год. </w:t>
      </w:r>
    </w:p>
    <w:p w:rsidR="00D37992" w:rsidRDefault="00D37992" w:rsidP="00D37992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992" w:rsidRPr="001B3053" w:rsidRDefault="00D37992" w:rsidP="00D37992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Style w:val="3"/>
        <w:tblW w:w="10490" w:type="dxa"/>
        <w:tblInd w:w="-989" w:type="dxa"/>
        <w:tblLayout w:type="fixed"/>
        <w:tblLook w:val="04A0" w:firstRow="1" w:lastRow="0" w:firstColumn="1" w:lastColumn="0" w:noHBand="0" w:noVBand="1"/>
      </w:tblPr>
      <w:tblGrid>
        <w:gridCol w:w="473"/>
        <w:gridCol w:w="2081"/>
        <w:gridCol w:w="907"/>
        <w:gridCol w:w="1984"/>
        <w:gridCol w:w="2185"/>
        <w:gridCol w:w="696"/>
        <w:gridCol w:w="704"/>
        <w:gridCol w:w="714"/>
        <w:gridCol w:w="42"/>
        <w:gridCol w:w="704"/>
      </w:tblGrid>
      <w:tr w:rsidR="00D37992" w:rsidRPr="009E218B" w:rsidTr="00DC392F">
        <w:tc>
          <w:tcPr>
            <w:tcW w:w="473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1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7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984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85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финансирования, тыс. руб.</w:t>
            </w:r>
          </w:p>
        </w:tc>
        <w:tc>
          <w:tcPr>
            <w:tcW w:w="2860" w:type="dxa"/>
            <w:gridSpan w:val="5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Запланировано средств, тыс. руб.</w:t>
            </w:r>
          </w:p>
        </w:tc>
      </w:tr>
      <w:tr w:rsidR="00D37992" w:rsidRPr="009E218B" w:rsidTr="00DC392F"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56" w:type="dxa"/>
            <w:gridSpan w:val="2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</w:tr>
      <w:tr w:rsidR="00D37992" w:rsidRPr="009E218B" w:rsidTr="00DC392F">
        <w:tc>
          <w:tcPr>
            <w:tcW w:w="473" w:type="dxa"/>
            <w:vMerge w:val="restart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vMerge w:val="restart"/>
          </w:tcPr>
          <w:p w:rsidR="00D37992" w:rsidRPr="009E218B" w:rsidRDefault="00D37992" w:rsidP="00DC392F">
            <w:pPr>
              <w:rPr>
                <w:rFonts w:ascii="Times New Roman" w:eastAsia="Times New Roman" w:hAnsi="Times New Roman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в сфере привлечения инвестиций </w:t>
            </w:r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 xml:space="preserve">(в </w:t>
            </w:r>
            <w:proofErr w:type="spellStart"/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>т.ч</w:t>
            </w:r>
            <w:proofErr w:type="spellEnd"/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>. расходы по проезду; расходы по найму жилого помещения;</w:t>
            </w:r>
          </w:p>
          <w:p w:rsidR="00D37992" w:rsidRPr="009E218B" w:rsidRDefault="00D37992" w:rsidP="00DC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>дополнительные расходы, связанные с проживанием вне места постоянного жительства (суточные))</w:t>
            </w:r>
          </w:p>
        </w:tc>
        <w:tc>
          <w:tcPr>
            <w:tcW w:w="907" w:type="dxa"/>
            <w:vMerge w:val="restart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934</w:t>
            </w:r>
          </w:p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МКУ Администрация МО «Кяхтинский район»</w:t>
            </w:r>
          </w:p>
        </w:tc>
        <w:tc>
          <w:tcPr>
            <w:tcW w:w="2185" w:type="dxa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 xml:space="preserve">Итого, в </w:t>
            </w:r>
            <w:proofErr w:type="spellStart"/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>т.ч</w:t>
            </w:r>
            <w:proofErr w:type="spellEnd"/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>.</w:t>
            </w:r>
          </w:p>
        </w:tc>
        <w:tc>
          <w:tcPr>
            <w:tcW w:w="696" w:type="dxa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50</w:t>
            </w:r>
          </w:p>
        </w:tc>
        <w:tc>
          <w:tcPr>
            <w:tcW w:w="756" w:type="dxa"/>
            <w:gridSpan w:val="2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</w:tr>
      <w:tr w:rsidR="00D37992" w:rsidRPr="009E218B" w:rsidTr="00DC392F">
        <w:tc>
          <w:tcPr>
            <w:tcW w:w="473" w:type="dxa"/>
            <w:vMerge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  <w:t>ФБ</w:t>
            </w:r>
          </w:p>
        </w:tc>
        <w:tc>
          <w:tcPr>
            <w:tcW w:w="696" w:type="dxa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56" w:type="dxa"/>
            <w:gridSpan w:val="2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c>
          <w:tcPr>
            <w:tcW w:w="473" w:type="dxa"/>
            <w:vMerge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  <w:t>РБ</w:t>
            </w:r>
          </w:p>
        </w:tc>
        <w:tc>
          <w:tcPr>
            <w:tcW w:w="696" w:type="dxa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56" w:type="dxa"/>
            <w:gridSpan w:val="2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c>
          <w:tcPr>
            <w:tcW w:w="473" w:type="dxa"/>
            <w:vMerge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  <w:t>МБ</w:t>
            </w:r>
          </w:p>
        </w:tc>
        <w:tc>
          <w:tcPr>
            <w:tcW w:w="696" w:type="dxa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50</w:t>
            </w:r>
          </w:p>
        </w:tc>
        <w:tc>
          <w:tcPr>
            <w:tcW w:w="756" w:type="dxa"/>
            <w:gridSpan w:val="2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</w:tr>
      <w:tr w:rsidR="00D37992" w:rsidRPr="009E218B" w:rsidTr="00DC392F">
        <w:tc>
          <w:tcPr>
            <w:tcW w:w="473" w:type="dxa"/>
            <w:vMerge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  <w:t>ПС</w:t>
            </w:r>
          </w:p>
        </w:tc>
        <w:tc>
          <w:tcPr>
            <w:tcW w:w="696" w:type="dxa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56" w:type="dxa"/>
            <w:gridSpan w:val="2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c>
          <w:tcPr>
            <w:tcW w:w="473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Изготовление буклетов, презентационных материалов</w:t>
            </w:r>
          </w:p>
        </w:tc>
        <w:tc>
          <w:tcPr>
            <w:tcW w:w="907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1984" w:type="dxa"/>
            <w:vMerge w:val="restart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МКУ Администрация МО «Кяхтинский район»</w:t>
            </w: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 xml:space="preserve">Итого, в </w:t>
            </w:r>
            <w:proofErr w:type="spellStart"/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>т.ч</w:t>
            </w:r>
            <w:proofErr w:type="spellEnd"/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>.</w:t>
            </w: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48,8</w:t>
            </w: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56" w:type="dxa"/>
            <w:gridSpan w:val="2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>39,5</w:t>
            </w: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>40</w:t>
            </w:r>
          </w:p>
        </w:tc>
      </w:tr>
      <w:tr w:rsidR="00D37992" w:rsidRPr="009E218B" w:rsidTr="00DC392F"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  <w:t>ФБ</w:t>
            </w: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  <w:t>РБ</w:t>
            </w: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  <w:t>МБ</w:t>
            </w: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48,8</w:t>
            </w: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56" w:type="dxa"/>
            <w:gridSpan w:val="2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>39,5</w:t>
            </w: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>40</w:t>
            </w:r>
          </w:p>
        </w:tc>
      </w:tr>
      <w:tr w:rsidR="00D37992" w:rsidRPr="009E218B" w:rsidTr="00DC392F">
        <w:trPr>
          <w:trHeight w:val="453"/>
        </w:trPr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  <w:t>ПС</w:t>
            </w: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c>
          <w:tcPr>
            <w:tcW w:w="473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Участие в выставках, ярмарках, форумах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регионального и международного значения</w:t>
            </w: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 xml:space="preserve">. расходы на ГСМ, оформление выставочных стендов, расходные материалы) </w:t>
            </w:r>
          </w:p>
        </w:tc>
        <w:tc>
          <w:tcPr>
            <w:tcW w:w="907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1984" w:type="dxa"/>
            <w:vMerge w:val="restart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 xml:space="preserve">МКУ Администрация МО «Кяхтинский </w:t>
            </w: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lastRenderedPageBreak/>
              <w:t xml:space="preserve">Итого, в </w:t>
            </w:r>
            <w:proofErr w:type="spellStart"/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>т.ч</w:t>
            </w:r>
            <w:proofErr w:type="spellEnd"/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>.</w:t>
            </w: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56" w:type="dxa"/>
            <w:gridSpan w:val="2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52</w:t>
            </w:r>
          </w:p>
        </w:tc>
        <w:tc>
          <w:tcPr>
            <w:tcW w:w="704" w:type="dxa"/>
            <w:vAlign w:val="center"/>
          </w:tcPr>
          <w:p w:rsidR="00D37992" w:rsidRPr="009E218B" w:rsidRDefault="002E2AD8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>200</w:t>
            </w:r>
          </w:p>
        </w:tc>
      </w:tr>
      <w:tr w:rsidR="00D37992" w:rsidRPr="009E218B" w:rsidTr="00DC392F"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  <w:t>ФБ</w:t>
            </w: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  <w:t>РБ</w:t>
            </w: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  <w:t>МБ</w:t>
            </w: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56" w:type="dxa"/>
            <w:gridSpan w:val="2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52</w:t>
            </w:r>
          </w:p>
        </w:tc>
        <w:tc>
          <w:tcPr>
            <w:tcW w:w="704" w:type="dxa"/>
            <w:vAlign w:val="center"/>
          </w:tcPr>
          <w:p w:rsidR="00D37992" w:rsidRPr="009E218B" w:rsidRDefault="002E2AD8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>200</w:t>
            </w:r>
          </w:p>
        </w:tc>
      </w:tr>
      <w:tr w:rsidR="00D37992" w:rsidRPr="009E218B" w:rsidTr="00DC392F"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  <w:t>ПС</w:t>
            </w: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rPr>
          <w:trHeight w:val="302"/>
        </w:trPr>
        <w:tc>
          <w:tcPr>
            <w:tcW w:w="473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1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Создание канала прямой связи инвесторов и руководства муниципального образования</w:t>
            </w:r>
          </w:p>
        </w:tc>
        <w:tc>
          <w:tcPr>
            <w:tcW w:w="907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1984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МКУ Администрация МО «Кяхтинский район»</w:t>
            </w: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 xml:space="preserve">Итого, в </w:t>
            </w:r>
            <w:proofErr w:type="spellStart"/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>т.ч</w:t>
            </w:r>
            <w:proofErr w:type="spellEnd"/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>.</w:t>
            </w: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15</w:t>
            </w:r>
          </w:p>
        </w:tc>
        <w:tc>
          <w:tcPr>
            <w:tcW w:w="756" w:type="dxa"/>
            <w:gridSpan w:val="2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</w:tr>
      <w:tr w:rsidR="00D37992" w:rsidRPr="009E218B" w:rsidTr="00DC392F">
        <w:trPr>
          <w:trHeight w:val="298"/>
        </w:trPr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  <w:t>ФБ</w:t>
            </w: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rPr>
          <w:trHeight w:val="298"/>
        </w:trPr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  <w:t>РБ</w:t>
            </w: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rPr>
          <w:trHeight w:val="298"/>
        </w:trPr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  <w:t>МБ</w:t>
            </w: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15</w:t>
            </w:r>
          </w:p>
        </w:tc>
        <w:tc>
          <w:tcPr>
            <w:tcW w:w="756" w:type="dxa"/>
            <w:gridSpan w:val="2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</w:tr>
      <w:tr w:rsidR="00D37992" w:rsidRPr="009E218B" w:rsidTr="00DC392F">
        <w:trPr>
          <w:trHeight w:val="298"/>
        </w:trPr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  <w:t>ПС</w:t>
            </w: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rPr>
          <w:trHeight w:val="399"/>
        </w:trPr>
        <w:tc>
          <w:tcPr>
            <w:tcW w:w="473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1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Подготовка проектов туристических маршрутов. Разработка туристических маршрутов.</w:t>
            </w:r>
          </w:p>
        </w:tc>
        <w:tc>
          <w:tcPr>
            <w:tcW w:w="907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1984" w:type="dxa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МКУ Администрация МО «Кяхтинский район»</w:t>
            </w:r>
          </w:p>
        </w:tc>
        <w:tc>
          <w:tcPr>
            <w:tcW w:w="5045" w:type="dxa"/>
            <w:gridSpan w:val="6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>Финансирование не требуется</w:t>
            </w:r>
          </w:p>
        </w:tc>
      </w:tr>
      <w:tr w:rsidR="00D37992" w:rsidRPr="009E218B" w:rsidTr="00DC392F">
        <w:trPr>
          <w:trHeight w:val="49"/>
        </w:trPr>
        <w:tc>
          <w:tcPr>
            <w:tcW w:w="473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1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Создание карты памятников истории, археологии</w:t>
            </w:r>
          </w:p>
        </w:tc>
        <w:tc>
          <w:tcPr>
            <w:tcW w:w="907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1984" w:type="dxa"/>
            <w:vMerge w:val="restart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МКУ Администрация МО «Кяхтинский район»</w:t>
            </w:r>
          </w:p>
        </w:tc>
        <w:tc>
          <w:tcPr>
            <w:tcW w:w="2185" w:type="dxa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>Всего, руб.</w:t>
            </w:r>
          </w:p>
        </w:tc>
        <w:tc>
          <w:tcPr>
            <w:tcW w:w="696" w:type="dxa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14" w:type="dxa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 xml:space="preserve">5 </w:t>
            </w:r>
          </w:p>
        </w:tc>
        <w:tc>
          <w:tcPr>
            <w:tcW w:w="746" w:type="dxa"/>
            <w:gridSpan w:val="2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</w:tr>
      <w:tr w:rsidR="00D37992" w:rsidRPr="009E218B" w:rsidTr="00DC392F">
        <w:trPr>
          <w:trHeight w:val="49"/>
        </w:trPr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>ФБ*</w:t>
            </w:r>
          </w:p>
        </w:tc>
        <w:tc>
          <w:tcPr>
            <w:tcW w:w="696" w:type="dxa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14" w:type="dxa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rPr>
          <w:trHeight w:val="49"/>
        </w:trPr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>РБ*</w:t>
            </w:r>
          </w:p>
        </w:tc>
        <w:tc>
          <w:tcPr>
            <w:tcW w:w="696" w:type="dxa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14" w:type="dxa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rPr>
          <w:trHeight w:val="49"/>
        </w:trPr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>МБ</w:t>
            </w:r>
          </w:p>
        </w:tc>
        <w:tc>
          <w:tcPr>
            <w:tcW w:w="696" w:type="dxa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14" w:type="dxa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 xml:space="preserve">5 </w:t>
            </w:r>
          </w:p>
        </w:tc>
        <w:tc>
          <w:tcPr>
            <w:tcW w:w="746" w:type="dxa"/>
            <w:gridSpan w:val="2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>0</w:t>
            </w:r>
          </w:p>
        </w:tc>
      </w:tr>
      <w:tr w:rsidR="00D37992" w:rsidRPr="009E218B" w:rsidTr="00DC392F">
        <w:trPr>
          <w:trHeight w:val="49"/>
        </w:trPr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rPr>
          <w:trHeight w:val="49"/>
        </w:trPr>
        <w:tc>
          <w:tcPr>
            <w:tcW w:w="473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конкурса среди </w:t>
            </w:r>
            <w:proofErr w:type="gramStart"/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образований городских и сельских поселений Кяхтинского района на лучший туристский маршрут.</w:t>
            </w:r>
          </w:p>
        </w:tc>
        <w:tc>
          <w:tcPr>
            <w:tcW w:w="907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1984" w:type="dxa"/>
            <w:vMerge w:val="restart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МКУ Администрация МО «Кяхтинский район»</w:t>
            </w:r>
          </w:p>
        </w:tc>
        <w:tc>
          <w:tcPr>
            <w:tcW w:w="2185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E218B">
              <w:rPr>
                <w:rFonts w:ascii="Times New Roman" w:hAnsi="Times New Roman"/>
                <w:sz w:val="22"/>
                <w:szCs w:val="24"/>
              </w:rPr>
              <w:t>Всего, руб.</w:t>
            </w:r>
          </w:p>
        </w:tc>
        <w:tc>
          <w:tcPr>
            <w:tcW w:w="696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E218B"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E218B"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1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58</w:t>
            </w:r>
          </w:p>
        </w:tc>
        <w:tc>
          <w:tcPr>
            <w:tcW w:w="746" w:type="dxa"/>
            <w:gridSpan w:val="2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58</w:t>
            </w:r>
          </w:p>
        </w:tc>
      </w:tr>
      <w:tr w:rsidR="00D37992" w:rsidRPr="009E218B" w:rsidTr="00DC392F">
        <w:trPr>
          <w:trHeight w:val="49"/>
        </w:trPr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E218B">
              <w:rPr>
                <w:rFonts w:ascii="Times New Roman" w:hAnsi="Times New Roman"/>
                <w:sz w:val="22"/>
                <w:szCs w:val="24"/>
              </w:rPr>
              <w:t>ФБ*</w:t>
            </w:r>
          </w:p>
        </w:tc>
        <w:tc>
          <w:tcPr>
            <w:tcW w:w="696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71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746" w:type="dxa"/>
            <w:gridSpan w:val="2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rPr>
          <w:trHeight w:val="49"/>
        </w:trPr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E218B">
              <w:rPr>
                <w:rFonts w:ascii="Times New Roman" w:hAnsi="Times New Roman"/>
                <w:sz w:val="22"/>
                <w:szCs w:val="24"/>
              </w:rPr>
              <w:t>РБ*</w:t>
            </w:r>
          </w:p>
        </w:tc>
        <w:tc>
          <w:tcPr>
            <w:tcW w:w="696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71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746" w:type="dxa"/>
            <w:gridSpan w:val="2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rPr>
          <w:trHeight w:val="49"/>
        </w:trPr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E218B">
              <w:rPr>
                <w:rFonts w:ascii="Times New Roman" w:hAnsi="Times New Roman"/>
                <w:sz w:val="22"/>
                <w:szCs w:val="24"/>
              </w:rPr>
              <w:t>МБ</w:t>
            </w:r>
          </w:p>
        </w:tc>
        <w:tc>
          <w:tcPr>
            <w:tcW w:w="696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E218B"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E218B"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1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58</w:t>
            </w:r>
          </w:p>
        </w:tc>
        <w:tc>
          <w:tcPr>
            <w:tcW w:w="746" w:type="dxa"/>
            <w:gridSpan w:val="2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58</w:t>
            </w:r>
          </w:p>
        </w:tc>
      </w:tr>
      <w:tr w:rsidR="00D37992" w:rsidRPr="009E218B" w:rsidTr="00DC392F">
        <w:trPr>
          <w:trHeight w:val="49"/>
        </w:trPr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>ПС</w:t>
            </w: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rPr>
          <w:trHeight w:val="49"/>
        </w:trPr>
        <w:tc>
          <w:tcPr>
            <w:tcW w:w="473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Изготовление и установка информационных указателей на туристических объектах и маршрутах.</w:t>
            </w:r>
          </w:p>
        </w:tc>
        <w:tc>
          <w:tcPr>
            <w:tcW w:w="907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1984" w:type="dxa"/>
            <w:vMerge w:val="restart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МКУ Администрация МО «Кяхтинский район»</w:t>
            </w:r>
          </w:p>
        </w:tc>
        <w:tc>
          <w:tcPr>
            <w:tcW w:w="2185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E218B">
              <w:rPr>
                <w:rFonts w:ascii="Times New Roman" w:hAnsi="Times New Roman"/>
                <w:sz w:val="22"/>
                <w:szCs w:val="24"/>
              </w:rPr>
              <w:t>Всего, руб.</w:t>
            </w:r>
          </w:p>
        </w:tc>
        <w:tc>
          <w:tcPr>
            <w:tcW w:w="696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E218B"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E218B"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1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205</w:t>
            </w:r>
          </w:p>
        </w:tc>
        <w:tc>
          <w:tcPr>
            <w:tcW w:w="746" w:type="dxa"/>
            <w:gridSpan w:val="2"/>
          </w:tcPr>
          <w:p w:rsidR="00D37992" w:rsidRPr="009E218B" w:rsidRDefault="002E2AD8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50</w:t>
            </w:r>
            <w:r w:rsidR="00D37992" w:rsidRPr="009E218B"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</w:tc>
      </w:tr>
      <w:tr w:rsidR="00D37992" w:rsidRPr="009E218B" w:rsidTr="00DC392F">
        <w:trPr>
          <w:trHeight w:val="49"/>
        </w:trPr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E218B">
              <w:rPr>
                <w:rFonts w:ascii="Times New Roman" w:hAnsi="Times New Roman"/>
                <w:sz w:val="22"/>
                <w:szCs w:val="24"/>
              </w:rPr>
              <w:t>ФБ*</w:t>
            </w:r>
          </w:p>
        </w:tc>
        <w:tc>
          <w:tcPr>
            <w:tcW w:w="696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71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746" w:type="dxa"/>
            <w:gridSpan w:val="2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rPr>
          <w:trHeight w:val="49"/>
        </w:trPr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E218B">
              <w:rPr>
                <w:rFonts w:ascii="Times New Roman" w:hAnsi="Times New Roman"/>
                <w:sz w:val="22"/>
                <w:szCs w:val="24"/>
              </w:rPr>
              <w:t>РБ*</w:t>
            </w:r>
          </w:p>
        </w:tc>
        <w:tc>
          <w:tcPr>
            <w:tcW w:w="696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E218B"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E218B"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1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184,5</w:t>
            </w:r>
          </w:p>
        </w:tc>
        <w:tc>
          <w:tcPr>
            <w:tcW w:w="746" w:type="dxa"/>
            <w:gridSpan w:val="2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rPr>
          <w:trHeight w:val="49"/>
        </w:trPr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E218B">
              <w:rPr>
                <w:rFonts w:ascii="Times New Roman" w:hAnsi="Times New Roman"/>
                <w:sz w:val="22"/>
                <w:szCs w:val="24"/>
              </w:rPr>
              <w:t>МБ</w:t>
            </w:r>
          </w:p>
        </w:tc>
        <w:tc>
          <w:tcPr>
            <w:tcW w:w="696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E218B"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E218B"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1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20,5</w:t>
            </w:r>
          </w:p>
        </w:tc>
        <w:tc>
          <w:tcPr>
            <w:tcW w:w="746" w:type="dxa"/>
            <w:gridSpan w:val="2"/>
          </w:tcPr>
          <w:p w:rsidR="00D37992" w:rsidRPr="009E218B" w:rsidRDefault="002E2AD8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50</w:t>
            </w:r>
          </w:p>
        </w:tc>
      </w:tr>
      <w:tr w:rsidR="00D37992" w:rsidRPr="009E218B" w:rsidTr="00DC392F">
        <w:trPr>
          <w:trHeight w:val="49"/>
        </w:trPr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rPr>
          <w:trHeight w:val="49"/>
        </w:trPr>
        <w:tc>
          <w:tcPr>
            <w:tcW w:w="473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  <w:vMerge w:val="restart"/>
            <w:vAlign w:val="center"/>
          </w:tcPr>
          <w:p w:rsidR="00D37992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Благоустройство мест туристского показа</w:t>
            </w:r>
          </w:p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1984" w:type="dxa"/>
            <w:vMerge w:val="restart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МКУ Администрация МО «Кяхтинский район»</w:t>
            </w:r>
          </w:p>
        </w:tc>
        <w:tc>
          <w:tcPr>
            <w:tcW w:w="2185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E218B">
              <w:rPr>
                <w:rFonts w:ascii="Times New Roman" w:hAnsi="Times New Roman"/>
                <w:sz w:val="22"/>
                <w:szCs w:val="24"/>
              </w:rPr>
              <w:t>Всего, руб.</w:t>
            </w:r>
          </w:p>
        </w:tc>
        <w:tc>
          <w:tcPr>
            <w:tcW w:w="696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E218B"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E218B"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1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46" w:type="dxa"/>
            <w:gridSpan w:val="2"/>
          </w:tcPr>
          <w:p w:rsidR="00D37992" w:rsidRPr="009E218B" w:rsidRDefault="002E2AD8" w:rsidP="0075078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159,03084</w:t>
            </w:r>
          </w:p>
        </w:tc>
      </w:tr>
      <w:tr w:rsidR="00D37992" w:rsidRPr="009E218B" w:rsidTr="00DC392F">
        <w:trPr>
          <w:trHeight w:val="49"/>
        </w:trPr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E218B">
              <w:rPr>
                <w:rFonts w:ascii="Times New Roman" w:hAnsi="Times New Roman"/>
                <w:sz w:val="22"/>
                <w:szCs w:val="24"/>
              </w:rPr>
              <w:t>ФБ*</w:t>
            </w:r>
          </w:p>
        </w:tc>
        <w:tc>
          <w:tcPr>
            <w:tcW w:w="696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1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46" w:type="dxa"/>
            <w:gridSpan w:val="2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</w:tr>
      <w:tr w:rsidR="00D37992" w:rsidRPr="009E218B" w:rsidTr="00DC392F">
        <w:trPr>
          <w:trHeight w:val="49"/>
        </w:trPr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E218B">
              <w:rPr>
                <w:rFonts w:ascii="Times New Roman" w:hAnsi="Times New Roman"/>
                <w:sz w:val="22"/>
                <w:szCs w:val="24"/>
              </w:rPr>
              <w:t>РБ*</w:t>
            </w:r>
          </w:p>
        </w:tc>
        <w:tc>
          <w:tcPr>
            <w:tcW w:w="696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E218B"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E218B"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1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46" w:type="dxa"/>
            <w:gridSpan w:val="2"/>
          </w:tcPr>
          <w:p w:rsidR="00D37992" w:rsidRPr="009E218B" w:rsidRDefault="002E2AD8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</w:tr>
      <w:tr w:rsidR="00D37992" w:rsidRPr="009E218B" w:rsidTr="00DC392F">
        <w:trPr>
          <w:trHeight w:val="49"/>
        </w:trPr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E218B">
              <w:rPr>
                <w:rFonts w:ascii="Times New Roman" w:hAnsi="Times New Roman"/>
                <w:sz w:val="22"/>
                <w:szCs w:val="24"/>
              </w:rPr>
              <w:t>МБ</w:t>
            </w:r>
          </w:p>
        </w:tc>
        <w:tc>
          <w:tcPr>
            <w:tcW w:w="696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E218B"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0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9E218B"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14" w:type="dxa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0</w:t>
            </w:r>
          </w:p>
        </w:tc>
        <w:tc>
          <w:tcPr>
            <w:tcW w:w="746" w:type="dxa"/>
            <w:gridSpan w:val="2"/>
          </w:tcPr>
          <w:p w:rsidR="00D37992" w:rsidRPr="009E218B" w:rsidRDefault="00D37992" w:rsidP="00DC392F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159,03084</w:t>
            </w:r>
          </w:p>
        </w:tc>
      </w:tr>
      <w:tr w:rsidR="00D37992" w:rsidRPr="009E218B" w:rsidTr="00DC392F">
        <w:tc>
          <w:tcPr>
            <w:tcW w:w="473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vMerge w:val="restart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 xml:space="preserve">Итого, в </w:t>
            </w:r>
            <w:proofErr w:type="spellStart"/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>т.ч</w:t>
            </w:r>
            <w:proofErr w:type="spellEnd"/>
            <w:r w:rsidRPr="009E218B">
              <w:rPr>
                <w:rFonts w:ascii="Times New Roman" w:eastAsia="Times New Roman" w:hAnsi="Times New Roman"/>
                <w:sz w:val="22"/>
                <w:szCs w:val="24"/>
              </w:rPr>
              <w:t>.</w:t>
            </w: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48,8</w:t>
            </w: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65</w:t>
            </w:r>
          </w:p>
        </w:tc>
        <w:tc>
          <w:tcPr>
            <w:tcW w:w="71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>359,5</w:t>
            </w:r>
          </w:p>
        </w:tc>
        <w:tc>
          <w:tcPr>
            <w:tcW w:w="746" w:type="dxa"/>
            <w:gridSpan w:val="2"/>
            <w:vAlign w:val="center"/>
          </w:tcPr>
          <w:p w:rsidR="00D37992" w:rsidRPr="009E218B" w:rsidRDefault="00E63467" w:rsidP="0075078B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>507,03084</w:t>
            </w:r>
          </w:p>
        </w:tc>
      </w:tr>
      <w:tr w:rsidR="00D37992" w:rsidRPr="009E218B" w:rsidTr="00DC392F"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  <w:t>ФБ</w:t>
            </w: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  <w:t>РБ</w:t>
            </w: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>184,5</w:t>
            </w:r>
          </w:p>
        </w:tc>
        <w:tc>
          <w:tcPr>
            <w:tcW w:w="746" w:type="dxa"/>
            <w:gridSpan w:val="2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</w:tr>
      <w:tr w:rsidR="00D37992" w:rsidRPr="009E218B" w:rsidTr="00DC392F"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  <w:t>МБ</w:t>
            </w: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48,8</w:t>
            </w: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9E218B">
              <w:rPr>
                <w:rFonts w:ascii="Times New Roman" w:eastAsia="Times New Roman" w:hAnsi="Times New Roman"/>
                <w:sz w:val="24"/>
                <w:szCs w:val="32"/>
              </w:rPr>
              <w:t>65</w:t>
            </w:r>
          </w:p>
        </w:tc>
        <w:tc>
          <w:tcPr>
            <w:tcW w:w="71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>175</w:t>
            </w:r>
          </w:p>
        </w:tc>
        <w:tc>
          <w:tcPr>
            <w:tcW w:w="746" w:type="dxa"/>
            <w:gridSpan w:val="2"/>
            <w:vAlign w:val="center"/>
          </w:tcPr>
          <w:p w:rsidR="00D37992" w:rsidRPr="009E218B" w:rsidRDefault="002E2AD8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>507,03084</w:t>
            </w:r>
          </w:p>
        </w:tc>
      </w:tr>
      <w:tr w:rsidR="00D37992" w:rsidRPr="009E218B" w:rsidTr="00DC392F">
        <w:tc>
          <w:tcPr>
            <w:tcW w:w="473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D37992" w:rsidRPr="009E218B" w:rsidRDefault="00D37992" w:rsidP="00DC39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</w:pPr>
            <w:r w:rsidRPr="009E218B">
              <w:rPr>
                <w:rFonts w:ascii="Times New Roman" w:eastAsia="Times New Roman" w:hAnsi="Times New Roman"/>
                <w:color w:val="000000"/>
                <w:sz w:val="22"/>
                <w:szCs w:val="24"/>
              </w:rPr>
              <w:t>ПС</w:t>
            </w:r>
          </w:p>
        </w:tc>
        <w:tc>
          <w:tcPr>
            <w:tcW w:w="696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0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D37992" w:rsidRPr="009E218B" w:rsidRDefault="00D37992" w:rsidP="00DC392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</w:tr>
    </w:tbl>
    <w:p w:rsidR="009C1F85" w:rsidRPr="002F19F6" w:rsidRDefault="009C1F85" w:rsidP="00D3799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1F85" w:rsidRPr="002F19F6" w:rsidRDefault="009C1F85" w:rsidP="009C1F8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1F85" w:rsidRPr="001B3053" w:rsidRDefault="001B3053" w:rsidP="001B305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01BF0" w:rsidRPr="001B3053">
        <w:rPr>
          <w:rFonts w:ascii="Times New Roman" w:hAnsi="Times New Roman"/>
          <w:sz w:val="28"/>
          <w:szCs w:val="28"/>
        </w:rPr>
        <w:t xml:space="preserve">. </w:t>
      </w:r>
      <w:r w:rsidR="009C1F85" w:rsidRPr="001B3053">
        <w:rPr>
          <w:rFonts w:ascii="Times New Roman" w:hAnsi="Times New Roman"/>
          <w:sz w:val="28"/>
          <w:szCs w:val="28"/>
        </w:rPr>
        <w:t>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9C1F85" w:rsidRPr="002F19F6" w:rsidRDefault="009C1F85" w:rsidP="009C1F8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C1F85" w:rsidRPr="002F19F6" w:rsidRDefault="009C1F85" w:rsidP="009C1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В целях минимизации рисков в процессе реализации программы предусматривается создание эффективной системы управления на основе четкого распределения функций, полномочий и ответственности основных исполнителей в соответствии с планом  реализации программы. Основными мерами управления рисками с целью минимизации их влияния на достижение  целей программы выступают следующие:</w:t>
      </w:r>
    </w:p>
    <w:p w:rsidR="009C1F85" w:rsidRPr="002F19F6" w:rsidRDefault="009C1F85" w:rsidP="009C1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1.мониторинг</w:t>
      </w:r>
    </w:p>
    <w:p w:rsidR="009C1F85" w:rsidRPr="002F19F6" w:rsidRDefault="009C1F85" w:rsidP="009C1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2.открытость и подотчетность</w:t>
      </w:r>
    </w:p>
    <w:p w:rsidR="009C1F85" w:rsidRPr="002F19F6" w:rsidRDefault="009C1F85" w:rsidP="009C1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3.информационное сопровождение и общественные коммуникации.</w:t>
      </w:r>
    </w:p>
    <w:p w:rsidR="009C1F85" w:rsidRPr="002F19F6" w:rsidRDefault="009C1F85" w:rsidP="009C1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Эффективное управление указанными рисками в процессе реализации программы будет осуществляться посредством:</w:t>
      </w:r>
    </w:p>
    <w:p w:rsidR="009C1F85" w:rsidRPr="002F19F6" w:rsidRDefault="009C1F85" w:rsidP="009C1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1.перераспредления объемов финансирования в зависимости от динамики и темпов достижения поставленных целей, внешних факторов</w:t>
      </w:r>
    </w:p>
    <w:p w:rsidR="009C1F85" w:rsidRPr="002F19F6" w:rsidRDefault="009C1F85" w:rsidP="009C1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2.применения правовых методов влияния (совокупность нормативных правовых актов  различных уровней), способствующих решению задач программы</w:t>
      </w:r>
    </w:p>
    <w:p w:rsidR="009C1F85" w:rsidRPr="002F19F6" w:rsidRDefault="009C1F85" w:rsidP="009C1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3.определения организационной структуры управления реализацией программы (состав, функции и согласованность звеньев всех уровней управления)</w:t>
      </w:r>
    </w:p>
    <w:p w:rsidR="009C1F85" w:rsidRPr="00CA26DD" w:rsidRDefault="009C1F85" w:rsidP="009C1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19F6">
        <w:rPr>
          <w:rFonts w:ascii="Times New Roman" w:hAnsi="Times New Roman"/>
          <w:sz w:val="28"/>
          <w:szCs w:val="28"/>
        </w:rPr>
        <w:t>Непосредственное управление программой осуществляется экономическим отделом  Администрации МО «Кяхтинский район», который составляет ежегодный план реализации мероприятий и контролируют их выполнение.</w:t>
      </w:r>
    </w:p>
    <w:sectPr w:rsidR="009C1F85" w:rsidRPr="00CA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592"/>
    <w:multiLevelType w:val="hybridMultilevel"/>
    <w:tmpl w:val="AC9EBFF4"/>
    <w:lvl w:ilvl="0" w:tplc="DBECA99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095C"/>
    <w:multiLevelType w:val="hybridMultilevel"/>
    <w:tmpl w:val="FD9018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C94"/>
    <w:multiLevelType w:val="hybridMultilevel"/>
    <w:tmpl w:val="E62E04B8"/>
    <w:lvl w:ilvl="0" w:tplc="D4B81A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1AE10FE"/>
    <w:multiLevelType w:val="hybridMultilevel"/>
    <w:tmpl w:val="AC9EBFF4"/>
    <w:lvl w:ilvl="0" w:tplc="DBECA99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C66E4"/>
    <w:multiLevelType w:val="hybridMultilevel"/>
    <w:tmpl w:val="F084B71C"/>
    <w:lvl w:ilvl="0" w:tplc="BD9CB1C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F4003"/>
    <w:multiLevelType w:val="hybridMultilevel"/>
    <w:tmpl w:val="0F5479C4"/>
    <w:lvl w:ilvl="0" w:tplc="565C63E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A00DB"/>
    <w:multiLevelType w:val="hybridMultilevel"/>
    <w:tmpl w:val="167A8EE2"/>
    <w:lvl w:ilvl="0" w:tplc="C3D8A9A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A007E"/>
    <w:multiLevelType w:val="hybridMultilevel"/>
    <w:tmpl w:val="1898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F1E29"/>
    <w:multiLevelType w:val="hybridMultilevel"/>
    <w:tmpl w:val="71DE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E348A"/>
    <w:multiLevelType w:val="hybridMultilevel"/>
    <w:tmpl w:val="087E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76BDA"/>
    <w:multiLevelType w:val="hybridMultilevel"/>
    <w:tmpl w:val="F084B71C"/>
    <w:lvl w:ilvl="0" w:tplc="BD9CB1C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A629E"/>
    <w:multiLevelType w:val="hybridMultilevel"/>
    <w:tmpl w:val="4624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034D8"/>
    <w:multiLevelType w:val="hybridMultilevel"/>
    <w:tmpl w:val="FCAE3A20"/>
    <w:lvl w:ilvl="0" w:tplc="1804A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DB5E95"/>
    <w:multiLevelType w:val="multilevel"/>
    <w:tmpl w:val="89FAB3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72" w:hanging="2160"/>
      </w:pPr>
      <w:rPr>
        <w:rFonts w:hint="default"/>
      </w:rPr>
    </w:lvl>
  </w:abstractNum>
  <w:abstractNum w:abstractNumId="14">
    <w:nsid w:val="672D7429"/>
    <w:multiLevelType w:val="hybridMultilevel"/>
    <w:tmpl w:val="DECCC0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24140"/>
    <w:multiLevelType w:val="hybridMultilevel"/>
    <w:tmpl w:val="8B9C7AF4"/>
    <w:lvl w:ilvl="0" w:tplc="2B2C8B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D7B64C2"/>
    <w:multiLevelType w:val="hybridMultilevel"/>
    <w:tmpl w:val="4EB286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>
    <w:nsid w:val="70471DBA"/>
    <w:multiLevelType w:val="multilevel"/>
    <w:tmpl w:val="D1C62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6" w:hanging="15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8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728E7E3A"/>
    <w:multiLevelType w:val="multilevel"/>
    <w:tmpl w:val="B56C8C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29B036A"/>
    <w:multiLevelType w:val="hybridMultilevel"/>
    <w:tmpl w:val="529E0E7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>
    <w:nsid w:val="75353A3D"/>
    <w:multiLevelType w:val="hybridMultilevel"/>
    <w:tmpl w:val="D586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B7F25"/>
    <w:multiLevelType w:val="multilevel"/>
    <w:tmpl w:val="D1C6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8" w:hanging="15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7"/>
  </w:num>
  <w:num w:numId="5">
    <w:abstractNumId w:val="18"/>
  </w:num>
  <w:num w:numId="6">
    <w:abstractNumId w:val="8"/>
  </w:num>
  <w:num w:numId="7">
    <w:abstractNumId w:val="1"/>
  </w:num>
  <w:num w:numId="8">
    <w:abstractNumId w:val="12"/>
  </w:num>
  <w:num w:numId="9">
    <w:abstractNumId w:val="15"/>
  </w:num>
  <w:num w:numId="10">
    <w:abstractNumId w:val="0"/>
  </w:num>
  <w:num w:numId="11">
    <w:abstractNumId w:val="20"/>
  </w:num>
  <w:num w:numId="12">
    <w:abstractNumId w:val="7"/>
  </w:num>
  <w:num w:numId="13">
    <w:abstractNumId w:val="5"/>
  </w:num>
  <w:num w:numId="14">
    <w:abstractNumId w:val="11"/>
  </w:num>
  <w:num w:numId="15">
    <w:abstractNumId w:val="16"/>
  </w:num>
  <w:num w:numId="16">
    <w:abstractNumId w:val="19"/>
  </w:num>
  <w:num w:numId="17">
    <w:abstractNumId w:val="13"/>
  </w:num>
  <w:num w:numId="18">
    <w:abstractNumId w:val="2"/>
  </w:num>
  <w:num w:numId="19">
    <w:abstractNumId w:val="9"/>
  </w:num>
  <w:num w:numId="20">
    <w:abstractNumId w:val="10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F1"/>
    <w:rsid w:val="00013723"/>
    <w:rsid w:val="0002118D"/>
    <w:rsid w:val="000316B1"/>
    <w:rsid w:val="00085F45"/>
    <w:rsid w:val="000C30DA"/>
    <w:rsid w:val="000C68D8"/>
    <w:rsid w:val="000C6C10"/>
    <w:rsid w:val="00125BAF"/>
    <w:rsid w:val="00136F38"/>
    <w:rsid w:val="001B3053"/>
    <w:rsid w:val="001C6BD8"/>
    <w:rsid w:val="001D41D7"/>
    <w:rsid w:val="00200B1A"/>
    <w:rsid w:val="00245739"/>
    <w:rsid w:val="002637E0"/>
    <w:rsid w:val="002C15F7"/>
    <w:rsid w:val="002E2AD8"/>
    <w:rsid w:val="003203C2"/>
    <w:rsid w:val="0037268A"/>
    <w:rsid w:val="0037539B"/>
    <w:rsid w:val="00382C24"/>
    <w:rsid w:val="003D5E5F"/>
    <w:rsid w:val="004067EF"/>
    <w:rsid w:val="00416AA6"/>
    <w:rsid w:val="00471AC3"/>
    <w:rsid w:val="00497AF0"/>
    <w:rsid w:val="004D0727"/>
    <w:rsid w:val="00552FFB"/>
    <w:rsid w:val="00573FD7"/>
    <w:rsid w:val="005C587D"/>
    <w:rsid w:val="00601BF0"/>
    <w:rsid w:val="00603250"/>
    <w:rsid w:val="00614029"/>
    <w:rsid w:val="00621653"/>
    <w:rsid w:val="0062201E"/>
    <w:rsid w:val="006929B5"/>
    <w:rsid w:val="00692B04"/>
    <w:rsid w:val="006C07AA"/>
    <w:rsid w:val="006C660A"/>
    <w:rsid w:val="006D7830"/>
    <w:rsid w:val="00705850"/>
    <w:rsid w:val="00713E4A"/>
    <w:rsid w:val="0072307D"/>
    <w:rsid w:val="00743971"/>
    <w:rsid w:val="0075078B"/>
    <w:rsid w:val="00767715"/>
    <w:rsid w:val="007E21D1"/>
    <w:rsid w:val="007E4663"/>
    <w:rsid w:val="008658D1"/>
    <w:rsid w:val="00885ABD"/>
    <w:rsid w:val="008C3CC7"/>
    <w:rsid w:val="008C5E89"/>
    <w:rsid w:val="008D48F6"/>
    <w:rsid w:val="008E596D"/>
    <w:rsid w:val="0091064F"/>
    <w:rsid w:val="00923BED"/>
    <w:rsid w:val="00933F98"/>
    <w:rsid w:val="009C1F85"/>
    <w:rsid w:val="009C20C4"/>
    <w:rsid w:val="009C4C28"/>
    <w:rsid w:val="009C5010"/>
    <w:rsid w:val="009F4F26"/>
    <w:rsid w:val="00A27347"/>
    <w:rsid w:val="00A51F5F"/>
    <w:rsid w:val="00A6243A"/>
    <w:rsid w:val="00AC2C6F"/>
    <w:rsid w:val="00AC7347"/>
    <w:rsid w:val="00AF4FA0"/>
    <w:rsid w:val="00B55627"/>
    <w:rsid w:val="00B85386"/>
    <w:rsid w:val="00BA1245"/>
    <w:rsid w:val="00BC03B1"/>
    <w:rsid w:val="00BC1387"/>
    <w:rsid w:val="00C01E33"/>
    <w:rsid w:val="00C07DEB"/>
    <w:rsid w:val="00C139CE"/>
    <w:rsid w:val="00C256A7"/>
    <w:rsid w:val="00C378D9"/>
    <w:rsid w:val="00C40E87"/>
    <w:rsid w:val="00C44133"/>
    <w:rsid w:val="00C55F54"/>
    <w:rsid w:val="00C660CB"/>
    <w:rsid w:val="00C7383A"/>
    <w:rsid w:val="00D2206C"/>
    <w:rsid w:val="00D33D9A"/>
    <w:rsid w:val="00D37992"/>
    <w:rsid w:val="00D4739A"/>
    <w:rsid w:val="00D60A7A"/>
    <w:rsid w:val="00D63C7B"/>
    <w:rsid w:val="00DC392F"/>
    <w:rsid w:val="00DE2EFF"/>
    <w:rsid w:val="00DF6B7C"/>
    <w:rsid w:val="00E142D7"/>
    <w:rsid w:val="00E4048B"/>
    <w:rsid w:val="00E40CC3"/>
    <w:rsid w:val="00E63467"/>
    <w:rsid w:val="00E81472"/>
    <w:rsid w:val="00E837F1"/>
    <w:rsid w:val="00EC01BA"/>
    <w:rsid w:val="00EF5507"/>
    <w:rsid w:val="00F12AB0"/>
    <w:rsid w:val="00F20C1C"/>
    <w:rsid w:val="00F6084D"/>
    <w:rsid w:val="00F824E5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837F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37F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F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F1"/>
    <w:pPr>
      <w:ind w:left="720"/>
      <w:contextualSpacing/>
    </w:pPr>
  </w:style>
  <w:style w:type="table" w:styleId="a6">
    <w:name w:val="Table Grid"/>
    <w:basedOn w:val="a1"/>
    <w:rsid w:val="00E8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8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837F1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6"/>
    <w:rsid w:val="00E83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9C1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1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rsid w:val="009C1F85"/>
  </w:style>
  <w:style w:type="character" w:styleId="a9">
    <w:name w:val="annotation reference"/>
    <w:basedOn w:val="a0"/>
    <w:uiPriority w:val="99"/>
    <w:semiHidden/>
    <w:unhideWhenUsed/>
    <w:rsid w:val="009C1F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C1F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C1F85"/>
    <w:rPr>
      <w:rFonts w:ascii="Calibri" w:eastAsia="Calibri" w:hAnsi="Calibri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723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2307D"/>
    <w:rPr>
      <w:b/>
      <w:bCs/>
    </w:rPr>
  </w:style>
  <w:style w:type="character" w:customStyle="1" w:styleId="apple-converted-space">
    <w:name w:val="apple-converted-space"/>
    <w:basedOn w:val="a0"/>
    <w:rsid w:val="00723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837F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37F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F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F1"/>
    <w:pPr>
      <w:ind w:left="720"/>
      <w:contextualSpacing/>
    </w:pPr>
  </w:style>
  <w:style w:type="table" w:styleId="a6">
    <w:name w:val="Table Grid"/>
    <w:basedOn w:val="a1"/>
    <w:rsid w:val="00E8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8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837F1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6"/>
    <w:rsid w:val="00E83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9C1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1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rsid w:val="009C1F85"/>
  </w:style>
  <w:style w:type="character" w:styleId="a9">
    <w:name w:val="annotation reference"/>
    <w:basedOn w:val="a0"/>
    <w:uiPriority w:val="99"/>
    <w:semiHidden/>
    <w:unhideWhenUsed/>
    <w:rsid w:val="009C1F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C1F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C1F85"/>
    <w:rPr>
      <w:rFonts w:ascii="Calibri" w:eastAsia="Calibri" w:hAnsi="Calibri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723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2307D"/>
    <w:rPr>
      <w:b/>
      <w:bCs/>
    </w:rPr>
  </w:style>
  <w:style w:type="character" w:customStyle="1" w:styleId="apple-converted-space">
    <w:name w:val="apple-converted-space"/>
    <w:basedOn w:val="a0"/>
    <w:rsid w:val="0072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8B8D-E025-4310-B501-FB8C2C4C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3588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PESTEREVA</dc:creator>
  <cp:lastModifiedBy>PESTEREVA</cp:lastModifiedBy>
  <cp:revision>2</cp:revision>
  <cp:lastPrinted>2018-10-24T05:47:00Z</cp:lastPrinted>
  <dcterms:created xsi:type="dcterms:W3CDTF">2018-10-24T06:28:00Z</dcterms:created>
  <dcterms:modified xsi:type="dcterms:W3CDTF">2018-10-24T06:28:00Z</dcterms:modified>
</cp:coreProperties>
</file>