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A3" w:rsidRDefault="00C744A3" w:rsidP="0019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02A1A665" wp14:editId="0E792808">
            <wp:extent cx="6301105" cy="8347472"/>
            <wp:effectExtent l="0" t="0" r="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4A3" w:rsidRDefault="00C744A3" w:rsidP="00C744A3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</w:p>
    <w:p w:rsidR="00C744A3" w:rsidRDefault="00C744A3" w:rsidP="0019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744A3" w:rsidRDefault="00C744A3" w:rsidP="0019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744A3" w:rsidRDefault="00C744A3" w:rsidP="0019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744A3" w:rsidRDefault="00C744A3" w:rsidP="0019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744A3" w:rsidRDefault="00C744A3" w:rsidP="0019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744A3" w:rsidRDefault="00C744A3" w:rsidP="00C744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44A3" w:rsidRDefault="00C744A3" w:rsidP="00C744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44A3" w:rsidRDefault="00C744A3" w:rsidP="00C744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44A3" w:rsidRDefault="00C744A3" w:rsidP="00C744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3C5E">
        <w:rPr>
          <w:rFonts w:ascii="Times New Roman" w:hAnsi="Times New Roman" w:cs="Times New Roman"/>
          <w:bCs/>
          <w:sz w:val="24"/>
          <w:szCs w:val="24"/>
        </w:rPr>
        <w:lastRenderedPageBreak/>
        <w:t>Утверждена</w:t>
      </w:r>
    </w:p>
    <w:p w:rsidR="00C744A3" w:rsidRDefault="00C744A3" w:rsidP="00C744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3C5E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F33C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44A3" w:rsidRDefault="00C744A3" w:rsidP="00C744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Pr="00F33C5E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Кяхтинский</w:t>
      </w:r>
      <w:r w:rsidRPr="00F33C5E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C744A3" w:rsidRPr="00F33C5E" w:rsidRDefault="00C744A3" w:rsidP="00C744A3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3C5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25   декабря 2015г.№ 550</w:t>
      </w: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4A3" w:rsidRPr="005F6998" w:rsidRDefault="00C744A3" w:rsidP="00C744A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F6998">
        <w:rPr>
          <w:rFonts w:ascii="Times New Roman" w:hAnsi="Times New Roman" w:cs="Times New Roman"/>
          <w:bCs w:val="0"/>
          <w:sz w:val="24"/>
          <w:szCs w:val="24"/>
        </w:rPr>
        <w:t xml:space="preserve">Муниципальная программа </w:t>
      </w:r>
    </w:p>
    <w:p w:rsidR="00C744A3" w:rsidRPr="00BE31CD" w:rsidRDefault="00C744A3" w:rsidP="00C744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31CD">
        <w:rPr>
          <w:rFonts w:ascii="Times New Roman" w:hAnsi="Times New Roman" w:cs="Times New Roman"/>
          <w:sz w:val="24"/>
          <w:szCs w:val="24"/>
        </w:rPr>
        <w:t>«Управление Муниципальными финансами и муниципальным долгом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98">
        <w:rPr>
          <w:rFonts w:ascii="Times New Roman" w:hAnsi="Times New Roman" w:cs="Times New Roman"/>
          <w:b/>
          <w:sz w:val="24"/>
          <w:szCs w:val="24"/>
        </w:rPr>
        <w:t xml:space="preserve"> МО «Кяхтинский район» на 2016 год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F6998">
        <w:rPr>
          <w:rFonts w:ascii="Times New Roman" w:hAnsi="Times New Roman" w:cs="Times New Roman"/>
          <w:b/>
          <w:sz w:val="24"/>
          <w:szCs w:val="24"/>
        </w:rPr>
        <w:t>.</w:t>
      </w:r>
    </w:p>
    <w:p w:rsidR="00C744A3" w:rsidRPr="005F6998" w:rsidRDefault="00C744A3" w:rsidP="00C744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C744A3" w:rsidRPr="00527575" w:rsidRDefault="00C744A3" w:rsidP="00C744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193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C744A3" w:rsidRPr="005F6998" w:rsidRDefault="00C744A3" w:rsidP="00C744A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F6998">
        <w:rPr>
          <w:rFonts w:ascii="Times New Roman" w:hAnsi="Times New Roman" w:cs="Times New Roman"/>
          <w:bCs w:val="0"/>
          <w:sz w:val="24"/>
          <w:szCs w:val="24"/>
        </w:rPr>
        <w:t>Муниципальн</w:t>
      </w:r>
      <w:r>
        <w:rPr>
          <w:rFonts w:ascii="Times New Roman" w:hAnsi="Times New Roman" w:cs="Times New Roman"/>
          <w:bCs w:val="0"/>
          <w:sz w:val="24"/>
          <w:szCs w:val="24"/>
        </w:rPr>
        <w:t>ой программы</w:t>
      </w:r>
      <w:r w:rsidRPr="005F699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C744A3" w:rsidRDefault="00C744A3" w:rsidP="00C744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31CD">
        <w:rPr>
          <w:rFonts w:ascii="Times New Roman" w:hAnsi="Times New Roman" w:cs="Times New Roman"/>
          <w:sz w:val="24"/>
          <w:szCs w:val="24"/>
        </w:rPr>
        <w:t xml:space="preserve">«Управление Муниципальными финансами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F69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04E71">
        <w:rPr>
          <w:rFonts w:ascii="Times New Roman" w:hAnsi="Times New Roman" w:cs="Times New Roman"/>
          <w:sz w:val="24"/>
          <w:szCs w:val="24"/>
        </w:rPr>
        <w:t>МО «Кяхтинский район» на 2016 год».</w:t>
      </w: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8402"/>
      </w:tblGrid>
      <w:tr w:rsidR="00C744A3" w:rsidTr="00C80AD3">
        <w:tc>
          <w:tcPr>
            <w:tcW w:w="2628" w:type="dxa"/>
          </w:tcPr>
          <w:p w:rsidR="00C744A3" w:rsidRPr="005F6998" w:rsidRDefault="00C744A3" w:rsidP="00C80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99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программы </w:t>
            </w:r>
          </w:p>
        </w:tc>
        <w:tc>
          <w:tcPr>
            <w:tcW w:w="6943" w:type="dxa"/>
          </w:tcPr>
          <w:p w:rsidR="00C744A3" w:rsidRPr="00916243" w:rsidRDefault="00C744A3" w:rsidP="00C80AD3">
            <w:pPr>
              <w:rPr>
                <w:rFonts w:ascii="Times New Roman" w:hAnsi="Times New Roman" w:cs="Times New Roman"/>
              </w:rPr>
            </w:pPr>
            <w:r w:rsidRPr="00916243">
              <w:rPr>
                <w:rFonts w:ascii="Times New Roman" w:hAnsi="Times New Roman" w:cs="Times New Roman"/>
              </w:rPr>
              <w:t>МКУ Финансовое управление Администрации МО «Кяхтинский район»</w:t>
            </w:r>
          </w:p>
        </w:tc>
      </w:tr>
      <w:tr w:rsidR="00C744A3" w:rsidTr="00C80AD3">
        <w:tc>
          <w:tcPr>
            <w:tcW w:w="2628" w:type="dxa"/>
          </w:tcPr>
          <w:p w:rsidR="00C744A3" w:rsidRPr="005F6998" w:rsidRDefault="00C744A3" w:rsidP="00C80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998">
              <w:rPr>
                <w:rFonts w:ascii="Times New Roman" w:hAnsi="Times New Roman" w:cs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6943" w:type="dxa"/>
          </w:tcPr>
          <w:p w:rsidR="00C744A3" w:rsidRPr="00916243" w:rsidRDefault="00C744A3" w:rsidP="00C80AD3">
            <w:pPr>
              <w:rPr>
                <w:rFonts w:ascii="Times New Roman" w:hAnsi="Times New Roman" w:cs="Times New Roman"/>
              </w:rPr>
            </w:pPr>
            <w:r w:rsidRPr="00916243">
              <w:rPr>
                <w:rFonts w:ascii="Times New Roman" w:hAnsi="Times New Roman" w:cs="Times New Roman"/>
              </w:rPr>
              <w:t>Главные распорядители бюджетных средств муниципального образования «Кяхти</w:t>
            </w:r>
            <w:r w:rsidRPr="00916243">
              <w:rPr>
                <w:rFonts w:ascii="Times New Roman" w:hAnsi="Times New Roman" w:cs="Times New Roman"/>
              </w:rPr>
              <w:t>н</w:t>
            </w:r>
            <w:r w:rsidRPr="00916243">
              <w:rPr>
                <w:rFonts w:ascii="Times New Roman" w:hAnsi="Times New Roman" w:cs="Times New Roman"/>
              </w:rPr>
              <w:t>ский район»</w:t>
            </w:r>
          </w:p>
        </w:tc>
      </w:tr>
      <w:tr w:rsidR="00C744A3" w:rsidTr="00C80AD3">
        <w:tc>
          <w:tcPr>
            <w:tcW w:w="2628" w:type="dxa"/>
          </w:tcPr>
          <w:p w:rsidR="00C744A3" w:rsidRPr="005F6998" w:rsidRDefault="00C744A3" w:rsidP="00C80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998">
              <w:rPr>
                <w:rFonts w:ascii="Times New Roman" w:hAnsi="Times New Roman" w:cs="Times New Roman"/>
                <w:sz w:val="20"/>
                <w:szCs w:val="20"/>
              </w:rPr>
              <w:t>Подпрограммы программы</w:t>
            </w:r>
          </w:p>
        </w:tc>
        <w:tc>
          <w:tcPr>
            <w:tcW w:w="6943" w:type="dxa"/>
          </w:tcPr>
          <w:p w:rsidR="00C744A3" w:rsidRPr="00916243" w:rsidRDefault="00C744A3" w:rsidP="00C80AD3">
            <w:pPr>
              <w:pStyle w:val="ConsPlusNormal"/>
              <w:numPr>
                <w:ilvl w:val="0"/>
                <w:numId w:val="1"/>
              </w:numPr>
              <w:ind w:left="380"/>
              <w:rPr>
                <w:rFonts w:ascii="Times New Roman" w:hAnsi="Times New Roman" w:cs="Times New Roman"/>
                <w:sz w:val="22"/>
                <w:szCs w:val="22"/>
              </w:rPr>
            </w:pPr>
            <w:r w:rsidRPr="00916243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управления муниципальными финансами</w:t>
            </w:r>
          </w:p>
          <w:p w:rsidR="00C744A3" w:rsidRPr="00916243" w:rsidRDefault="00C744A3" w:rsidP="00C80AD3">
            <w:pPr>
              <w:pStyle w:val="ConsPlusNormal"/>
              <w:numPr>
                <w:ilvl w:val="0"/>
                <w:numId w:val="1"/>
              </w:numPr>
              <w:ind w:left="380"/>
              <w:rPr>
                <w:rFonts w:ascii="Times New Roman" w:hAnsi="Times New Roman" w:cs="Times New Roman"/>
              </w:rPr>
            </w:pPr>
            <w:r w:rsidRPr="00916243">
              <w:rPr>
                <w:rFonts w:ascii="Times New Roman" w:hAnsi="Times New Roman" w:cs="Times New Roman"/>
                <w:sz w:val="22"/>
                <w:szCs w:val="22"/>
              </w:rPr>
              <w:t>Совершенствование межбюджетных отношений</w:t>
            </w:r>
          </w:p>
        </w:tc>
      </w:tr>
      <w:tr w:rsidR="00C744A3" w:rsidTr="00C80AD3">
        <w:tc>
          <w:tcPr>
            <w:tcW w:w="2628" w:type="dxa"/>
          </w:tcPr>
          <w:p w:rsidR="00C744A3" w:rsidRPr="005F6998" w:rsidRDefault="00C744A3" w:rsidP="00C80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998">
              <w:rPr>
                <w:rFonts w:ascii="Times New Roman" w:hAnsi="Times New Roman" w:cs="Times New Roman"/>
                <w:sz w:val="20"/>
                <w:szCs w:val="20"/>
              </w:rPr>
              <w:t>Программно-целевые инстр</w:t>
            </w:r>
            <w:r w:rsidRPr="005F699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6998">
              <w:rPr>
                <w:rFonts w:ascii="Times New Roman" w:hAnsi="Times New Roman" w:cs="Times New Roman"/>
                <w:sz w:val="20"/>
                <w:szCs w:val="20"/>
              </w:rPr>
              <w:t>менты програ</w:t>
            </w:r>
            <w:r w:rsidRPr="005F6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6998"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</w:p>
        </w:tc>
        <w:tc>
          <w:tcPr>
            <w:tcW w:w="6943" w:type="dxa"/>
          </w:tcPr>
          <w:p w:rsidR="00C744A3" w:rsidRPr="00916243" w:rsidRDefault="00C744A3" w:rsidP="00C80AD3">
            <w:pPr>
              <w:jc w:val="both"/>
              <w:rPr>
                <w:rFonts w:ascii="Times New Roman" w:hAnsi="Times New Roman" w:cs="Times New Roman"/>
              </w:rPr>
            </w:pPr>
            <w:r w:rsidRPr="00916243">
              <w:rPr>
                <w:rFonts w:ascii="Times New Roman" w:hAnsi="Times New Roman" w:cs="Times New Roman"/>
              </w:rPr>
              <w:t>Статьи 28, 34, 179  Бюджетного кодекса РФ;</w:t>
            </w:r>
          </w:p>
          <w:p w:rsidR="00C744A3" w:rsidRPr="00916243" w:rsidRDefault="00C744A3" w:rsidP="00C80AD3">
            <w:pPr>
              <w:jc w:val="both"/>
              <w:rPr>
                <w:rFonts w:ascii="Times New Roman" w:hAnsi="Times New Roman" w:cs="Times New Roman"/>
              </w:rPr>
            </w:pPr>
            <w:r w:rsidRPr="00916243">
              <w:rPr>
                <w:rFonts w:ascii="Times New Roman" w:hAnsi="Times New Roman" w:cs="Times New Roman"/>
              </w:rPr>
              <w:t xml:space="preserve">   Государственная программа Российской Федерации  «Создание условий для эффе</w:t>
            </w:r>
            <w:r w:rsidRPr="00916243">
              <w:rPr>
                <w:rFonts w:ascii="Times New Roman" w:hAnsi="Times New Roman" w:cs="Times New Roman"/>
              </w:rPr>
              <w:t>к</w:t>
            </w:r>
            <w:r w:rsidRPr="00916243">
              <w:rPr>
                <w:rFonts w:ascii="Times New Roman" w:hAnsi="Times New Roman" w:cs="Times New Roman"/>
              </w:rPr>
              <w:t>тивного и ответственного управления региональными и муниципальными финансами, повышения устойчивости бюджетов  субъектов Российской Федерации», утвержде</w:t>
            </w:r>
            <w:r w:rsidRPr="00916243">
              <w:rPr>
                <w:rFonts w:ascii="Times New Roman" w:hAnsi="Times New Roman" w:cs="Times New Roman"/>
              </w:rPr>
              <w:t>н</w:t>
            </w:r>
            <w:r w:rsidRPr="00916243">
              <w:rPr>
                <w:rFonts w:ascii="Times New Roman" w:hAnsi="Times New Roman" w:cs="Times New Roman"/>
              </w:rPr>
              <w:t>ная распоряжением Правител</w:t>
            </w:r>
            <w:r>
              <w:rPr>
                <w:rFonts w:ascii="Times New Roman" w:hAnsi="Times New Roman" w:cs="Times New Roman"/>
              </w:rPr>
              <w:t>ьства Российской Федерации от 1</w:t>
            </w:r>
            <w:r w:rsidRPr="00B916D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.04.2014 №310</w:t>
            </w:r>
            <w:r w:rsidRPr="00916243">
              <w:rPr>
                <w:rFonts w:ascii="Times New Roman" w:hAnsi="Times New Roman" w:cs="Times New Roman"/>
              </w:rPr>
              <w:t>;</w:t>
            </w:r>
          </w:p>
          <w:p w:rsidR="00C744A3" w:rsidRPr="00916243" w:rsidRDefault="00C744A3" w:rsidP="00C80AD3">
            <w:pPr>
              <w:jc w:val="both"/>
              <w:rPr>
                <w:rFonts w:ascii="Times New Roman" w:hAnsi="Times New Roman" w:cs="Times New Roman"/>
              </w:rPr>
            </w:pPr>
            <w:r w:rsidRPr="00916243">
              <w:rPr>
                <w:rFonts w:ascii="Times New Roman" w:hAnsi="Times New Roman" w:cs="Times New Roman"/>
              </w:rPr>
              <w:t xml:space="preserve">     Программа социально-экономического развития МО «Кяхтинский район» на 2011-2015 годы, утвержденная решением сессии Совета депутатов МО «Кяхтински</w:t>
            </w:r>
            <w:r>
              <w:rPr>
                <w:rFonts w:ascii="Times New Roman" w:hAnsi="Times New Roman" w:cs="Times New Roman"/>
              </w:rPr>
              <w:t>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он»  от 25.03.2012 № 6-35С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ред. от 26.11.2015г №2-27С).</w:t>
            </w:r>
          </w:p>
          <w:p w:rsidR="00C744A3" w:rsidRPr="00916243" w:rsidRDefault="00C744A3" w:rsidP="00C80AD3">
            <w:pPr>
              <w:rPr>
                <w:rFonts w:ascii="Times New Roman" w:hAnsi="Times New Roman" w:cs="Times New Roman"/>
              </w:rPr>
            </w:pPr>
            <w:r w:rsidRPr="00916243">
              <w:rPr>
                <w:rFonts w:ascii="Times New Roman" w:hAnsi="Times New Roman" w:cs="Times New Roman"/>
              </w:rPr>
              <w:t xml:space="preserve">      Основные направления бюджетной  </w:t>
            </w:r>
            <w:r>
              <w:rPr>
                <w:rFonts w:ascii="Times New Roman" w:hAnsi="Times New Roman" w:cs="Times New Roman"/>
              </w:rPr>
              <w:t xml:space="preserve">политики </w:t>
            </w:r>
            <w:r w:rsidRPr="00916243">
              <w:rPr>
                <w:rFonts w:ascii="Times New Roman" w:hAnsi="Times New Roman" w:cs="Times New Roman"/>
              </w:rPr>
              <w:t>и налоговой  политики,  разрабат</w:t>
            </w:r>
            <w:r w:rsidRPr="00916243">
              <w:rPr>
                <w:rFonts w:ascii="Times New Roman" w:hAnsi="Times New Roman" w:cs="Times New Roman"/>
              </w:rPr>
              <w:t>ы</w:t>
            </w:r>
            <w:r w:rsidRPr="00916243">
              <w:rPr>
                <w:rFonts w:ascii="Times New Roman" w:hAnsi="Times New Roman" w:cs="Times New Roman"/>
              </w:rPr>
              <w:t>ваемые в составе материалов к проекту бюджета МО «Кяхтинский район» на очере</w:t>
            </w:r>
            <w:r w:rsidRPr="00916243">
              <w:rPr>
                <w:rFonts w:ascii="Times New Roman" w:hAnsi="Times New Roman" w:cs="Times New Roman"/>
              </w:rPr>
              <w:t>д</w:t>
            </w:r>
            <w:r w:rsidRPr="00916243">
              <w:rPr>
                <w:rFonts w:ascii="Times New Roman" w:hAnsi="Times New Roman" w:cs="Times New Roman"/>
              </w:rPr>
              <w:t xml:space="preserve">ной финансовый год </w:t>
            </w:r>
          </w:p>
        </w:tc>
      </w:tr>
      <w:tr w:rsidR="00C744A3" w:rsidTr="00C80AD3">
        <w:tc>
          <w:tcPr>
            <w:tcW w:w="2628" w:type="dxa"/>
          </w:tcPr>
          <w:p w:rsidR="00C744A3" w:rsidRPr="005F6998" w:rsidRDefault="00C744A3" w:rsidP="00C80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998">
              <w:rPr>
                <w:rFonts w:ascii="Times New Roman" w:hAnsi="Times New Roman" w:cs="Times New Roman"/>
                <w:sz w:val="20"/>
                <w:szCs w:val="20"/>
              </w:rPr>
              <w:t>Цели программы</w:t>
            </w:r>
          </w:p>
        </w:tc>
        <w:tc>
          <w:tcPr>
            <w:tcW w:w="6943" w:type="dxa"/>
          </w:tcPr>
          <w:p w:rsidR="00C744A3" w:rsidRPr="005F6998" w:rsidRDefault="00C744A3" w:rsidP="00C80AD3">
            <w:pPr>
              <w:pStyle w:val="ConsPlusCell"/>
              <w:rPr>
                <w:rFonts w:ascii="Times New Roman" w:hAnsi="Times New Roman" w:cs="Times New Roman"/>
              </w:rPr>
            </w:pPr>
            <w:r w:rsidRPr="00A53FE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качества управления муниципальными финанс</w:t>
            </w:r>
            <w:r w:rsidRPr="00A53F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FE1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</w:tc>
      </w:tr>
      <w:tr w:rsidR="00C744A3" w:rsidTr="00C80AD3">
        <w:trPr>
          <w:trHeight w:val="983"/>
        </w:trPr>
        <w:tc>
          <w:tcPr>
            <w:tcW w:w="2628" w:type="dxa"/>
          </w:tcPr>
          <w:p w:rsidR="00C744A3" w:rsidRPr="005F6998" w:rsidRDefault="00C744A3" w:rsidP="00C80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998">
              <w:rPr>
                <w:rFonts w:ascii="Times New Roman" w:hAnsi="Times New Roman" w:cs="Times New Roman"/>
                <w:sz w:val="20"/>
                <w:szCs w:val="20"/>
              </w:rPr>
              <w:t>Задачи програ</w:t>
            </w:r>
            <w:r w:rsidRPr="005F69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6998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6943" w:type="dxa"/>
          </w:tcPr>
          <w:p w:rsidR="00C744A3" w:rsidRPr="00A53FE1" w:rsidRDefault="00C744A3" w:rsidP="00C80AD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80" w:hanging="38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3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условий для эффективного использования средств бюджета муниципального образования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Кяхтинский</w:t>
            </w:r>
            <w:r w:rsidRPr="00A53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район»;</w:t>
            </w:r>
          </w:p>
          <w:p w:rsidR="00C744A3" w:rsidRPr="005F6998" w:rsidRDefault="00C744A3" w:rsidP="00C80AD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80" w:hanging="380"/>
              <w:rPr>
                <w:rFonts w:ascii="Times New Roman" w:hAnsi="Times New Roman" w:cs="Times New Roman"/>
                <w:sz w:val="20"/>
                <w:szCs w:val="20"/>
              </w:rPr>
            </w:pPr>
            <w:r w:rsidRPr="00A53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Создание условий для повышения качества управления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A53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униципальными финансами 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3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поселениях муниципального образования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Кяхтинский</w:t>
            </w:r>
            <w:r w:rsidRPr="00A53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</w:t>
            </w:r>
            <w:r w:rsidRPr="00A53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A53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744A3" w:rsidTr="00C80AD3">
        <w:tc>
          <w:tcPr>
            <w:tcW w:w="2628" w:type="dxa"/>
          </w:tcPr>
          <w:p w:rsidR="00C744A3" w:rsidRPr="005F6998" w:rsidRDefault="00C744A3" w:rsidP="00C80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998">
              <w:rPr>
                <w:rFonts w:ascii="Times New Roman" w:hAnsi="Times New Roman" w:cs="Times New Roman"/>
                <w:sz w:val="20"/>
                <w:szCs w:val="20"/>
              </w:rPr>
              <w:t>Целевые индик</w:t>
            </w:r>
            <w:r w:rsidRPr="005F69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998">
              <w:rPr>
                <w:rFonts w:ascii="Times New Roman" w:hAnsi="Times New Roman" w:cs="Times New Roman"/>
                <w:sz w:val="20"/>
                <w:szCs w:val="20"/>
              </w:rPr>
              <w:t>торы (показат</w:t>
            </w:r>
            <w:r w:rsidRPr="005F69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998">
              <w:rPr>
                <w:rFonts w:ascii="Times New Roman" w:hAnsi="Times New Roman" w:cs="Times New Roman"/>
                <w:sz w:val="20"/>
                <w:szCs w:val="20"/>
              </w:rPr>
              <w:t>ли) программы</w:t>
            </w:r>
          </w:p>
        </w:tc>
        <w:tc>
          <w:tcPr>
            <w:tcW w:w="6943" w:type="dxa"/>
          </w:tcPr>
          <w:p w:rsidR="00C744A3" w:rsidRPr="00916243" w:rsidRDefault="00C744A3" w:rsidP="00C80AD3">
            <w:pPr>
              <w:pStyle w:val="ConsPlusNormal"/>
              <w:numPr>
                <w:ilvl w:val="0"/>
                <w:numId w:val="8"/>
              </w:num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3">
              <w:rPr>
                <w:rFonts w:ascii="Times New Roman" w:hAnsi="Times New Roman" w:cs="Times New Roman"/>
                <w:sz w:val="24"/>
                <w:szCs w:val="24"/>
              </w:rPr>
              <w:t>Темп роста доходов консолидированного бюджета муниципального обр</w:t>
            </w:r>
            <w:r w:rsidRPr="009162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243">
              <w:rPr>
                <w:rFonts w:ascii="Times New Roman" w:hAnsi="Times New Roman" w:cs="Times New Roman"/>
                <w:sz w:val="24"/>
                <w:szCs w:val="24"/>
              </w:rPr>
              <w:t>зования «Кяхтинский район»;</w:t>
            </w:r>
          </w:p>
          <w:p w:rsidR="00C744A3" w:rsidRPr="00916243" w:rsidRDefault="00C744A3" w:rsidP="00C80AD3">
            <w:pPr>
              <w:pStyle w:val="ConsPlusNormal"/>
              <w:numPr>
                <w:ilvl w:val="0"/>
                <w:numId w:val="8"/>
              </w:num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3">
              <w:rPr>
                <w:rFonts w:ascii="Times New Roman" w:hAnsi="Times New Roman" w:cs="Times New Roman"/>
                <w:sz w:val="24"/>
                <w:szCs w:val="24"/>
              </w:rPr>
              <w:t>Рост удельного веса программных расходов бюджета муниципального о</w:t>
            </w:r>
            <w:r w:rsidRPr="009162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6243">
              <w:rPr>
                <w:rFonts w:ascii="Times New Roman" w:hAnsi="Times New Roman" w:cs="Times New Roman"/>
                <w:sz w:val="24"/>
                <w:szCs w:val="24"/>
              </w:rPr>
              <w:t>разования в общем объеме расходов бюджета;</w:t>
            </w:r>
          </w:p>
          <w:p w:rsidR="00C744A3" w:rsidRDefault="00C744A3" w:rsidP="00C80AD3">
            <w:pPr>
              <w:pStyle w:val="ConsPlusNormal"/>
              <w:numPr>
                <w:ilvl w:val="0"/>
                <w:numId w:val="8"/>
              </w:num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916243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муниципальных учреждений;</w:t>
            </w:r>
          </w:p>
          <w:p w:rsidR="00C744A3" w:rsidRPr="00916243" w:rsidRDefault="00C744A3" w:rsidP="00C80AD3">
            <w:pPr>
              <w:pStyle w:val="ConsPlusNormal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A3" w:rsidRPr="00916243" w:rsidRDefault="00C744A3" w:rsidP="00C80AD3">
            <w:pPr>
              <w:pStyle w:val="ConsPlusNormal"/>
              <w:numPr>
                <w:ilvl w:val="0"/>
                <w:numId w:val="8"/>
              </w:numPr>
              <w:ind w:left="380"/>
              <w:rPr>
                <w:rFonts w:ascii="Times New Roman" w:hAnsi="Times New Roman" w:cs="Times New Roman"/>
              </w:rPr>
            </w:pPr>
            <w:r w:rsidRPr="00BC79A9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просроченной кредиторской задолженности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C79A9">
              <w:rPr>
                <w:rFonts w:ascii="Times New Roman" w:hAnsi="Times New Roman" w:cs="Times New Roman"/>
                <w:sz w:val="22"/>
                <w:szCs w:val="22"/>
              </w:rPr>
              <w:t>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44A3" w:rsidTr="00C80AD3">
        <w:trPr>
          <w:trHeight w:val="649"/>
        </w:trPr>
        <w:tc>
          <w:tcPr>
            <w:tcW w:w="2628" w:type="dxa"/>
          </w:tcPr>
          <w:p w:rsidR="00C744A3" w:rsidRPr="005F6998" w:rsidRDefault="00C744A3" w:rsidP="00C80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998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пр</w:t>
            </w:r>
            <w:r w:rsidRPr="005F69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99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943" w:type="dxa"/>
          </w:tcPr>
          <w:p w:rsidR="00C744A3" w:rsidRPr="008A4BE7" w:rsidRDefault="00C744A3" w:rsidP="00C80AD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-2016 год.</w:t>
            </w:r>
          </w:p>
          <w:p w:rsidR="00C744A3" w:rsidRPr="008A4BE7" w:rsidRDefault="00C744A3" w:rsidP="00C8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A3" w:rsidRPr="00D64787" w:rsidTr="00C80AD3">
        <w:trPr>
          <w:trHeight w:val="1308"/>
        </w:trPr>
        <w:tc>
          <w:tcPr>
            <w:tcW w:w="2628" w:type="dxa"/>
          </w:tcPr>
          <w:p w:rsidR="00C744A3" w:rsidRPr="00CF3C63" w:rsidRDefault="00C744A3" w:rsidP="00C80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Объемы бю</w:t>
            </w:r>
            <w:r w:rsidRPr="00CF3C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F3C63">
              <w:rPr>
                <w:rFonts w:ascii="Times New Roman" w:hAnsi="Times New Roman" w:cs="Times New Roman"/>
                <w:sz w:val="20"/>
                <w:szCs w:val="20"/>
              </w:rPr>
              <w:t>жетных ассигн</w:t>
            </w:r>
            <w:r w:rsidRPr="00CF3C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3C63">
              <w:rPr>
                <w:rFonts w:ascii="Times New Roman" w:hAnsi="Times New Roman" w:cs="Times New Roman"/>
                <w:sz w:val="20"/>
                <w:szCs w:val="20"/>
              </w:rPr>
              <w:t>ваний программы</w:t>
            </w:r>
          </w:p>
        </w:tc>
        <w:tc>
          <w:tcPr>
            <w:tcW w:w="6943" w:type="dxa"/>
          </w:tcPr>
          <w:tbl>
            <w:tblPr>
              <w:tblW w:w="8105" w:type="dxa"/>
              <w:tblLook w:val="04A0" w:firstRow="1" w:lastRow="0" w:firstColumn="1" w:lastColumn="0" w:noHBand="0" w:noVBand="1"/>
            </w:tblPr>
            <w:tblGrid>
              <w:gridCol w:w="468"/>
              <w:gridCol w:w="1940"/>
              <w:gridCol w:w="709"/>
              <w:gridCol w:w="1641"/>
              <w:gridCol w:w="1641"/>
              <w:gridCol w:w="1777"/>
            </w:tblGrid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Основные мер</w:t>
                  </w: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</w:t>
                  </w: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приятия</w:t>
                  </w:r>
                </w:p>
              </w:tc>
              <w:tc>
                <w:tcPr>
                  <w:tcW w:w="701" w:type="dxa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источники ф</w:t>
                  </w: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нансирования </w:t>
                  </w:r>
                </w:p>
              </w:tc>
              <w:tc>
                <w:tcPr>
                  <w:tcW w:w="1619" w:type="dxa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744A3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Общий объем финансирования</w:t>
                  </w:r>
                </w:p>
                <w:p w:rsidR="00C744A3" w:rsidRPr="000141A6" w:rsidRDefault="00C744A3" w:rsidP="00C80AD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7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том числе по годам реализации программы (</w:t>
                  </w:r>
                  <w:proofErr w:type="spellStart"/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Управление Мун</w:t>
                  </w: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ципальными ф</w:t>
                  </w: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нансами в</w:t>
                  </w: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МО «Кяхтинский район» на 2016 год</w:t>
                  </w:r>
                </w:p>
              </w:tc>
              <w:tc>
                <w:tcPr>
                  <w:tcW w:w="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РБ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53319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53319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9936,6622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9936,6622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C000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63255,6622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C000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63255,6622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РБ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108,7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108,7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МБ 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48380,228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48380,228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C000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48488,928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48488,928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РБ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53427,7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53427,7</w:t>
                  </w:r>
                </w:p>
              </w:tc>
            </w:tr>
            <w:tr w:rsidR="00C744A3" w:rsidRPr="003E1148" w:rsidTr="00C80AD3">
              <w:trPr>
                <w:trHeight w:val="600"/>
              </w:trPr>
              <w:tc>
                <w:tcPr>
                  <w:tcW w:w="4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МБ в расходах 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58316,8902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58316,8902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111744,5902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111744,5902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3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proofErr w:type="gramStart"/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т. ч . по подпрограммам :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Повышение эффе</w:t>
                  </w: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</w:t>
                  </w: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тивности управл</w:t>
                  </w: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 муниципал</w:t>
                  </w: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</w:t>
                  </w: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ными финансами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РБ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1649,6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1649,6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1649,6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1649,6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Совершенствование межбюджетных отношений</w:t>
                  </w:r>
                </w:p>
              </w:tc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РБ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108,7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108,7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46730,628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46730,628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46839,328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46839,328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РБ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53319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53319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9936,6622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9936,6622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63255,6622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63255,6622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РБ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53427,7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53427,7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56667,2902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56667,2902</w:t>
                  </w:r>
                </w:p>
              </w:tc>
            </w:tr>
            <w:tr w:rsidR="00C744A3" w:rsidRPr="003E1148" w:rsidTr="00C80AD3">
              <w:trPr>
                <w:trHeight w:val="300"/>
              </w:trPr>
              <w:tc>
                <w:tcPr>
                  <w:tcW w:w="4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110094,9902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C744A3" w:rsidRPr="00B819A8" w:rsidRDefault="00C744A3" w:rsidP="00C80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1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110094,9902</w:t>
                  </w:r>
                </w:p>
              </w:tc>
            </w:tr>
          </w:tbl>
          <w:p w:rsidR="00C744A3" w:rsidRPr="00D64787" w:rsidRDefault="00C744A3" w:rsidP="00C80AD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744A3" w:rsidTr="00C80AD3">
        <w:tc>
          <w:tcPr>
            <w:tcW w:w="2628" w:type="dxa"/>
          </w:tcPr>
          <w:p w:rsidR="00C744A3" w:rsidRPr="005F6998" w:rsidRDefault="00C744A3" w:rsidP="00C80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998">
              <w:rPr>
                <w:rFonts w:ascii="Times New Roman" w:hAnsi="Times New Roman" w:cs="Times New Roman"/>
                <w:sz w:val="20"/>
                <w:szCs w:val="20"/>
              </w:rPr>
              <w:t>Ожидаемые р</w:t>
            </w:r>
            <w:r w:rsidRPr="005F69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998">
              <w:rPr>
                <w:rFonts w:ascii="Times New Roman" w:hAnsi="Times New Roman" w:cs="Times New Roman"/>
                <w:sz w:val="20"/>
                <w:szCs w:val="20"/>
              </w:rPr>
              <w:t>зультаты реал</w:t>
            </w:r>
            <w:r w:rsidRPr="005F699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6998">
              <w:rPr>
                <w:rFonts w:ascii="Times New Roman" w:hAnsi="Times New Roman" w:cs="Times New Roman"/>
                <w:sz w:val="20"/>
                <w:szCs w:val="20"/>
              </w:rPr>
              <w:t>зации программы</w:t>
            </w:r>
          </w:p>
        </w:tc>
        <w:tc>
          <w:tcPr>
            <w:tcW w:w="6943" w:type="dxa"/>
          </w:tcPr>
          <w:p w:rsidR="00C744A3" w:rsidRPr="00A53FE1" w:rsidRDefault="00C744A3" w:rsidP="00C80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99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53FE1">
              <w:rPr>
                <w:rFonts w:ascii="Times New Roman" w:hAnsi="Times New Roman" w:cs="Times New Roman"/>
                <w:sz w:val="24"/>
                <w:szCs w:val="24"/>
              </w:rPr>
              <w:t>увеличение доходов консолидированного бюджета муниципального образ</w:t>
            </w:r>
            <w:r w:rsidRPr="00A53F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FE1"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r w:rsidRPr="00A53FE1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сравнению с отчетным периодом</w:t>
            </w:r>
            <w:r w:rsidRPr="00A53F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44A3" w:rsidRPr="00A53FE1" w:rsidRDefault="00C744A3" w:rsidP="00C744A3">
            <w:pPr>
              <w:pStyle w:val="ConsPlusNormal"/>
              <w:numPr>
                <w:ilvl w:val="0"/>
                <w:numId w:val="11"/>
              </w:numPr>
              <w:tabs>
                <w:tab w:val="left" w:pos="20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FE1">
              <w:rPr>
                <w:rFonts w:ascii="Times New Roman" w:hAnsi="Times New Roman" w:cs="Times New Roman"/>
                <w:sz w:val="24"/>
                <w:szCs w:val="24"/>
              </w:rPr>
              <w:t>удельн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53FE1">
              <w:rPr>
                <w:rFonts w:ascii="Times New Roman" w:hAnsi="Times New Roman" w:cs="Times New Roman"/>
                <w:sz w:val="24"/>
                <w:szCs w:val="24"/>
              </w:rPr>
              <w:t xml:space="preserve"> вес программных расходов бюджета муниципального образования в общем объеме расходов бюджета муниципального образования - не менее </w:t>
            </w:r>
            <w:r w:rsidRPr="00DA1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3FE1">
              <w:rPr>
                <w:rFonts w:ascii="Times New Roman" w:hAnsi="Times New Roman" w:cs="Times New Roman"/>
                <w:sz w:val="24"/>
                <w:szCs w:val="24"/>
              </w:rPr>
              <w:t>0%;</w:t>
            </w:r>
          </w:p>
          <w:p w:rsidR="00C744A3" w:rsidRPr="00A53FE1" w:rsidRDefault="00C744A3" w:rsidP="00C744A3">
            <w:pPr>
              <w:pStyle w:val="ConsPlusNormal"/>
              <w:numPr>
                <w:ilvl w:val="0"/>
                <w:numId w:val="11"/>
              </w:numPr>
              <w:tabs>
                <w:tab w:val="left" w:pos="20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FE1">
              <w:rPr>
                <w:rFonts w:ascii="Times New Roman" w:hAnsi="Times New Roman" w:cs="Times New Roman"/>
                <w:sz w:val="24"/>
                <w:szCs w:val="24"/>
              </w:rPr>
              <w:t>отсутствия просроченной кредиторской задолженности муниципальных учреждений;</w:t>
            </w:r>
          </w:p>
          <w:p w:rsidR="00C744A3" w:rsidRPr="005F6998" w:rsidRDefault="00C744A3" w:rsidP="00C744A3">
            <w:pPr>
              <w:pStyle w:val="ConsPlusNormal"/>
              <w:numPr>
                <w:ilvl w:val="0"/>
                <w:numId w:val="11"/>
              </w:numPr>
              <w:tabs>
                <w:tab w:val="left" w:pos="208"/>
              </w:tabs>
              <w:ind w:left="0" w:firstLine="0"/>
              <w:rPr>
                <w:rFonts w:ascii="Times New Roman" w:hAnsi="Times New Roman" w:cs="Times New Roman"/>
              </w:rPr>
            </w:pPr>
            <w:r w:rsidRPr="00D64787">
              <w:rPr>
                <w:rFonts w:ascii="Times New Roman" w:hAnsi="Times New Roman" w:cs="Times New Roman"/>
                <w:sz w:val="24"/>
                <w:szCs w:val="24"/>
              </w:rPr>
              <w:t>отсутствия просроченной кредиторской задолженности бюджетов посел</w:t>
            </w:r>
            <w:r w:rsidRPr="00D647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78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</w:tbl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44A3" w:rsidRPr="00DD3637" w:rsidRDefault="00C744A3" w:rsidP="00C744A3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01"/>
      <w:bookmarkEnd w:id="0"/>
      <w:r w:rsidRPr="00DD3637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</w:t>
      </w:r>
      <w:r w:rsidRPr="00DD3637">
        <w:rPr>
          <w:rFonts w:ascii="Times New Roman" w:hAnsi="Times New Roman" w:cs="Times New Roman"/>
          <w:b/>
          <w:sz w:val="24"/>
          <w:szCs w:val="24"/>
        </w:rPr>
        <w:t>о</w:t>
      </w:r>
      <w:r w:rsidRPr="00DD3637">
        <w:rPr>
          <w:rFonts w:ascii="Times New Roman" w:hAnsi="Times New Roman" w:cs="Times New Roman"/>
          <w:b/>
          <w:sz w:val="24"/>
          <w:szCs w:val="24"/>
        </w:rPr>
        <w:t>казателей</w:t>
      </w:r>
    </w:p>
    <w:p w:rsidR="00C744A3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744A3" w:rsidRPr="00312FDB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2FDB">
        <w:rPr>
          <w:rFonts w:ascii="Times New Roman" w:hAnsi="Times New Roman" w:cs="Times New Roman"/>
          <w:sz w:val="24"/>
          <w:szCs w:val="24"/>
        </w:rPr>
        <w:t>В течение последних тринадцати лет в России активно создавался фундамент для п</w:t>
      </w:r>
      <w:r w:rsidRPr="00312FDB">
        <w:rPr>
          <w:rFonts w:ascii="Times New Roman" w:hAnsi="Times New Roman" w:cs="Times New Roman"/>
          <w:sz w:val="24"/>
          <w:szCs w:val="24"/>
        </w:rPr>
        <w:t>о</w:t>
      </w:r>
      <w:r w:rsidRPr="00312FDB">
        <w:rPr>
          <w:rFonts w:ascii="Times New Roman" w:hAnsi="Times New Roman" w:cs="Times New Roman"/>
          <w:sz w:val="24"/>
          <w:szCs w:val="24"/>
        </w:rPr>
        <w:t>этапного реформирования сферы управления общественными финансами.</w:t>
      </w:r>
    </w:p>
    <w:p w:rsidR="00C744A3" w:rsidRPr="00312FDB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2FDB">
        <w:rPr>
          <w:rFonts w:ascii="Times New Roman" w:hAnsi="Times New Roman" w:cs="Times New Roman"/>
          <w:sz w:val="24"/>
          <w:szCs w:val="24"/>
        </w:rPr>
        <w:lastRenderedPageBreak/>
        <w:t>Муниципальное образование «</w:t>
      </w:r>
      <w:r>
        <w:rPr>
          <w:rFonts w:ascii="Times New Roman" w:hAnsi="Times New Roman" w:cs="Times New Roman"/>
          <w:sz w:val="24"/>
          <w:szCs w:val="24"/>
        </w:rPr>
        <w:t>Кяхтинский</w:t>
      </w:r>
      <w:r w:rsidRPr="00312FDB">
        <w:rPr>
          <w:rFonts w:ascii="Times New Roman" w:hAnsi="Times New Roman" w:cs="Times New Roman"/>
          <w:sz w:val="24"/>
          <w:szCs w:val="24"/>
        </w:rPr>
        <w:t xml:space="preserve"> район» принимало участие во всех этапах р</w:t>
      </w:r>
      <w:r w:rsidRPr="00312FDB">
        <w:rPr>
          <w:rFonts w:ascii="Times New Roman" w:hAnsi="Times New Roman" w:cs="Times New Roman"/>
          <w:sz w:val="24"/>
          <w:szCs w:val="24"/>
        </w:rPr>
        <w:t>е</w:t>
      </w:r>
      <w:r w:rsidRPr="00312FDB">
        <w:rPr>
          <w:rFonts w:ascii="Times New Roman" w:hAnsi="Times New Roman" w:cs="Times New Roman"/>
          <w:sz w:val="24"/>
          <w:szCs w:val="24"/>
        </w:rPr>
        <w:t>формирования бюджетной сферы.</w:t>
      </w:r>
    </w:p>
    <w:p w:rsidR="00C744A3" w:rsidRPr="00312FDB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2FDB">
        <w:rPr>
          <w:rFonts w:ascii="Times New Roman" w:hAnsi="Times New Roman" w:cs="Times New Roman"/>
          <w:sz w:val="24"/>
          <w:szCs w:val="24"/>
        </w:rPr>
        <w:t>В ходе реализации мероприятий муниципальной программы были заложены правовые и методические основы внедрения современных методов и инструментов бюджетирования.</w:t>
      </w:r>
    </w:p>
    <w:p w:rsidR="00C744A3" w:rsidRPr="00312FDB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2FDB">
        <w:rPr>
          <w:rFonts w:ascii="Times New Roman" w:hAnsi="Times New Roman" w:cs="Times New Roman"/>
          <w:sz w:val="24"/>
          <w:szCs w:val="24"/>
        </w:rPr>
        <w:t>В рамках реформирования усилия органов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Кяхтинский</w:t>
      </w:r>
      <w:r w:rsidRPr="00312FDB">
        <w:rPr>
          <w:rFonts w:ascii="Times New Roman" w:hAnsi="Times New Roman" w:cs="Times New Roman"/>
          <w:sz w:val="24"/>
          <w:szCs w:val="24"/>
        </w:rPr>
        <w:t xml:space="preserve"> район» были сконцентрированы на решении таких задач, как:</w:t>
      </w:r>
    </w:p>
    <w:p w:rsidR="00C744A3" w:rsidRPr="00312FDB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2FDB">
        <w:rPr>
          <w:rFonts w:ascii="Times New Roman" w:hAnsi="Times New Roman" w:cs="Times New Roman"/>
          <w:sz w:val="24"/>
          <w:szCs w:val="24"/>
        </w:rPr>
        <w:t>- обеспечение темпов роста по налоговым и неналоговым доходам местного бюджета;</w:t>
      </w:r>
    </w:p>
    <w:p w:rsidR="00C744A3" w:rsidRPr="00312FDB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2FDB">
        <w:rPr>
          <w:rFonts w:ascii="Times New Roman" w:hAnsi="Times New Roman" w:cs="Times New Roman"/>
          <w:sz w:val="24"/>
          <w:szCs w:val="24"/>
        </w:rPr>
        <w:t>- формирование и исполнение бюджета на основе муниципальных программ;</w:t>
      </w:r>
    </w:p>
    <w:p w:rsidR="00C744A3" w:rsidRPr="00312FDB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2FDB">
        <w:rPr>
          <w:rFonts w:ascii="Times New Roman" w:hAnsi="Times New Roman" w:cs="Times New Roman"/>
          <w:sz w:val="24"/>
          <w:szCs w:val="24"/>
        </w:rPr>
        <w:t>- повышение прозрачности и открытости бюджета и бюджетного процесса;</w:t>
      </w:r>
    </w:p>
    <w:p w:rsidR="00C744A3" w:rsidRPr="00312FDB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2FDB">
        <w:rPr>
          <w:rFonts w:ascii="Times New Roman" w:hAnsi="Times New Roman" w:cs="Times New Roman"/>
          <w:sz w:val="24"/>
          <w:szCs w:val="24"/>
        </w:rPr>
        <w:t>- повышение качества финансового менеджмента главных распорядителей бюджетных средств;</w:t>
      </w:r>
    </w:p>
    <w:p w:rsidR="00C744A3" w:rsidRPr="00312FDB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2FDB">
        <w:rPr>
          <w:rFonts w:ascii="Times New Roman" w:hAnsi="Times New Roman" w:cs="Times New Roman"/>
          <w:sz w:val="24"/>
          <w:szCs w:val="24"/>
        </w:rPr>
        <w:t>- совершенствование сферы закупок, планирование закупок товаров, работ и услуг для нужд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Кяхтинский</w:t>
      </w:r>
      <w:r w:rsidRPr="00312FDB">
        <w:rPr>
          <w:rFonts w:ascii="Times New Roman" w:hAnsi="Times New Roman" w:cs="Times New Roman"/>
          <w:sz w:val="24"/>
          <w:szCs w:val="24"/>
        </w:rPr>
        <w:t xml:space="preserve"> район»»;</w:t>
      </w:r>
    </w:p>
    <w:p w:rsidR="00C744A3" w:rsidRPr="00312FDB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2FDB">
        <w:rPr>
          <w:rFonts w:ascii="Times New Roman" w:hAnsi="Times New Roman" w:cs="Times New Roman"/>
          <w:sz w:val="24"/>
          <w:szCs w:val="24"/>
        </w:rPr>
        <w:t>- автоматизация бюджетного процесса;</w:t>
      </w:r>
    </w:p>
    <w:p w:rsidR="00C744A3" w:rsidRPr="00312FDB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2FDB">
        <w:rPr>
          <w:rFonts w:ascii="Times New Roman" w:hAnsi="Times New Roman" w:cs="Times New Roman"/>
          <w:sz w:val="24"/>
          <w:szCs w:val="24"/>
        </w:rPr>
        <w:t>- повышение профессионального уровня сотрудников исполнительных органов местного самоуправления, муниципальных учреждений.</w:t>
      </w:r>
    </w:p>
    <w:p w:rsidR="00C744A3" w:rsidRPr="00312FDB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2FDB">
        <w:rPr>
          <w:rFonts w:ascii="Times New Roman" w:hAnsi="Times New Roman" w:cs="Times New Roman"/>
          <w:sz w:val="24"/>
          <w:szCs w:val="24"/>
        </w:rPr>
        <w:t>На современном этапе реализация задач по управлению муниципальными финансами  проводилась в рамках выполнения Муниципальной программы по повышению эффекти</w:t>
      </w:r>
      <w:r w:rsidRPr="00312FDB">
        <w:rPr>
          <w:rFonts w:ascii="Times New Roman" w:hAnsi="Times New Roman" w:cs="Times New Roman"/>
          <w:sz w:val="24"/>
          <w:szCs w:val="24"/>
        </w:rPr>
        <w:t>в</w:t>
      </w:r>
      <w:r w:rsidRPr="00312FDB">
        <w:rPr>
          <w:rFonts w:ascii="Times New Roman" w:hAnsi="Times New Roman" w:cs="Times New Roman"/>
          <w:sz w:val="24"/>
          <w:szCs w:val="24"/>
        </w:rPr>
        <w:t>ности бюджетных расходов на период до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12FD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744A3" w:rsidRPr="00312FDB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2FDB">
        <w:rPr>
          <w:rFonts w:ascii="Times New Roman" w:hAnsi="Times New Roman" w:cs="Times New Roman"/>
          <w:sz w:val="24"/>
          <w:szCs w:val="24"/>
        </w:rPr>
        <w:t>Несмотря на проведенную работу по реформированию бюджетной системы в целом, следует отметить, что не все инструменты, влияющие на качественное улучшение управления финансовыми ресурсами бюджета, работают в полную силу. На сегодняшний день остается ряд существенных недостатков.</w:t>
      </w:r>
    </w:p>
    <w:p w:rsidR="00C744A3" w:rsidRPr="00312FDB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2FDB">
        <w:rPr>
          <w:rFonts w:ascii="Times New Roman" w:hAnsi="Times New Roman" w:cs="Times New Roman"/>
          <w:sz w:val="24"/>
          <w:szCs w:val="24"/>
        </w:rPr>
        <w:t>  Актуальными остаются вопросы, связанные с повышением эффективности бюджетных расходов и ограниченностью применения оценки их эффективности. Так, несмотря на опред</w:t>
      </w:r>
      <w:r w:rsidRPr="00312FDB">
        <w:rPr>
          <w:rFonts w:ascii="Times New Roman" w:hAnsi="Times New Roman" w:cs="Times New Roman"/>
          <w:sz w:val="24"/>
          <w:szCs w:val="24"/>
        </w:rPr>
        <w:t>е</w:t>
      </w:r>
      <w:r w:rsidRPr="00312FDB">
        <w:rPr>
          <w:rFonts w:ascii="Times New Roman" w:hAnsi="Times New Roman" w:cs="Times New Roman"/>
          <w:sz w:val="24"/>
          <w:szCs w:val="24"/>
        </w:rPr>
        <w:t>ленные позитивные изменения в сфере организации планирования и исполнения бюджета, пр</w:t>
      </w:r>
      <w:r w:rsidRPr="00312FDB">
        <w:rPr>
          <w:rFonts w:ascii="Times New Roman" w:hAnsi="Times New Roman" w:cs="Times New Roman"/>
          <w:sz w:val="24"/>
          <w:szCs w:val="24"/>
        </w:rPr>
        <w:t>и</w:t>
      </w:r>
      <w:r w:rsidRPr="00312FDB">
        <w:rPr>
          <w:rFonts w:ascii="Times New Roman" w:hAnsi="Times New Roman" w:cs="Times New Roman"/>
          <w:sz w:val="24"/>
          <w:szCs w:val="24"/>
        </w:rPr>
        <w:t>менение методов бюджетирования, ориентированного на результат, остается недостаточно ув</w:t>
      </w:r>
      <w:r w:rsidRPr="00312FDB">
        <w:rPr>
          <w:rFonts w:ascii="Times New Roman" w:hAnsi="Times New Roman" w:cs="Times New Roman"/>
          <w:sz w:val="24"/>
          <w:szCs w:val="24"/>
        </w:rPr>
        <w:t>я</w:t>
      </w:r>
      <w:r w:rsidRPr="00312FDB">
        <w:rPr>
          <w:rFonts w:ascii="Times New Roman" w:hAnsi="Times New Roman" w:cs="Times New Roman"/>
          <w:sz w:val="24"/>
          <w:szCs w:val="24"/>
        </w:rPr>
        <w:t>занным с процессом планирования бюджетных ассигнований. Отсутствует глубокий всест</w:t>
      </w:r>
      <w:r w:rsidRPr="00312FDB">
        <w:rPr>
          <w:rFonts w:ascii="Times New Roman" w:hAnsi="Times New Roman" w:cs="Times New Roman"/>
          <w:sz w:val="24"/>
          <w:szCs w:val="24"/>
        </w:rPr>
        <w:t>о</w:t>
      </w:r>
      <w:r w:rsidRPr="00312FDB">
        <w:rPr>
          <w:rFonts w:ascii="Times New Roman" w:hAnsi="Times New Roman" w:cs="Times New Roman"/>
          <w:sz w:val="24"/>
          <w:szCs w:val="24"/>
        </w:rPr>
        <w:t>ронний анализ сложившейся практики применения муниципальных заданий в целях дальне</w:t>
      </w:r>
      <w:r w:rsidRPr="00312FDB">
        <w:rPr>
          <w:rFonts w:ascii="Times New Roman" w:hAnsi="Times New Roman" w:cs="Times New Roman"/>
          <w:sz w:val="24"/>
          <w:szCs w:val="24"/>
        </w:rPr>
        <w:t>й</w:t>
      </w:r>
      <w:r w:rsidRPr="00312FDB">
        <w:rPr>
          <w:rFonts w:ascii="Times New Roman" w:hAnsi="Times New Roman" w:cs="Times New Roman"/>
          <w:sz w:val="24"/>
          <w:szCs w:val="24"/>
        </w:rPr>
        <w:t>шего совершенствования данного механизма. Сохраняются условия и стимулы для неоправда</w:t>
      </w:r>
      <w:r w:rsidRPr="00312FDB">
        <w:rPr>
          <w:rFonts w:ascii="Times New Roman" w:hAnsi="Times New Roman" w:cs="Times New Roman"/>
          <w:sz w:val="24"/>
          <w:szCs w:val="24"/>
        </w:rPr>
        <w:t>н</w:t>
      </w:r>
      <w:r w:rsidRPr="00312FDB">
        <w:rPr>
          <w:rFonts w:ascii="Times New Roman" w:hAnsi="Times New Roman" w:cs="Times New Roman"/>
          <w:sz w:val="24"/>
          <w:szCs w:val="24"/>
        </w:rPr>
        <w:t>ного увеличения бюджетных расходов при наличии низкой мотивации к формированию при</w:t>
      </w:r>
      <w:r w:rsidRPr="00312FDB">
        <w:rPr>
          <w:rFonts w:ascii="Times New Roman" w:hAnsi="Times New Roman" w:cs="Times New Roman"/>
          <w:sz w:val="24"/>
          <w:szCs w:val="24"/>
        </w:rPr>
        <w:t>о</w:t>
      </w:r>
      <w:r w:rsidRPr="00312FDB">
        <w:rPr>
          <w:rFonts w:ascii="Times New Roman" w:hAnsi="Times New Roman" w:cs="Times New Roman"/>
          <w:sz w:val="24"/>
          <w:szCs w:val="24"/>
        </w:rPr>
        <w:t>ритетов и оптимизации бюджетных расходов. Бюджетное планирование остается слабо увяза</w:t>
      </w:r>
      <w:r w:rsidRPr="00312FDB">
        <w:rPr>
          <w:rFonts w:ascii="Times New Roman" w:hAnsi="Times New Roman" w:cs="Times New Roman"/>
          <w:sz w:val="24"/>
          <w:szCs w:val="24"/>
        </w:rPr>
        <w:t>н</w:t>
      </w:r>
      <w:r w:rsidRPr="00312FDB">
        <w:rPr>
          <w:rFonts w:ascii="Times New Roman" w:hAnsi="Times New Roman" w:cs="Times New Roman"/>
          <w:sz w:val="24"/>
          <w:szCs w:val="24"/>
        </w:rPr>
        <w:t>ным со стратегическим планированием.</w:t>
      </w:r>
    </w:p>
    <w:p w:rsidR="00C744A3" w:rsidRPr="00312FDB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2FDB">
        <w:rPr>
          <w:rFonts w:ascii="Times New Roman" w:hAnsi="Times New Roman" w:cs="Times New Roman"/>
          <w:sz w:val="24"/>
          <w:szCs w:val="24"/>
        </w:rPr>
        <w:t>Анализ проблем в бюджетно-финансовой сфере демонстрирует необходимость сове</w:t>
      </w:r>
      <w:r w:rsidRPr="00312FDB">
        <w:rPr>
          <w:rFonts w:ascii="Times New Roman" w:hAnsi="Times New Roman" w:cs="Times New Roman"/>
          <w:sz w:val="24"/>
          <w:szCs w:val="24"/>
        </w:rPr>
        <w:t>р</w:t>
      </w:r>
      <w:r w:rsidRPr="00312FDB">
        <w:rPr>
          <w:rFonts w:ascii="Times New Roman" w:hAnsi="Times New Roman" w:cs="Times New Roman"/>
          <w:sz w:val="24"/>
          <w:szCs w:val="24"/>
        </w:rPr>
        <w:t>шенствования финансовой, бюджетной, налоговой и долговой политики, создание эффективной системы управления муниципальными финансами.</w:t>
      </w:r>
    </w:p>
    <w:p w:rsidR="00C744A3" w:rsidRPr="00312FDB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2FDB">
        <w:rPr>
          <w:rFonts w:ascii="Times New Roman" w:hAnsi="Times New Roman" w:cs="Times New Roman"/>
          <w:sz w:val="24"/>
          <w:szCs w:val="24"/>
        </w:rPr>
        <w:t>Кроме того, в последнее время особо подчеркивается необходимость перехода к форм</w:t>
      </w:r>
      <w:r w:rsidRPr="00312FDB">
        <w:rPr>
          <w:rFonts w:ascii="Times New Roman" w:hAnsi="Times New Roman" w:cs="Times New Roman"/>
          <w:sz w:val="24"/>
          <w:szCs w:val="24"/>
        </w:rPr>
        <w:t>и</w:t>
      </w:r>
      <w:r w:rsidRPr="00312FDB">
        <w:rPr>
          <w:rFonts w:ascii="Times New Roman" w:hAnsi="Times New Roman" w:cs="Times New Roman"/>
          <w:sz w:val="24"/>
          <w:szCs w:val="24"/>
        </w:rPr>
        <w:t>рованию программного бюджета, что должно повысить ответственность всех участников бю</w:t>
      </w:r>
      <w:r w:rsidRPr="00312FDB">
        <w:rPr>
          <w:rFonts w:ascii="Times New Roman" w:hAnsi="Times New Roman" w:cs="Times New Roman"/>
          <w:sz w:val="24"/>
          <w:szCs w:val="24"/>
        </w:rPr>
        <w:t>д</w:t>
      </w:r>
      <w:r w:rsidRPr="00312FDB">
        <w:rPr>
          <w:rFonts w:ascii="Times New Roman" w:hAnsi="Times New Roman" w:cs="Times New Roman"/>
          <w:sz w:val="24"/>
          <w:szCs w:val="24"/>
        </w:rPr>
        <w:t>жетного процесса за реализацию поставленных задач и достижение конечных результатов.</w:t>
      </w:r>
    </w:p>
    <w:p w:rsidR="00C744A3" w:rsidRPr="00312FDB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2FDB">
        <w:rPr>
          <w:rFonts w:ascii="Times New Roman" w:hAnsi="Times New Roman" w:cs="Times New Roman"/>
          <w:sz w:val="24"/>
          <w:szCs w:val="24"/>
        </w:rPr>
        <w:t>Все это свидетельствует о необходимости повысить направленность бюджетного пр</w:t>
      </w:r>
      <w:r w:rsidRPr="00312FDB">
        <w:rPr>
          <w:rFonts w:ascii="Times New Roman" w:hAnsi="Times New Roman" w:cs="Times New Roman"/>
          <w:sz w:val="24"/>
          <w:szCs w:val="24"/>
        </w:rPr>
        <w:t>о</w:t>
      </w:r>
      <w:r w:rsidRPr="00312FDB">
        <w:rPr>
          <w:rFonts w:ascii="Times New Roman" w:hAnsi="Times New Roman" w:cs="Times New Roman"/>
          <w:sz w:val="24"/>
          <w:szCs w:val="24"/>
        </w:rPr>
        <w:t>цесса на достижение поставленных целей и задач социально-экономического развития через усиление программной ориентированности бюджета муниципального образования</w:t>
      </w:r>
    </w:p>
    <w:p w:rsidR="00C744A3" w:rsidRPr="00312FDB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2FDB">
        <w:rPr>
          <w:rFonts w:ascii="Times New Roman" w:hAnsi="Times New Roman" w:cs="Times New Roman"/>
          <w:sz w:val="24"/>
          <w:szCs w:val="24"/>
        </w:rPr>
        <w:t>Переход к формированию бюджета муниципального образования на основе программно-целевых принципов предъявляет дополнительные требования к его устойчивости, гарантир</w:t>
      </w:r>
      <w:r w:rsidRPr="00312FDB">
        <w:rPr>
          <w:rFonts w:ascii="Times New Roman" w:hAnsi="Times New Roman" w:cs="Times New Roman"/>
          <w:sz w:val="24"/>
          <w:szCs w:val="24"/>
        </w:rPr>
        <w:t>о</w:t>
      </w:r>
      <w:r w:rsidRPr="00312FDB">
        <w:rPr>
          <w:rFonts w:ascii="Times New Roman" w:hAnsi="Times New Roman" w:cs="Times New Roman"/>
          <w:sz w:val="24"/>
          <w:szCs w:val="24"/>
        </w:rPr>
        <w:t>ванному обеспечению финансовыми ресурсами действующих расходных обязательств, пр</w:t>
      </w:r>
      <w:r w:rsidRPr="00312FDB">
        <w:rPr>
          <w:rFonts w:ascii="Times New Roman" w:hAnsi="Times New Roman" w:cs="Times New Roman"/>
          <w:sz w:val="24"/>
          <w:szCs w:val="24"/>
        </w:rPr>
        <w:t>о</w:t>
      </w:r>
      <w:r w:rsidRPr="00312FDB">
        <w:rPr>
          <w:rFonts w:ascii="Times New Roman" w:hAnsi="Times New Roman" w:cs="Times New Roman"/>
          <w:sz w:val="24"/>
          <w:szCs w:val="24"/>
        </w:rPr>
        <w:t>зрачному распределению имеющихся средств с учетом достигнутых результатов в той или иной сфере социально-экономического развития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Кяхтинский</w:t>
      </w:r>
      <w:r w:rsidRPr="00312FDB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744A3" w:rsidRPr="00312FDB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2FDB">
        <w:rPr>
          <w:rFonts w:ascii="Times New Roman" w:hAnsi="Times New Roman" w:cs="Times New Roman"/>
          <w:sz w:val="24"/>
          <w:szCs w:val="24"/>
        </w:rPr>
        <w:t>В рамках </w:t>
      </w:r>
      <w:hyperlink r:id="rId8" w:anchor="Par36" w:history="1">
        <w:r w:rsidRPr="00312FDB">
          <w:rPr>
            <w:rStyle w:val="a7"/>
            <w:rFonts w:ascii="Times New Roman" w:hAnsi="Times New Roman" w:cs="Times New Roman"/>
            <w:bCs/>
            <w:sz w:val="24"/>
            <w:szCs w:val="24"/>
          </w:rPr>
          <w:t>Программы</w:t>
        </w:r>
      </w:hyperlink>
      <w:r w:rsidRPr="00312FDB">
        <w:rPr>
          <w:rFonts w:ascii="Times New Roman" w:hAnsi="Times New Roman" w:cs="Times New Roman"/>
          <w:sz w:val="24"/>
          <w:szCs w:val="24"/>
        </w:rPr>
        <w:t> по управлению муниципальными финансами и муниципальным долгом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FDB">
        <w:rPr>
          <w:rFonts w:ascii="Times New Roman" w:hAnsi="Times New Roman" w:cs="Times New Roman"/>
          <w:sz w:val="24"/>
          <w:szCs w:val="24"/>
        </w:rPr>
        <w:t>планируется устранить недостатки уже действующих механизмов управления в мун</w:t>
      </w:r>
      <w:r w:rsidRPr="00312FDB">
        <w:rPr>
          <w:rFonts w:ascii="Times New Roman" w:hAnsi="Times New Roman" w:cs="Times New Roman"/>
          <w:sz w:val="24"/>
          <w:szCs w:val="24"/>
        </w:rPr>
        <w:t>и</w:t>
      </w:r>
      <w:r w:rsidRPr="00312FDB">
        <w:rPr>
          <w:rFonts w:ascii="Times New Roman" w:hAnsi="Times New Roman" w:cs="Times New Roman"/>
          <w:sz w:val="24"/>
          <w:szCs w:val="24"/>
        </w:rPr>
        <w:t>ципальной финансовой сфере, а также создать правовые, методические и организационные о</w:t>
      </w:r>
      <w:r w:rsidRPr="00312FDB">
        <w:rPr>
          <w:rFonts w:ascii="Times New Roman" w:hAnsi="Times New Roman" w:cs="Times New Roman"/>
          <w:sz w:val="24"/>
          <w:szCs w:val="24"/>
        </w:rPr>
        <w:t>с</w:t>
      </w:r>
      <w:r w:rsidRPr="00312FDB">
        <w:rPr>
          <w:rFonts w:ascii="Times New Roman" w:hAnsi="Times New Roman" w:cs="Times New Roman"/>
          <w:sz w:val="24"/>
          <w:szCs w:val="24"/>
        </w:rPr>
        <w:t>новы для перехода на новый качественный уровень управления бюджетной системой муниц</w:t>
      </w:r>
      <w:r w:rsidRPr="00312FDB">
        <w:rPr>
          <w:rFonts w:ascii="Times New Roman" w:hAnsi="Times New Roman" w:cs="Times New Roman"/>
          <w:sz w:val="24"/>
          <w:szCs w:val="24"/>
        </w:rPr>
        <w:t>и</w:t>
      </w:r>
      <w:r w:rsidRPr="00312FDB"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C744A3" w:rsidRPr="008B27F5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2FDB">
        <w:rPr>
          <w:rFonts w:ascii="Times New Roman" w:hAnsi="Times New Roman" w:cs="Times New Roman"/>
          <w:sz w:val="24"/>
          <w:szCs w:val="24"/>
        </w:rPr>
        <w:t>Для этого необходимо реализовать мероприятия, направленные на повышение качества управления общественными финансами, имущественной и земельной политики, развитие с</w:t>
      </w:r>
      <w:r w:rsidRPr="00312FDB">
        <w:rPr>
          <w:rFonts w:ascii="Times New Roman" w:hAnsi="Times New Roman" w:cs="Times New Roman"/>
          <w:sz w:val="24"/>
          <w:szCs w:val="24"/>
        </w:rPr>
        <w:t>и</w:t>
      </w:r>
      <w:r w:rsidRPr="00312FDB">
        <w:rPr>
          <w:rFonts w:ascii="Times New Roman" w:hAnsi="Times New Roman" w:cs="Times New Roman"/>
          <w:sz w:val="24"/>
          <w:szCs w:val="24"/>
        </w:rPr>
        <w:t>стем муниципального контроля и муниципальных закупок и другие направления, что в коне</w:t>
      </w:r>
      <w:r w:rsidRPr="00312FDB">
        <w:rPr>
          <w:rFonts w:ascii="Times New Roman" w:hAnsi="Times New Roman" w:cs="Times New Roman"/>
          <w:sz w:val="24"/>
          <w:szCs w:val="24"/>
        </w:rPr>
        <w:t>ч</w:t>
      </w:r>
      <w:r w:rsidRPr="00312FDB">
        <w:rPr>
          <w:rFonts w:ascii="Times New Roman" w:hAnsi="Times New Roman" w:cs="Times New Roman"/>
          <w:sz w:val="24"/>
          <w:szCs w:val="24"/>
        </w:rPr>
        <w:lastRenderedPageBreak/>
        <w:t>ном итоге должно привести к повышению эффективности управления муниципальными фина</w:t>
      </w:r>
      <w:r w:rsidRPr="00312FDB">
        <w:rPr>
          <w:rFonts w:ascii="Times New Roman" w:hAnsi="Times New Roman" w:cs="Times New Roman"/>
          <w:sz w:val="24"/>
          <w:szCs w:val="24"/>
        </w:rPr>
        <w:t>н</w:t>
      </w:r>
      <w:r w:rsidRPr="00312FDB">
        <w:rPr>
          <w:rFonts w:ascii="Times New Roman" w:hAnsi="Times New Roman" w:cs="Times New Roman"/>
          <w:sz w:val="24"/>
          <w:szCs w:val="24"/>
        </w:rPr>
        <w:t>сами.</w:t>
      </w:r>
    </w:p>
    <w:p w:rsidR="00C744A3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744A3" w:rsidRDefault="00C744A3" w:rsidP="00C744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27F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Приоритеты и цели муниципальной программы</w:t>
      </w:r>
    </w:p>
    <w:p w:rsidR="00C744A3" w:rsidRDefault="00C744A3" w:rsidP="00C744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44A3" w:rsidRPr="007D58A9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58A9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58A9">
        <w:rPr>
          <w:rFonts w:ascii="Times New Roman" w:hAnsi="Times New Roman" w:cs="Times New Roman"/>
          <w:sz w:val="24"/>
          <w:szCs w:val="24"/>
        </w:rPr>
        <w:t>рограммы является</w:t>
      </w:r>
      <w:r w:rsidRPr="00646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 эффективности и качества</w:t>
      </w:r>
      <w:r w:rsidRPr="006467F9">
        <w:rPr>
          <w:rFonts w:ascii="Times New Roman" w:hAnsi="Times New Roman" w:cs="Times New Roman"/>
          <w:sz w:val="24"/>
          <w:szCs w:val="24"/>
        </w:rPr>
        <w:t xml:space="preserve"> управления муниципальным</w:t>
      </w:r>
      <w:r>
        <w:rPr>
          <w:rFonts w:ascii="Times New Roman" w:hAnsi="Times New Roman" w:cs="Times New Roman"/>
          <w:sz w:val="24"/>
          <w:szCs w:val="24"/>
        </w:rPr>
        <w:t>и финансами</w:t>
      </w:r>
      <w:r w:rsidRPr="006467F9">
        <w:rPr>
          <w:rFonts w:ascii="Times New Roman" w:hAnsi="Times New Roman" w:cs="Times New Roman"/>
          <w:sz w:val="24"/>
          <w:szCs w:val="24"/>
        </w:rPr>
        <w:t xml:space="preserve"> и муниципальным </w:t>
      </w:r>
      <w:r>
        <w:rPr>
          <w:rFonts w:ascii="Times New Roman" w:hAnsi="Times New Roman" w:cs="Times New Roman"/>
          <w:sz w:val="24"/>
          <w:szCs w:val="24"/>
        </w:rPr>
        <w:t>долгом</w:t>
      </w:r>
      <w:r w:rsidRPr="007D58A9">
        <w:rPr>
          <w:rFonts w:ascii="Times New Roman" w:hAnsi="Times New Roman" w:cs="Times New Roman"/>
          <w:sz w:val="24"/>
          <w:szCs w:val="24"/>
        </w:rPr>
        <w:t>. </w:t>
      </w:r>
    </w:p>
    <w:p w:rsidR="00C744A3" w:rsidRPr="007D58A9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58A9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7D58A9">
        <w:rPr>
          <w:rFonts w:ascii="Times New Roman" w:hAnsi="Times New Roman" w:cs="Times New Roman"/>
          <w:sz w:val="24"/>
          <w:szCs w:val="24"/>
        </w:rPr>
        <w:t>необходимо решить следующие задачи:</w:t>
      </w:r>
    </w:p>
    <w:p w:rsidR="00C744A3" w:rsidRPr="00F53A67" w:rsidRDefault="00C744A3" w:rsidP="00C744A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3A67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 условий для эффективного использования средств бюджета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ципального образования «Кяхтинский район»;</w:t>
      </w:r>
    </w:p>
    <w:p w:rsidR="00C744A3" w:rsidRDefault="00C744A3" w:rsidP="00C744A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3A6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повышения качества управления муниципальными фина</w:t>
      </w:r>
      <w:r w:rsidRPr="00F53A67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F53A67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 поселениях муниципального образования «Кяхтинский район»;</w:t>
      </w:r>
    </w:p>
    <w:p w:rsidR="00C744A3" w:rsidRDefault="00C744A3" w:rsidP="00C744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6A4A">
        <w:rPr>
          <w:rFonts w:ascii="Times New Roman" w:hAnsi="Times New Roman" w:cs="Times New Roman"/>
          <w:sz w:val="24"/>
          <w:szCs w:val="24"/>
        </w:rPr>
        <w:t>Данные задачи будут решаться путем реализации следующих подпрограмм:</w:t>
      </w:r>
    </w:p>
    <w:p w:rsidR="00C744A3" w:rsidRDefault="00C744A3" w:rsidP="00C744A3">
      <w:pPr>
        <w:pStyle w:val="ConsPlusNormal"/>
        <w:numPr>
          <w:ilvl w:val="0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6A4A">
        <w:rPr>
          <w:rFonts w:ascii="Times New Roman" w:hAnsi="Times New Roman" w:cs="Times New Roman"/>
          <w:sz w:val="24"/>
          <w:szCs w:val="24"/>
        </w:rPr>
        <w:t>овышение эффективности управления муниципальными финансами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44A3" w:rsidRDefault="00C744A3" w:rsidP="00C744A3">
      <w:pPr>
        <w:pStyle w:val="ConsPlusNormal"/>
        <w:numPr>
          <w:ilvl w:val="0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6A79AD">
        <w:rPr>
          <w:rFonts w:ascii="Times New Roman" w:hAnsi="Times New Roman" w:cs="Times New Roman"/>
          <w:sz w:val="24"/>
          <w:szCs w:val="24"/>
        </w:rPr>
        <w:t>Совершенствование межбюджетных отношений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44A3" w:rsidRDefault="00C744A3" w:rsidP="00C744A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44A3" w:rsidRPr="00EA1C2D" w:rsidRDefault="00C744A3" w:rsidP="00C744A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A1C2D">
        <w:rPr>
          <w:rFonts w:ascii="Times New Roman" w:hAnsi="Times New Roman" w:cs="Times New Roman"/>
          <w:b/>
          <w:sz w:val="24"/>
          <w:szCs w:val="24"/>
        </w:rPr>
        <w:t>.Прогноз и описание конечных результатов муниципальной программы.</w:t>
      </w:r>
    </w:p>
    <w:p w:rsidR="00C744A3" w:rsidRPr="006C4F8D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F8D">
        <w:rPr>
          <w:rFonts w:ascii="Times New Roman" w:hAnsi="Times New Roman" w:cs="Times New Roman"/>
          <w:b/>
          <w:sz w:val="24"/>
          <w:szCs w:val="24"/>
        </w:rPr>
        <w:t>В итоге реализации муниципальной программы будут достигнуты следующие р</w:t>
      </w:r>
      <w:r w:rsidRPr="006C4F8D">
        <w:rPr>
          <w:rFonts w:ascii="Times New Roman" w:hAnsi="Times New Roman" w:cs="Times New Roman"/>
          <w:b/>
          <w:sz w:val="24"/>
          <w:szCs w:val="24"/>
        </w:rPr>
        <w:t>е</w:t>
      </w:r>
      <w:r w:rsidRPr="006C4F8D">
        <w:rPr>
          <w:rFonts w:ascii="Times New Roman" w:hAnsi="Times New Roman" w:cs="Times New Roman"/>
          <w:b/>
          <w:sz w:val="24"/>
          <w:szCs w:val="24"/>
        </w:rPr>
        <w:t>зультаты:</w:t>
      </w:r>
    </w:p>
    <w:p w:rsidR="00C744A3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F8D">
        <w:rPr>
          <w:rFonts w:ascii="Times New Roman" w:hAnsi="Times New Roman" w:cs="Times New Roman"/>
          <w:b/>
          <w:sz w:val="24"/>
          <w:szCs w:val="24"/>
        </w:rPr>
        <w:t xml:space="preserve"> Обеспечение сбалансированности и устойчивости бюджета МО «Кяхтинский</w:t>
      </w:r>
      <w:r w:rsidRPr="00EA1C2D">
        <w:rPr>
          <w:rFonts w:ascii="Times New Roman" w:hAnsi="Times New Roman" w:cs="Times New Roman"/>
          <w:b/>
          <w:sz w:val="24"/>
          <w:szCs w:val="24"/>
        </w:rPr>
        <w:t xml:space="preserve"> ра</w:t>
      </w:r>
      <w:r w:rsidRPr="00EA1C2D">
        <w:rPr>
          <w:rFonts w:ascii="Times New Roman" w:hAnsi="Times New Roman" w:cs="Times New Roman"/>
          <w:b/>
          <w:sz w:val="24"/>
          <w:szCs w:val="24"/>
        </w:rPr>
        <w:t>й</w:t>
      </w:r>
      <w:r w:rsidRPr="00EA1C2D">
        <w:rPr>
          <w:rFonts w:ascii="Times New Roman" w:hAnsi="Times New Roman" w:cs="Times New Roman"/>
          <w:b/>
          <w:sz w:val="24"/>
          <w:szCs w:val="24"/>
        </w:rPr>
        <w:t>он» за счет координации стратегического и бюджетного планирования путем:</w:t>
      </w:r>
    </w:p>
    <w:p w:rsidR="00C744A3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доходам:</w:t>
      </w:r>
    </w:p>
    <w:p w:rsidR="00C744A3" w:rsidRPr="00EA1C2D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C2D">
        <w:rPr>
          <w:rFonts w:ascii="Times New Roman" w:hAnsi="Times New Roman" w:cs="Times New Roman"/>
          <w:sz w:val="24"/>
          <w:szCs w:val="24"/>
        </w:rPr>
        <w:t>-  повышения  качества планирования доходной части бюджета МО «Кяхтинский ра</w:t>
      </w:r>
      <w:r w:rsidRPr="00EA1C2D">
        <w:rPr>
          <w:rFonts w:ascii="Times New Roman" w:hAnsi="Times New Roman" w:cs="Times New Roman"/>
          <w:sz w:val="24"/>
          <w:szCs w:val="24"/>
        </w:rPr>
        <w:t>й</w:t>
      </w:r>
      <w:r w:rsidRPr="00EA1C2D">
        <w:rPr>
          <w:rFonts w:ascii="Times New Roman" w:hAnsi="Times New Roman" w:cs="Times New Roman"/>
          <w:sz w:val="24"/>
          <w:szCs w:val="24"/>
        </w:rPr>
        <w:t>он»;</w:t>
      </w:r>
    </w:p>
    <w:p w:rsidR="00C744A3" w:rsidRPr="00EA1C2D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C2D">
        <w:rPr>
          <w:rFonts w:ascii="Times New Roman" w:hAnsi="Times New Roman" w:cs="Times New Roman"/>
          <w:sz w:val="24"/>
          <w:szCs w:val="24"/>
        </w:rPr>
        <w:t>-  проведения мониторинга поступлений в бюджет налоговых и неналоговых платежей;</w:t>
      </w:r>
    </w:p>
    <w:p w:rsidR="00C744A3" w:rsidRPr="00EA1C2D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C2D">
        <w:rPr>
          <w:rFonts w:ascii="Times New Roman" w:hAnsi="Times New Roman" w:cs="Times New Roman"/>
          <w:sz w:val="24"/>
          <w:szCs w:val="24"/>
        </w:rPr>
        <w:t>-  проведения работы по информационному взаимодействию с налоговыми органами, о</w:t>
      </w:r>
      <w:r w:rsidRPr="00EA1C2D">
        <w:rPr>
          <w:rFonts w:ascii="Times New Roman" w:hAnsi="Times New Roman" w:cs="Times New Roman"/>
          <w:sz w:val="24"/>
          <w:szCs w:val="24"/>
        </w:rPr>
        <w:t>р</w:t>
      </w:r>
      <w:r w:rsidRPr="00EA1C2D">
        <w:rPr>
          <w:rFonts w:ascii="Times New Roman" w:hAnsi="Times New Roman" w:cs="Times New Roman"/>
          <w:sz w:val="24"/>
          <w:szCs w:val="24"/>
        </w:rPr>
        <w:t>ганами исполнительной власти, структурными подразделениями администрации МО «Кяхти</w:t>
      </w:r>
      <w:r w:rsidRPr="00EA1C2D">
        <w:rPr>
          <w:rFonts w:ascii="Times New Roman" w:hAnsi="Times New Roman" w:cs="Times New Roman"/>
          <w:sz w:val="24"/>
          <w:szCs w:val="24"/>
        </w:rPr>
        <w:t>н</w:t>
      </w:r>
      <w:r w:rsidRPr="00EA1C2D">
        <w:rPr>
          <w:rFonts w:ascii="Times New Roman" w:hAnsi="Times New Roman" w:cs="Times New Roman"/>
          <w:sz w:val="24"/>
          <w:szCs w:val="24"/>
        </w:rPr>
        <w:t>ский район» в части сведений о налогооблагаемой базе, налогоплательщиках, причинах непо</w:t>
      </w:r>
      <w:r w:rsidRPr="00EA1C2D">
        <w:rPr>
          <w:rFonts w:ascii="Times New Roman" w:hAnsi="Times New Roman" w:cs="Times New Roman"/>
          <w:sz w:val="24"/>
          <w:szCs w:val="24"/>
        </w:rPr>
        <w:t>л</w:t>
      </w:r>
      <w:r w:rsidRPr="00EA1C2D">
        <w:rPr>
          <w:rFonts w:ascii="Times New Roman" w:hAnsi="Times New Roman" w:cs="Times New Roman"/>
          <w:sz w:val="24"/>
          <w:szCs w:val="24"/>
        </w:rPr>
        <w:t>ного поступления налоговых и неналоговых платежей;</w:t>
      </w:r>
    </w:p>
    <w:p w:rsidR="00C744A3" w:rsidRPr="00EA1C2D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C2D">
        <w:rPr>
          <w:rFonts w:ascii="Times New Roman" w:hAnsi="Times New Roman" w:cs="Times New Roman"/>
          <w:sz w:val="24"/>
          <w:szCs w:val="24"/>
        </w:rPr>
        <w:t xml:space="preserve">-  проведения мероприятий по выявлению </w:t>
      </w:r>
      <w:proofErr w:type="spellStart"/>
      <w:r w:rsidRPr="00EA1C2D">
        <w:rPr>
          <w:rFonts w:ascii="Times New Roman" w:hAnsi="Times New Roman" w:cs="Times New Roman"/>
          <w:sz w:val="24"/>
          <w:szCs w:val="24"/>
        </w:rPr>
        <w:t>инорайонных</w:t>
      </w:r>
      <w:proofErr w:type="spellEnd"/>
      <w:r w:rsidRPr="00EA1C2D">
        <w:rPr>
          <w:rFonts w:ascii="Times New Roman" w:hAnsi="Times New Roman" w:cs="Times New Roman"/>
          <w:sz w:val="24"/>
          <w:szCs w:val="24"/>
        </w:rPr>
        <w:t xml:space="preserve"> организаций и предприятий, обособленных подразделений и филиалов, осуществляющих деятельность на территории МО «Кяхтинский район» с целью постановки на налоговый учет.</w:t>
      </w:r>
    </w:p>
    <w:p w:rsidR="00C744A3" w:rsidRPr="00EA1C2D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расходам:</w:t>
      </w:r>
    </w:p>
    <w:p w:rsidR="00C744A3" w:rsidRPr="00EA1C2D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1C2D">
        <w:rPr>
          <w:rFonts w:ascii="Times New Roman" w:hAnsi="Times New Roman" w:cs="Times New Roman"/>
          <w:sz w:val="24"/>
          <w:szCs w:val="24"/>
        </w:rPr>
        <w:t xml:space="preserve">недопустимости увязки в ходе </w:t>
      </w:r>
      <w:proofErr w:type="gramStart"/>
      <w:r w:rsidRPr="00EA1C2D">
        <w:rPr>
          <w:rFonts w:ascii="Times New Roman" w:hAnsi="Times New Roman" w:cs="Times New Roman"/>
          <w:sz w:val="24"/>
          <w:szCs w:val="24"/>
        </w:rPr>
        <w:t>исполнения бюджета объемов расходов бюджета</w:t>
      </w:r>
      <w:proofErr w:type="gramEnd"/>
      <w:r w:rsidRPr="00EA1C2D">
        <w:rPr>
          <w:rFonts w:ascii="Times New Roman" w:hAnsi="Times New Roman" w:cs="Times New Roman"/>
          <w:sz w:val="24"/>
          <w:szCs w:val="24"/>
        </w:rPr>
        <w:t xml:space="preserve"> с опр</w:t>
      </w:r>
      <w:r w:rsidRPr="00EA1C2D">
        <w:rPr>
          <w:rFonts w:ascii="Times New Roman" w:hAnsi="Times New Roman" w:cs="Times New Roman"/>
          <w:sz w:val="24"/>
          <w:szCs w:val="24"/>
        </w:rPr>
        <w:t>е</w:t>
      </w:r>
      <w:r w:rsidRPr="00EA1C2D">
        <w:rPr>
          <w:rFonts w:ascii="Times New Roman" w:hAnsi="Times New Roman" w:cs="Times New Roman"/>
          <w:sz w:val="24"/>
          <w:szCs w:val="24"/>
        </w:rPr>
        <w:t xml:space="preserve">деленными доходными источниками; </w:t>
      </w:r>
    </w:p>
    <w:p w:rsidR="00C744A3" w:rsidRPr="00EA1C2D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1C2D">
        <w:rPr>
          <w:rFonts w:ascii="Times New Roman" w:hAnsi="Times New Roman" w:cs="Times New Roman"/>
          <w:sz w:val="24"/>
          <w:szCs w:val="24"/>
        </w:rPr>
        <w:t xml:space="preserve">полноты учета и прогнозирования финансовых и других ресурсов, которые могут быть направлены на достижение поставленных целей; </w:t>
      </w:r>
    </w:p>
    <w:p w:rsidR="00C744A3" w:rsidRPr="00EA1C2D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1C2D">
        <w:rPr>
          <w:rFonts w:ascii="Times New Roman" w:hAnsi="Times New Roman" w:cs="Times New Roman"/>
          <w:sz w:val="24"/>
          <w:szCs w:val="24"/>
        </w:rPr>
        <w:t>планирования бюджетных ассигнований исходя из необходимости безусловного и</w:t>
      </w:r>
      <w:r w:rsidRPr="00EA1C2D">
        <w:rPr>
          <w:rFonts w:ascii="Times New Roman" w:hAnsi="Times New Roman" w:cs="Times New Roman"/>
          <w:sz w:val="24"/>
          <w:szCs w:val="24"/>
        </w:rPr>
        <w:t>с</w:t>
      </w:r>
      <w:r w:rsidRPr="00EA1C2D">
        <w:rPr>
          <w:rFonts w:ascii="Times New Roman" w:hAnsi="Times New Roman" w:cs="Times New Roman"/>
          <w:sz w:val="24"/>
          <w:szCs w:val="24"/>
        </w:rPr>
        <w:t xml:space="preserve">полнения действующих расходных обязательств; </w:t>
      </w:r>
    </w:p>
    <w:p w:rsidR="00C744A3" w:rsidRPr="00EA1C2D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1C2D">
        <w:rPr>
          <w:rFonts w:ascii="Times New Roman" w:hAnsi="Times New Roman" w:cs="Times New Roman"/>
          <w:sz w:val="24"/>
          <w:szCs w:val="24"/>
        </w:rPr>
        <w:t>принятия новых расходных обязатель</w:t>
      </w:r>
      <w:proofErr w:type="gramStart"/>
      <w:r w:rsidRPr="00EA1C2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A1C2D">
        <w:rPr>
          <w:rFonts w:ascii="Times New Roman" w:hAnsi="Times New Roman" w:cs="Times New Roman"/>
          <w:sz w:val="24"/>
          <w:szCs w:val="24"/>
        </w:rPr>
        <w:t>и наличии четкой оценки необходимых для их исполнения бюджетных ассигнований на весь период их исполнения и с учетом сроков и м</w:t>
      </w:r>
      <w:r w:rsidRPr="00EA1C2D">
        <w:rPr>
          <w:rFonts w:ascii="Times New Roman" w:hAnsi="Times New Roman" w:cs="Times New Roman"/>
          <w:sz w:val="24"/>
          <w:szCs w:val="24"/>
        </w:rPr>
        <w:t>е</w:t>
      </w:r>
      <w:r w:rsidRPr="00EA1C2D">
        <w:rPr>
          <w:rFonts w:ascii="Times New Roman" w:hAnsi="Times New Roman" w:cs="Times New Roman"/>
          <w:sz w:val="24"/>
          <w:szCs w:val="24"/>
        </w:rPr>
        <w:t xml:space="preserve">ханизмов их реализации; </w:t>
      </w:r>
    </w:p>
    <w:p w:rsidR="00C744A3" w:rsidRPr="00EA1C2D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1C2D">
        <w:rPr>
          <w:rFonts w:ascii="Times New Roman" w:hAnsi="Times New Roman" w:cs="Times New Roman"/>
          <w:sz w:val="24"/>
          <w:szCs w:val="24"/>
        </w:rPr>
        <w:t>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</w:t>
      </w:r>
      <w:r w:rsidRPr="00EA1C2D">
        <w:rPr>
          <w:rFonts w:ascii="Times New Roman" w:hAnsi="Times New Roman" w:cs="Times New Roman"/>
          <w:sz w:val="24"/>
          <w:szCs w:val="24"/>
        </w:rPr>
        <w:t>и</w:t>
      </w:r>
      <w:r w:rsidRPr="00EA1C2D">
        <w:rPr>
          <w:rFonts w:ascii="Times New Roman" w:hAnsi="Times New Roman" w:cs="Times New Roman"/>
          <w:sz w:val="24"/>
          <w:szCs w:val="24"/>
        </w:rPr>
        <w:t>нятых обязательств (в случае необходимости).</w:t>
      </w:r>
    </w:p>
    <w:p w:rsidR="00C744A3" w:rsidRPr="00EA1C2D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C2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1C2D">
        <w:rPr>
          <w:rFonts w:ascii="Times New Roman" w:hAnsi="Times New Roman" w:cs="Times New Roman"/>
          <w:sz w:val="24"/>
          <w:szCs w:val="24"/>
        </w:rPr>
        <w:t>ереход к формированию  бюджета МО «Кяхтинский район»  с применением програ</w:t>
      </w:r>
      <w:r w:rsidRPr="00EA1C2D">
        <w:rPr>
          <w:rFonts w:ascii="Times New Roman" w:hAnsi="Times New Roman" w:cs="Times New Roman"/>
          <w:sz w:val="24"/>
          <w:szCs w:val="24"/>
        </w:rPr>
        <w:t>м</w:t>
      </w:r>
      <w:r w:rsidRPr="00EA1C2D">
        <w:rPr>
          <w:rFonts w:ascii="Times New Roman" w:hAnsi="Times New Roman" w:cs="Times New Roman"/>
          <w:sz w:val="24"/>
          <w:szCs w:val="24"/>
        </w:rPr>
        <w:t xml:space="preserve">мно-целевого метода  </w:t>
      </w:r>
    </w:p>
    <w:p w:rsidR="00C744A3" w:rsidRPr="00EA1C2D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C2D">
        <w:rPr>
          <w:rFonts w:ascii="Times New Roman" w:hAnsi="Times New Roman" w:cs="Times New Roman"/>
          <w:b/>
          <w:sz w:val="24"/>
          <w:szCs w:val="24"/>
        </w:rPr>
        <w:t>Применение информационных технологий в сфере управления финансами МО «Кяхтинский район» для обеспечения открытости, прозрачности и подотчетности де</w:t>
      </w:r>
      <w:r w:rsidRPr="00EA1C2D">
        <w:rPr>
          <w:rFonts w:ascii="Times New Roman" w:hAnsi="Times New Roman" w:cs="Times New Roman"/>
          <w:b/>
          <w:sz w:val="24"/>
          <w:szCs w:val="24"/>
        </w:rPr>
        <w:t>я</w:t>
      </w:r>
      <w:r w:rsidRPr="00EA1C2D">
        <w:rPr>
          <w:rFonts w:ascii="Times New Roman" w:hAnsi="Times New Roman" w:cs="Times New Roman"/>
          <w:b/>
          <w:sz w:val="24"/>
          <w:szCs w:val="24"/>
        </w:rPr>
        <w:t>тельности органов местного самоуправления, повышение качества финансового менед</w:t>
      </w:r>
      <w:r w:rsidRPr="00EA1C2D">
        <w:rPr>
          <w:rFonts w:ascii="Times New Roman" w:hAnsi="Times New Roman" w:cs="Times New Roman"/>
          <w:b/>
          <w:sz w:val="24"/>
          <w:szCs w:val="24"/>
        </w:rPr>
        <w:t>ж</w:t>
      </w:r>
      <w:r w:rsidRPr="00EA1C2D">
        <w:rPr>
          <w:rFonts w:ascii="Times New Roman" w:hAnsi="Times New Roman" w:cs="Times New Roman"/>
          <w:b/>
          <w:sz w:val="24"/>
          <w:szCs w:val="24"/>
        </w:rPr>
        <w:lastRenderedPageBreak/>
        <w:t>мента субъектов бюджетного планирования и создание условий для эффективного и</w:t>
      </w:r>
      <w:r w:rsidRPr="00EA1C2D">
        <w:rPr>
          <w:rFonts w:ascii="Times New Roman" w:hAnsi="Times New Roman" w:cs="Times New Roman"/>
          <w:b/>
          <w:sz w:val="24"/>
          <w:szCs w:val="24"/>
        </w:rPr>
        <w:t>с</w:t>
      </w:r>
      <w:r w:rsidRPr="00EA1C2D">
        <w:rPr>
          <w:rFonts w:ascii="Times New Roman" w:hAnsi="Times New Roman" w:cs="Times New Roman"/>
          <w:b/>
          <w:sz w:val="24"/>
          <w:szCs w:val="24"/>
        </w:rPr>
        <w:t xml:space="preserve">пользования бюджетных средств </w:t>
      </w:r>
      <w:r>
        <w:rPr>
          <w:rFonts w:ascii="Times New Roman" w:hAnsi="Times New Roman" w:cs="Times New Roman"/>
          <w:b/>
          <w:sz w:val="24"/>
          <w:szCs w:val="24"/>
        </w:rPr>
        <w:t xml:space="preserve">(электронный бюджет) </w:t>
      </w:r>
      <w:r w:rsidRPr="00EA1C2D">
        <w:rPr>
          <w:rFonts w:ascii="Times New Roman" w:hAnsi="Times New Roman" w:cs="Times New Roman"/>
          <w:b/>
          <w:sz w:val="24"/>
          <w:szCs w:val="24"/>
        </w:rPr>
        <w:t>за счет:</w:t>
      </w:r>
    </w:p>
    <w:p w:rsidR="00C744A3" w:rsidRPr="00EA1C2D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C2D">
        <w:rPr>
          <w:rFonts w:ascii="Times New Roman" w:hAnsi="Times New Roman" w:cs="Times New Roman"/>
          <w:sz w:val="24"/>
          <w:szCs w:val="24"/>
        </w:rPr>
        <w:t>развития методологии финансового менеджмента в секторе управления муниципальн</w:t>
      </w:r>
      <w:r w:rsidRPr="00EA1C2D">
        <w:rPr>
          <w:rFonts w:ascii="Times New Roman" w:hAnsi="Times New Roman" w:cs="Times New Roman"/>
          <w:sz w:val="24"/>
          <w:szCs w:val="24"/>
        </w:rPr>
        <w:t>ы</w:t>
      </w:r>
      <w:r w:rsidRPr="00EA1C2D">
        <w:rPr>
          <w:rFonts w:ascii="Times New Roman" w:hAnsi="Times New Roman" w:cs="Times New Roman"/>
          <w:sz w:val="24"/>
          <w:szCs w:val="24"/>
        </w:rPr>
        <w:t>ми финансами, а также критериев  оценки (мониторинга) его качества;</w:t>
      </w:r>
    </w:p>
    <w:p w:rsidR="00C744A3" w:rsidRPr="00EA1C2D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C2D">
        <w:rPr>
          <w:rFonts w:ascii="Times New Roman" w:hAnsi="Times New Roman" w:cs="Times New Roman"/>
          <w:sz w:val="24"/>
          <w:szCs w:val="24"/>
        </w:rPr>
        <w:t>оказания методической поддержки главным  распорядителям бюджетных сре</w:t>
      </w:r>
      <w:proofErr w:type="gramStart"/>
      <w:r w:rsidRPr="00EA1C2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EA1C2D">
        <w:rPr>
          <w:rFonts w:ascii="Times New Roman" w:hAnsi="Times New Roman" w:cs="Times New Roman"/>
          <w:sz w:val="24"/>
          <w:szCs w:val="24"/>
        </w:rPr>
        <w:t>о</w:t>
      </w:r>
      <w:r w:rsidRPr="00EA1C2D">
        <w:rPr>
          <w:rFonts w:ascii="Times New Roman" w:hAnsi="Times New Roman" w:cs="Times New Roman"/>
          <w:sz w:val="24"/>
          <w:szCs w:val="24"/>
        </w:rPr>
        <w:t>вышении качества финансового менеджмента;</w:t>
      </w:r>
    </w:p>
    <w:p w:rsidR="00C744A3" w:rsidRPr="00EA1C2D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C2D">
        <w:rPr>
          <w:rFonts w:ascii="Times New Roman" w:hAnsi="Times New Roman" w:cs="Times New Roman"/>
          <w:sz w:val="24"/>
          <w:szCs w:val="24"/>
        </w:rPr>
        <w:t>координации стратегического и бюджетного планирования;</w:t>
      </w:r>
    </w:p>
    <w:p w:rsidR="00C744A3" w:rsidRPr="00EA1C2D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C2D">
        <w:rPr>
          <w:rFonts w:ascii="Times New Roman" w:hAnsi="Times New Roman" w:cs="Times New Roman"/>
          <w:sz w:val="24"/>
          <w:szCs w:val="24"/>
        </w:rPr>
        <w:t>развития новых форм оказания и финансового обеспечения  муниципальных услуг;</w:t>
      </w:r>
    </w:p>
    <w:p w:rsidR="00C744A3" w:rsidRPr="00EA1C2D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C2D">
        <w:rPr>
          <w:rFonts w:ascii="Times New Roman" w:hAnsi="Times New Roman" w:cs="Times New Roman"/>
          <w:sz w:val="24"/>
          <w:szCs w:val="24"/>
        </w:rPr>
        <w:t>четкого определения полномочий и ответственности участников бюджетного процесса с созданием для них устойчивых стимулов к повышению эффективности бюджетных расходов.</w:t>
      </w:r>
    </w:p>
    <w:p w:rsidR="00C744A3" w:rsidRPr="00EA1C2D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C2D">
        <w:rPr>
          <w:rFonts w:ascii="Times New Roman" w:hAnsi="Times New Roman" w:cs="Times New Roman"/>
          <w:sz w:val="24"/>
          <w:szCs w:val="24"/>
        </w:rPr>
        <w:t>формирования муниципальных программ, исходя из четко определенных долгосрочных целей социально-экономического развития и  индикаторов их достижения;</w:t>
      </w:r>
    </w:p>
    <w:p w:rsidR="00C744A3" w:rsidRPr="00EA1C2D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C2D">
        <w:rPr>
          <w:rFonts w:ascii="Times New Roman" w:hAnsi="Times New Roman" w:cs="Times New Roman"/>
          <w:sz w:val="24"/>
          <w:szCs w:val="24"/>
        </w:rPr>
        <w:t>формирования и исполнения бюджета района  на программной основе;</w:t>
      </w:r>
    </w:p>
    <w:p w:rsidR="00C744A3" w:rsidRPr="00EA1C2D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C2D">
        <w:rPr>
          <w:rFonts w:ascii="Times New Roman" w:hAnsi="Times New Roman" w:cs="Times New Roman"/>
          <w:sz w:val="24"/>
          <w:szCs w:val="24"/>
        </w:rPr>
        <w:t>повышения прозрачности  бюджетного процесса, расширения доступа к информации о финансовой деятельности органов  местного самоуправления, муниципальных  учреждений, результатах использования бюджетных средств, муниципального имущества.</w:t>
      </w:r>
    </w:p>
    <w:p w:rsidR="00C744A3" w:rsidRPr="00EA1C2D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C2D">
        <w:rPr>
          <w:rFonts w:ascii="Times New Roman" w:hAnsi="Times New Roman" w:cs="Times New Roman"/>
          <w:b/>
          <w:sz w:val="24"/>
          <w:szCs w:val="24"/>
        </w:rPr>
        <w:t>Повышение эффективности системы муниципального финансового контроля п</w:t>
      </w:r>
      <w:r w:rsidRPr="00EA1C2D">
        <w:rPr>
          <w:rFonts w:ascii="Times New Roman" w:hAnsi="Times New Roman" w:cs="Times New Roman"/>
          <w:b/>
          <w:sz w:val="24"/>
          <w:szCs w:val="24"/>
        </w:rPr>
        <w:t>у</w:t>
      </w:r>
      <w:r w:rsidRPr="00EA1C2D">
        <w:rPr>
          <w:rFonts w:ascii="Times New Roman" w:hAnsi="Times New Roman" w:cs="Times New Roman"/>
          <w:b/>
          <w:sz w:val="24"/>
          <w:szCs w:val="24"/>
        </w:rPr>
        <w:t>тем:</w:t>
      </w:r>
    </w:p>
    <w:p w:rsidR="00C744A3" w:rsidRPr="00EA1C2D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C2D">
        <w:rPr>
          <w:rFonts w:ascii="Times New Roman" w:hAnsi="Times New Roman" w:cs="Times New Roman"/>
          <w:sz w:val="24"/>
          <w:szCs w:val="24"/>
        </w:rPr>
        <w:t xml:space="preserve">разграничения полномочий органов муниципального внешнего и внутреннего </w:t>
      </w:r>
    </w:p>
    <w:p w:rsidR="00C744A3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C2D">
        <w:rPr>
          <w:rFonts w:ascii="Times New Roman" w:hAnsi="Times New Roman" w:cs="Times New Roman"/>
          <w:sz w:val="24"/>
          <w:szCs w:val="24"/>
        </w:rPr>
        <w:t xml:space="preserve">финансового контроля; </w:t>
      </w:r>
    </w:p>
    <w:p w:rsidR="00C744A3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C2D">
        <w:rPr>
          <w:rFonts w:ascii="Times New Roman" w:hAnsi="Times New Roman" w:cs="Times New Roman"/>
          <w:sz w:val="24"/>
          <w:szCs w:val="24"/>
        </w:rPr>
        <w:t>упорядочения форм и методов муниципального финансового контроля;</w:t>
      </w:r>
    </w:p>
    <w:p w:rsidR="00C744A3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C2D">
        <w:rPr>
          <w:rFonts w:ascii="Times New Roman" w:hAnsi="Times New Roman" w:cs="Times New Roman"/>
          <w:sz w:val="24"/>
          <w:szCs w:val="24"/>
        </w:rPr>
        <w:t xml:space="preserve"> усиления контроля над эффективностью использования бюджетных средств.</w:t>
      </w:r>
    </w:p>
    <w:p w:rsidR="00C744A3" w:rsidRPr="006C4F8D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F8D">
        <w:rPr>
          <w:rFonts w:ascii="Times New Roman" w:hAnsi="Times New Roman" w:cs="Times New Roman"/>
          <w:b/>
          <w:sz w:val="24"/>
          <w:szCs w:val="24"/>
        </w:rPr>
        <w:t>Совершенствование межбюджетных отношений  путем:</w:t>
      </w:r>
    </w:p>
    <w:p w:rsidR="00C744A3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-созданий условий для эффективного управления местными финансами в поселениях,</w:t>
      </w:r>
    </w:p>
    <w:p w:rsidR="00C744A3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и организация предоставления межбюджетных трансфертов поселениям.</w:t>
      </w:r>
    </w:p>
    <w:p w:rsidR="00C744A3" w:rsidRDefault="00C744A3" w:rsidP="00C7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44A3" w:rsidRDefault="00C744A3" w:rsidP="00C744A3">
      <w:pPr>
        <w:pStyle w:val="ConsPlusNormal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03A9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 муниципальной программы с указанием сроков их реализации.</w:t>
      </w:r>
    </w:p>
    <w:p w:rsidR="00C744A3" w:rsidRPr="005F3B2F" w:rsidRDefault="00C744A3" w:rsidP="00C744A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3B2F">
        <w:rPr>
          <w:rFonts w:ascii="Times New Roman" w:hAnsi="Times New Roman" w:cs="Times New Roman"/>
          <w:sz w:val="24"/>
          <w:szCs w:val="24"/>
        </w:rPr>
        <w:t>Основными мероприятиями программы являются:</w:t>
      </w:r>
    </w:p>
    <w:p w:rsidR="00C744A3" w:rsidRPr="005F3B2F" w:rsidRDefault="00C744A3" w:rsidP="00C744A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3B2F">
        <w:rPr>
          <w:rFonts w:ascii="Times New Roman" w:hAnsi="Times New Roman" w:cs="Times New Roman"/>
          <w:sz w:val="24"/>
          <w:szCs w:val="24"/>
        </w:rPr>
        <w:t>1.Перевод основной части расходов местного бюджета на принципы программно-целевого планирования, контроля и последующей оценки их использования.</w:t>
      </w:r>
    </w:p>
    <w:p w:rsidR="00C744A3" w:rsidRPr="005F3B2F" w:rsidRDefault="00C744A3" w:rsidP="00C744A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3B2F">
        <w:rPr>
          <w:rFonts w:ascii="Times New Roman" w:hAnsi="Times New Roman" w:cs="Times New Roman"/>
          <w:sz w:val="24"/>
          <w:szCs w:val="24"/>
        </w:rPr>
        <w:t>2.Формирование действенной и эффективной системы муниципального финансового контроля.</w:t>
      </w:r>
    </w:p>
    <w:p w:rsidR="00C744A3" w:rsidRDefault="00C744A3" w:rsidP="00C744A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3B2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качества управления муниципальными финансами  МО «Кяхтинский район»,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путем обеспечения деятельности Финансового управл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Администрации МО «Кяхтинский район», включая п</w:t>
      </w:r>
      <w:r w:rsidRPr="005F3B2F">
        <w:rPr>
          <w:rFonts w:ascii="Times New Roman" w:hAnsi="Times New Roman" w:cs="Times New Roman"/>
          <w:sz w:val="24"/>
          <w:szCs w:val="24"/>
        </w:rPr>
        <w:t>ереподготовк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F3B2F">
        <w:rPr>
          <w:rFonts w:ascii="Times New Roman" w:hAnsi="Times New Roman" w:cs="Times New Roman"/>
          <w:sz w:val="24"/>
          <w:szCs w:val="24"/>
        </w:rPr>
        <w:t xml:space="preserve"> и повышение квалификации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Pr="005F3B2F">
        <w:rPr>
          <w:rFonts w:ascii="Times New Roman" w:hAnsi="Times New Roman" w:cs="Times New Roman"/>
          <w:sz w:val="24"/>
          <w:szCs w:val="24"/>
        </w:rPr>
        <w:t>, участие в семинарах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4A3" w:rsidRDefault="00C744A3" w:rsidP="00C744A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4.Совершенствование межбюджетных отношений.</w:t>
      </w: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5.Основные меры правового регулирования муниципальной программы.</w:t>
      </w: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4A3" w:rsidRPr="005F46FF" w:rsidRDefault="00C744A3" w:rsidP="00C744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46FF">
        <w:rPr>
          <w:rFonts w:ascii="Times New Roman" w:hAnsi="Times New Roman" w:cs="Times New Roman"/>
          <w:bCs/>
          <w:sz w:val="24"/>
          <w:szCs w:val="24"/>
        </w:rPr>
        <w:t>В рамках муниципальной программы  предусматривается совершенствование нормати</w:t>
      </w:r>
      <w:r w:rsidRPr="005F46FF">
        <w:rPr>
          <w:rFonts w:ascii="Times New Roman" w:hAnsi="Times New Roman" w:cs="Times New Roman"/>
          <w:bCs/>
          <w:sz w:val="24"/>
          <w:szCs w:val="24"/>
        </w:rPr>
        <w:t>в</w:t>
      </w:r>
      <w:r w:rsidRPr="005F46FF">
        <w:rPr>
          <w:rFonts w:ascii="Times New Roman" w:hAnsi="Times New Roman" w:cs="Times New Roman"/>
          <w:bCs/>
          <w:sz w:val="24"/>
          <w:szCs w:val="24"/>
        </w:rPr>
        <w:t>ной правовой базы бюджетного планирования с учетом изменений в бюджетном законодател</w:t>
      </w:r>
      <w:r w:rsidRPr="005F46FF">
        <w:rPr>
          <w:rFonts w:ascii="Times New Roman" w:hAnsi="Times New Roman" w:cs="Times New Roman"/>
          <w:bCs/>
          <w:sz w:val="24"/>
          <w:szCs w:val="24"/>
        </w:rPr>
        <w:t>ь</w:t>
      </w:r>
      <w:r w:rsidRPr="005F46FF">
        <w:rPr>
          <w:rFonts w:ascii="Times New Roman" w:hAnsi="Times New Roman" w:cs="Times New Roman"/>
          <w:bCs/>
          <w:sz w:val="24"/>
          <w:szCs w:val="24"/>
        </w:rPr>
        <w:t>стве Российской Федерации и Республики Бурятия, в том числе по переходу на формирование бюджета муниципального образования  исходя из принятых муниципальных пр</w:t>
      </w:r>
      <w:r w:rsidRPr="005F46FF">
        <w:rPr>
          <w:rFonts w:ascii="Times New Roman" w:hAnsi="Times New Roman" w:cs="Times New Roman"/>
          <w:bCs/>
          <w:sz w:val="24"/>
          <w:szCs w:val="24"/>
        </w:rPr>
        <w:t>о</w:t>
      </w:r>
      <w:r w:rsidRPr="005F46FF">
        <w:rPr>
          <w:rFonts w:ascii="Times New Roman" w:hAnsi="Times New Roman" w:cs="Times New Roman"/>
          <w:bCs/>
          <w:sz w:val="24"/>
          <w:szCs w:val="24"/>
        </w:rPr>
        <w:t>грамм 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Кяхтинский</w:t>
      </w:r>
      <w:r w:rsidRPr="005F46FF">
        <w:rPr>
          <w:rFonts w:ascii="Times New Roman" w:hAnsi="Times New Roman" w:cs="Times New Roman"/>
          <w:bCs/>
          <w:sz w:val="24"/>
          <w:szCs w:val="24"/>
        </w:rPr>
        <w:t xml:space="preserve"> район», повышению эффективности испол</w:t>
      </w:r>
      <w:r w:rsidRPr="005F46FF">
        <w:rPr>
          <w:rFonts w:ascii="Times New Roman" w:hAnsi="Times New Roman" w:cs="Times New Roman"/>
          <w:bCs/>
          <w:sz w:val="24"/>
          <w:szCs w:val="24"/>
        </w:rPr>
        <w:t>ь</w:t>
      </w:r>
      <w:r w:rsidRPr="005F46FF">
        <w:rPr>
          <w:rFonts w:ascii="Times New Roman" w:hAnsi="Times New Roman" w:cs="Times New Roman"/>
          <w:bCs/>
          <w:sz w:val="24"/>
          <w:szCs w:val="24"/>
        </w:rPr>
        <w:t>зования бюджетных средств и направлению их на решение приоритетных задач социально-экономического развития и оптимизации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расходов </w:t>
      </w:r>
      <w:r w:rsidRPr="005F46FF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proofErr w:type="gramEnd"/>
      <w:r w:rsidRPr="005F46F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Кяхтинский</w:t>
      </w:r>
      <w:r w:rsidRPr="005F46FF">
        <w:rPr>
          <w:rFonts w:ascii="Times New Roman" w:hAnsi="Times New Roman" w:cs="Times New Roman"/>
          <w:bCs/>
          <w:sz w:val="24"/>
          <w:szCs w:val="24"/>
        </w:rPr>
        <w:t xml:space="preserve"> район».</w:t>
      </w:r>
    </w:p>
    <w:p w:rsidR="00C744A3" w:rsidRPr="005F46FF" w:rsidRDefault="00C744A3" w:rsidP="00C744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6FF">
        <w:rPr>
          <w:rFonts w:ascii="Times New Roman" w:hAnsi="Times New Roman" w:cs="Times New Roman"/>
          <w:bCs/>
          <w:sz w:val="24"/>
          <w:szCs w:val="24"/>
        </w:rPr>
        <w:t>Кроме того, планируется реализация мер по развитию нормативно-правовой и организ</w:t>
      </w:r>
      <w:r w:rsidRPr="005F46FF">
        <w:rPr>
          <w:rFonts w:ascii="Times New Roman" w:hAnsi="Times New Roman" w:cs="Times New Roman"/>
          <w:bCs/>
          <w:sz w:val="24"/>
          <w:szCs w:val="24"/>
        </w:rPr>
        <w:t>а</w:t>
      </w:r>
      <w:r w:rsidRPr="005F46FF">
        <w:rPr>
          <w:rFonts w:ascii="Times New Roman" w:hAnsi="Times New Roman" w:cs="Times New Roman"/>
          <w:bCs/>
          <w:sz w:val="24"/>
          <w:szCs w:val="24"/>
        </w:rPr>
        <w:t xml:space="preserve">ционной базы регулирования межбюджетных отношений, повышения доступности и качества </w:t>
      </w:r>
      <w:r w:rsidRPr="005F46FF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муниципальных услуг, внедрения муниципальных заданий, расширения самостоятельности и ответственности учреждений за их выполнение.</w:t>
      </w: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44A3" w:rsidRPr="0069425B" w:rsidRDefault="00C744A3" w:rsidP="00C744A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9425B">
        <w:rPr>
          <w:rFonts w:ascii="Times New Roman" w:hAnsi="Times New Roman" w:cs="Times New Roman"/>
          <w:bCs/>
          <w:sz w:val="24"/>
          <w:szCs w:val="24"/>
        </w:rPr>
        <w:t>сновные меры правового регулирования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1276"/>
        <w:gridCol w:w="1984"/>
      </w:tblGrid>
      <w:tr w:rsidR="00C744A3" w:rsidRPr="00803D24" w:rsidTr="00C80AD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03D24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24">
              <w:rPr>
                <w:rFonts w:ascii="Times New Roman" w:hAnsi="Times New Roman" w:cs="Times New Roman"/>
              </w:rPr>
              <w:t>Вид нормативно-правового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03D24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24">
              <w:rPr>
                <w:rFonts w:ascii="Times New Roman" w:hAnsi="Times New Roman" w:cs="Times New Roman"/>
              </w:rPr>
              <w:t>Основные положения нормативно-правового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03D24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24">
              <w:rPr>
                <w:rFonts w:ascii="Times New Roman" w:hAnsi="Times New Roman" w:cs="Times New Roman"/>
              </w:rPr>
              <w:t>Ответстве</w:t>
            </w:r>
            <w:r w:rsidRPr="00803D24">
              <w:rPr>
                <w:rFonts w:ascii="Times New Roman" w:hAnsi="Times New Roman" w:cs="Times New Roman"/>
              </w:rPr>
              <w:t>н</w:t>
            </w:r>
            <w:r w:rsidRPr="00803D24">
              <w:rPr>
                <w:rFonts w:ascii="Times New Roman" w:hAnsi="Times New Roman" w:cs="Times New Roman"/>
              </w:rPr>
              <w:t>ный испо</w:t>
            </w:r>
            <w:r w:rsidRPr="00803D24">
              <w:rPr>
                <w:rFonts w:ascii="Times New Roman" w:hAnsi="Times New Roman" w:cs="Times New Roman"/>
              </w:rPr>
              <w:t>л</w:t>
            </w:r>
            <w:r w:rsidRPr="00803D24">
              <w:rPr>
                <w:rFonts w:ascii="Times New Roman" w:hAnsi="Times New Roman" w:cs="Times New Roman"/>
              </w:rPr>
              <w:t>нитель и соисполн</w:t>
            </w:r>
            <w:r w:rsidRPr="00803D24">
              <w:rPr>
                <w:rFonts w:ascii="Times New Roman" w:hAnsi="Times New Roman" w:cs="Times New Roman"/>
              </w:rPr>
              <w:t>и</w:t>
            </w:r>
            <w:r w:rsidRPr="00803D24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03D24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24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C744A3" w:rsidRPr="00803D24" w:rsidTr="00C80AD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03D24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районного Совета депут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тов о бюджете муниципального образования «Кяхтинский район»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03D24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 Решения о бюджете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03D24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D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03D24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2015г</w:t>
            </w:r>
          </w:p>
        </w:tc>
      </w:tr>
      <w:tr w:rsidR="00C744A3" w:rsidRPr="00803D24" w:rsidTr="00C80AD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03D24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о внесении изменений в решение "О бюджете муниципал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ного образования «Кяхтинский район»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03D24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изменений в решение о бюджете муниципального образования «Кяхти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ский район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03D24" w:rsidRDefault="00C744A3" w:rsidP="00C80AD3">
            <w:pPr>
              <w:spacing w:line="240" w:lineRule="auto"/>
              <w:rPr>
                <w:sz w:val="20"/>
                <w:szCs w:val="20"/>
              </w:rPr>
            </w:pPr>
            <w:r w:rsidRPr="00803D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03D24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</w:t>
            </w:r>
          </w:p>
        </w:tc>
      </w:tr>
      <w:tr w:rsidR="00C744A3" w:rsidRPr="00803D24" w:rsidTr="00C80AD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03D24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районного Совета депут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"О внесении изменений в П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ложение "О бюджетном процессе в муниципальном образовании «Кя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тинский район»"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03D24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Приведение в соответствие с бюджетным законодательством Российской Федер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ции, Республики Бурятия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03D24" w:rsidRDefault="00C744A3" w:rsidP="00C80AD3">
            <w:pPr>
              <w:spacing w:line="240" w:lineRule="auto"/>
              <w:rPr>
                <w:sz w:val="20"/>
                <w:szCs w:val="20"/>
              </w:rPr>
            </w:pPr>
            <w:r w:rsidRPr="00803D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03D24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     </w:t>
            </w:r>
          </w:p>
          <w:p w:rsidR="00C744A3" w:rsidRPr="00803D24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</w:tr>
      <w:tr w:rsidR="00C744A3" w:rsidRPr="00803D24" w:rsidTr="00C80AD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03D24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Совета депутатов об и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полнении бюджета муниципального образования "Кяхтинский «район» за отчетный финансовый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03D24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Исполнение бюджета муниципального образования "Кяхтинский «район» за о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четный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03D24" w:rsidRDefault="00C744A3" w:rsidP="00C80AD3">
            <w:pPr>
              <w:spacing w:line="240" w:lineRule="auto"/>
              <w:rPr>
                <w:sz w:val="20"/>
                <w:szCs w:val="20"/>
              </w:rPr>
            </w:pPr>
            <w:r w:rsidRPr="00803D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03D24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    </w:t>
            </w:r>
          </w:p>
        </w:tc>
      </w:tr>
      <w:tr w:rsidR="00C744A3" w:rsidRPr="00803D24" w:rsidTr="00C80AD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03D24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м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ниципального образования «Кя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тинский район» об основных направлениях бюджетной </w:t>
            </w:r>
            <w:proofErr w:type="gramStart"/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proofErr w:type="gramEnd"/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очередной финансовый год и плановый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03D24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направления бюджетной и п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литики муниципального образования «Кяхтинский район» на очередной фина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совый год и плановый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03D24" w:rsidRDefault="00C744A3" w:rsidP="00C80AD3">
            <w:pPr>
              <w:spacing w:line="240" w:lineRule="auto"/>
              <w:rPr>
                <w:sz w:val="20"/>
                <w:szCs w:val="20"/>
              </w:rPr>
            </w:pPr>
            <w:r w:rsidRPr="00803D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03D24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    </w:t>
            </w:r>
          </w:p>
        </w:tc>
      </w:tr>
      <w:tr w:rsidR="00C744A3" w:rsidRPr="00803D24" w:rsidTr="00C80AD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03D24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Распоряжение администрации м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ниципального образования «Кя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тинский район» о внесении измен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 в бюджетную классификацию расходов бюджета муниципального образования «Кяхтинский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03D24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программно-целевых методов формирования бюджета муниципального образования «Кяхтинский район». Учёт изменений федеральной нормативной правовой базы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03D24" w:rsidRDefault="00C744A3" w:rsidP="00C80AD3">
            <w:pPr>
              <w:spacing w:line="240" w:lineRule="auto"/>
              <w:rPr>
                <w:sz w:val="20"/>
                <w:szCs w:val="20"/>
              </w:rPr>
            </w:pPr>
            <w:r w:rsidRPr="00803D2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03D24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     </w:t>
            </w:r>
          </w:p>
          <w:p w:rsidR="00C744A3" w:rsidRPr="00803D24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</w:tr>
    </w:tbl>
    <w:p w:rsidR="00C744A3" w:rsidRDefault="00C744A3" w:rsidP="00C7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4A3" w:rsidRDefault="00C744A3" w:rsidP="00C7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4A3" w:rsidRPr="00803D24" w:rsidRDefault="00C744A3" w:rsidP="00C7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03D24">
        <w:rPr>
          <w:rFonts w:ascii="Times New Roman" w:hAnsi="Times New Roman" w:cs="Times New Roman"/>
          <w:b/>
          <w:sz w:val="24"/>
          <w:szCs w:val="24"/>
        </w:rPr>
        <w:t>.Перечень и краткое описание подпрограмм.</w:t>
      </w:r>
    </w:p>
    <w:p w:rsidR="00C744A3" w:rsidRDefault="00C744A3" w:rsidP="00C7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6378"/>
        <w:gridCol w:w="3544"/>
      </w:tblGrid>
      <w:tr w:rsidR="00C744A3" w:rsidRPr="009C4ABD" w:rsidTr="00C80AD3">
        <w:trPr>
          <w:trHeight w:val="45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9C4ABD" w:rsidRDefault="00C744A3" w:rsidP="00C80AD3">
            <w:pPr>
              <w:pStyle w:val="ConsPlusNormal"/>
              <w:jc w:val="center"/>
              <w:rPr>
                <w:b/>
              </w:rPr>
            </w:pPr>
            <w:r w:rsidRPr="009C4ABD">
              <w:rPr>
                <w:b/>
              </w:rPr>
              <w:t xml:space="preserve">N </w:t>
            </w:r>
            <w:proofErr w:type="gramStart"/>
            <w:r w:rsidRPr="009C4ABD">
              <w:rPr>
                <w:b/>
              </w:rPr>
              <w:t>п</w:t>
            </w:r>
            <w:proofErr w:type="gramEnd"/>
            <w:r w:rsidRPr="009C4ABD">
              <w:rPr>
                <w:b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9C4ABD" w:rsidRDefault="00C744A3" w:rsidP="00C80AD3">
            <w:pPr>
              <w:pStyle w:val="ConsPlusNormal"/>
              <w:jc w:val="center"/>
              <w:rPr>
                <w:b/>
              </w:rPr>
            </w:pPr>
            <w:r w:rsidRPr="009C4ABD">
              <w:rPr>
                <w:b/>
              </w:rPr>
              <w:t xml:space="preserve">Наименование подпрограммы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4A3" w:rsidRPr="009C4ABD" w:rsidRDefault="00C744A3" w:rsidP="00C80AD3">
            <w:pPr>
              <w:pStyle w:val="ConsPlusNormal"/>
              <w:jc w:val="center"/>
              <w:rPr>
                <w:b/>
              </w:rPr>
            </w:pPr>
            <w:r w:rsidRPr="009C4ABD">
              <w:rPr>
                <w:b/>
              </w:rPr>
              <w:t>Краткое описание подпрограмм</w:t>
            </w:r>
          </w:p>
        </w:tc>
      </w:tr>
      <w:tr w:rsidR="00C744A3" w:rsidTr="00C80AD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</w:pPr>
          </w:p>
        </w:tc>
      </w:tr>
      <w:tr w:rsidR="00C744A3" w:rsidRPr="00040E35" w:rsidTr="00C80AD3">
        <w:trPr>
          <w:trHeight w:val="875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040E35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0E35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040E35" w:rsidRDefault="00C744A3" w:rsidP="00C80AD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40E35">
              <w:rPr>
                <w:rFonts w:ascii="Times New Roman" w:hAnsi="Times New Roman" w:cs="Times New Roman"/>
                <w:b/>
              </w:rPr>
              <w:t>Подпрограмма «Повышение эффективности управления муниц</w:t>
            </w:r>
            <w:r w:rsidRPr="00040E35">
              <w:rPr>
                <w:rFonts w:ascii="Times New Roman" w:hAnsi="Times New Roman" w:cs="Times New Roman"/>
                <w:b/>
              </w:rPr>
              <w:t>и</w:t>
            </w:r>
            <w:r w:rsidRPr="00040E35">
              <w:rPr>
                <w:rFonts w:ascii="Times New Roman" w:hAnsi="Times New Roman" w:cs="Times New Roman"/>
                <w:b/>
              </w:rPr>
              <w:t>пальными финансами»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9C4ABD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C4ABD">
              <w:rPr>
                <w:rFonts w:ascii="Times New Roman" w:hAnsi="Times New Roman" w:cs="Times New Roman"/>
              </w:rPr>
              <w:t>Направлена</w:t>
            </w:r>
            <w:proofErr w:type="gramEnd"/>
            <w:r w:rsidRPr="009C4ABD">
              <w:rPr>
                <w:rFonts w:ascii="Times New Roman" w:hAnsi="Times New Roman" w:cs="Times New Roman"/>
              </w:rPr>
              <w:t xml:space="preserve"> на обеспечение условий для эффективного использования средств районного бюджета.</w:t>
            </w:r>
          </w:p>
        </w:tc>
      </w:tr>
      <w:tr w:rsidR="00C744A3" w:rsidRPr="00040E35" w:rsidTr="00C80AD3">
        <w:trPr>
          <w:trHeight w:val="584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040E35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0E35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040E35" w:rsidRDefault="00C744A3" w:rsidP="00C80AD3">
            <w:pPr>
              <w:pStyle w:val="ConsPlusNormal"/>
              <w:ind w:right="-75"/>
              <w:rPr>
                <w:rFonts w:ascii="Times New Roman" w:hAnsi="Times New Roman" w:cs="Times New Roman"/>
                <w:b/>
              </w:rPr>
            </w:pPr>
            <w:r w:rsidRPr="00040E35">
              <w:rPr>
                <w:rFonts w:ascii="Times New Roman" w:hAnsi="Times New Roman" w:cs="Times New Roman"/>
                <w:b/>
              </w:rPr>
              <w:t>Подпрограмма «Совершенствование межбюджетных отношений»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9C4ABD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9C4ABD">
              <w:rPr>
                <w:rFonts w:ascii="Times New Roman" w:hAnsi="Times New Roman" w:cs="Times New Roman"/>
              </w:rPr>
              <w:t>Создание условий для повышения к</w:t>
            </w:r>
            <w:r w:rsidRPr="009C4ABD">
              <w:rPr>
                <w:rFonts w:ascii="Times New Roman" w:hAnsi="Times New Roman" w:cs="Times New Roman"/>
              </w:rPr>
              <w:t>а</w:t>
            </w:r>
            <w:r w:rsidRPr="009C4ABD">
              <w:rPr>
                <w:rFonts w:ascii="Times New Roman" w:hAnsi="Times New Roman" w:cs="Times New Roman"/>
              </w:rPr>
              <w:t>чества управления муниципальными финансами в муниципальном образ</w:t>
            </w:r>
            <w:r w:rsidRPr="009C4ABD">
              <w:rPr>
                <w:rFonts w:ascii="Times New Roman" w:hAnsi="Times New Roman" w:cs="Times New Roman"/>
              </w:rPr>
              <w:t>о</w:t>
            </w:r>
            <w:r w:rsidRPr="009C4ABD">
              <w:rPr>
                <w:rFonts w:ascii="Times New Roman" w:hAnsi="Times New Roman" w:cs="Times New Roman"/>
              </w:rPr>
              <w:t>вании «Кяхтинский район»</w:t>
            </w:r>
          </w:p>
        </w:tc>
      </w:tr>
      <w:tr w:rsidR="00C744A3" w:rsidRPr="002B2F1D" w:rsidTr="00C80AD3">
        <w:trPr>
          <w:trHeight w:val="649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7A1290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D07B8" w:rsidRDefault="00C744A3" w:rsidP="00C80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9C4ABD" w:rsidRDefault="00C744A3" w:rsidP="00C80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муниципальным образ</w:t>
            </w:r>
            <w:r w:rsidRPr="009C4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C4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ваниям поселений</w:t>
            </w:r>
          </w:p>
        </w:tc>
      </w:tr>
    </w:tbl>
    <w:p w:rsidR="00C744A3" w:rsidRDefault="00C744A3" w:rsidP="00C7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A3" w:rsidRPr="00210F58" w:rsidRDefault="00C744A3" w:rsidP="00C744A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03A94">
        <w:rPr>
          <w:rFonts w:ascii="Times New Roman" w:hAnsi="Times New Roman" w:cs="Times New Roman"/>
          <w:b/>
          <w:sz w:val="24"/>
          <w:szCs w:val="24"/>
        </w:rPr>
        <w:t>.</w:t>
      </w:r>
      <w:r w:rsidRPr="00210F58">
        <w:rPr>
          <w:rFonts w:ascii="Times New Roman" w:hAnsi="Times New Roman" w:cs="Times New Roman"/>
          <w:b/>
          <w:sz w:val="24"/>
          <w:szCs w:val="24"/>
        </w:rPr>
        <w:t>Перечень целевых индикаторов муниципальной программы с расшифровкой плановых значений по годам ее реализации, обоснованием состава и значений с</w:t>
      </w:r>
      <w:r w:rsidRPr="00210F58">
        <w:rPr>
          <w:rFonts w:ascii="Times New Roman" w:hAnsi="Times New Roman" w:cs="Times New Roman"/>
          <w:b/>
          <w:sz w:val="24"/>
          <w:szCs w:val="24"/>
        </w:rPr>
        <w:t>о</w:t>
      </w:r>
      <w:r w:rsidRPr="00210F58">
        <w:rPr>
          <w:rFonts w:ascii="Times New Roman" w:hAnsi="Times New Roman" w:cs="Times New Roman"/>
          <w:b/>
          <w:sz w:val="24"/>
          <w:szCs w:val="24"/>
        </w:rPr>
        <w:t>ответствующих целевых индикаторов и оценкой влияния внешних факторов и условий на их достижение.</w:t>
      </w:r>
    </w:p>
    <w:p w:rsidR="00C744A3" w:rsidRDefault="00C744A3" w:rsidP="00C7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A3" w:rsidRDefault="00C744A3" w:rsidP="00C7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96"/>
        <w:gridCol w:w="3897"/>
        <w:gridCol w:w="992"/>
        <w:gridCol w:w="1276"/>
        <w:gridCol w:w="992"/>
        <w:gridCol w:w="993"/>
        <w:gridCol w:w="1134"/>
      </w:tblGrid>
      <w:tr w:rsidR="00C744A3" w:rsidRPr="00A233E7" w:rsidTr="00C80AD3">
        <w:trPr>
          <w:trHeight w:val="1485"/>
        </w:trPr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N </w:t>
            </w:r>
            <w:proofErr w:type="gramStart"/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anchor="RANGE!Par530" w:history="1">
              <w:proofErr w:type="spellStart"/>
              <w:proofErr w:type="gramStart"/>
              <w:r w:rsidRPr="00A233E7">
                <w:rPr>
                  <w:rFonts w:ascii="Calibri" w:eastAsia="Times New Roman" w:hAnsi="Calibri" w:cs="Times New Roman"/>
                  <w:color w:val="0000FF"/>
                  <w:u w:val="single"/>
                </w:rPr>
                <w:t>Необходи</w:t>
              </w:r>
              <w:proofErr w:type="spellEnd"/>
              <w:r w:rsidRPr="00A233E7">
                <w:rPr>
                  <w:rFonts w:ascii="Calibri" w:eastAsia="Times New Roman" w:hAnsi="Calibri" w:cs="Times New Roman"/>
                  <w:color w:val="0000FF"/>
                  <w:u w:val="single"/>
                </w:rPr>
                <w:t>-мое</w:t>
              </w:r>
              <w:proofErr w:type="gramEnd"/>
              <w:r w:rsidRPr="00A233E7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A233E7">
                <w:rPr>
                  <w:rFonts w:ascii="Calibri" w:eastAsia="Times New Roman" w:hAnsi="Calibri" w:cs="Times New Roman"/>
                  <w:color w:val="0000FF"/>
                  <w:u w:val="single"/>
                </w:rPr>
                <w:t>направ-ление</w:t>
              </w:r>
              <w:proofErr w:type="spellEnd"/>
              <w:r w:rsidRPr="00A233E7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и</w:t>
              </w:r>
              <w:r w:rsidRPr="00A233E7">
                <w:rPr>
                  <w:rFonts w:ascii="Calibri" w:eastAsia="Times New Roman" w:hAnsi="Calibri" w:cs="Times New Roman"/>
                  <w:color w:val="0000FF"/>
                  <w:u w:val="single"/>
                </w:rPr>
                <w:t>з</w:t>
              </w:r>
              <w:r w:rsidRPr="00A233E7">
                <w:rPr>
                  <w:rFonts w:ascii="Calibri" w:eastAsia="Times New Roman" w:hAnsi="Calibri" w:cs="Times New Roman"/>
                  <w:color w:val="0000FF"/>
                  <w:u w:val="single"/>
                </w:rPr>
                <w:t>менений (&gt;, &lt;, 0) &lt;*&gt;</w:t>
              </w:r>
            </w:hyperlink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Базовые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Плановые значения</w:t>
            </w:r>
          </w:p>
        </w:tc>
      </w:tr>
      <w:tr w:rsidR="00C744A3" w:rsidRPr="00A233E7" w:rsidTr="00C80AD3">
        <w:trPr>
          <w:trHeight w:val="300"/>
        </w:trPr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3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2014г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3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3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744A3" w:rsidRPr="00A233E7" w:rsidTr="00C80AD3">
        <w:trPr>
          <w:trHeight w:val="315"/>
        </w:trPr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744A3" w:rsidRPr="00A233E7" w:rsidTr="00C80AD3">
        <w:trPr>
          <w:trHeight w:val="31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3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3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3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3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3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3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3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744A3" w:rsidRPr="00A233E7" w:rsidTr="00C80AD3">
        <w:trPr>
          <w:trHeight w:val="71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консолидированного бюджета муниципального образования «Кяхти</w:t>
            </w: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  <w:r w:rsidRPr="00A233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719,831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778,177</w:t>
            </w:r>
          </w:p>
        </w:tc>
      </w:tr>
      <w:tr w:rsidR="00C744A3" w:rsidRPr="00A233E7" w:rsidTr="00C80AD3">
        <w:trPr>
          <w:trHeight w:val="82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программных расходов бюджета муниципального образования в общем объеме расходов бюджета муниц</w:t>
            </w: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C744A3" w:rsidRPr="00A233E7" w:rsidTr="00C80AD3">
        <w:trPr>
          <w:trHeight w:val="592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просроченной кредиторской з</w:t>
            </w: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долженности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44A3" w:rsidRPr="00A233E7" w:rsidTr="00C80AD3">
        <w:trPr>
          <w:trHeight w:val="58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просроченной кредиторской з</w:t>
            </w: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долженности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C744A3" w:rsidRDefault="00C744A3" w:rsidP="00C7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A3" w:rsidRDefault="00C744A3" w:rsidP="00C744A3">
      <w:pPr>
        <w:pStyle w:val="ConsPlusNormal"/>
        <w:ind w:firstLine="540"/>
        <w:jc w:val="both"/>
      </w:pPr>
    </w:p>
    <w:p w:rsidR="00C744A3" w:rsidRPr="00003A94" w:rsidRDefault="00C744A3" w:rsidP="00C744A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03A94">
        <w:rPr>
          <w:rFonts w:ascii="Times New Roman" w:hAnsi="Times New Roman" w:cs="Times New Roman"/>
          <w:b/>
          <w:sz w:val="24"/>
          <w:szCs w:val="24"/>
        </w:rPr>
        <w:t>. Ресурсное обеспечение муниципальной программы за счет средств местного бюджета, с расшифровкой по главным распорядителям средств, по основным меропри</w:t>
      </w:r>
      <w:r w:rsidRPr="00003A94">
        <w:rPr>
          <w:rFonts w:ascii="Times New Roman" w:hAnsi="Times New Roman" w:cs="Times New Roman"/>
          <w:b/>
          <w:sz w:val="24"/>
          <w:szCs w:val="24"/>
        </w:rPr>
        <w:t>я</w:t>
      </w:r>
      <w:r w:rsidRPr="00003A94">
        <w:rPr>
          <w:rFonts w:ascii="Times New Roman" w:hAnsi="Times New Roman" w:cs="Times New Roman"/>
          <w:b/>
          <w:sz w:val="24"/>
          <w:szCs w:val="24"/>
        </w:rPr>
        <w:t>тиям, по годам реализации.</w:t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512"/>
        <w:gridCol w:w="2146"/>
        <w:gridCol w:w="1012"/>
        <w:gridCol w:w="1783"/>
        <w:gridCol w:w="1783"/>
        <w:gridCol w:w="1724"/>
      </w:tblGrid>
      <w:tr w:rsidR="00C744A3" w:rsidRPr="00A233E7" w:rsidTr="00C80AD3">
        <w:trPr>
          <w:trHeight w:val="30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Основные меропр</w:t>
            </w: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ятия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источники ф</w:t>
            </w: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233E7">
              <w:rPr>
                <w:rFonts w:ascii="Times New Roman" w:eastAsia="Times New Roman" w:hAnsi="Times New Roman" w:cs="Times New Roman"/>
                <w:color w:val="000000"/>
              </w:rPr>
              <w:t xml:space="preserve">нансирования 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Общий объем финансирования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В том числе по годам реализ</w:t>
            </w: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ции программы (</w:t>
            </w:r>
            <w:proofErr w:type="spellStart"/>
            <w:r w:rsidRPr="00A233E7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A233E7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A233E7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A233E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Управление Мун</w:t>
            </w: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ципальными фина</w:t>
            </w: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сами в</w:t>
            </w:r>
            <w:r w:rsidRPr="00A233E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МО «Кяхтинский район» на 2016 год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>ФБ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>РБ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53319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53319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>МБ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9936,6622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9936,6622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 xml:space="preserve">итого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63255,6622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63255,6622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931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>ФБ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>РБ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108,7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108,7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 xml:space="preserve">МБ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48380,228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48380,228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 xml:space="preserve">итого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48488,928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48488,928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>ФБ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>РБ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53427,7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53427,7</w:t>
            </w:r>
          </w:p>
        </w:tc>
      </w:tr>
      <w:tr w:rsidR="00C744A3" w:rsidRPr="00A233E7" w:rsidTr="00C80AD3">
        <w:trPr>
          <w:trHeight w:val="6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 xml:space="preserve">МБ в расходах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58316,8902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58316,8902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111744,5902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111744,5902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Start"/>
            <w:r w:rsidRPr="00A233E7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A233E7">
              <w:rPr>
                <w:rFonts w:ascii="Times New Roman" w:eastAsia="Times New Roman" w:hAnsi="Times New Roman" w:cs="Times New Roman"/>
                <w:color w:val="000000"/>
              </w:rPr>
              <w:t>т. ч . по подпрограммам :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эффе</w:t>
            </w: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тивности управления муниципальными ф</w:t>
            </w: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нансами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>931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>ФБ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>931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>РБ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>931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>МБ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1649,6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1649,6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>931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 xml:space="preserve">итого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1649,6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1649,6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Совершенствование межбюджетных о</w:t>
            </w: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ношений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>931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>ФБ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>РБ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108,7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108,7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>МБ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46730,628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46730,628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 xml:space="preserve">Итого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46839,328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46839,328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>ФБ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>РБ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53319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53319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>МБ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9936,6622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9936,6622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 xml:space="preserve">Итого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63255,6622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63255,6622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>ФБ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>РБ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53427,7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53427,7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>МБ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56667,2902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56667,2902</w:t>
            </w:r>
          </w:p>
        </w:tc>
      </w:tr>
      <w:tr w:rsidR="00C744A3" w:rsidRPr="00A233E7" w:rsidTr="00C80A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A3" w:rsidRPr="00A233E7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3E7">
              <w:rPr>
                <w:rFonts w:ascii="Calibri" w:eastAsia="Times New Roman" w:hAnsi="Calibri" w:cs="Times New Roman"/>
                <w:color w:val="000000"/>
              </w:rPr>
              <w:t xml:space="preserve">Итого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110094,9902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744A3" w:rsidRPr="00A233E7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3E7">
              <w:rPr>
                <w:rFonts w:ascii="Times New Roman" w:eastAsia="Times New Roman" w:hAnsi="Times New Roman" w:cs="Times New Roman"/>
                <w:color w:val="000000"/>
              </w:rPr>
              <w:t>110094,9902</w:t>
            </w:r>
          </w:p>
        </w:tc>
      </w:tr>
    </w:tbl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Описание мер регулирования и управления рисками с целью минимизации их влияния на достижение целей муниципальной программы</w:t>
      </w:r>
    </w:p>
    <w:p w:rsidR="00C744A3" w:rsidRPr="00C651D3" w:rsidRDefault="00C744A3" w:rsidP="00C744A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153"/>
        <w:gridCol w:w="6946"/>
      </w:tblGrid>
      <w:tr w:rsidR="00C744A3" w:rsidRPr="002C2630" w:rsidTr="00C80AD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A3" w:rsidRDefault="00C744A3" w:rsidP="00C8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744A3" w:rsidRPr="002C2630" w:rsidRDefault="00C744A3" w:rsidP="00C8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A3" w:rsidRPr="002C2630" w:rsidRDefault="00C744A3" w:rsidP="00C8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A3" w:rsidRPr="002C2630" w:rsidRDefault="00C744A3" w:rsidP="00C8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 xml:space="preserve">Меры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регулированию рисками и управлению</w:t>
            </w: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C744A3" w:rsidRPr="002C2630" w:rsidTr="00C80A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A3" w:rsidRPr="002C2630" w:rsidRDefault="00C744A3" w:rsidP="00C8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0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A3" w:rsidRPr="002C2630" w:rsidRDefault="00C744A3" w:rsidP="00C8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 xml:space="preserve">Внешние риски                                                       </w:t>
            </w:r>
          </w:p>
        </w:tc>
      </w:tr>
      <w:tr w:rsidR="00C744A3" w:rsidRPr="002C2630" w:rsidTr="00C80AD3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A3" w:rsidRPr="002C2630" w:rsidRDefault="00C744A3" w:rsidP="00C8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A3" w:rsidRPr="002C2630" w:rsidRDefault="00C744A3" w:rsidP="00C8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Изменение федерального и республиканского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законод</w:t>
            </w: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A3" w:rsidRPr="002C2630" w:rsidRDefault="00C744A3" w:rsidP="00C8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законодательства; о</w:t>
            </w: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 xml:space="preserve">тивное приведение нормативно-правовых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соответствие с требованиями, установленными на федеральном и республика</w:t>
            </w: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 xml:space="preserve">ском уровне </w:t>
            </w:r>
          </w:p>
        </w:tc>
      </w:tr>
      <w:tr w:rsidR="00C744A3" w:rsidRPr="002C2630" w:rsidTr="00C80AD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A3" w:rsidRPr="002C2630" w:rsidRDefault="00C744A3" w:rsidP="00C8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A3" w:rsidRPr="00D91D12" w:rsidRDefault="00C744A3" w:rsidP="00C8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2">
              <w:rPr>
                <w:rFonts w:ascii="Times New Roman" w:hAnsi="Times New Roman" w:cs="Times New Roman"/>
                <w:sz w:val="24"/>
                <w:szCs w:val="24"/>
              </w:rPr>
              <w:t>Ухудшение экономической ситуации и, как следствие, снижение динамики посту</w:t>
            </w:r>
            <w:r w:rsidRPr="00D91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1D12">
              <w:rPr>
                <w:rFonts w:ascii="Times New Roman" w:hAnsi="Times New Roman" w:cs="Times New Roman"/>
                <w:sz w:val="24"/>
                <w:szCs w:val="24"/>
              </w:rPr>
              <w:t xml:space="preserve">ления доходов в бюджет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A3" w:rsidRPr="008141DB" w:rsidRDefault="00C744A3" w:rsidP="00C8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DB">
              <w:rPr>
                <w:rFonts w:ascii="Times New Roman" w:hAnsi="Times New Roman" w:cs="Times New Roman"/>
                <w:sz w:val="24"/>
                <w:szCs w:val="24"/>
              </w:rPr>
              <w:t>Мониторинг экономической ситуации; совершенствование пл</w:t>
            </w:r>
            <w:r w:rsidRPr="008141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41DB">
              <w:rPr>
                <w:rFonts w:ascii="Times New Roman" w:hAnsi="Times New Roman" w:cs="Times New Roman"/>
                <w:sz w:val="24"/>
                <w:szCs w:val="24"/>
              </w:rPr>
              <w:t>нирования и оптимизация бюджетных расходов; совершенств</w:t>
            </w:r>
            <w:r w:rsidRPr="008141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1DB">
              <w:rPr>
                <w:rFonts w:ascii="Times New Roman" w:hAnsi="Times New Roman" w:cs="Times New Roman"/>
                <w:sz w:val="24"/>
                <w:szCs w:val="24"/>
              </w:rPr>
              <w:t xml:space="preserve">вание инструментов управления муниципальным долгом </w:t>
            </w:r>
          </w:p>
        </w:tc>
      </w:tr>
      <w:tr w:rsidR="00C744A3" w:rsidRPr="002C2630" w:rsidTr="00C80AD3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A3" w:rsidRPr="002C2630" w:rsidRDefault="00C744A3" w:rsidP="00C8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A3" w:rsidRPr="00D91D12" w:rsidRDefault="00C744A3" w:rsidP="00C8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2">
              <w:rPr>
                <w:rFonts w:ascii="Times New Roman" w:hAnsi="Times New Roman" w:cs="Times New Roman"/>
                <w:sz w:val="24"/>
                <w:szCs w:val="24"/>
              </w:rPr>
              <w:t>Снижение качества фина</w:t>
            </w:r>
            <w:r w:rsidRPr="00D91D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1D12">
              <w:rPr>
                <w:rFonts w:ascii="Times New Roman" w:hAnsi="Times New Roman" w:cs="Times New Roman"/>
                <w:sz w:val="24"/>
                <w:szCs w:val="24"/>
              </w:rPr>
              <w:t>сового менеджмента гла</w:t>
            </w:r>
            <w:r w:rsidRPr="00D91D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1D12">
              <w:rPr>
                <w:rFonts w:ascii="Times New Roman" w:hAnsi="Times New Roman" w:cs="Times New Roman"/>
                <w:sz w:val="24"/>
                <w:szCs w:val="24"/>
              </w:rPr>
              <w:t xml:space="preserve">ными распорядителями бюджетных средств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A3" w:rsidRPr="00D91D12" w:rsidRDefault="00C744A3" w:rsidP="00C8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главных распорядителей бюджетных средств по повышению качества финансового менеджмента  </w:t>
            </w:r>
          </w:p>
        </w:tc>
      </w:tr>
      <w:tr w:rsidR="00C744A3" w:rsidRPr="002C2630" w:rsidTr="00C80A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A3" w:rsidRPr="002C2630" w:rsidRDefault="00C744A3" w:rsidP="00C8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10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A3" w:rsidRPr="002C2630" w:rsidRDefault="00C744A3" w:rsidP="00C8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риски                                                    </w:t>
            </w:r>
          </w:p>
        </w:tc>
      </w:tr>
      <w:tr w:rsidR="00C744A3" w:rsidRPr="002C2630" w:rsidTr="00C80AD3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A3" w:rsidRPr="002C2630" w:rsidRDefault="00C744A3" w:rsidP="00C8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A3" w:rsidRPr="00D91D12" w:rsidRDefault="00C744A3" w:rsidP="00C8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D12">
              <w:rPr>
                <w:rFonts w:ascii="Times New Roman" w:hAnsi="Times New Roman" w:cs="Times New Roman"/>
                <w:sz w:val="24"/>
                <w:szCs w:val="24"/>
              </w:rPr>
              <w:t>Вероятность неоптимальн</w:t>
            </w:r>
            <w:r w:rsidRPr="00D91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D12">
              <w:rPr>
                <w:rFonts w:ascii="Times New Roman" w:hAnsi="Times New Roman" w:cs="Times New Roman"/>
                <w:sz w:val="24"/>
                <w:szCs w:val="24"/>
              </w:rPr>
              <w:t xml:space="preserve">го распределения работ по исполнению мероприятий и достижению показателей подпрограммы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A3" w:rsidRPr="00D91D12" w:rsidRDefault="00C744A3" w:rsidP="00C8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D1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1D12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мероприятий программы;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D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91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D12">
              <w:rPr>
                <w:rFonts w:ascii="Times New Roman" w:hAnsi="Times New Roman" w:cs="Times New Roman"/>
                <w:sz w:val="24"/>
                <w:szCs w:val="24"/>
              </w:rPr>
              <w:t>годная корректировка мероприятий и показателей программы в зависимости от достигнутых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D1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</w:p>
        </w:tc>
      </w:tr>
      <w:tr w:rsidR="00C744A3" w:rsidRPr="002C2630" w:rsidTr="00C80AD3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A3" w:rsidRPr="002C2630" w:rsidRDefault="00C744A3" w:rsidP="00C8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A3" w:rsidRPr="002C2630" w:rsidRDefault="00C744A3" w:rsidP="00C8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</w:t>
            </w: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ция кадрового состава орг</w:t>
            </w: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</w:t>
            </w: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4A3" w:rsidRPr="002C2630" w:rsidRDefault="00C744A3" w:rsidP="00C8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C1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ответственности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дение конференций, рабочих встреч, семинаров, "круглых ст</w:t>
            </w: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>лов" по обмену опытом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263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переподготовки персонала</w:t>
            </w:r>
          </w:p>
        </w:tc>
      </w:tr>
    </w:tbl>
    <w:p w:rsidR="00C744A3" w:rsidRDefault="00C744A3" w:rsidP="00C744A3">
      <w:pPr>
        <w:pStyle w:val="ConsPlusNormal"/>
        <w:jc w:val="both"/>
      </w:pPr>
    </w:p>
    <w:p w:rsidR="00C744A3" w:rsidRDefault="00C744A3" w:rsidP="00C744A3">
      <w:pPr>
        <w:pStyle w:val="ConsPlusNormal"/>
        <w:jc w:val="both"/>
      </w:pPr>
    </w:p>
    <w:p w:rsidR="00C744A3" w:rsidRDefault="00C744A3" w:rsidP="00C744A3">
      <w:pPr>
        <w:pStyle w:val="ConsPlusNormal"/>
        <w:jc w:val="both"/>
      </w:pPr>
    </w:p>
    <w:p w:rsidR="00C744A3" w:rsidRDefault="00C744A3" w:rsidP="00C744A3">
      <w:pPr>
        <w:pStyle w:val="ConsPlusNormal"/>
        <w:jc w:val="both"/>
      </w:pPr>
    </w:p>
    <w:p w:rsidR="00C744A3" w:rsidRDefault="00C744A3" w:rsidP="00C744A3">
      <w:pPr>
        <w:pStyle w:val="ConsPlusNormal"/>
        <w:jc w:val="both"/>
      </w:pPr>
    </w:p>
    <w:p w:rsidR="00C744A3" w:rsidRDefault="00C744A3" w:rsidP="0019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744A3" w:rsidRDefault="00C744A3" w:rsidP="0019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744A3" w:rsidRDefault="00C744A3" w:rsidP="0019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744A3" w:rsidRDefault="00C744A3" w:rsidP="0019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744A3" w:rsidRDefault="00C744A3" w:rsidP="0019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744A3" w:rsidRDefault="00C744A3" w:rsidP="0019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744A3" w:rsidRDefault="00C744A3" w:rsidP="0019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744A3" w:rsidRDefault="00C744A3" w:rsidP="0019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744A3" w:rsidRDefault="00C744A3" w:rsidP="0019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744A3" w:rsidRDefault="00C744A3" w:rsidP="0019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744A3" w:rsidRDefault="00C744A3" w:rsidP="0019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744A3" w:rsidRDefault="00C744A3" w:rsidP="0019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744A3" w:rsidRDefault="00C744A3" w:rsidP="0019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744A3" w:rsidRDefault="00C744A3" w:rsidP="0019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D693D" w:rsidRDefault="00BD693D" w:rsidP="0019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Паспорт</w:t>
      </w:r>
    </w:p>
    <w:p w:rsidR="00BF7589" w:rsidRDefault="003B02EB" w:rsidP="0019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</w:t>
      </w:r>
      <w:r w:rsidR="00BD693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одпрограммы «</w:t>
      </w:r>
      <w:r w:rsidR="00BD693D" w:rsidRPr="00BD693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Совершенствование межбюджетных отношений</w:t>
      </w:r>
      <w:r w:rsidR="00BD693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»</w:t>
      </w:r>
      <w:r w:rsidR="00BD693D" w:rsidRPr="00BD693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D693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муниципаль</w:t>
      </w:r>
      <w:r w:rsidR="00BD693D" w:rsidRPr="00B8026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</w:t>
      </w:r>
      <w:r w:rsidR="00BD693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ой</w:t>
      </w:r>
    </w:p>
    <w:p w:rsidR="00D512A1" w:rsidRDefault="00BD693D" w:rsidP="00EB0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8026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программ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ы муниципального образования «</w:t>
      </w:r>
      <w:r w:rsidR="00EB095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Кяхтинский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район»</w:t>
      </w:r>
      <w:r w:rsidRPr="00B8026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B8026F" w:rsidRPr="00B8026F" w:rsidRDefault="00D512A1" w:rsidP="0019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D693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«У</w:t>
      </w:r>
      <w:r w:rsidR="00BD693D" w:rsidRPr="00B8026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правление </w:t>
      </w:r>
      <w:r w:rsidR="00BD693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муниципальны</w:t>
      </w:r>
      <w:r w:rsidR="00BD693D" w:rsidRPr="00B8026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ми финансами </w:t>
      </w:r>
      <w:r w:rsidR="00EB095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 МО «Кяхтинский район» на 2016 год</w:t>
      </w:r>
      <w:r w:rsidR="00BD693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»</w:t>
      </w:r>
    </w:p>
    <w:p w:rsidR="00D326A6" w:rsidRPr="005D0193" w:rsidRDefault="00D326A6" w:rsidP="00D326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D326A6" w:rsidRPr="004E0039" w:rsidTr="004E0039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4E0039" w:rsidRDefault="00D326A6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 xml:space="preserve">Наименование </w:t>
            </w:r>
            <w:r w:rsidR="00D5419D" w:rsidRPr="004E0039">
              <w:rPr>
                <w:rFonts w:ascii="Times New Roman" w:hAnsi="Times New Roman" w:cs="Times New Roman"/>
              </w:rPr>
              <w:t>под</w:t>
            </w:r>
            <w:r w:rsidRPr="004E003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9D" w:rsidRPr="004E0039" w:rsidRDefault="00D5419D" w:rsidP="00D5419D">
            <w:pPr>
              <w:pStyle w:val="ConsPlusNormal"/>
              <w:ind w:left="20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Совершенствование межбюджетных отношений</w:t>
            </w:r>
          </w:p>
          <w:p w:rsidR="00D326A6" w:rsidRPr="004E0039" w:rsidRDefault="00D32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5181" w:rsidRPr="004E0039" w:rsidTr="004E0039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1" w:rsidRPr="004E0039" w:rsidRDefault="00845181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81" w:rsidRPr="00845181" w:rsidRDefault="00845181" w:rsidP="00EB0956">
            <w:pPr>
              <w:pStyle w:val="ConsPlusNormal"/>
              <w:rPr>
                <w:rFonts w:ascii="Times New Roman" w:hAnsi="Times New Roman" w:cs="Times New Roman"/>
              </w:rPr>
            </w:pPr>
            <w:r w:rsidRPr="00845181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</w:t>
            </w:r>
            <w:r w:rsidR="00EB0956">
              <w:rPr>
                <w:rFonts w:ascii="Times New Roman" w:hAnsi="Times New Roman" w:cs="Times New Roman"/>
              </w:rPr>
              <w:t>Кяхтинский</w:t>
            </w:r>
            <w:r w:rsidRPr="00845181">
              <w:rPr>
                <w:rFonts w:ascii="Times New Roman" w:hAnsi="Times New Roman" w:cs="Times New Roman"/>
              </w:rPr>
              <w:t xml:space="preserve"> район»  (далее – Финансовое управление)</w:t>
            </w:r>
          </w:p>
        </w:tc>
      </w:tr>
      <w:tr w:rsidR="00D326A6" w:rsidRPr="004E0039" w:rsidTr="004E0039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4E0039" w:rsidRDefault="00D326A6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4E0039" w:rsidRDefault="00EC52D5" w:rsidP="000359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«Кяхтинский район</w:t>
            </w:r>
          </w:p>
        </w:tc>
      </w:tr>
      <w:tr w:rsidR="002F309F" w:rsidRPr="004E0039" w:rsidTr="004E0039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9F" w:rsidRPr="004E0039" w:rsidRDefault="002F309F" w:rsidP="00190918">
            <w:pPr>
              <w:pStyle w:val="ConsPlusNormal"/>
              <w:rPr>
                <w:rFonts w:ascii="Times New Roman" w:hAnsi="Times New Roman" w:cs="Times New Roman"/>
              </w:rPr>
            </w:pPr>
            <w:r w:rsidRPr="005F6998">
              <w:rPr>
                <w:rFonts w:ascii="Times New Roman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D5" w:rsidRPr="00EC52D5" w:rsidRDefault="00EC52D5" w:rsidP="00EC52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2D5">
              <w:rPr>
                <w:rFonts w:ascii="Times New Roman" w:hAnsi="Times New Roman" w:cs="Times New Roman"/>
                <w:sz w:val="20"/>
                <w:szCs w:val="20"/>
              </w:rPr>
              <w:t>Статьи 28, 34, 179  Бюджетного кодекса РФ;</w:t>
            </w:r>
          </w:p>
          <w:p w:rsidR="00EC52D5" w:rsidRPr="00EC52D5" w:rsidRDefault="00EC52D5" w:rsidP="00EC52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2D5">
              <w:rPr>
                <w:rFonts w:ascii="Times New Roman" w:hAnsi="Times New Roman" w:cs="Times New Roman"/>
                <w:sz w:val="20"/>
                <w:szCs w:val="20"/>
              </w:rPr>
              <w:t xml:space="preserve">   Государственная программа Российской Федерации  «Создание условий для эффективного и ответственного управления региональными и мун</w:t>
            </w:r>
            <w:r w:rsidRPr="00EC52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52D5">
              <w:rPr>
                <w:rFonts w:ascii="Times New Roman" w:hAnsi="Times New Roman" w:cs="Times New Roman"/>
                <w:sz w:val="20"/>
                <w:szCs w:val="20"/>
              </w:rPr>
              <w:t>ципальными финансами, повышения устойчивости бюджетов  субъектов Российской Федерации», утвержденная распоряжением Правительства Российской Федерации от 15.04.2014 №310;</w:t>
            </w:r>
          </w:p>
          <w:p w:rsidR="00EC52D5" w:rsidRPr="00EC52D5" w:rsidRDefault="00EC52D5" w:rsidP="00EC52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2D5">
              <w:rPr>
                <w:rFonts w:ascii="Times New Roman" w:hAnsi="Times New Roman" w:cs="Times New Roman"/>
                <w:sz w:val="20"/>
                <w:szCs w:val="20"/>
              </w:rPr>
              <w:t xml:space="preserve">     Программа социально-экономического развития МО «Кяхтинский район» на 2011-2015 годы, утвержденная решением сессии Совета деп</w:t>
            </w:r>
            <w:r w:rsidRPr="00EC52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C52D5">
              <w:rPr>
                <w:rFonts w:ascii="Times New Roman" w:hAnsi="Times New Roman" w:cs="Times New Roman"/>
                <w:sz w:val="20"/>
                <w:szCs w:val="20"/>
              </w:rPr>
              <w:t xml:space="preserve">татов МО «Кяхтинский район»  от 25.03.2012 № 6-35С </w:t>
            </w:r>
            <w:proofErr w:type="gramStart"/>
            <w:r w:rsidRPr="00EC52D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C52D5">
              <w:rPr>
                <w:rFonts w:ascii="Times New Roman" w:hAnsi="Times New Roman" w:cs="Times New Roman"/>
                <w:sz w:val="20"/>
                <w:szCs w:val="20"/>
              </w:rPr>
              <w:t>в ред. от 26.11.2015г №2-27С).</w:t>
            </w:r>
          </w:p>
          <w:p w:rsidR="002F309F" w:rsidRPr="004E0039" w:rsidRDefault="00EC52D5" w:rsidP="00EC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2D5">
              <w:rPr>
                <w:rFonts w:ascii="Times New Roman" w:hAnsi="Times New Roman" w:cs="Times New Roman"/>
                <w:sz w:val="20"/>
                <w:szCs w:val="20"/>
              </w:rPr>
              <w:t xml:space="preserve">      Основные направления бюджетной  политики и налоговой  политики,  разрабатываемые в составе материалов к проекту бюджета МО «Кяхти</w:t>
            </w:r>
            <w:r w:rsidRPr="00EC52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C52D5">
              <w:rPr>
                <w:rFonts w:ascii="Times New Roman" w:hAnsi="Times New Roman" w:cs="Times New Roman"/>
                <w:sz w:val="20"/>
                <w:szCs w:val="20"/>
              </w:rPr>
              <w:t>ский район» на очередной финансовый год</w:t>
            </w:r>
          </w:p>
        </w:tc>
      </w:tr>
      <w:tr w:rsidR="006D1FD5" w:rsidRPr="004E0039" w:rsidTr="004E0039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5" w:rsidRPr="004E0039" w:rsidRDefault="006D1FD5" w:rsidP="00190918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 xml:space="preserve">Цели </w:t>
            </w:r>
            <w:r w:rsidR="0092231D" w:rsidRPr="004E0039">
              <w:rPr>
                <w:rFonts w:ascii="Times New Roman" w:hAnsi="Times New Roman" w:cs="Times New Roman"/>
              </w:rPr>
              <w:t>под</w:t>
            </w:r>
            <w:r w:rsidRPr="004E003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5" w:rsidRPr="004E0039" w:rsidRDefault="006D1FD5" w:rsidP="00EB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03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повышения качества управления муниципальными финансами в </w:t>
            </w:r>
            <w:r w:rsidR="00FB45FA" w:rsidRPr="004E0039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EB0956">
              <w:rPr>
                <w:rFonts w:ascii="Times New Roman" w:hAnsi="Times New Roman" w:cs="Times New Roman"/>
                <w:sz w:val="20"/>
                <w:szCs w:val="20"/>
              </w:rPr>
              <w:t>ых образованиях</w:t>
            </w:r>
            <w:r w:rsidR="00FB45FA" w:rsidRPr="004E0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956">
              <w:rPr>
                <w:rFonts w:ascii="Times New Roman" w:hAnsi="Times New Roman" w:cs="Times New Roman"/>
                <w:sz w:val="20"/>
                <w:szCs w:val="20"/>
              </w:rPr>
              <w:t xml:space="preserve"> Кяхтинского</w:t>
            </w:r>
            <w:r w:rsidRPr="004E003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EB09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6D1FD5" w:rsidRPr="004E0039" w:rsidTr="004E0039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5" w:rsidRPr="004E0039" w:rsidRDefault="006D1FD5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 xml:space="preserve">Задачи </w:t>
            </w:r>
            <w:r w:rsidR="0092231D" w:rsidRPr="004E0039">
              <w:rPr>
                <w:rFonts w:ascii="Times New Roman" w:hAnsi="Times New Roman" w:cs="Times New Roman"/>
              </w:rPr>
              <w:t>под</w:t>
            </w:r>
            <w:r w:rsidRPr="004E003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5" w:rsidRPr="00F81744" w:rsidRDefault="00F81744" w:rsidP="00F8174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F817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D1FD5" w:rsidRPr="00F81744">
              <w:rPr>
                <w:rFonts w:ascii="Times New Roman" w:hAnsi="Times New Roman" w:cs="Times New Roman"/>
                <w:sz w:val="20"/>
                <w:szCs w:val="20"/>
              </w:rPr>
              <w:t>оздание условий для эффективного управления местными финанс</w:t>
            </w:r>
            <w:r w:rsidR="006D1FD5" w:rsidRPr="00F817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D1FD5" w:rsidRPr="00F81744">
              <w:rPr>
                <w:rFonts w:ascii="Times New Roman" w:hAnsi="Times New Roman" w:cs="Times New Roman"/>
                <w:sz w:val="20"/>
                <w:szCs w:val="20"/>
              </w:rPr>
              <w:t>ми в муниципальных образованиях;</w:t>
            </w:r>
          </w:p>
          <w:p w:rsidR="006D1FD5" w:rsidRPr="00F81744" w:rsidRDefault="00F81744" w:rsidP="00F8174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F817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D1FD5" w:rsidRPr="00F81744">
              <w:rPr>
                <w:rFonts w:ascii="Times New Roman" w:hAnsi="Times New Roman" w:cs="Times New Roman"/>
                <w:sz w:val="20"/>
                <w:szCs w:val="20"/>
              </w:rPr>
              <w:t>беспечение и организация предоставления межбюджетных тран</w:t>
            </w:r>
            <w:r w:rsidR="006D1FD5" w:rsidRPr="00F817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D1FD5" w:rsidRPr="00F81744">
              <w:rPr>
                <w:rFonts w:ascii="Times New Roman" w:hAnsi="Times New Roman" w:cs="Times New Roman"/>
                <w:sz w:val="20"/>
                <w:szCs w:val="20"/>
              </w:rPr>
              <w:t xml:space="preserve">фертов </w:t>
            </w:r>
            <w:r w:rsidR="00EB0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1FD5" w:rsidRPr="00F81744">
              <w:rPr>
                <w:rFonts w:ascii="Times New Roman" w:hAnsi="Times New Roman" w:cs="Times New Roman"/>
                <w:sz w:val="20"/>
                <w:szCs w:val="20"/>
              </w:rPr>
              <w:t>муниципальным образованиям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1FD5" w:rsidRPr="004E0039" w:rsidTr="004E0039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5" w:rsidRPr="004E0039" w:rsidRDefault="006D1FD5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 xml:space="preserve">Целевые индикаторы (показатели) </w:t>
            </w:r>
            <w:r w:rsidR="0092231D" w:rsidRPr="004E0039">
              <w:rPr>
                <w:rFonts w:ascii="Times New Roman" w:hAnsi="Times New Roman" w:cs="Times New Roman"/>
              </w:rPr>
              <w:t>под</w:t>
            </w:r>
            <w:r w:rsidRPr="004E003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5" w:rsidRPr="004E0039" w:rsidRDefault="00061B43" w:rsidP="00F81744">
            <w:pPr>
              <w:pStyle w:val="ConsPlusNormal"/>
              <w:numPr>
                <w:ilvl w:val="0"/>
                <w:numId w:val="6"/>
              </w:numPr>
              <w:ind w:left="351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eastAsia="Times New Roman" w:hAnsi="Times New Roman" w:cs="Times New Roman"/>
                <w:color w:val="000000"/>
              </w:rPr>
              <w:t>Дифференциация бюджетной обеспеченности между  наиболее и наименее обеспеченными муниципальными образованиями посел</w:t>
            </w:r>
            <w:r w:rsidRPr="004D07B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D07B8">
              <w:rPr>
                <w:rFonts w:ascii="Times New Roman" w:eastAsia="Times New Roman" w:hAnsi="Times New Roman" w:cs="Times New Roman"/>
                <w:color w:val="000000"/>
              </w:rPr>
              <w:t>ний после выравнивания уровня бюджетной обеспеченности</w:t>
            </w:r>
          </w:p>
        </w:tc>
      </w:tr>
      <w:tr w:rsidR="006D1FD5" w:rsidRPr="004E0039" w:rsidTr="004E0039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5" w:rsidRPr="004E0039" w:rsidRDefault="006D1FD5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="0092231D" w:rsidRPr="004E0039">
              <w:rPr>
                <w:rFonts w:ascii="Times New Roman" w:hAnsi="Times New Roman" w:cs="Times New Roman"/>
              </w:rPr>
              <w:t>под</w:t>
            </w:r>
            <w:r w:rsidRPr="004E0039">
              <w:rPr>
                <w:rFonts w:ascii="Times New Roman" w:hAnsi="Times New Roman" w:cs="Times New Roman"/>
              </w:rPr>
              <w:t>пр</w:t>
            </w:r>
            <w:r w:rsidRPr="004E0039">
              <w:rPr>
                <w:rFonts w:ascii="Times New Roman" w:hAnsi="Times New Roman" w:cs="Times New Roman"/>
              </w:rPr>
              <w:t>о</w:t>
            </w:r>
            <w:r w:rsidRPr="004E0039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5" w:rsidRPr="004E0039" w:rsidRDefault="006D1FD5" w:rsidP="00EB0956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 xml:space="preserve">На </w:t>
            </w:r>
            <w:r w:rsidR="00EB0956">
              <w:rPr>
                <w:rFonts w:ascii="Times New Roman" w:hAnsi="Times New Roman" w:cs="Times New Roman"/>
              </w:rPr>
              <w:t>2016 год.</w:t>
            </w:r>
          </w:p>
        </w:tc>
      </w:tr>
      <w:tr w:rsidR="000C6CD3" w:rsidRPr="004E0039" w:rsidTr="004E0039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3" w:rsidRPr="004E0039" w:rsidRDefault="000C6C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157" w:type="dxa"/>
              <w:tblLayout w:type="fixed"/>
              <w:tblLook w:val="04A0" w:firstRow="1" w:lastRow="0" w:firstColumn="1" w:lastColumn="0" w:noHBand="0" w:noVBand="1"/>
            </w:tblPr>
            <w:tblGrid>
              <w:gridCol w:w="1338"/>
              <w:gridCol w:w="850"/>
              <w:gridCol w:w="993"/>
              <w:gridCol w:w="1417"/>
              <w:gridCol w:w="1559"/>
            </w:tblGrid>
            <w:tr w:rsidR="000C6CD3" w:rsidRPr="000C6CD3" w:rsidTr="00BE49D0">
              <w:trPr>
                <w:trHeight w:val="300"/>
              </w:trPr>
              <w:tc>
                <w:tcPr>
                  <w:tcW w:w="13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Соверше</w:t>
                  </w: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</w:rPr>
                    <w:t>ствование межбю</w:t>
                  </w: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</w:rPr>
                    <w:t>д</w:t>
                  </w: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</w:rPr>
                    <w:t>жетных отношений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C6CD3" w:rsidRPr="000C6CD3" w:rsidTr="00BE49D0">
              <w:trPr>
                <w:trHeight w:val="300"/>
              </w:trPr>
              <w:tc>
                <w:tcPr>
                  <w:tcW w:w="13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108,7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108,7</w:t>
                  </w:r>
                </w:p>
              </w:tc>
            </w:tr>
            <w:tr w:rsidR="000C6CD3" w:rsidRPr="000C6CD3" w:rsidTr="00BE49D0">
              <w:trPr>
                <w:trHeight w:val="300"/>
              </w:trPr>
              <w:tc>
                <w:tcPr>
                  <w:tcW w:w="13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46730,628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46730,628</w:t>
                  </w:r>
                </w:p>
              </w:tc>
            </w:tr>
            <w:tr w:rsidR="000C6CD3" w:rsidRPr="000C6CD3" w:rsidTr="00BE49D0">
              <w:trPr>
                <w:trHeight w:val="300"/>
              </w:trPr>
              <w:tc>
                <w:tcPr>
                  <w:tcW w:w="13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46839,328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46839,328</w:t>
                  </w:r>
                </w:p>
              </w:tc>
            </w:tr>
            <w:tr w:rsidR="000C6CD3" w:rsidRPr="000C6CD3" w:rsidTr="00BE49D0">
              <w:trPr>
                <w:trHeight w:val="300"/>
              </w:trPr>
              <w:tc>
                <w:tcPr>
                  <w:tcW w:w="13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0C6CD3" w:rsidRPr="000C6CD3" w:rsidTr="00BE49D0">
              <w:trPr>
                <w:trHeight w:val="300"/>
              </w:trPr>
              <w:tc>
                <w:tcPr>
                  <w:tcW w:w="13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53319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53319</w:t>
                  </w:r>
                </w:p>
              </w:tc>
            </w:tr>
            <w:tr w:rsidR="000C6CD3" w:rsidRPr="000C6CD3" w:rsidTr="00BE49D0">
              <w:trPr>
                <w:trHeight w:val="300"/>
              </w:trPr>
              <w:tc>
                <w:tcPr>
                  <w:tcW w:w="13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9936,6622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9936,6622</w:t>
                  </w:r>
                </w:p>
              </w:tc>
            </w:tr>
            <w:tr w:rsidR="000C6CD3" w:rsidRPr="000C6CD3" w:rsidTr="00BE49D0">
              <w:trPr>
                <w:trHeight w:val="300"/>
              </w:trPr>
              <w:tc>
                <w:tcPr>
                  <w:tcW w:w="13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63255,6622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63255,6622</w:t>
                  </w:r>
                </w:p>
              </w:tc>
            </w:tr>
            <w:tr w:rsidR="000C6CD3" w:rsidRPr="000C6CD3" w:rsidTr="00BE49D0">
              <w:trPr>
                <w:trHeight w:val="300"/>
              </w:trPr>
              <w:tc>
                <w:tcPr>
                  <w:tcW w:w="13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0C6CD3" w:rsidRPr="000C6CD3" w:rsidTr="00BE49D0">
              <w:trPr>
                <w:trHeight w:val="300"/>
              </w:trPr>
              <w:tc>
                <w:tcPr>
                  <w:tcW w:w="13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53427,7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53427,7</w:t>
                  </w:r>
                </w:p>
              </w:tc>
            </w:tr>
            <w:tr w:rsidR="000C6CD3" w:rsidRPr="000C6CD3" w:rsidTr="00BE49D0">
              <w:trPr>
                <w:trHeight w:val="300"/>
              </w:trPr>
              <w:tc>
                <w:tcPr>
                  <w:tcW w:w="13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56667,2902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56667,2902</w:t>
                  </w:r>
                </w:p>
              </w:tc>
            </w:tr>
            <w:tr w:rsidR="000C6CD3" w:rsidRPr="000C6CD3" w:rsidTr="00BE49D0">
              <w:trPr>
                <w:trHeight w:val="300"/>
              </w:trPr>
              <w:tc>
                <w:tcPr>
                  <w:tcW w:w="13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110094,9902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0C6CD3" w:rsidRPr="000C6CD3" w:rsidRDefault="000C6CD3" w:rsidP="000C6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C6C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110094,9902</w:t>
                  </w:r>
                </w:p>
              </w:tc>
            </w:tr>
          </w:tbl>
          <w:p w:rsidR="000C6CD3" w:rsidRPr="004E0039" w:rsidRDefault="000C6CD3" w:rsidP="00B413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1FD5" w:rsidRPr="004E0039" w:rsidTr="00BE49D0">
        <w:trPr>
          <w:trHeight w:val="1214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5" w:rsidRPr="004E0039" w:rsidRDefault="006D1FD5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 w:rsidR="0092231D" w:rsidRPr="004E0039">
              <w:rPr>
                <w:rFonts w:ascii="Times New Roman" w:hAnsi="Times New Roman" w:cs="Times New Roman"/>
              </w:rPr>
              <w:t>под</w:t>
            </w:r>
            <w:r w:rsidRPr="004E003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5" w:rsidRPr="004E0039" w:rsidRDefault="00BB310C" w:rsidP="00B4134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E0039">
              <w:rPr>
                <w:rFonts w:ascii="Times New Roman" w:hAnsi="Times New Roman" w:cs="Times New Roman"/>
              </w:rPr>
              <w:t>- Отсутствие просроченной кредиторской задолженности местных бю</w:t>
            </w:r>
            <w:r w:rsidRPr="004E0039">
              <w:rPr>
                <w:rFonts w:ascii="Times New Roman" w:hAnsi="Times New Roman" w:cs="Times New Roman"/>
              </w:rPr>
              <w:t>д</w:t>
            </w:r>
            <w:r w:rsidRPr="004E0039">
              <w:rPr>
                <w:rFonts w:ascii="Times New Roman" w:hAnsi="Times New Roman" w:cs="Times New Roman"/>
              </w:rPr>
              <w:t>жетов.</w:t>
            </w:r>
          </w:p>
        </w:tc>
      </w:tr>
    </w:tbl>
    <w:p w:rsidR="005F687B" w:rsidRDefault="005F687B" w:rsidP="008F27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687B" w:rsidRDefault="005F687B" w:rsidP="001D38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49D0" w:rsidRDefault="00BE49D0" w:rsidP="001D38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49D0" w:rsidRDefault="00BE49D0" w:rsidP="001D38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49D0" w:rsidRDefault="00BE49D0" w:rsidP="001D38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49D0" w:rsidRDefault="00BE49D0" w:rsidP="001D38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49D0" w:rsidRDefault="00BE49D0" w:rsidP="001D38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49D0" w:rsidRDefault="00BE49D0" w:rsidP="001D38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50386" w:rsidRPr="00DD3637" w:rsidRDefault="001D3805" w:rsidP="001D3805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3637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</w:t>
      </w:r>
      <w:r w:rsidRPr="00DD3637">
        <w:rPr>
          <w:rFonts w:ascii="Times New Roman" w:hAnsi="Times New Roman" w:cs="Times New Roman"/>
          <w:b/>
          <w:sz w:val="24"/>
          <w:szCs w:val="24"/>
        </w:rPr>
        <w:t>о</w:t>
      </w:r>
      <w:r w:rsidRPr="00DD3637">
        <w:rPr>
          <w:rFonts w:ascii="Times New Roman" w:hAnsi="Times New Roman" w:cs="Times New Roman"/>
          <w:b/>
          <w:sz w:val="24"/>
          <w:szCs w:val="24"/>
        </w:rPr>
        <w:t>казателей</w:t>
      </w:r>
    </w:p>
    <w:p w:rsidR="005F687B" w:rsidRDefault="005F687B" w:rsidP="001D38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134E" w:rsidRPr="00B4134E" w:rsidRDefault="00B4134E" w:rsidP="002F309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значения.</w:t>
      </w:r>
    </w:p>
    <w:p w:rsidR="00B4134E" w:rsidRPr="00B4134E" w:rsidRDefault="00B4134E" w:rsidP="002F309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к вопросам местного знач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органов местного самоуправления муниципальных районов относится выравнивание бю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жетной обеспеченности поселений.</w:t>
      </w:r>
    </w:p>
    <w:p w:rsidR="00B4134E" w:rsidRPr="00B4134E" w:rsidRDefault="00B4134E" w:rsidP="002F309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Неравномерность распределения налоговой базы по поселениям, связанная с различи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ми в уровне социально-экономического развития, территориальном расположении, демограф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положении и рядом других объективных факторов, обусловливает существенные ди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пропорции в бюджетной обеспеченности поселений </w:t>
      </w:r>
      <w:r w:rsidR="002F309F">
        <w:rPr>
          <w:rFonts w:ascii="Times New Roman" w:eastAsia="Times New Roman" w:hAnsi="Times New Roman" w:cs="Times New Roman"/>
          <w:color w:val="000000"/>
          <w:sz w:val="24"/>
          <w:szCs w:val="24"/>
        </w:rPr>
        <w:t>Кяхтинского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 района.</w:t>
      </w:r>
    </w:p>
    <w:p w:rsidR="00B4134E" w:rsidRPr="00B4134E" w:rsidRDefault="00B4134E" w:rsidP="002F309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ситуация требует активных действий органов местного самоуправления района по созданию равных финансовых возможностей для поселений по эффективному осуществл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нию ими полномочий по решению вопросов местного значения.</w:t>
      </w:r>
    </w:p>
    <w:p w:rsidR="00B4134E" w:rsidRPr="00B4134E" w:rsidRDefault="00B4134E" w:rsidP="002F309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межбюджетное регулирование имеет </w:t>
      </w:r>
      <w:proofErr w:type="gramStart"/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. Помимо обеспечения эффективности бюджетной системы и реализации принципов равенства и справедливости, межбюджетные трансферты выступают важным и довольно действенным инструментом реал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макроэкономической политики на муниципальном уровне. Проведение бюджетного в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равнивания должно осуществляться на основе прозрачной и объективной методики распред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дотации.</w:t>
      </w:r>
    </w:p>
    <w:p w:rsidR="00B4134E" w:rsidRPr="00B4134E" w:rsidRDefault="00B4134E" w:rsidP="002F309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В муниципальном образовании «</w:t>
      </w:r>
      <w:r w:rsidR="00EB0956">
        <w:rPr>
          <w:rFonts w:ascii="Times New Roman" w:eastAsia="Times New Roman" w:hAnsi="Times New Roman" w:cs="Times New Roman"/>
          <w:color w:val="000000"/>
          <w:sz w:val="24"/>
          <w:szCs w:val="24"/>
        </w:rPr>
        <w:t>Кяхтинский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  распределение дотации  бюдж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там поселений на выравнивание бюджетной обеспеченности осуществляется по  методикам Республики Бурятия.</w:t>
      </w:r>
    </w:p>
    <w:p w:rsidR="00B4134E" w:rsidRPr="00B4134E" w:rsidRDefault="00B4134E" w:rsidP="002F309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дальнейшего развития и совершенствования межбюджетных отношений в муниц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пальном образовании «</w:t>
      </w:r>
      <w:r w:rsidR="00EB0956">
        <w:rPr>
          <w:rFonts w:ascii="Times New Roman" w:eastAsia="Times New Roman" w:hAnsi="Times New Roman" w:cs="Times New Roman"/>
          <w:color w:val="000000"/>
          <w:sz w:val="24"/>
          <w:szCs w:val="24"/>
        </w:rPr>
        <w:t>Кяхтинский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следует продолжить работу по формированию орг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нами </w:t>
      </w:r>
      <w:r w:rsidR="00C8708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 само</w:t>
      </w:r>
      <w:r w:rsidR="0084518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поселений  сбалансированных бюджетов, сохранению заинт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ресованности и ответственности по наращиванию налогового потенциала, рациональному и эффективному расходованию бюджетных средств.</w:t>
      </w:r>
    </w:p>
    <w:p w:rsidR="00B4134E" w:rsidRPr="00B4134E" w:rsidRDefault="00B4134E" w:rsidP="002F309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продолжать оказывать содействие повышению качества управления ф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нансами на уровне поселений. В рамках этого направления, в частности, будет осуществляться:</w:t>
      </w:r>
    </w:p>
    <w:p w:rsidR="00B4134E" w:rsidRPr="00B4134E" w:rsidRDefault="00B4134E" w:rsidP="002F30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оценки качества управления муниципальными финансами и платежеспособности поселений;</w:t>
      </w:r>
    </w:p>
    <w:p w:rsidR="00B4134E" w:rsidRPr="00B4134E" w:rsidRDefault="00B4134E" w:rsidP="002F30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подготовка и направление в органы </w:t>
      </w:r>
      <w:r w:rsidR="0057315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 самоуправления сельских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поселений   рекоме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даций по обеспечению сбалансированности бюджетов муниципальных образований поселений.</w:t>
      </w:r>
    </w:p>
    <w:p w:rsidR="00B4134E" w:rsidRDefault="00B4134E" w:rsidP="002F309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немалую роль играет методическая и консультационная работа, проводимая </w:t>
      </w:r>
      <w:r w:rsidR="0067617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нансовым управлением администрации муниципального образования «</w:t>
      </w:r>
      <w:r w:rsidR="00EB0956">
        <w:rPr>
          <w:rFonts w:ascii="Times New Roman" w:eastAsia="Times New Roman" w:hAnsi="Times New Roman" w:cs="Times New Roman"/>
          <w:color w:val="000000"/>
          <w:sz w:val="24"/>
          <w:szCs w:val="24"/>
        </w:rPr>
        <w:t>Кяхтинский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с </w:t>
      </w:r>
      <w:r w:rsidR="002F309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главами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617E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сельских</w:t>
      </w:r>
      <w:r w:rsidR="002F3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городских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поселений.</w:t>
      </w:r>
    </w:p>
    <w:p w:rsidR="00BE49D0" w:rsidRDefault="00BE49D0" w:rsidP="002F309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9D0" w:rsidRDefault="00BE49D0" w:rsidP="002F309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9D0" w:rsidRDefault="00BE49D0" w:rsidP="002F309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9D0" w:rsidRDefault="00BE49D0" w:rsidP="002F309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9D0" w:rsidRDefault="00BE49D0" w:rsidP="002F309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9D0" w:rsidRDefault="00BE49D0" w:rsidP="002F309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9D0" w:rsidRDefault="00BE49D0" w:rsidP="002F309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9D0" w:rsidRPr="00B4134E" w:rsidRDefault="00BE49D0" w:rsidP="002F309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87B" w:rsidRPr="00DD3637" w:rsidRDefault="002F309F" w:rsidP="006F3F27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Приоритеты и цели  подпрограммы</w:t>
      </w:r>
    </w:p>
    <w:p w:rsidR="005F687B" w:rsidRDefault="005F687B" w:rsidP="001D38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3637" w:rsidRPr="00DD3637" w:rsidRDefault="00DD3637" w:rsidP="002F309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3637">
        <w:rPr>
          <w:rFonts w:ascii="Times New Roman" w:hAnsi="Times New Roman" w:cs="Times New Roman"/>
          <w:sz w:val="24"/>
          <w:szCs w:val="24"/>
        </w:rPr>
        <w:t>Цель подпрограммы - создание условий для повышения качества управления муниц</w:t>
      </w:r>
      <w:r w:rsidRPr="00DD3637">
        <w:rPr>
          <w:rFonts w:ascii="Times New Roman" w:hAnsi="Times New Roman" w:cs="Times New Roman"/>
          <w:sz w:val="24"/>
          <w:szCs w:val="24"/>
        </w:rPr>
        <w:t>и</w:t>
      </w:r>
      <w:r w:rsidRPr="00DD3637">
        <w:rPr>
          <w:rFonts w:ascii="Times New Roman" w:hAnsi="Times New Roman" w:cs="Times New Roman"/>
          <w:sz w:val="24"/>
          <w:szCs w:val="24"/>
        </w:rPr>
        <w:t xml:space="preserve">пальными финансами в </w:t>
      </w:r>
      <w:r w:rsidR="002F309F">
        <w:rPr>
          <w:rFonts w:ascii="Times New Roman" w:hAnsi="Times New Roman" w:cs="Times New Roman"/>
          <w:sz w:val="24"/>
          <w:szCs w:val="24"/>
        </w:rPr>
        <w:t>Кяхтинском</w:t>
      </w:r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DD3637">
        <w:rPr>
          <w:rFonts w:ascii="Times New Roman" w:hAnsi="Times New Roman" w:cs="Times New Roman"/>
          <w:sz w:val="24"/>
          <w:szCs w:val="24"/>
        </w:rPr>
        <w:t>. Достижение указанной цели подразумевает пов</w:t>
      </w:r>
      <w:r w:rsidRPr="00DD3637">
        <w:rPr>
          <w:rFonts w:ascii="Times New Roman" w:hAnsi="Times New Roman" w:cs="Times New Roman"/>
          <w:sz w:val="24"/>
          <w:szCs w:val="24"/>
        </w:rPr>
        <w:t>ы</w:t>
      </w:r>
      <w:r w:rsidRPr="00DD3637">
        <w:rPr>
          <w:rFonts w:ascii="Times New Roman" w:hAnsi="Times New Roman" w:cs="Times New Roman"/>
          <w:sz w:val="24"/>
          <w:szCs w:val="24"/>
        </w:rPr>
        <w:t>шение качества управления муниципальными финансами, обеспечение своевременного испо</w:t>
      </w:r>
      <w:r w:rsidRPr="00DD3637">
        <w:rPr>
          <w:rFonts w:ascii="Times New Roman" w:hAnsi="Times New Roman" w:cs="Times New Roman"/>
          <w:sz w:val="24"/>
          <w:szCs w:val="24"/>
        </w:rPr>
        <w:t>л</w:t>
      </w:r>
      <w:r w:rsidRPr="00DD3637">
        <w:rPr>
          <w:rFonts w:ascii="Times New Roman" w:hAnsi="Times New Roman" w:cs="Times New Roman"/>
          <w:sz w:val="24"/>
          <w:szCs w:val="24"/>
        </w:rPr>
        <w:t>нения расходных обязательств муниципальных образований.</w:t>
      </w:r>
    </w:p>
    <w:p w:rsidR="00DD3637" w:rsidRPr="00DD3637" w:rsidRDefault="00DD3637" w:rsidP="002F309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3637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за счет решения следующих задач подпр</w:t>
      </w:r>
      <w:r w:rsidRPr="00DD3637">
        <w:rPr>
          <w:rFonts w:ascii="Times New Roman" w:hAnsi="Times New Roman" w:cs="Times New Roman"/>
          <w:sz w:val="24"/>
          <w:szCs w:val="24"/>
        </w:rPr>
        <w:t>о</w:t>
      </w:r>
      <w:r w:rsidRPr="00DD3637">
        <w:rPr>
          <w:rFonts w:ascii="Times New Roman" w:hAnsi="Times New Roman" w:cs="Times New Roman"/>
          <w:sz w:val="24"/>
          <w:szCs w:val="24"/>
        </w:rPr>
        <w:t>граммы:</w:t>
      </w:r>
    </w:p>
    <w:p w:rsidR="00DD3637" w:rsidRPr="00DD3637" w:rsidRDefault="004D07B8" w:rsidP="002F309F">
      <w:pPr>
        <w:pStyle w:val="ConsPlusNormal"/>
        <w:numPr>
          <w:ilvl w:val="0"/>
          <w:numId w:val="7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D3637" w:rsidRPr="00DD3637">
        <w:rPr>
          <w:rFonts w:ascii="Times New Roman" w:hAnsi="Times New Roman" w:cs="Times New Roman"/>
          <w:sz w:val="24"/>
          <w:szCs w:val="24"/>
        </w:rPr>
        <w:t>оздание условий для эффективного управления финансами в муниципальных образованиях;</w:t>
      </w:r>
    </w:p>
    <w:p w:rsidR="00DD3637" w:rsidRPr="00DD3637" w:rsidRDefault="004D07B8" w:rsidP="002F309F">
      <w:pPr>
        <w:pStyle w:val="ConsPlusNormal"/>
        <w:numPr>
          <w:ilvl w:val="0"/>
          <w:numId w:val="7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D3637" w:rsidRPr="00DD3637">
        <w:rPr>
          <w:rFonts w:ascii="Times New Roman" w:hAnsi="Times New Roman" w:cs="Times New Roman"/>
          <w:sz w:val="24"/>
          <w:szCs w:val="24"/>
        </w:rPr>
        <w:t>беспечение и организация предоставления межбюджетных трансфертов мун</w:t>
      </w:r>
      <w:r w:rsidR="00DD3637" w:rsidRPr="00DD3637">
        <w:rPr>
          <w:rFonts w:ascii="Times New Roman" w:hAnsi="Times New Roman" w:cs="Times New Roman"/>
          <w:sz w:val="24"/>
          <w:szCs w:val="24"/>
        </w:rPr>
        <w:t>и</w:t>
      </w:r>
      <w:r w:rsidR="00DD3637" w:rsidRPr="00DD3637">
        <w:rPr>
          <w:rFonts w:ascii="Times New Roman" w:hAnsi="Times New Roman" w:cs="Times New Roman"/>
          <w:sz w:val="24"/>
          <w:szCs w:val="24"/>
        </w:rPr>
        <w:t>ципальным образованиям.</w:t>
      </w:r>
    </w:p>
    <w:p w:rsidR="005F687B" w:rsidRDefault="005F687B" w:rsidP="002F309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193" w:rsidRPr="00147188" w:rsidRDefault="005D0193" w:rsidP="005D01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18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F309F">
        <w:rPr>
          <w:rFonts w:ascii="Times New Roman" w:hAnsi="Times New Roman" w:cs="Times New Roman"/>
          <w:b/>
          <w:bCs/>
          <w:sz w:val="24"/>
          <w:szCs w:val="24"/>
        </w:rPr>
        <w:t>Прогноз и описание конечных результатов подпрограммы</w:t>
      </w:r>
    </w:p>
    <w:p w:rsidR="00542DBA" w:rsidRDefault="00542DBA" w:rsidP="00B4134E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34E" w:rsidRPr="00B4134E" w:rsidRDefault="00B4134E" w:rsidP="00B4134E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Подпрограммы позволит обеспечить сбалансированность и устойчивость местных бюджетов поселений, создать условия для своевременного исполнения расходных об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4134E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зательств поселений.</w:t>
      </w:r>
    </w:p>
    <w:p w:rsidR="005D0193" w:rsidRPr="00147188" w:rsidRDefault="005D0193" w:rsidP="005D01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1155"/>
        <w:gridCol w:w="1485"/>
        <w:gridCol w:w="1361"/>
        <w:gridCol w:w="1474"/>
        <w:gridCol w:w="2041"/>
        <w:gridCol w:w="1417"/>
      </w:tblGrid>
      <w:tr w:rsidR="005D0193" w:rsidRPr="00147188" w:rsidTr="00877FC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3" w:rsidRPr="00147188" w:rsidRDefault="005D0193" w:rsidP="00877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3" w:rsidRPr="00147188" w:rsidRDefault="005D0193" w:rsidP="00877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3" w:rsidRPr="00147188" w:rsidRDefault="005D0193" w:rsidP="00877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 xml:space="preserve">Решаемые проблемы </w:t>
            </w:r>
            <w:hyperlink w:anchor="Par387" w:history="1">
              <w:r w:rsidRPr="008F27F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3" w:rsidRPr="00147188" w:rsidRDefault="005D0193" w:rsidP="00877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ственный показатель достиж</w:t>
            </w: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ния задачи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3" w:rsidRPr="00147188" w:rsidRDefault="005D0193" w:rsidP="00877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Сроки ре</w:t>
            </w: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лизации м</w:t>
            </w: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роприятий (год, ква</w:t>
            </w: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тал)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3" w:rsidRPr="00147188" w:rsidRDefault="005D0193" w:rsidP="00877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Ожидаемый с</w:t>
            </w: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циально</w:t>
            </w:r>
            <w:r w:rsidR="00C60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экономический эффект (индик</w:t>
            </w: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тор программы СЭР)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3" w:rsidRPr="00147188" w:rsidRDefault="005D0193" w:rsidP="00877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ственный исполн</w:t>
            </w: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тель (сои</w:t>
            </w: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полнители)</w:t>
            </w:r>
          </w:p>
        </w:tc>
      </w:tr>
      <w:tr w:rsidR="001109CC" w:rsidRPr="00147188" w:rsidTr="00877FC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CC" w:rsidRPr="00542DBA" w:rsidRDefault="001109CC" w:rsidP="00877FC2">
            <w:pPr>
              <w:pStyle w:val="ConsPlusNormal"/>
              <w:rPr>
                <w:rFonts w:ascii="Times New Roman" w:hAnsi="Times New Roman" w:cs="Times New Roman"/>
              </w:rPr>
            </w:pPr>
            <w:r w:rsidRPr="00542D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CC" w:rsidRPr="00542DBA" w:rsidRDefault="001109CC" w:rsidP="00877FC2">
            <w:pPr>
              <w:pStyle w:val="ConsPlusNormal"/>
              <w:rPr>
                <w:rFonts w:ascii="Times New Roman" w:hAnsi="Times New Roman" w:cs="Times New Roman"/>
              </w:rPr>
            </w:pPr>
            <w:r w:rsidRPr="00542DBA">
              <w:rPr>
                <w:rFonts w:ascii="Times New Roman" w:hAnsi="Times New Roman" w:cs="Times New Roman"/>
              </w:rPr>
              <w:t>Обеспеч</w:t>
            </w:r>
            <w:r w:rsidRPr="00542DBA">
              <w:rPr>
                <w:rFonts w:ascii="Times New Roman" w:hAnsi="Times New Roman" w:cs="Times New Roman"/>
              </w:rPr>
              <w:t>е</w:t>
            </w:r>
            <w:r w:rsidRPr="00542DBA">
              <w:rPr>
                <w:rFonts w:ascii="Times New Roman" w:hAnsi="Times New Roman" w:cs="Times New Roman"/>
              </w:rPr>
              <w:t>ние и орг</w:t>
            </w:r>
            <w:r w:rsidRPr="00542DBA">
              <w:rPr>
                <w:rFonts w:ascii="Times New Roman" w:hAnsi="Times New Roman" w:cs="Times New Roman"/>
              </w:rPr>
              <w:t>а</w:t>
            </w:r>
            <w:r w:rsidRPr="00542DBA">
              <w:rPr>
                <w:rFonts w:ascii="Times New Roman" w:hAnsi="Times New Roman" w:cs="Times New Roman"/>
              </w:rPr>
              <w:t>низация предоста</w:t>
            </w:r>
            <w:r w:rsidRPr="00542DBA">
              <w:rPr>
                <w:rFonts w:ascii="Times New Roman" w:hAnsi="Times New Roman" w:cs="Times New Roman"/>
              </w:rPr>
              <w:t>в</w:t>
            </w:r>
            <w:r w:rsidRPr="00542DBA">
              <w:rPr>
                <w:rFonts w:ascii="Times New Roman" w:hAnsi="Times New Roman" w:cs="Times New Roman"/>
              </w:rPr>
              <w:t>ления ме</w:t>
            </w:r>
            <w:r w:rsidRPr="00542DBA">
              <w:rPr>
                <w:rFonts w:ascii="Times New Roman" w:hAnsi="Times New Roman" w:cs="Times New Roman"/>
              </w:rPr>
              <w:t>ж</w:t>
            </w:r>
            <w:r w:rsidRPr="00542DBA">
              <w:rPr>
                <w:rFonts w:ascii="Times New Roman" w:hAnsi="Times New Roman" w:cs="Times New Roman"/>
              </w:rPr>
              <w:t>бюдже</w:t>
            </w:r>
            <w:r w:rsidRPr="00542DBA">
              <w:rPr>
                <w:rFonts w:ascii="Times New Roman" w:hAnsi="Times New Roman" w:cs="Times New Roman"/>
              </w:rPr>
              <w:t>т</w:t>
            </w:r>
            <w:r w:rsidRPr="00542DBA">
              <w:rPr>
                <w:rFonts w:ascii="Times New Roman" w:hAnsi="Times New Roman" w:cs="Times New Roman"/>
              </w:rPr>
              <w:t>ных тран</w:t>
            </w:r>
            <w:r w:rsidRPr="00542DBA">
              <w:rPr>
                <w:rFonts w:ascii="Times New Roman" w:hAnsi="Times New Roman" w:cs="Times New Roman"/>
              </w:rPr>
              <w:t>с</w:t>
            </w:r>
            <w:r w:rsidRPr="00542DBA">
              <w:rPr>
                <w:rFonts w:ascii="Times New Roman" w:hAnsi="Times New Roman" w:cs="Times New Roman"/>
              </w:rPr>
              <w:t>фертов муниц</w:t>
            </w:r>
            <w:r w:rsidRPr="00542DBA">
              <w:rPr>
                <w:rFonts w:ascii="Times New Roman" w:hAnsi="Times New Roman" w:cs="Times New Roman"/>
              </w:rPr>
              <w:t>и</w:t>
            </w:r>
            <w:r w:rsidRPr="00542DBA">
              <w:rPr>
                <w:rFonts w:ascii="Times New Roman" w:hAnsi="Times New Roman" w:cs="Times New Roman"/>
              </w:rPr>
              <w:t>пальным образов</w:t>
            </w:r>
            <w:r w:rsidRPr="00542DBA">
              <w:rPr>
                <w:rFonts w:ascii="Times New Roman" w:hAnsi="Times New Roman" w:cs="Times New Roman"/>
              </w:rPr>
              <w:t>а</w:t>
            </w:r>
            <w:r w:rsidRPr="00542DBA">
              <w:rPr>
                <w:rFonts w:ascii="Times New Roman" w:hAnsi="Times New Roman" w:cs="Times New Roman"/>
              </w:rPr>
              <w:t>ниям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CC" w:rsidRPr="00542DBA" w:rsidRDefault="001109CC" w:rsidP="00C4585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42DBA">
              <w:rPr>
                <w:rFonts w:ascii="Times New Roman" w:eastAsia="Times New Roman" w:hAnsi="Times New Roman" w:cs="Times New Roman"/>
                <w:color w:val="000000"/>
              </w:rPr>
              <w:t>росроченн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r w:rsidRPr="00542DBA">
              <w:rPr>
                <w:rFonts w:ascii="Times New Roman" w:eastAsia="Times New Roman" w:hAnsi="Times New Roman" w:cs="Times New Roman"/>
                <w:color w:val="000000"/>
              </w:rPr>
              <w:t xml:space="preserve"> кредиторск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r w:rsidRPr="00542DBA">
              <w:rPr>
                <w:rFonts w:ascii="Times New Roman" w:eastAsia="Times New Roman" w:hAnsi="Times New Roman" w:cs="Times New Roman"/>
                <w:color w:val="000000"/>
              </w:rPr>
              <w:t xml:space="preserve"> задолженност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542DBA">
              <w:rPr>
                <w:rFonts w:ascii="Times New Roman" w:eastAsia="Times New Roman" w:hAnsi="Times New Roman" w:cs="Times New Roman"/>
                <w:color w:val="000000"/>
              </w:rPr>
              <w:t xml:space="preserve"> местных бю</w:t>
            </w:r>
            <w:r w:rsidRPr="00542DB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542DBA">
              <w:rPr>
                <w:rFonts w:ascii="Times New Roman" w:eastAsia="Times New Roman" w:hAnsi="Times New Roman" w:cs="Times New Roman"/>
                <w:color w:val="000000"/>
              </w:rPr>
              <w:t>жетов  посел</w:t>
            </w:r>
            <w:r w:rsidRPr="00542DB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42DBA">
              <w:rPr>
                <w:rFonts w:ascii="Times New Roman" w:eastAsia="Times New Roman" w:hAnsi="Times New Roman" w:cs="Times New Roman"/>
                <w:color w:val="000000"/>
              </w:rPr>
              <w:t xml:space="preserve">ний </w:t>
            </w:r>
            <w:r w:rsidR="002F309F">
              <w:rPr>
                <w:rFonts w:ascii="Times New Roman" w:eastAsia="Times New Roman" w:hAnsi="Times New Roman" w:cs="Times New Roman"/>
                <w:color w:val="000000"/>
              </w:rPr>
              <w:t>Кяхти</w:t>
            </w:r>
            <w:r w:rsidR="002F309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2F309F">
              <w:rPr>
                <w:rFonts w:ascii="Times New Roman" w:eastAsia="Times New Roman" w:hAnsi="Times New Roman" w:cs="Times New Roman"/>
                <w:color w:val="000000"/>
              </w:rPr>
              <w:t>ского</w:t>
            </w:r>
            <w:r w:rsidRPr="00542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CC" w:rsidRPr="00542DBA" w:rsidRDefault="001109CC" w:rsidP="001C6FDD">
            <w:pPr>
              <w:pStyle w:val="ConsPlusNormal"/>
              <w:rPr>
                <w:rFonts w:ascii="Times New Roman" w:hAnsi="Times New Roman" w:cs="Times New Roman"/>
              </w:rPr>
            </w:pPr>
            <w:r w:rsidRPr="00542DBA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сельских</w:t>
            </w:r>
            <w:r w:rsidRPr="00542D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45851">
              <w:rPr>
                <w:rFonts w:ascii="Times New Roman" w:eastAsia="Times New Roman" w:hAnsi="Times New Roman" w:cs="Times New Roman"/>
                <w:color w:val="000000"/>
              </w:rPr>
              <w:t xml:space="preserve">и городских </w:t>
            </w:r>
            <w:r w:rsidRPr="00542DBA">
              <w:rPr>
                <w:rFonts w:ascii="Times New Roman" w:eastAsia="Times New Roman" w:hAnsi="Times New Roman" w:cs="Times New Roman"/>
                <w:color w:val="000000"/>
              </w:rPr>
              <w:t>поселений, не допустивших образование просроченной кредиторской задолженн</w:t>
            </w:r>
            <w:r w:rsidRPr="00542DB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42DBA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CC" w:rsidRPr="0070233E" w:rsidRDefault="001109CC" w:rsidP="002F3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33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F309F">
              <w:rPr>
                <w:rFonts w:ascii="Times New Roman" w:hAnsi="Times New Roman" w:cs="Times New Roman"/>
                <w:sz w:val="20"/>
                <w:szCs w:val="20"/>
              </w:rPr>
              <w:t>6 год</w:t>
            </w:r>
            <w:r w:rsidRPr="007023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CC" w:rsidRPr="00542DBA" w:rsidRDefault="001109CC" w:rsidP="00C45851">
            <w:pPr>
              <w:pStyle w:val="ConsPlusNormal"/>
              <w:rPr>
                <w:rFonts w:ascii="Times New Roman" w:hAnsi="Times New Roman" w:cs="Times New Roman"/>
              </w:rPr>
            </w:pPr>
            <w:r w:rsidRPr="00542DBA">
              <w:rPr>
                <w:rFonts w:ascii="Times New Roman" w:eastAsia="Times New Roman" w:hAnsi="Times New Roman" w:cs="Times New Roman"/>
                <w:color w:val="000000"/>
              </w:rPr>
              <w:t>Отсутствие проср</w:t>
            </w:r>
            <w:r w:rsidRPr="00542DB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42DBA">
              <w:rPr>
                <w:rFonts w:ascii="Times New Roman" w:eastAsia="Times New Roman" w:hAnsi="Times New Roman" w:cs="Times New Roman"/>
                <w:color w:val="000000"/>
              </w:rPr>
              <w:t>ченной кредиторской задолженности мес</w:t>
            </w:r>
            <w:r w:rsidRPr="00542DB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542DBA">
              <w:rPr>
                <w:rFonts w:ascii="Times New Roman" w:eastAsia="Times New Roman" w:hAnsi="Times New Roman" w:cs="Times New Roman"/>
                <w:color w:val="000000"/>
              </w:rPr>
              <w:t>ных бюд</w:t>
            </w:r>
            <w:r w:rsidR="00C45851">
              <w:rPr>
                <w:rFonts w:ascii="Times New Roman" w:eastAsia="Times New Roman" w:hAnsi="Times New Roman" w:cs="Times New Roman"/>
                <w:color w:val="000000"/>
              </w:rPr>
              <w:t xml:space="preserve">жетов </w:t>
            </w:r>
            <w:r w:rsidRPr="00542DBA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 w:rsidRPr="00542DB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42DBA">
              <w:rPr>
                <w:rFonts w:ascii="Times New Roman" w:eastAsia="Times New Roman" w:hAnsi="Times New Roman" w:cs="Times New Roman"/>
                <w:color w:val="000000"/>
              </w:rPr>
              <w:t xml:space="preserve">лений </w:t>
            </w:r>
            <w:r w:rsidR="002F309F">
              <w:rPr>
                <w:rFonts w:ascii="Times New Roman" w:eastAsia="Times New Roman" w:hAnsi="Times New Roman" w:cs="Times New Roman"/>
                <w:color w:val="000000"/>
              </w:rPr>
              <w:t>Кяхтинского</w:t>
            </w:r>
            <w:r w:rsidRPr="00542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CC" w:rsidRPr="00542DBA" w:rsidRDefault="001109CC" w:rsidP="001109CC">
            <w:pPr>
              <w:pStyle w:val="ConsPlusNormal"/>
              <w:rPr>
                <w:rFonts w:ascii="Times New Roman" w:hAnsi="Times New Roman" w:cs="Times New Roman"/>
              </w:rPr>
            </w:pPr>
            <w:r w:rsidRPr="00542DBA">
              <w:rPr>
                <w:rFonts w:ascii="Times New Roman" w:hAnsi="Times New Roman" w:cs="Times New Roman"/>
              </w:rPr>
              <w:t xml:space="preserve">Финансовое управление </w:t>
            </w:r>
          </w:p>
        </w:tc>
      </w:tr>
    </w:tbl>
    <w:p w:rsidR="005D0193" w:rsidRPr="00147188" w:rsidRDefault="005D0193" w:rsidP="005D01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0193" w:rsidRPr="00147188" w:rsidRDefault="005D0193" w:rsidP="005D01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0193" w:rsidRPr="00147188" w:rsidRDefault="005D0193" w:rsidP="005D0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193" w:rsidRDefault="005D0193" w:rsidP="00D326A6">
      <w:pPr>
        <w:pStyle w:val="ConsPlusNormal"/>
        <w:jc w:val="both"/>
      </w:pPr>
    </w:p>
    <w:p w:rsidR="005D0193" w:rsidRDefault="00C45851" w:rsidP="00C458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851">
        <w:rPr>
          <w:rFonts w:ascii="Times New Roman" w:hAnsi="Times New Roman" w:cs="Times New Roman"/>
          <w:b/>
          <w:sz w:val="24"/>
          <w:szCs w:val="24"/>
        </w:rPr>
        <w:t xml:space="preserve">4.Перечень </w:t>
      </w:r>
      <w:r w:rsidRPr="00C45851">
        <w:rPr>
          <w:rFonts w:ascii="Times New Roman" w:hAnsi="Times New Roman" w:cs="Times New Roman"/>
          <w:b/>
          <w:bCs/>
          <w:sz w:val="24"/>
          <w:szCs w:val="24"/>
        </w:rPr>
        <w:t>основных мероприятий муниципальной программы с указанием сроков их р</w:t>
      </w:r>
      <w:r w:rsidRPr="00C4585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45851">
        <w:rPr>
          <w:rFonts w:ascii="Times New Roman" w:hAnsi="Times New Roman" w:cs="Times New Roman"/>
          <w:b/>
          <w:bCs/>
          <w:sz w:val="24"/>
          <w:szCs w:val="24"/>
        </w:rPr>
        <w:t>ализации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45851" w:rsidRPr="00C45851" w:rsidRDefault="00C45851" w:rsidP="00C458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50C8" w:rsidRPr="00BD50C8" w:rsidRDefault="00BD50C8" w:rsidP="00BD50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C8">
        <w:rPr>
          <w:rFonts w:ascii="Times New Roman" w:hAnsi="Times New Roman" w:cs="Times New Roman"/>
          <w:b/>
          <w:sz w:val="24"/>
          <w:szCs w:val="24"/>
        </w:rPr>
        <w:t>Мероприятие №1. Предоставление межбюджетных трансфертов муниципальным о</w:t>
      </w:r>
      <w:r w:rsidRPr="00BD50C8">
        <w:rPr>
          <w:rFonts w:ascii="Times New Roman" w:hAnsi="Times New Roman" w:cs="Times New Roman"/>
          <w:b/>
          <w:sz w:val="24"/>
          <w:szCs w:val="24"/>
        </w:rPr>
        <w:t>б</w:t>
      </w:r>
      <w:r w:rsidRPr="00BD50C8">
        <w:rPr>
          <w:rFonts w:ascii="Times New Roman" w:hAnsi="Times New Roman" w:cs="Times New Roman"/>
          <w:b/>
          <w:sz w:val="24"/>
          <w:szCs w:val="24"/>
        </w:rPr>
        <w:t>разованиям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Кяхтинского района</w:t>
      </w:r>
      <w:r w:rsidRPr="00BD50C8">
        <w:rPr>
          <w:rFonts w:ascii="Times New Roman" w:hAnsi="Times New Roman" w:cs="Times New Roman"/>
          <w:b/>
          <w:sz w:val="24"/>
          <w:szCs w:val="24"/>
        </w:rPr>
        <w:t>.</w:t>
      </w:r>
    </w:p>
    <w:p w:rsidR="00BD50C8" w:rsidRPr="00BD50C8" w:rsidRDefault="00BD50C8" w:rsidP="00BD50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0C8">
        <w:rPr>
          <w:rFonts w:ascii="Times New Roman" w:hAnsi="Times New Roman" w:cs="Times New Roman"/>
          <w:sz w:val="24"/>
          <w:szCs w:val="24"/>
        </w:rPr>
        <w:t>Предоставление межбюджетных трансфертов из бюджета</w:t>
      </w:r>
      <w:r>
        <w:rPr>
          <w:rFonts w:ascii="Times New Roman" w:hAnsi="Times New Roman" w:cs="Times New Roman"/>
          <w:sz w:val="24"/>
          <w:szCs w:val="24"/>
        </w:rPr>
        <w:t xml:space="preserve"> МО «Кяхтинский район»</w:t>
      </w:r>
      <w:r w:rsidRPr="00BD50C8">
        <w:rPr>
          <w:rFonts w:ascii="Times New Roman" w:hAnsi="Times New Roman" w:cs="Times New Roman"/>
          <w:sz w:val="24"/>
          <w:szCs w:val="24"/>
        </w:rPr>
        <w:t xml:space="preserve"> ос</w:t>
      </w:r>
      <w:r w:rsidRPr="00BD50C8">
        <w:rPr>
          <w:rFonts w:ascii="Times New Roman" w:hAnsi="Times New Roman" w:cs="Times New Roman"/>
          <w:sz w:val="24"/>
          <w:szCs w:val="24"/>
        </w:rPr>
        <w:t>у</w:t>
      </w:r>
      <w:r w:rsidRPr="00BD50C8">
        <w:rPr>
          <w:rFonts w:ascii="Times New Roman" w:hAnsi="Times New Roman" w:cs="Times New Roman"/>
          <w:sz w:val="24"/>
          <w:szCs w:val="24"/>
        </w:rPr>
        <w:t>ществляется в целях финансового обеспечения исполнения расходных обязательств муниц</w:t>
      </w:r>
      <w:r w:rsidRPr="00BD50C8">
        <w:rPr>
          <w:rFonts w:ascii="Times New Roman" w:hAnsi="Times New Roman" w:cs="Times New Roman"/>
          <w:sz w:val="24"/>
          <w:szCs w:val="24"/>
        </w:rPr>
        <w:t>и</w:t>
      </w:r>
      <w:r w:rsidRPr="00BD50C8">
        <w:rPr>
          <w:rFonts w:ascii="Times New Roman" w:hAnsi="Times New Roman" w:cs="Times New Roman"/>
          <w:sz w:val="24"/>
          <w:szCs w:val="24"/>
        </w:rPr>
        <w:t>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сельских и городских поселений Кяхтинского района</w:t>
      </w:r>
      <w:r w:rsidRPr="00BD50C8">
        <w:rPr>
          <w:rFonts w:ascii="Times New Roman" w:hAnsi="Times New Roman" w:cs="Times New Roman"/>
          <w:sz w:val="24"/>
          <w:szCs w:val="24"/>
        </w:rPr>
        <w:t>. В рамках этого м</w:t>
      </w:r>
      <w:r w:rsidRPr="00BD50C8">
        <w:rPr>
          <w:rFonts w:ascii="Times New Roman" w:hAnsi="Times New Roman" w:cs="Times New Roman"/>
          <w:sz w:val="24"/>
          <w:szCs w:val="24"/>
        </w:rPr>
        <w:t>е</w:t>
      </w:r>
      <w:r w:rsidRPr="00BD50C8">
        <w:rPr>
          <w:rFonts w:ascii="Times New Roman" w:hAnsi="Times New Roman" w:cs="Times New Roman"/>
          <w:sz w:val="24"/>
          <w:szCs w:val="24"/>
        </w:rPr>
        <w:t>роприятия планируется осуществление таких мер, как:</w:t>
      </w:r>
    </w:p>
    <w:p w:rsidR="00BD50C8" w:rsidRPr="00BD50C8" w:rsidRDefault="00BD50C8" w:rsidP="00BD50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0C8">
        <w:rPr>
          <w:rFonts w:ascii="Times New Roman" w:hAnsi="Times New Roman" w:cs="Times New Roman"/>
          <w:sz w:val="24"/>
          <w:szCs w:val="24"/>
        </w:rPr>
        <w:t>- анализ необходимости внесения изменений в методики распределения дотаций на в</w:t>
      </w:r>
      <w:r w:rsidRPr="00BD50C8">
        <w:rPr>
          <w:rFonts w:ascii="Times New Roman" w:hAnsi="Times New Roman" w:cs="Times New Roman"/>
          <w:sz w:val="24"/>
          <w:szCs w:val="24"/>
        </w:rPr>
        <w:t>ы</w:t>
      </w:r>
      <w:r w:rsidRPr="00BD50C8">
        <w:rPr>
          <w:rFonts w:ascii="Times New Roman" w:hAnsi="Times New Roman" w:cs="Times New Roman"/>
          <w:sz w:val="24"/>
          <w:szCs w:val="24"/>
        </w:rPr>
        <w:t>равнивание бюджетной обеспеченности;</w:t>
      </w:r>
    </w:p>
    <w:p w:rsidR="00BD50C8" w:rsidRPr="00BD50C8" w:rsidRDefault="00BD50C8" w:rsidP="00BD50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0C8">
        <w:rPr>
          <w:rFonts w:ascii="Times New Roman" w:hAnsi="Times New Roman" w:cs="Times New Roman"/>
          <w:sz w:val="24"/>
          <w:szCs w:val="24"/>
        </w:rPr>
        <w:t>- своевременное проведение процедуры согласования исходных данных для расчетов по распределению дотации на выравнивание бюджетной обеспеченности;</w:t>
      </w:r>
    </w:p>
    <w:p w:rsidR="00BD50C8" w:rsidRPr="00BD50C8" w:rsidRDefault="00BD50C8" w:rsidP="00BD50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0C8">
        <w:rPr>
          <w:rFonts w:ascii="Times New Roman" w:hAnsi="Times New Roman" w:cs="Times New Roman"/>
          <w:sz w:val="24"/>
          <w:szCs w:val="24"/>
        </w:rPr>
        <w:t>- расчет и предоставление дотации на выравнивание бюджетной обеспеченности муниц</w:t>
      </w:r>
      <w:r w:rsidRPr="00BD50C8">
        <w:rPr>
          <w:rFonts w:ascii="Times New Roman" w:hAnsi="Times New Roman" w:cs="Times New Roman"/>
          <w:sz w:val="24"/>
          <w:szCs w:val="24"/>
        </w:rPr>
        <w:t>и</w:t>
      </w:r>
      <w:r w:rsidRPr="00BD50C8">
        <w:rPr>
          <w:rFonts w:ascii="Times New Roman" w:hAnsi="Times New Roman" w:cs="Times New Roman"/>
          <w:sz w:val="24"/>
          <w:szCs w:val="24"/>
        </w:rPr>
        <w:t>пальных образований;</w:t>
      </w:r>
    </w:p>
    <w:p w:rsidR="00BD50C8" w:rsidRPr="00BD50C8" w:rsidRDefault="00BD50C8" w:rsidP="00BD50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0C8">
        <w:rPr>
          <w:rFonts w:ascii="Times New Roman" w:hAnsi="Times New Roman" w:cs="Times New Roman"/>
          <w:sz w:val="24"/>
          <w:szCs w:val="24"/>
        </w:rPr>
        <w:t>- обеспечение доступности и прозрачности результатов расчетов по распределению дот</w:t>
      </w:r>
      <w:r w:rsidRPr="00BD50C8">
        <w:rPr>
          <w:rFonts w:ascii="Times New Roman" w:hAnsi="Times New Roman" w:cs="Times New Roman"/>
          <w:sz w:val="24"/>
          <w:szCs w:val="24"/>
        </w:rPr>
        <w:t>а</w:t>
      </w:r>
      <w:r w:rsidRPr="00BD50C8">
        <w:rPr>
          <w:rFonts w:ascii="Times New Roman" w:hAnsi="Times New Roman" w:cs="Times New Roman"/>
          <w:sz w:val="24"/>
          <w:szCs w:val="24"/>
        </w:rPr>
        <w:t>ции на выравнивание бюджетной обеспеченности;</w:t>
      </w:r>
    </w:p>
    <w:p w:rsidR="00BD50C8" w:rsidRPr="00BD50C8" w:rsidRDefault="00BD50C8" w:rsidP="00BD50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0C8">
        <w:rPr>
          <w:rFonts w:ascii="Times New Roman" w:hAnsi="Times New Roman" w:cs="Times New Roman"/>
          <w:sz w:val="24"/>
          <w:szCs w:val="24"/>
        </w:rPr>
        <w:lastRenderedPageBreak/>
        <w:t>- расчет и предоставление субсидий на компенсацию потерь при объединении поселений и на стимулирование объединения поселений;</w:t>
      </w:r>
    </w:p>
    <w:p w:rsidR="00BD50C8" w:rsidRPr="00BD50C8" w:rsidRDefault="00BD50C8" w:rsidP="00BD50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0C8">
        <w:rPr>
          <w:rFonts w:ascii="Times New Roman" w:hAnsi="Times New Roman" w:cs="Times New Roman"/>
          <w:sz w:val="24"/>
          <w:szCs w:val="24"/>
        </w:rPr>
        <w:t>- расчет и предоставление иных субсидий, иных межбюджетных трансфертов.</w:t>
      </w:r>
    </w:p>
    <w:p w:rsidR="00BD50C8" w:rsidRPr="00BD50C8" w:rsidRDefault="00BD50C8" w:rsidP="00BD50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0C8">
        <w:rPr>
          <w:rFonts w:ascii="Times New Roman" w:hAnsi="Times New Roman" w:cs="Times New Roman"/>
          <w:sz w:val="24"/>
          <w:szCs w:val="24"/>
        </w:rPr>
        <w:t>Методики расчетов межбюджетных трансфертов будут корректироваться с учетом изм</w:t>
      </w:r>
      <w:r w:rsidRPr="00BD50C8">
        <w:rPr>
          <w:rFonts w:ascii="Times New Roman" w:hAnsi="Times New Roman" w:cs="Times New Roman"/>
          <w:sz w:val="24"/>
          <w:szCs w:val="24"/>
        </w:rPr>
        <w:t>е</w:t>
      </w:r>
      <w:r w:rsidRPr="00BD50C8">
        <w:rPr>
          <w:rFonts w:ascii="Times New Roman" w:hAnsi="Times New Roman" w:cs="Times New Roman"/>
          <w:sz w:val="24"/>
          <w:szCs w:val="24"/>
        </w:rPr>
        <w:t>нений федерального законодательства, влияющих на формирование местных бюджетов.</w:t>
      </w:r>
    </w:p>
    <w:p w:rsidR="00BD50C8" w:rsidRPr="00BD50C8" w:rsidRDefault="00BD50C8" w:rsidP="00BD50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0C8">
        <w:rPr>
          <w:rFonts w:ascii="Times New Roman" w:hAnsi="Times New Roman" w:cs="Times New Roman"/>
          <w:sz w:val="24"/>
          <w:szCs w:val="24"/>
        </w:rPr>
        <w:t>Для повышения эффективности предоставления межбюджетных трансфертов будет ос</w:t>
      </w:r>
      <w:r w:rsidRPr="00BD50C8">
        <w:rPr>
          <w:rFonts w:ascii="Times New Roman" w:hAnsi="Times New Roman" w:cs="Times New Roman"/>
          <w:sz w:val="24"/>
          <w:szCs w:val="24"/>
        </w:rPr>
        <w:t>у</w:t>
      </w:r>
      <w:r w:rsidRPr="00BD50C8">
        <w:rPr>
          <w:rFonts w:ascii="Times New Roman" w:hAnsi="Times New Roman" w:cs="Times New Roman"/>
          <w:sz w:val="24"/>
          <w:szCs w:val="24"/>
        </w:rPr>
        <w:t>ществляться своевременная подготовка нормативных правовых актов и внесение изменений в действующие нормативные правовые акты.</w:t>
      </w:r>
    </w:p>
    <w:p w:rsidR="00BE49D0" w:rsidRDefault="00BE49D0" w:rsidP="00BD50C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50C8" w:rsidRDefault="00BD50C8" w:rsidP="00BD50C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5.Основные меры правового регулирования подпрограммы.</w:t>
      </w:r>
    </w:p>
    <w:p w:rsidR="00BD50C8" w:rsidRDefault="00BD50C8" w:rsidP="00BD50C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50C8" w:rsidRPr="00E15873" w:rsidRDefault="00BD50C8" w:rsidP="00BD50C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873">
        <w:rPr>
          <w:rFonts w:ascii="Times New Roman" w:hAnsi="Times New Roman" w:cs="Times New Roman"/>
          <w:bCs/>
          <w:sz w:val="24"/>
          <w:szCs w:val="24"/>
        </w:rPr>
        <w:t xml:space="preserve">Меры правового регулирования определены в разделе </w:t>
      </w:r>
      <w:r w:rsidRPr="00E15873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E15873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«Управл</w:t>
      </w:r>
      <w:r w:rsidRPr="00E15873">
        <w:rPr>
          <w:rFonts w:ascii="Times New Roman" w:hAnsi="Times New Roman" w:cs="Times New Roman"/>
          <w:bCs/>
          <w:sz w:val="24"/>
          <w:szCs w:val="24"/>
        </w:rPr>
        <w:t>е</w:t>
      </w:r>
      <w:r w:rsidRPr="00E15873">
        <w:rPr>
          <w:rFonts w:ascii="Times New Roman" w:hAnsi="Times New Roman" w:cs="Times New Roman"/>
          <w:bCs/>
          <w:sz w:val="24"/>
          <w:szCs w:val="24"/>
        </w:rPr>
        <w:t>ние муниципальными финансами и муниципальным долгом в МО «Кяхтинский район».</w:t>
      </w:r>
    </w:p>
    <w:p w:rsidR="00BD50C8" w:rsidRDefault="00BD50C8" w:rsidP="00BD50C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6.Перечень и краткое описание подпрограмм.</w:t>
      </w:r>
    </w:p>
    <w:p w:rsidR="00BD50C8" w:rsidRPr="00BD50C8" w:rsidRDefault="00BD50C8" w:rsidP="00BD5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15873">
        <w:rPr>
          <w:rFonts w:ascii="Times New Roman" w:hAnsi="Times New Roman" w:cs="Times New Roman"/>
          <w:bCs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BD50C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Совершенствование межбюджетных отношений» </w:t>
      </w:r>
      <w:proofErr w:type="gramStart"/>
      <w:r w:rsidRPr="00BD50C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муниципальной</w:t>
      </w:r>
      <w:proofErr w:type="gramEnd"/>
    </w:p>
    <w:p w:rsidR="00BD50C8" w:rsidRDefault="00BD50C8" w:rsidP="00BD5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D50C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программы муниципального образования «Кяхтинский район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» </w:t>
      </w:r>
      <w:r w:rsidRPr="00E1587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«Управление муниципальными финансами и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E1587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муниципальным долгом в </w:t>
      </w:r>
      <w:r w:rsidRPr="00E15873">
        <w:rPr>
          <w:rFonts w:ascii="Times New Roman" w:hAnsi="Times New Roman" w:cs="Times New Roman"/>
          <w:sz w:val="24"/>
          <w:szCs w:val="24"/>
        </w:rPr>
        <w:t>МО «Кяхтинский район» на 2016 год</w:t>
      </w:r>
      <w:r w:rsidRPr="00E1587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своей подпр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граммы не имеет.</w:t>
      </w:r>
    </w:p>
    <w:p w:rsidR="00BD50C8" w:rsidRDefault="00BD50C8" w:rsidP="00BD5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D50C8" w:rsidRDefault="00BD50C8" w:rsidP="00BD5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1587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7.Перечень целевых индикаторов подпрограммы</w:t>
      </w:r>
      <w:proofErr w:type="gramStart"/>
      <w:r w:rsidRPr="00E1587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.</w:t>
      </w:r>
      <w:proofErr w:type="gramEnd"/>
    </w:p>
    <w:p w:rsidR="00EC1818" w:rsidRPr="00E15873" w:rsidRDefault="00EC1818" w:rsidP="00BD5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1418"/>
        <w:gridCol w:w="1559"/>
        <w:gridCol w:w="1695"/>
        <w:gridCol w:w="6"/>
      </w:tblGrid>
      <w:tr w:rsidR="00D152FC" w:rsidTr="00D152FC">
        <w:trPr>
          <w:gridAfter w:val="1"/>
          <w:wAfter w:w="6" w:type="dxa"/>
          <w:trHeight w:val="230"/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C" w:rsidRDefault="00D152FC" w:rsidP="00EC18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C" w:rsidRDefault="00D152FC" w:rsidP="00EC18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C" w:rsidRDefault="00D152FC" w:rsidP="00EC181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C" w:rsidRDefault="00D152FC" w:rsidP="00EC1818">
            <w:pPr>
              <w:pStyle w:val="ConsPlusNormal"/>
              <w:jc w:val="center"/>
            </w:pPr>
            <w:r>
              <w:t xml:space="preserve">Необходимое направление изменений (&gt;, &lt;, 0) </w:t>
            </w:r>
            <w:hyperlink w:anchor="Par530" w:history="1">
              <w:r w:rsidRPr="00D7105F">
                <w:t>&lt;*&gt;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2FC" w:rsidRDefault="00EC1818">
            <w:r>
              <w:t>Срок исполн</w:t>
            </w:r>
            <w:r>
              <w:t>е</w:t>
            </w:r>
            <w:r>
              <w:t>ния</w:t>
            </w:r>
          </w:p>
        </w:tc>
      </w:tr>
      <w:tr w:rsidR="00D152FC" w:rsidTr="00D152FC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C" w:rsidRDefault="00D152FC" w:rsidP="00EC1818">
            <w:pPr>
              <w:pStyle w:val="ConsPlusNormal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C" w:rsidRDefault="00D152FC" w:rsidP="00EC1818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C" w:rsidRDefault="00D152FC" w:rsidP="00EC1818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C" w:rsidRDefault="00D152FC" w:rsidP="00EC1818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C" w:rsidRDefault="00D152FC" w:rsidP="00EC1818">
            <w:pPr>
              <w:pStyle w:val="ConsPlusNormal"/>
              <w:jc w:val="center"/>
            </w:pPr>
            <w:r>
              <w:t>2016 г.</w:t>
            </w:r>
          </w:p>
        </w:tc>
      </w:tr>
      <w:tr w:rsidR="00D152FC" w:rsidTr="00D152F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C" w:rsidRDefault="00D152FC" w:rsidP="00EC1818">
            <w:pPr>
              <w:pStyle w:val="ConsPlusNormal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C" w:rsidRDefault="00D152FC" w:rsidP="00EC18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C" w:rsidRDefault="00D152FC" w:rsidP="00EC18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C" w:rsidRDefault="00D152FC" w:rsidP="00EC18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C" w:rsidRDefault="00D152FC" w:rsidP="00EC1818">
            <w:pPr>
              <w:pStyle w:val="ConsPlusNormal"/>
              <w:jc w:val="center"/>
            </w:pPr>
            <w:r>
              <w:t>6</w:t>
            </w:r>
          </w:p>
        </w:tc>
      </w:tr>
      <w:tr w:rsidR="00D152FC" w:rsidRPr="004D07B8" w:rsidTr="00D152F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C" w:rsidRPr="004D07B8" w:rsidRDefault="00D152FC" w:rsidP="00EC1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52FC" w:rsidRPr="004D07B8" w:rsidRDefault="00D152FC" w:rsidP="00EC1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52FC" w:rsidRPr="004D07B8" w:rsidRDefault="00D152FC" w:rsidP="00EC1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52FC" w:rsidRPr="004D07B8" w:rsidRDefault="00D152FC" w:rsidP="00EC1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52FC" w:rsidRPr="004D07B8" w:rsidRDefault="00D152FC" w:rsidP="00EC1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52FC" w:rsidRPr="004D07B8" w:rsidRDefault="00D152FC" w:rsidP="00EC1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52FC" w:rsidRPr="004D07B8" w:rsidRDefault="00D152FC" w:rsidP="00EC1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FC" w:rsidRPr="004D07B8" w:rsidRDefault="00D152FC" w:rsidP="00EC1818">
            <w:pPr>
              <w:pStyle w:val="ConsPlusNormal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eastAsia="Times New Roman" w:hAnsi="Times New Roman" w:cs="Times New Roman"/>
                <w:color w:val="000000"/>
              </w:rPr>
              <w:t>Дифференциация бюджетной обеспеченн</w:t>
            </w:r>
            <w:r w:rsidRPr="004D07B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D07B8">
              <w:rPr>
                <w:rFonts w:ascii="Times New Roman" w:eastAsia="Times New Roman" w:hAnsi="Times New Roman" w:cs="Times New Roman"/>
                <w:color w:val="000000"/>
              </w:rPr>
              <w:t>сти между  наиболее и наименее обесп</w:t>
            </w:r>
            <w:r w:rsidRPr="004D07B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D07B8">
              <w:rPr>
                <w:rFonts w:ascii="Times New Roman" w:eastAsia="Times New Roman" w:hAnsi="Times New Roman" w:cs="Times New Roman"/>
                <w:color w:val="000000"/>
              </w:rPr>
              <w:t>ченными муниципальными образованиями поселений после выравнивания уровня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FC" w:rsidRPr="004D07B8" w:rsidRDefault="00D152FC" w:rsidP="00EC1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FC" w:rsidRPr="00B46E46" w:rsidRDefault="00D152FC" w:rsidP="00EC181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>&lt;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FC" w:rsidRPr="004D07B8" w:rsidRDefault="00D152FC" w:rsidP="00D15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</w:tbl>
    <w:p w:rsidR="00D152FC" w:rsidRDefault="00D152FC" w:rsidP="00D152FC">
      <w:pPr>
        <w:pStyle w:val="ConsPlusNormal"/>
        <w:jc w:val="both"/>
      </w:pPr>
    </w:p>
    <w:p w:rsidR="00D152FC" w:rsidRDefault="00D152FC" w:rsidP="00D152FC">
      <w:pPr>
        <w:pStyle w:val="ConsPlusNormal"/>
        <w:ind w:firstLine="540"/>
        <w:jc w:val="both"/>
      </w:pPr>
      <w:r>
        <w:t xml:space="preserve">&lt;*&gt; &gt; - увеличение значения показателя </w:t>
      </w:r>
    </w:p>
    <w:p w:rsidR="00D152FC" w:rsidRDefault="00D152FC" w:rsidP="00D152FC">
      <w:pPr>
        <w:pStyle w:val="ConsPlusNormal"/>
        <w:ind w:firstLine="540"/>
        <w:jc w:val="both"/>
      </w:pPr>
      <w:r>
        <w:t xml:space="preserve">&lt; - уменьшение значения показателя </w:t>
      </w:r>
    </w:p>
    <w:p w:rsidR="00D152FC" w:rsidRDefault="00D152FC" w:rsidP="00D152FC">
      <w:pPr>
        <w:pStyle w:val="ConsPlusNormal"/>
        <w:ind w:firstLine="540"/>
        <w:jc w:val="both"/>
      </w:pPr>
      <w:r>
        <w:t>0 - без изменений</w:t>
      </w:r>
    </w:p>
    <w:p w:rsidR="00370334" w:rsidRDefault="00370334" w:rsidP="003703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87"/>
      <w:bookmarkEnd w:id="1"/>
      <w:r w:rsidRPr="005E6AF3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E6AF3">
        <w:rPr>
          <w:rFonts w:ascii="Times New Roman" w:hAnsi="Times New Roman" w:cs="Times New Roman"/>
          <w:b/>
          <w:sz w:val="24"/>
          <w:szCs w:val="24"/>
        </w:rPr>
        <w:t xml:space="preserve">есурсное обеспечение подпрограммы </w:t>
      </w:r>
      <w:r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финансирования, с ра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шифровкой по главным распорядителям средств и по годам реализации подпрограммы</w:t>
      </w:r>
    </w:p>
    <w:p w:rsidR="000C6CD3" w:rsidRDefault="000C6CD3" w:rsidP="003703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512"/>
        <w:gridCol w:w="2430"/>
        <w:gridCol w:w="1012"/>
        <w:gridCol w:w="1641"/>
        <w:gridCol w:w="1641"/>
        <w:gridCol w:w="1724"/>
      </w:tblGrid>
      <w:tr w:rsidR="000C6CD3" w:rsidRPr="000C6CD3" w:rsidTr="000C6CD3">
        <w:trPr>
          <w:trHeight w:val="30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</w:t>
            </w: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нансирования 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финансирования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 реализ</w:t>
            </w: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программы (</w:t>
            </w:r>
            <w:proofErr w:type="spellStart"/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6CD3" w:rsidRPr="000C6CD3" w:rsidTr="000C6CD3">
        <w:trPr>
          <w:trHeight w:val="3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CD3" w:rsidRPr="000C6CD3" w:rsidTr="000C6CD3">
        <w:trPr>
          <w:trHeight w:val="3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CD3" w:rsidRPr="000C6CD3" w:rsidTr="000C6CD3">
        <w:trPr>
          <w:trHeight w:val="3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0C6CD3" w:rsidRPr="000C6CD3" w:rsidTr="000C6CD3">
        <w:trPr>
          <w:trHeight w:val="3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межбюджетных отнош</w:t>
            </w: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6CD3" w:rsidRPr="000C6CD3" w:rsidTr="000C6C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108,7</w:t>
            </w:r>
          </w:p>
        </w:tc>
      </w:tr>
      <w:tr w:rsidR="000C6CD3" w:rsidRPr="000C6CD3" w:rsidTr="000C6C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46730,628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46730,628</w:t>
            </w:r>
          </w:p>
        </w:tc>
      </w:tr>
      <w:tr w:rsidR="000C6CD3" w:rsidRPr="000C6CD3" w:rsidTr="000C6C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46839,328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46839,328</w:t>
            </w:r>
          </w:p>
        </w:tc>
      </w:tr>
      <w:tr w:rsidR="000C6CD3" w:rsidRPr="000C6CD3" w:rsidTr="000C6C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C6CD3" w:rsidRPr="000C6CD3" w:rsidTr="000C6C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53319</w:t>
            </w:r>
          </w:p>
        </w:tc>
      </w:tr>
      <w:tr w:rsidR="000C6CD3" w:rsidRPr="000C6CD3" w:rsidTr="000C6C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9936,6622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9936,6622</w:t>
            </w:r>
          </w:p>
        </w:tc>
      </w:tr>
      <w:tr w:rsidR="000C6CD3" w:rsidRPr="000C6CD3" w:rsidTr="000C6C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63255,6622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63255,6622</w:t>
            </w:r>
          </w:p>
        </w:tc>
      </w:tr>
      <w:tr w:rsidR="000C6CD3" w:rsidRPr="000C6CD3" w:rsidTr="000C6C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="00BE4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C6CD3" w:rsidRPr="000C6CD3" w:rsidTr="000C6C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53427,7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53427,7</w:t>
            </w:r>
          </w:p>
        </w:tc>
      </w:tr>
      <w:tr w:rsidR="000C6CD3" w:rsidRPr="000C6CD3" w:rsidTr="000C6C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56667,2902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56667,2902</w:t>
            </w:r>
          </w:p>
        </w:tc>
      </w:tr>
      <w:tr w:rsidR="000C6CD3" w:rsidRPr="000C6CD3" w:rsidTr="000C6CD3">
        <w:trPr>
          <w:trHeight w:val="3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D3" w:rsidRPr="000C6CD3" w:rsidRDefault="000C6CD3" w:rsidP="000C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110094,9902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C6CD3" w:rsidRPr="000C6CD3" w:rsidRDefault="000C6CD3" w:rsidP="000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110094,9902</w:t>
            </w:r>
          </w:p>
        </w:tc>
      </w:tr>
    </w:tbl>
    <w:p w:rsidR="000C6CD3" w:rsidRDefault="000C6CD3" w:rsidP="003703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E0" w:rsidRPr="004911C7" w:rsidRDefault="00F436E0" w:rsidP="00F436E0">
      <w:pPr>
        <w:pStyle w:val="ConsPlusNormal"/>
        <w:outlineLvl w:val="1"/>
        <w:rPr>
          <w:rFonts w:ascii="Times New Roman" w:hAnsi="Times New Roman" w:cs="Times New Roman"/>
        </w:rPr>
      </w:pPr>
      <w:r w:rsidRPr="004911C7">
        <w:rPr>
          <w:rFonts w:ascii="Times New Roman" w:hAnsi="Times New Roman" w:cs="Times New Roman"/>
        </w:rPr>
        <w:t xml:space="preserve">* Носит прогнозный характер, подлежит уточнению при </w:t>
      </w:r>
      <w:r>
        <w:rPr>
          <w:rFonts w:ascii="Times New Roman" w:hAnsi="Times New Roman" w:cs="Times New Roman"/>
        </w:rPr>
        <w:t xml:space="preserve">уточнении </w:t>
      </w:r>
      <w:r w:rsidRPr="004911C7">
        <w:rPr>
          <w:rFonts w:ascii="Times New Roman" w:hAnsi="Times New Roman" w:cs="Times New Roman"/>
        </w:rPr>
        <w:t xml:space="preserve">местного бюджета </w:t>
      </w:r>
      <w:r>
        <w:rPr>
          <w:rFonts w:ascii="Times New Roman" w:hAnsi="Times New Roman" w:cs="Times New Roman"/>
        </w:rPr>
        <w:t>в</w:t>
      </w:r>
      <w:r w:rsidRPr="004911C7">
        <w:rPr>
          <w:rFonts w:ascii="Times New Roman" w:hAnsi="Times New Roman" w:cs="Times New Roman"/>
        </w:rPr>
        <w:t xml:space="preserve"> соответствующ</w:t>
      </w:r>
      <w:r>
        <w:rPr>
          <w:rFonts w:ascii="Times New Roman" w:hAnsi="Times New Roman" w:cs="Times New Roman"/>
        </w:rPr>
        <w:t>ем</w:t>
      </w:r>
      <w:r w:rsidRPr="004911C7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у</w:t>
      </w:r>
      <w:r w:rsidRPr="004911C7">
        <w:rPr>
          <w:rFonts w:ascii="Times New Roman" w:hAnsi="Times New Roman" w:cs="Times New Roman"/>
        </w:rPr>
        <w:t>.</w:t>
      </w:r>
    </w:p>
    <w:p w:rsidR="00370334" w:rsidRDefault="00370334" w:rsidP="003703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334" w:rsidRDefault="00370334" w:rsidP="003703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9.Описание мер регулирования и управления рисками с целью минимизации их влияния на достижение целей подпрограммы.</w:t>
      </w:r>
    </w:p>
    <w:p w:rsidR="00370334" w:rsidRPr="00E15873" w:rsidRDefault="00370334" w:rsidP="0037033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437">
        <w:rPr>
          <w:rFonts w:ascii="Times New Roman" w:hAnsi="Times New Roman" w:cs="Times New Roman"/>
          <w:sz w:val="24"/>
          <w:szCs w:val="24"/>
        </w:rPr>
        <w:t>Описание мер регулирования и управления рисками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873">
        <w:rPr>
          <w:rFonts w:ascii="Times New Roman" w:hAnsi="Times New Roman" w:cs="Times New Roman"/>
          <w:bCs/>
          <w:sz w:val="24"/>
          <w:szCs w:val="24"/>
        </w:rPr>
        <w:t xml:space="preserve">определены в разделе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 w:rsidRPr="00E15873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«Управление муниципальными финансами и муниципальным долгом в МО «Кя</w:t>
      </w:r>
      <w:r w:rsidRPr="00E15873">
        <w:rPr>
          <w:rFonts w:ascii="Times New Roman" w:hAnsi="Times New Roman" w:cs="Times New Roman"/>
          <w:bCs/>
          <w:sz w:val="24"/>
          <w:szCs w:val="24"/>
        </w:rPr>
        <w:t>х</w:t>
      </w:r>
      <w:r w:rsidRPr="00E15873">
        <w:rPr>
          <w:rFonts w:ascii="Times New Roman" w:hAnsi="Times New Roman" w:cs="Times New Roman"/>
          <w:bCs/>
          <w:sz w:val="24"/>
          <w:szCs w:val="24"/>
        </w:rPr>
        <w:t>тинский район».</w:t>
      </w:r>
    </w:p>
    <w:p w:rsidR="00370334" w:rsidRDefault="00370334" w:rsidP="003703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334" w:rsidRPr="005E6AF3" w:rsidRDefault="00370334" w:rsidP="003703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370334" w:rsidRPr="005E6AF3" w:rsidSect="0099059E">
          <w:pgSz w:w="11906" w:h="16838"/>
          <w:pgMar w:top="567" w:right="849" w:bottom="567" w:left="1134" w:header="720" w:footer="720" w:gutter="0"/>
          <w:cols w:space="720"/>
          <w:noEndnote/>
        </w:sectPr>
      </w:pPr>
    </w:p>
    <w:p w:rsidR="008825E9" w:rsidRDefault="008825E9" w:rsidP="00B0481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A225D" w:rsidRDefault="00AA225D" w:rsidP="00AA2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580C">
        <w:rPr>
          <w:rFonts w:ascii="Times New Roman" w:hAnsi="Times New Roman" w:cs="Times New Roman"/>
          <w:sz w:val="24"/>
          <w:szCs w:val="24"/>
        </w:rPr>
        <w:t xml:space="preserve"> </w:t>
      </w:r>
      <w:r w:rsidR="00026EA9" w:rsidRPr="009B7EDA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  <w:r w:rsidR="00026EA9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</w:t>
      </w:r>
    </w:p>
    <w:p w:rsidR="00AA225D" w:rsidRDefault="00AA225D" w:rsidP="00AA2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225D" w:rsidRPr="009B7EDA" w:rsidRDefault="00AA225D" w:rsidP="00AA2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9"/>
        <w:gridCol w:w="5153"/>
        <w:gridCol w:w="1418"/>
        <w:gridCol w:w="1842"/>
        <w:gridCol w:w="1134"/>
        <w:gridCol w:w="1134"/>
        <w:gridCol w:w="1843"/>
        <w:gridCol w:w="2268"/>
      </w:tblGrid>
      <w:tr w:rsidR="004D5BE1" w:rsidTr="004D5BE1">
        <w:trPr>
          <w:tblCellSpacing w:w="5" w:type="nil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center"/>
            </w:pPr>
            <w:bookmarkStart w:id="2" w:name="Par543"/>
            <w:bookmarkEnd w:id="2"/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center"/>
            </w:pPr>
            <w:r>
              <w:t>Наименование подпрограммы ведомственной цел</w:t>
            </w:r>
            <w:r>
              <w:t>е</w:t>
            </w:r>
            <w:r>
              <w:t>вой программы, основного мероприятия, меропри</w:t>
            </w:r>
            <w:r>
              <w:t>я</w:t>
            </w:r>
            <w:r>
              <w:t>тий ведомственной целевой программы, меропри</w:t>
            </w:r>
            <w:r>
              <w:t>я</w:t>
            </w:r>
            <w:r>
              <w:t>тий, реализуемых в рамках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center"/>
            </w:pPr>
            <w:r>
              <w:t xml:space="preserve">Ожидаемый </w:t>
            </w:r>
            <w:proofErr w:type="spellStart"/>
            <w:r>
              <w:t>социальн</w:t>
            </w:r>
            <w:r>
              <w:t>о</w:t>
            </w:r>
            <w:r>
              <w:t>экономич</w:t>
            </w:r>
            <w:r>
              <w:t>е</w:t>
            </w:r>
            <w:r>
              <w:t>ский</w:t>
            </w:r>
            <w:proofErr w:type="spellEnd"/>
            <w:r>
              <w:t xml:space="preserve"> эффект </w:t>
            </w:r>
            <w:hyperlink w:anchor="Par760" w:history="1">
              <w:r w:rsidRPr="009B7EDA">
                <w:t>&lt;*&gt;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center"/>
            </w:pPr>
            <w:r>
              <w:t>Ответственный исполнитель (с</w:t>
            </w:r>
            <w:r>
              <w:t>о</w:t>
            </w:r>
            <w:r>
              <w:t>исполнители)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center"/>
            </w:pPr>
            <w:r>
              <w:t>Источники ф</w:t>
            </w:r>
            <w:r>
              <w:t>и</w:t>
            </w:r>
            <w:r>
              <w:t>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 w:rsidP="00676946">
            <w:pPr>
              <w:pStyle w:val="ConsPlusNormal"/>
              <w:jc w:val="center"/>
            </w:pPr>
          </w:p>
        </w:tc>
      </w:tr>
      <w:tr w:rsidR="004D5BE1" w:rsidTr="004D5BE1">
        <w:trPr>
          <w:tblCellSpacing w:w="5" w:type="nil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both"/>
            </w:pPr>
          </w:p>
        </w:tc>
        <w:tc>
          <w:tcPr>
            <w:tcW w:w="5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center"/>
            </w:pPr>
            <w:r>
              <w:t>Начала реализ</w:t>
            </w:r>
            <w:r>
              <w:t>а</w:t>
            </w:r>
            <w:r>
              <w:t>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center"/>
            </w:pPr>
            <w:r>
              <w:t>Оконч</w:t>
            </w:r>
            <w:r>
              <w:t>а</w:t>
            </w:r>
            <w:r>
              <w:t>ния ре</w:t>
            </w:r>
            <w:r>
              <w:t>а</w:t>
            </w:r>
            <w:r>
              <w:t>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 w:rsidP="004D5BE1">
            <w:pPr>
              <w:pStyle w:val="ConsPlusNormal"/>
              <w:jc w:val="center"/>
            </w:pPr>
            <w:r>
              <w:t>2016</w:t>
            </w:r>
          </w:p>
        </w:tc>
      </w:tr>
      <w:tr w:rsidR="004D5BE1" w:rsidTr="004D5BE1">
        <w:trPr>
          <w:tblCellSpacing w:w="5" w:type="nil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both"/>
            </w:pPr>
          </w:p>
        </w:tc>
        <w:tc>
          <w:tcPr>
            <w:tcW w:w="5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center"/>
            </w:pPr>
            <w:r>
              <w:t>план по программе</w:t>
            </w:r>
          </w:p>
        </w:tc>
      </w:tr>
      <w:tr w:rsidR="004D5BE1" w:rsidTr="004D5BE1">
        <w:trPr>
          <w:tblCellSpacing w:w="5" w:type="nil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  <w:jc w:val="center"/>
            </w:pPr>
            <w:r>
              <w:t>8</w:t>
            </w:r>
          </w:p>
        </w:tc>
      </w:tr>
      <w:tr w:rsidR="00465D5F" w:rsidRPr="004D07B8" w:rsidTr="0099059E">
        <w:trPr>
          <w:trHeight w:val="330"/>
          <w:tblCellSpacing w:w="5" w:type="nil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5F" w:rsidRPr="004D07B8" w:rsidRDefault="00465D5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65D5F" w:rsidRPr="004D07B8" w:rsidRDefault="00465D5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65D5F" w:rsidRPr="004D07B8" w:rsidRDefault="00465D5F">
            <w:pPr>
              <w:pStyle w:val="ConsPlusNormal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5F" w:rsidRPr="004D07B8" w:rsidRDefault="00465D5F" w:rsidP="00DB3CF3">
            <w:pPr>
              <w:pStyle w:val="ConsPlusNormal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eastAsiaTheme="minorHAnsi" w:hAnsi="Times New Roman" w:cs="Times New Roman"/>
                <w:bCs/>
                <w:lang w:eastAsia="en-US"/>
              </w:rPr>
              <w:t>Подпрограмма «Совершенствование межбюджетных о</w:t>
            </w:r>
            <w:r w:rsidRPr="004D07B8">
              <w:rPr>
                <w:rFonts w:ascii="Times New Roman" w:eastAsiaTheme="minorHAnsi" w:hAnsi="Times New Roman" w:cs="Times New Roman"/>
                <w:bCs/>
                <w:lang w:eastAsia="en-US"/>
              </w:rPr>
              <w:t>т</w:t>
            </w:r>
            <w:r w:rsidRPr="004D07B8">
              <w:rPr>
                <w:rFonts w:ascii="Times New Roman" w:eastAsiaTheme="minorHAnsi" w:hAnsi="Times New Roman" w:cs="Times New Roman"/>
                <w:bCs/>
                <w:lang w:eastAsia="en-US"/>
              </w:rPr>
              <w:t>ношений»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5F" w:rsidRPr="004D07B8" w:rsidRDefault="00465D5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65D5F" w:rsidRPr="004D07B8" w:rsidRDefault="00465D5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65D5F" w:rsidRPr="004D07B8" w:rsidRDefault="00465D5F" w:rsidP="00465D5F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Отсутствие просроченной кредиторской задолженн</w:t>
            </w:r>
            <w:r w:rsidRPr="004E0039">
              <w:rPr>
                <w:rFonts w:ascii="Times New Roman" w:hAnsi="Times New Roman" w:cs="Times New Roman"/>
              </w:rPr>
              <w:t>о</w:t>
            </w:r>
            <w:r w:rsidRPr="004E0039">
              <w:rPr>
                <w:rFonts w:ascii="Times New Roman" w:hAnsi="Times New Roman" w:cs="Times New Roman"/>
              </w:rPr>
              <w:t>сти местных бюджетов.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5F" w:rsidRPr="004D07B8" w:rsidRDefault="00465D5F" w:rsidP="00465D5F">
            <w:pPr>
              <w:pStyle w:val="ConsPlusNormal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Финансовое упра</w:t>
            </w:r>
            <w:r w:rsidRPr="004D07B8">
              <w:rPr>
                <w:rFonts w:ascii="Times New Roman" w:hAnsi="Times New Roman" w:cs="Times New Roman"/>
              </w:rPr>
              <w:t>в</w:t>
            </w:r>
            <w:r w:rsidRPr="004D07B8">
              <w:rPr>
                <w:rFonts w:ascii="Times New Roman" w:hAnsi="Times New Roman" w:cs="Times New Roman"/>
              </w:rPr>
              <w:t>ление администр</w:t>
            </w:r>
            <w:r w:rsidRPr="004D07B8">
              <w:rPr>
                <w:rFonts w:ascii="Times New Roman" w:hAnsi="Times New Roman" w:cs="Times New Roman"/>
              </w:rPr>
              <w:t>а</w:t>
            </w:r>
            <w:r w:rsidRPr="004D07B8">
              <w:rPr>
                <w:rFonts w:ascii="Times New Roman" w:hAnsi="Times New Roman" w:cs="Times New Roman"/>
              </w:rPr>
              <w:t>ции муниципал</w:t>
            </w:r>
            <w:r w:rsidRPr="004D07B8">
              <w:rPr>
                <w:rFonts w:ascii="Times New Roman" w:hAnsi="Times New Roman" w:cs="Times New Roman"/>
              </w:rPr>
              <w:t>ь</w:t>
            </w:r>
            <w:r w:rsidRPr="004D07B8">
              <w:rPr>
                <w:rFonts w:ascii="Times New Roman" w:hAnsi="Times New Roman" w:cs="Times New Roman"/>
              </w:rPr>
              <w:t>ного образования «</w:t>
            </w:r>
            <w:r>
              <w:rPr>
                <w:rFonts w:ascii="Times New Roman" w:hAnsi="Times New Roman" w:cs="Times New Roman"/>
              </w:rPr>
              <w:t>Кяхтинский</w:t>
            </w:r>
            <w:r w:rsidRPr="004D07B8">
              <w:rPr>
                <w:rFonts w:ascii="Times New Roman" w:hAnsi="Times New Roman" w:cs="Times New Roman"/>
              </w:rPr>
              <w:t xml:space="preserve"> ра</w:t>
            </w:r>
            <w:r w:rsidRPr="004D07B8">
              <w:rPr>
                <w:rFonts w:ascii="Times New Roman" w:hAnsi="Times New Roman" w:cs="Times New Roman"/>
              </w:rPr>
              <w:t>й</w:t>
            </w:r>
            <w:r w:rsidRPr="004D07B8">
              <w:rPr>
                <w:rFonts w:ascii="Times New Roman" w:hAnsi="Times New Roman" w:cs="Times New Roman"/>
              </w:rPr>
              <w:t>он»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5F" w:rsidRPr="004D07B8" w:rsidRDefault="00465D5F" w:rsidP="00542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5D5F" w:rsidRPr="004D07B8" w:rsidRDefault="00465D5F" w:rsidP="00542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5D5F" w:rsidRPr="004D07B8" w:rsidRDefault="00465D5F" w:rsidP="00542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5D5F" w:rsidRPr="004D07B8" w:rsidRDefault="00465D5F" w:rsidP="00542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5D5F" w:rsidRPr="004D07B8" w:rsidRDefault="00465D5F" w:rsidP="004D5B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4D07B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5F" w:rsidRPr="004D07B8" w:rsidRDefault="00465D5F" w:rsidP="00542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5D5F" w:rsidRPr="004D07B8" w:rsidRDefault="00465D5F" w:rsidP="00542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5D5F" w:rsidRPr="004D07B8" w:rsidRDefault="00465D5F" w:rsidP="00542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5D5F" w:rsidRPr="004D07B8" w:rsidRDefault="00465D5F" w:rsidP="00542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5D5F" w:rsidRPr="004D07B8" w:rsidRDefault="00465D5F" w:rsidP="004D5B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  <w:r w:rsidRPr="004D07B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F" w:rsidRPr="004D07B8" w:rsidRDefault="00FE0D2F" w:rsidP="00BF2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F" w:rsidRPr="004D07B8" w:rsidRDefault="000C6CD3" w:rsidP="000C6C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53427,7</w:t>
            </w:r>
          </w:p>
        </w:tc>
      </w:tr>
      <w:tr w:rsidR="00465D5F" w:rsidRPr="004D07B8" w:rsidTr="0099059E">
        <w:trPr>
          <w:trHeight w:val="360"/>
          <w:tblCellSpacing w:w="5" w:type="nil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F" w:rsidRPr="004D07B8" w:rsidRDefault="00465D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F" w:rsidRPr="004D07B8" w:rsidRDefault="00465D5F" w:rsidP="00DB3CF3">
            <w:pPr>
              <w:pStyle w:val="ConsPlusNorma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5F" w:rsidRPr="004D07B8" w:rsidRDefault="00465D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5F" w:rsidRPr="004D07B8" w:rsidRDefault="00465D5F" w:rsidP="00465D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5F" w:rsidRPr="004D07B8" w:rsidRDefault="00465D5F" w:rsidP="00542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5F" w:rsidRPr="004D07B8" w:rsidRDefault="00465D5F" w:rsidP="00542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F" w:rsidRPr="004D07B8" w:rsidRDefault="00FE0D2F" w:rsidP="00BF2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F" w:rsidRPr="004D07B8" w:rsidRDefault="000C6CD3" w:rsidP="000C6C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56667,2902</w:t>
            </w:r>
          </w:p>
        </w:tc>
      </w:tr>
      <w:tr w:rsidR="00465D5F" w:rsidRPr="004D07B8" w:rsidTr="0099059E">
        <w:trPr>
          <w:trHeight w:val="1170"/>
          <w:tblCellSpacing w:w="5" w:type="nil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5F" w:rsidRPr="004D07B8" w:rsidRDefault="00465D5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65D5F" w:rsidRPr="004D07B8" w:rsidRDefault="00465D5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65D5F" w:rsidRPr="004D07B8" w:rsidRDefault="00465D5F" w:rsidP="00370334">
            <w:pPr>
              <w:pStyle w:val="ConsPlusNormal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5F" w:rsidRPr="004D07B8" w:rsidRDefault="00465D5F" w:rsidP="00542D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муниц</w:t>
            </w:r>
            <w:r w:rsidRPr="004D0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D0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пальным образованиям поселений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D5F" w:rsidRPr="004D07B8" w:rsidRDefault="00465D5F" w:rsidP="00465D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D5F" w:rsidRPr="004D07B8" w:rsidRDefault="00465D5F" w:rsidP="00465D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D5F" w:rsidRPr="004D07B8" w:rsidRDefault="00465D5F" w:rsidP="004D5B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D5F" w:rsidRPr="004D07B8" w:rsidRDefault="00465D5F" w:rsidP="004D5B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F" w:rsidRPr="004D07B8" w:rsidRDefault="00465D5F" w:rsidP="00BF2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5D5F" w:rsidRPr="004D07B8" w:rsidRDefault="00465D5F" w:rsidP="00BF2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5D5F" w:rsidRPr="004D07B8" w:rsidRDefault="00465D5F" w:rsidP="00BF2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5D5F" w:rsidRPr="004D07B8" w:rsidRDefault="00465D5F" w:rsidP="00BF2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5D5F" w:rsidRPr="004D07B8" w:rsidRDefault="00465D5F" w:rsidP="00BF2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D07B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F" w:rsidRPr="004D07B8" w:rsidRDefault="000C6CD3" w:rsidP="000C6C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53427,7</w:t>
            </w:r>
          </w:p>
        </w:tc>
      </w:tr>
      <w:tr w:rsidR="00465D5F" w:rsidRPr="004D07B8" w:rsidTr="0099059E">
        <w:trPr>
          <w:trHeight w:val="420"/>
          <w:tblCellSpacing w:w="5" w:type="nil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F" w:rsidRPr="004D07B8" w:rsidRDefault="00465D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F" w:rsidRPr="004D07B8" w:rsidRDefault="00465D5F" w:rsidP="00542D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F" w:rsidRPr="004D07B8" w:rsidRDefault="00465D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F" w:rsidRPr="004D07B8" w:rsidRDefault="00465D5F" w:rsidP="00EB09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F" w:rsidRPr="004D07B8" w:rsidRDefault="00465D5F" w:rsidP="00542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F" w:rsidRPr="004D07B8" w:rsidRDefault="00465D5F" w:rsidP="00542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F" w:rsidRPr="004D07B8" w:rsidRDefault="00465D5F" w:rsidP="00BF2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5D5F" w:rsidRPr="004D07B8" w:rsidRDefault="00465D5F" w:rsidP="00BF2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D07B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F" w:rsidRPr="004D07B8" w:rsidRDefault="000C6CD3" w:rsidP="000C6C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56667,2902</w:t>
            </w:r>
          </w:p>
        </w:tc>
      </w:tr>
      <w:tr w:rsidR="004D5BE1" w:rsidTr="004D5BE1">
        <w:trPr>
          <w:tblCellSpacing w:w="5" w:type="nil"/>
        </w:trPr>
        <w:tc>
          <w:tcPr>
            <w:tcW w:w="1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</w:pPr>
            <w: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0C6CD3" w:rsidP="000C6CD3">
            <w:pPr>
              <w:pStyle w:val="ConsPlusNormal"/>
              <w:jc w:val="center"/>
            </w:pPr>
            <w:r>
              <w:t>110094,9902</w:t>
            </w:r>
          </w:p>
        </w:tc>
      </w:tr>
      <w:tr w:rsidR="004D5BE1" w:rsidTr="004D5BE1">
        <w:trPr>
          <w:tblCellSpacing w:w="5" w:type="nil"/>
        </w:trPr>
        <w:tc>
          <w:tcPr>
            <w:tcW w:w="1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</w:pPr>
            <w:r>
              <w:t>Местный бюджет: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0C6CD3" w:rsidP="000C6CD3">
            <w:pPr>
              <w:pStyle w:val="ConsPlusNormal"/>
              <w:jc w:val="center"/>
            </w:pPr>
            <w:r>
              <w:t>56667,2902</w:t>
            </w:r>
          </w:p>
        </w:tc>
      </w:tr>
      <w:tr w:rsidR="004D5BE1" w:rsidTr="004D5BE1">
        <w:trPr>
          <w:tblCellSpacing w:w="5" w:type="nil"/>
        </w:trPr>
        <w:tc>
          <w:tcPr>
            <w:tcW w:w="1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</w:pPr>
            <w:r>
              <w:t>Республиканский бюджет: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0C6CD3" w:rsidP="000C6CD3">
            <w:pPr>
              <w:pStyle w:val="ConsPlusNormal"/>
              <w:jc w:val="center"/>
            </w:pPr>
            <w:r>
              <w:t>53427,70</w:t>
            </w:r>
          </w:p>
        </w:tc>
      </w:tr>
      <w:tr w:rsidR="004D5BE1" w:rsidTr="004D5BE1">
        <w:trPr>
          <w:tblCellSpacing w:w="5" w:type="nil"/>
        </w:trPr>
        <w:tc>
          <w:tcPr>
            <w:tcW w:w="1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</w:pPr>
            <w:r>
              <w:t>Федеральный бюджет: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0C6CD3" w:rsidP="000C6CD3">
            <w:pPr>
              <w:pStyle w:val="ConsPlusNormal"/>
              <w:jc w:val="center"/>
            </w:pPr>
            <w:r>
              <w:t>0</w:t>
            </w:r>
          </w:p>
        </w:tc>
      </w:tr>
      <w:tr w:rsidR="004D5BE1" w:rsidTr="004D5BE1">
        <w:trPr>
          <w:tblCellSpacing w:w="5" w:type="nil"/>
        </w:trPr>
        <w:tc>
          <w:tcPr>
            <w:tcW w:w="1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4D5BE1">
            <w:pPr>
              <w:pStyle w:val="ConsPlusNormal"/>
            </w:pPr>
            <w:r>
              <w:t>Прочие источники (указываются виды источников):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1" w:rsidRDefault="000C6CD3" w:rsidP="000C6CD3">
            <w:pPr>
              <w:pStyle w:val="ConsPlusNormal"/>
              <w:jc w:val="center"/>
            </w:pPr>
            <w:r>
              <w:t>0</w:t>
            </w:r>
          </w:p>
        </w:tc>
      </w:tr>
    </w:tbl>
    <w:p w:rsidR="00D326A6" w:rsidRDefault="00D326A6" w:rsidP="00D326A6">
      <w:pPr>
        <w:pStyle w:val="ConsPlusNormal"/>
        <w:jc w:val="both"/>
      </w:pPr>
    </w:p>
    <w:p w:rsidR="00C744A3" w:rsidRDefault="00C744A3" w:rsidP="00D326A6">
      <w:pPr>
        <w:pStyle w:val="ConsPlusNormal"/>
        <w:jc w:val="both"/>
      </w:pPr>
    </w:p>
    <w:p w:rsidR="00C744A3" w:rsidRDefault="00C744A3" w:rsidP="00D326A6">
      <w:pPr>
        <w:pStyle w:val="ConsPlusNormal"/>
        <w:jc w:val="both"/>
      </w:pPr>
    </w:p>
    <w:p w:rsidR="00C744A3" w:rsidRDefault="00C744A3" w:rsidP="00D326A6">
      <w:pPr>
        <w:pStyle w:val="ConsPlusNormal"/>
        <w:jc w:val="both"/>
      </w:pPr>
    </w:p>
    <w:p w:rsidR="00C744A3" w:rsidRDefault="00C744A3" w:rsidP="00D326A6">
      <w:pPr>
        <w:pStyle w:val="ConsPlusNormal"/>
        <w:jc w:val="both"/>
      </w:pPr>
    </w:p>
    <w:p w:rsidR="00C744A3" w:rsidRDefault="00C744A3" w:rsidP="00D326A6">
      <w:pPr>
        <w:pStyle w:val="ConsPlusNormal"/>
        <w:jc w:val="both"/>
      </w:pPr>
    </w:p>
    <w:p w:rsidR="00C744A3" w:rsidRDefault="00C744A3" w:rsidP="00D326A6">
      <w:pPr>
        <w:pStyle w:val="ConsPlusNormal"/>
        <w:jc w:val="both"/>
      </w:pPr>
    </w:p>
    <w:p w:rsidR="00C744A3" w:rsidRDefault="00C744A3" w:rsidP="00D326A6">
      <w:pPr>
        <w:pStyle w:val="ConsPlusNormal"/>
        <w:jc w:val="both"/>
      </w:pPr>
    </w:p>
    <w:p w:rsidR="00C744A3" w:rsidRDefault="00C744A3" w:rsidP="00D326A6">
      <w:pPr>
        <w:pStyle w:val="ConsPlusNormal"/>
        <w:jc w:val="both"/>
      </w:pPr>
    </w:p>
    <w:p w:rsidR="00C744A3" w:rsidRDefault="00C744A3" w:rsidP="00D326A6">
      <w:pPr>
        <w:pStyle w:val="ConsPlusNormal"/>
        <w:jc w:val="both"/>
      </w:pPr>
    </w:p>
    <w:p w:rsidR="00C744A3" w:rsidRDefault="00C744A3" w:rsidP="00D326A6">
      <w:pPr>
        <w:pStyle w:val="ConsPlusNormal"/>
        <w:jc w:val="both"/>
      </w:pPr>
    </w:p>
    <w:p w:rsidR="00C744A3" w:rsidRDefault="00C744A3" w:rsidP="00D326A6">
      <w:pPr>
        <w:pStyle w:val="ConsPlusNormal"/>
        <w:jc w:val="both"/>
      </w:pPr>
    </w:p>
    <w:p w:rsidR="00C744A3" w:rsidRDefault="00C744A3" w:rsidP="00D326A6">
      <w:pPr>
        <w:pStyle w:val="ConsPlusNormal"/>
        <w:jc w:val="both"/>
      </w:pPr>
    </w:p>
    <w:p w:rsidR="00C744A3" w:rsidRDefault="00C744A3" w:rsidP="00D326A6">
      <w:pPr>
        <w:pStyle w:val="ConsPlusNormal"/>
        <w:jc w:val="both"/>
        <w:sectPr w:rsidR="00C744A3" w:rsidSect="00D512A1">
          <w:pgSz w:w="16838" w:h="11906" w:orient="landscape"/>
          <w:pgMar w:top="851" w:right="1134" w:bottom="1276" w:left="1418" w:header="708" w:footer="708" w:gutter="0"/>
          <w:cols w:space="708"/>
          <w:docGrid w:linePitch="360"/>
        </w:sectPr>
      </w:pPr>
    </w:p>
    <w:p w:rsidR="00C744A3" w:rsidRDefault="00C744A3" w:rsidP="00C7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Паспорт</w:t>
      </w:r>
    </w:p>
    <w:p w:rsidR="00C744A3" w:rsidRDefault="00C744A3" w:rsidP="00C7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подпрограммы «</w:t>
      </w:r>
      <w:r w:rsidRPr="0082532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Повышение эффективности управления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муниципальны</w:t>
      </w:r>
      <w:r w:rsidRPr="0082532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ми финансами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»</w:t>
      </w:r>
    </w:p>
    <w:p w:rsidR="00C744A3" w:rsidRDefault="00C744A3" w:rsidP="00C7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муниципаль</w:t>
      </w:r>
      <w:r w:rsidRPr="00B8026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ой </w:t>
      </w:r>
      <w:r w:rsidRPr="00B8026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программ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ы муниципального образования «Кяхтинский район»</w:t>
      </w:r>
    </w:p>
    <w:p w:rsidR="00C744A3" w:rsidRPr="008B7B38" w:rsidRDefault="00C744A3" w:rsidP="00C7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«У</w:t>
      </w:r>
      <w:r w:rsidRPr="00B8026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правление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муниципальны</w:t>
      </w:r>
      <w:r w:rsidRPr="00B8026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ми финансами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в </w:t>
      </w:r>
      <w:r w:rsidRPr="008B7B38">
        <w:rPr>
          <w:rFonts w:ascii="Times New Roman" w:hAnsi="Times New Roman" w:cs="Times New Roman"/>
          <w:b/>
          <w:sz w:val="24"/>
          <w:szCs w:val="24"/>
        </w:rPr>
        <w:t>МО «Кяхтинский район» на 2016 год</w:t>
      </w:r>
      <w:r w:rsidRPr="008B7B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»</w:t>
      </w:r>
    </w:p>
    <w:p w:rsidR="00C744A3" w:rsidRPr="005D0193" w:rsidRDefault="00C744A3" w:rsidP="00C74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134"/>
        <w:gridCol w:w="992"/>
        <w:gridCol w:w="851"/>
        <w:gridCol w:w="1559"/>
      </w:tblGrid>
      <w:tr w:rsidR="00C744A3" w:rsidRPr="004E0039" w:rsidTr="00C80AD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82532B">
              <w:rPr>
                <w:rFonts w:ascii="Times New Roman" w:hAnsi="Times New Roman" w:cs="Times New Roman"/>
              </w:rPr>
              <w:t xml:space="preserve">Повышение эффективности управления муниципальными финансами </w:t>
            </w:r>
          </w:p>
        </w:tc>
      </w:tr>
      <w:tr w:rsidR="00C744A3" w:rsidRPr="004E0039" w:rsidTr="00C80AD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8A4952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8A4952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</w:t>
            </w:r>
            <w:r>
              <w:rPr>
                <w:rFonts w:ascii="Times New Roman" w:hAnsi="Times New Roman" w:cs="Times New Roman"/>
              </w:rPr>
              <w:t>Кяхтинский</w:t>
            </w:r>
            <w:r w:rsidRPr="008A4952">
              <w:rPr>
                <w:rFonts w:ascii="Times New Roman" w:hAnsi="Times New Roman" w:cs="Times New Roman"/>
              </w:rPr>
              <w:t xml:space="preserve"> район» Республики Бурятия (далее – Финансовое управл</w:t>
            </w:r>
            <w:r w:rsidRPr="008A4952">
              <w:rPr>
                <w:rFonts w:ascii="Times New Roman" w:hAnsi="Times New Roman" w:cs="Times New Roman"/>
              </w:rPr>
              <w:t>е</w:t>
            </w:r>
            <w:r w:rsidRPr="008A4952">
              <w:rPr>
                <w:rFonts w:ascii="Times New Roman" w:hAnsi="Times New Roman" w:cs="Times New Roman"/>
              </w:rPr>
              <w:t>ние)</w:t>
            </w:r>
          </w:p>
        </w:tc>
      </w:tr>
      <w:tr w:rsidR="00C744A3" w:rsidRPr="004E0039" w:rsidTr="00C80AD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отсутствуют</w:t>
            </w:r>
          </w:p>
        </w:tc>
      </w:tr>
      <w:tr w:rsidR="00C744A3" w:rsidRPr="004E0039" w:rsidTr="00C80AD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5F6998" w:rsidRDefault="00C744A3" w:rsidP="00C80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99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Программно-целевые инструменты программы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916243" w:rsidRDefault="00C744A3" w:rsidP="00C80AD3">
            <w:pPr>
              <w:jc w:val="both"/>
              <w:rPr>
                <w:rFonts w:ascii="Times New Roman" w:hAnsi="Times New Roman" w:cs="Times New Roman"/>
              </w:rPr>
            </w:pPr>
            <w:r w:rsidRPr="00916243">
              <w:rPr>
                <w:rFonts w:ascii="Times New Roman" w:hAnsi="Times New Roman" w:cs="Times New Roman"/>
              </w:rPr>
              <w:t>Статьи 28, 34, 179  Бюджетного кодекса РФ;</w:t>
            </w:r>
          </w:p>
          <w:p w:rsidR="00C744A3" w:rsidRPr="00916243" w:rsidRDefault="00C744A3" w:rsidP="00C80AD3">
            <w:pPr>
              <w:jc w:val="both"/>
              <w:rPr>
                <w:rFonts w:ascii="Times New Roman" w:hAnsi="Times New Roman" w:cs="Times New Roman"/>
              </w:rPr>
            </w:pPr>
            <w:r w:rsidRPr="00916243">
              <w:rPr>
                <w:rFonts w:ascii="Times New Roman" w:hAnsi="Times New Roman" w:cs="Times New Roman"/>
              </w:rPr>
              <w:t xml:space="preserve">   Государственная программа Российской Федерации  «Создание условий для эффективного и ответственного управления реги</w:t>
            </w:r>
            <w:r w:rsidRPr="00916243">
              <w:rPr>
                <w:rFonts w:ascii="Times New Roman" w:hAnsi="Times New Roman" w:cs="Times New Roman"/>
              </w:rPr>
              <w:t>о</w:t>
            </w:r>
            <w:r w:rsidRPr="00916243">
              <w:rPr>
                <w:rFonts w:ascii="Times New Roman" w:hAnsi="Times New Roman" w:cs="Times New Roman"/>
              </w:rPr>
              <w:t>нальными и муниципальными финансами, повышения устойчив</w:t>
            </w:r>
            <w:r w:rsidRPr="00916243">
              <w:rPr>
                <w:rFonts w:ascii="Times New Roman" w:hAnsi="Times New Roman" w:cs="Times New Roman"/>
              </w:rPr>
              <w:t>о</w:t>
            </w:r>
            <w:r w:rsidRPr="00916243">
              <w:rPr>
                <w:rFonts w:ascii="Times New Roman" w:hAnsi="Times New Roman" w:cs="Times New Roman"/>
              </w:rPr>
              <w:t>сти бюджетов  субъектов Российской Федерации», утвержденная распоряжением Правител</w:t>
            </w:r>
            <w:r>
              <w:rPr>
                <w:rFonts w:ascii="Times New Roman" w:hAnsi="Times New Roman" w:cs="Times New Roman"/>
              </w:rPr>
              <w:t>ьства Российской Федерации от 1</w:t>
            </w:r>
            <w:r w:rsidRPr="00B916D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.04.2014 №310</w:t>
            </w:r>
            <w:r w:rsidRPr="00916243">
              <w:rPr>
                <w:rFonts w:ascii="Times New Roman" w:hAnsi="Times New Roman" w:cs="Times New Roman"/>
              </w:rPr>
              <w:t>;</w:t>
            </w:r>
          </w:p>
          <w:p w:rsidR="00C744A3" w:rsidRPr="00916243" w:rsidRDefault="00C744A3" w:rsidP="00C80AD3">
            <w:pPr>
              <w:jc w:val="both"/>
              <w:rPr>
                <w:rFonts w:ascii="Times New Roman" w:hAnsi="Times New Roman" w:cs="Times New Roman"/>
              </w:rPr>
            </w:pPr>
            <w:r w:rsidRPr="00916243">
              <w:rPr>
                <w:rFonts w:ascii="Times New Roman" w:hAnsi="Times New Roman" w:cs="Times New Roman"/>
              </w:rPr>
              <w:t xml:space="preserve">     Программа социально-экономического развития МО «Кяхти</w:t>
            </w:r>
            <w:r w:rsidRPr="00916243">
              <w:rPr>
                <w:rFonts w:ascii="Times New Roman" w:hAnsi="Times New Roman" w:cs="Times New Roman"/>
              </w:rPr>
              <w:t>н</w:t>
            </w:r>
            <w:r w:rsidRPr="00916243">
              <w:rPr>
                <w:rFonts w:ascii="Times New Roman" w:hAnsi="Times New Roman" w:cs="Times New Roman"/>
              </w:rPr>
              <w:t>ский район» на 2011-2015 годы, утвержденная решением сессии Совета депутатов МО «Кяхтински</w:t>
            </w:r>
            <w:r>
              <w:rPr>
                <w:rFonts w:ascii="Times New Roman" w:hAnsi="Times New Roman" w:cs="Times New Roman"/>
              </w:rPr>
              <w:t xml:space="preserve">й район»  от 25.03.2012 № 6-35С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ред. от 26.11.2015г №2-27С).</w:t>
            </w:r>
          </w:p>
          <w:p w:rsidR="00C744A3" w:rsidRPr="00916243" w:rsidRDefault="00C744A3" w:rsidP="00C80AD3">
            <w:pPr>
              <w:rPr>
                <w:rFonts w:ascii="Times New Roman" w:hAnsi="Times New Roman" w:cs="Times New Roman"/>
              </w:rPr>
            </w:pPr>
            <w:r w:rsidRPr="00916243">
              <w:rPr>
                <w:rFonts w:ascii="Times New Roman" w:hAnsi="Times New Roman" w:cs="Times New Roman"/>
              </w:rPr>
              <w:t xml:space="preserve">      Основные направления бюджетной  </w:t>
            </w:r>
            <w:r>
              <w:rPr>
                <w:rFonts w:ascii="Times New Roman" w:hAnsi="Times New Roman" w:cs="Times New Roman"/>
              </w:rPr>
              <w:t xml:space="preserve">политики </w:t>
            </w:r>
            <w:r w:rsidRPr="00916243">
              <w:rPr>
                <w:rFonts w:ascii="Times New Roman" w:hAnsi="Times New Roman" w:cs="Times New Roman"/>
              </w:rPr>
              <w:t>и налоговой  п</w:t>
            </w:r>
            <w:r w:rsidRPr="00916243">
              <w:rPr>
                <w:rFonts w:ascii="Times New Roman" w:hAnsi="Times New Roman" w:cs="Times New Roman"/>
              </w:rPr>
              <w:t>о</w:t>
            </w:r>
            <w:r w:rsidRPr="00916243">
              <w:rPr>
                <w:rFonts w:ascii="Times New Roman" w:hAnsi="Times New Roman" w:cs="Times New Roman"/>
              </w:rPr>
              <w:t>литики,  разрабатываемые в составе материалов к проекту бюдж</w:t>
            </w:r>
            <w:r w:rsidRPr="00916243">
              <w:rPr>
                <w:rFonts w:ascii="Times New Roman" w:hAnsi="Times New Roman" w:cs="Times New Roman"/>
              </w:rPr>
              <w:t>е</w:t>
            </w:r>
            <w:r w:rsidRPr="00916243">
              <w:rPr>
                <w:rFonts w:ascii="Times New Roman" w:hAnsi="Times New Roman" w:cs="Times New Roman"/>
              </w:rPr>
              <w:t>та МО «Кяхтинский район» на очередной финансовый год</w:t>
            </w:r>
          </w:p>
        </w:tc>
      </w:tr>
      <w:tr w:rsidR="00C744A3" w:rsidRPr="004E0039" w:rsidTr="00C80AD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 xml:space="preserve">Цели </w:t>
            </w:r>
            <w:r>
              <w:rPr>
                <w:rFonts w:ascii="Times New Roman" w:hAnsi="Times New Roman" w:cs="Times New Roman"/>
              </w:rPr>
              <w:t>под</w:t>
            </w:r>
            <w:r w:rsidRPr="004E003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E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условий для эффективного использования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Pr="001152EA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</w:tr>
      <w:tr w:rsidR="00C744A3" w:rsidRPr="004E0039" w:rsidTr="00C80AD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>под</w:t>
            </w:r>
            <w:r w:rsidRPr="004E003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EA">
              <w:rPr>
                <w:rFonts w:ascii="Times New Roman" w:hAnsi="Times New Roman" w:cs="Times New Roman"/>
                <w:sz w:val="20"/>
                <w:szCs w:val="20"/>
              </w:rPr>
              <w:t>1. Соверш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енствование бюджетного процесса;</w:t>
            </w:r>
          </w:p>
          <w:p w:rsidR="00C744A3" w:rsidRPr="004E0039" w:rsidRDefault="00C744A3" w:rsidP="00C8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EA">
              <w:rPr>
                <w:rFonts w:ascii="Times New Roman" w:hAnsi="Times New Roman" w:cs="Times New Roman"/>
                <w:sz w:val="20"/>
                <w:szCs w:val="20"/>
              </w:rPr>
              <w:t xml:space="preserve">2. Обеспечение внутреннего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1152EA">
              <w:rPr>
                <w:rFonts w:ascii="Times New Roman" w:hAnsi="Times New Roman" w:cs="Times New Roman"/>
                <w:sz w:val="20"/>
                <w:szCs w:val="20"/>
              </w:rPr>
              <w:t>ного финансового контроля и контроля в сфере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44A3" w:rsidRPr="004E0039" w:rsidTr="00C80AD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 xml:space="preserve">Целевые индикаторы (показатели) </w:t>
            </w:r>
            <w:r>
              <w:rPr>
                <w:rFonts w:ascii="Times New Roman" w:hAnsi="Times New Roman" w:cs="Times New Roman"/>
              </w:rPr>
              <w:t>под</w:t>
            </w:r>
            <w:r w:rsidRPr="004E003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E6AF3">
              <w:rPr>
                <w:rFonts w:ascii="Times New Roman" w:hAnsi="Times New Roman" w:cs="Times New Roman"/>
              </w:rPr>
              <w:t xml:space="preserve">Доля главных распорядителей средств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5E6AF3">
              <w:rPr>
                <w:rFonts w:ascii="Times New Roman" w:hAnsi="Times New Roman" w:cs="Times New Roman"/>
              </w:rPr>
              <w:t>бюджета, повысивших итоговые показатели оценки качества финансового менеджмента по сра</w:t>
            </w:r>
            <w:r w:rsidRPr="005E6AF3">
              <w:rPr>
                <w:rFonts w:ascii="Times New Roman" w:hAnsi="Times New Roman" w:cs="Times New Roman"/>
              </w:rPr>
              <w:t>в</w:t>
            </w:r>
            <w:r w:rsidRPr="005E6AF3">
              <w:rPr>
                <w:rFonts w:ascii="Times New Roman" w:hAnsi="Times New Roman" w:cs="Times New Roman"/>
              </w:rPr>
              <w:t>нению с 201</w:t>
            </w:r>
            <w:r>
              <w:rPr>
                <w:rFonts w:ascii="Times New Roman" w:hAnsi="Times New Roman" w:cs="Times New Roman"/>
              </w:rPr>
              <w:t>5</w:t>
            </w:r>
            <w:r w:rsidRPr="005E6AF3">
              <w:rPr>
                <w:rFonts w:ascii="Times New Roman" w:hAnsi="Times New Roman" w:cs="Times New Roman"/>
              </w:rPr>
              <w:t xml:space="preserve"> годом</w:t>
            </w:r>
            <w:r w:rsidRPr="00BB1C6D">
              <w:rPr>
                <w:rFonts w:ascii="Times New Roman" w:hAnsi="Times New Roman" w:cs="Times New Roman"/>
              </w:rPr>
              <w:t>;</w:t>
            </w:r>
          </w:p>
          <w:p w:rsidR="00C744A3" w:rsidRPr="00BB1C6D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Доля</w:t>
            </w:r>
            <w:r w:rsidRPr="00BB1C6D">
              <w:rPr>
                <w:rFonts w:ascii="Times New Roman" w:hAnsi="Times New Roman" w:cs="Times New Roman"/>
              </w:rPr>
              <w:t xml:space="preserve"> расходов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BB1C6D">
              <w:rPr>
                <w:rFonts w:ascii="Times New Roman" w:hAnsi="Times New Roman" w:cs="Times New Roman"/>
              </w:rPr>
              <w:t xml:space="preserve"> бюджета, охваченных проверками, ревизиями при осуществлении внутреннего государственного финансового ко</w:t>
            </w:r>
            <w:r w:rsidRPr="00BB1C6D">
              <w:rPr>
                <w:rFonts w:ascii="Times New Roman" w:hAnsi="Times New Roman" w:cs="Times New Roman"/>
              </w:rPr>
              <w:t>н</w:t>
            </w:r>
            <w:r w:rsidRPr="00BB1C6D">
              <w:rPr>
                <w:rFonts w:ascii="Times New Roman" w:hAnsi="Times New Roman" w:cs="Times New Roman"/>
              </w:rPr>
              <w:t>троля,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BB1C6D">
              <w:rPr>
                <w:rFonts w:ascii="Times New Roman" w:hAnsi="Times New Roman" w:cs="Times New Roman"/>
              </w:rPr>
              <w:t xml:space="preserve"> общей сумме расходов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BB1C6D">
              <w:rPr>
                <w:rFonts w:ascii="Times New Roman" w:hAnsi="Times New Roman" w:cs="Times New Roman"/>
              </w:rPr>
              <w:t xml:space="preserve"> бюджета;</w:t>
            </w:r>
          </w:p>
          <w:p w:rsidR="00C744A3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</w:t>
            </w:r>
            <w:r w:rsidRPr="00BB1C6D">
              <w:rPr>
                <w:rFonts w:ascii="Times New Roman" w:hAnsi="Times New Roman" w:cs="Times New Roman"/>
              </w:rPr>
              <w:t>оля закупок, в которых выявлены нарушения законодательства о ко</w:t>
            </w:r>
            <w:r w:rsidRPr="00BB1C6D">
              <w:rPr>
                <w:rFonts w:ascii="Times New Roman" w:hAnsi="Times New Roman" w:cs="Times New Roman"/>
              </w:rPr>
              <w:t>н</w:t>
            </w:r>
            <w:r w:rsidRPr="00BB1C6D">
              <w:rPr>
                <w:rFonts w:ascii="Times New Roman" w:hAnsi="Times New Roman" w:cs="Times New Roman"/>
              </w:rPr>
              <w:t xml:space="preserve">трактной системе в сфере закупок, </w:t>
            </w:r>
            <w:r>
              <w:rPr>
                <w:rFonts w:ascii="Times New Roman" w:hAnsi="Times New Roman" w:cs="Times New Roman"/>
              </w:rPr>
              <w:t>в</w:t>
            </w:r>
            <w:r w:rsidRPr="00BB1C6D">
              <w:rPr>
                <w:rFonts w:ascii="Times New Roman" w:hAnsi="Times New Roman" w:cs="Times New Roman"/>
              </w:rPr>
              <w:t xml:space="preserve"> общем объем</w:t>
            </w:r>
            <w:r>
              <w:rPr>
                <w:rFonts w:ascii="Times New Roman" w:hAnsi="Times New Roman" w:cs="Times New Roman"/>
              </w:rPr>
              <w:t>е</w:t>
            </w:r>
            <w:r w:rsidRPr="00BB1C6D">
              <w:rPr>
                <w:rFonts w:ascii="Times New Roman" w:hAnsi="Times New Roman" w:cs="Times New Roman"/>
              </w:rPr>
              <w:t xml:space="preserve"> проверенных закупок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Доля </w:t>
            </w:r>
            <w:r w:rsidRPr="0022297D">
              <w:rPr>
                <w:rFonts w:ascii="Times New Roman" w:hAnsi="Times New Roman" w:cs="Times New Roman"/>
              </w:rPr>
              <w:t xml:space="preserve">расходов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22297D">
              <w:rPr>
                <w:rFonts w:ascii="Times New Roman" w:hAnsi="Times New Roman" w:cs="Times New Roman"/>
              </w:rPr>
              <w:t>бюджета, формируемых в рамках программ</w:t>
            </w:r>
            <w:r w:rsidRPr="00BB1C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</w:t>
            </w:r>
            <w:r w:rsidRPr="00BB1C6D">
              <w:rPr>
                <w:rFonts w:ascii="Times New Roman" w:hAnsi="Times New Roman" w:cs="Times New Roman"/>
              </w:rPr>
              <w:t xml:space="preserve"> общей сумме расходов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BB1C6D">
              <w:rPr>
                <w:rFonts w:ascii="Times New Roman" w:hAnsi="Times New Roman" w:cs="Times New Roman"/>
              </w:rPr>
              <w:t xml:space="preserve"> бюджета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744A3" w:rsidRPr="004E0039" w:rsidTr="00C80AD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</w:rPr>
              <w:t>под</w:t>
            </w:r>
            <w:r w:rsidRPr="004E0039">
              <w:rPr>
                <w:rFonts w:ascii="Times New Roman" w:hAnsi="Times New Roman" w:cs="Times New Roman"/>
              </w:rPr>
              <w:t>пр</w:t>
            </w:r>
            <w:r w:rsidRPr="004E0039">
              <w:rPr>
                <w:rFonts w:ascii="Times New Roman" w:hAnsi="Times New Roman" w:cs="Times New Roman"/>
              </w:rPr>
              <w:t>о</w:t>
            </w:r>
            <w:r w:rsidRPr="004E0039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6</w:t>
            </w:r>
            <w:r w:rsidRPr="004E003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744A3" w:rsidRPr="004E0039" w:rsidTr="00C80AD3">
        <w:trPr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</w:rPr>
              <w:t>под</w:t>
            </w:r>
            <w:r w:rsidRPr="004E003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C744A3" w:rsidRPr="004E0039" w:rsidTr="00C80AD3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МБ</w:t>
            </w:r>
          </w:p>
        </w:tc>
      </w:tr>
      <w:tr w:rsidR="00C744A3" w:rsidRPr="004E0039" w:rsidTr="00C80AD3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E3660" w:rsidRDefault="00C744A3" w:rsidP="00C80AD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E36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E3660" w:rsidRDefault="00C744A3" w:rsidP="00C80AD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E366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E3660" w:rsidRDefault="00C744A3" w:rsidP="00C80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1649,6</w:t>
            </w:r>
          </w:p>
        </w:tc>
      </w:tr>
      <w:tr w:rsidR="00C744A3" w:rsidRPr="004E0039" w:rsidTr="00C80AD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>под</w:t>
            </w:r>
            <w:r w:rsidRPr="004E003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BB1C6D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BB1C6D">
              <w:rPr>
                <w:rFonts w:ascii="Times New Roman" w:hAnsi="Times New Roman" w:cs="Times New Roman"/>
              </w:rPr>
              <w:t>- своевременное исполнение расходных обязательств муниципального образования «</w:t>
            </w:r>
            <w:r>
              <w:rPr>
                <w:rFonts w:ascii="Times New Roman" w:hAnsi="Times New Roman" w:cs="Times New Roman"/>
              </w:rPr>
              <w:t>Кяхтинский</w:t>
            </w:r>
            <w:r w:rsidRPr="00BB1C6D">
              <w:rPr>
                <w:rFonts w:ascii="Times New Roman" w:hAnsi="Times New Roman" w:cs="Times New Roman"/>
              </w:rPr>
              <w:t xml:space="preserve"> район», повышение эффективности планир</w:t>
            </w:r>
            <w:r w:rsidRPr="00BB1C6D">
              <w:rPr>
                <w:rFonts w:ascii="Times New Roman" w:hAnsi="Times New Roman" w:cs="Times New Roman"/>
              </w:rPr>
              <w:t>о</w:t>
            </w:r>
            <w:r w:rsidRPr="00BB1C6D">
              <w:rPr>
                <w:rFonts w:ascii="Times New Roman" w:hAnsi="Times New Roman" w:cs="Times New Roman"/>
              </w:rPr>
              <w:t xml:space="preserve">вания </w:t>
            </w:r>
            <w:r>
              <w:rPr>
                <w:rFonts w:ascii="Times New Roman" w:hAnsi="Times New Roman" w:cs="Times New Roman"/>
              </w:rPr>
              <w:t xml:space="preserve">доходов </w:t>
            </w:r>
            <w:r w:rsidRPr="00BB1C6D">
              <w:rPr>
                <w:rFonts w:ascii="Times New Roman" w:hAnsi="Times New Roman" w:cs="Times New Roman"/>
              </w:rPr>
              <w:t>и расходования средств бюджета муниципального образ</w:t>
            </w:r>
            <w:r w:rsidRPr="00BB1C6D">
              <w:rPr>
                <w:rFonts w:ascii="Times New Roman" w:hAnsi="Times New Roman" w:cs="Times New Roman"/>
              </w:rPr>
              <w:t>о</w:t>
            </w:r>
            <w:r w:rsidRPr="00BB1C6D">
              <w:rPr>
                <w:rFonts w:ascii="Times New Roman" w:hAnsi="Times New Roman" w:cs="Times New Roman"/>
              </w:rPr>
              <w:t>вания «</w:t>
            </w:r>
            <w:r>
              <w:rPr>
                <w:rFonts w:ascii="Times New Roman" w:hAnsi="Times New Roman" w:cs="Times New Roman"/>
              </w:rPr>
              <w:t>Кяхтинский</w:t>
            </w:r>
            <w:r w:rsidRPr="00BB1C6D">
              <w:rPr>
                <w:rFonts w:ascii="Times New Roman" w:hAnsi="Times New Roman" w:cs="Times New Roman"/>
              </w:rPr>
              <w:t xml:space="preserve"> район»;      </w:t>
            </w:r>
          </w:p>
          <w:p w:rsidR="00C744A3" w:rsidRPr="00BB1C6D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BB1C6D">
              <w:rPr>
                <w:rFonts w:ascii="Times New Roman" w:hAnsi="Times New Roman" w:cs="Times New Roman"/>
              </w:rPr>
              <w:t>- процентного соотношения объема расходов  бюджета муниципального образования, охваченных проверками соблюдения бюджетного законод</w:t>
            </w:r>
            <w:r w:rsidRPr="00BB1C6D">
              <w:rPr>
                <w:rFonts w:ascii="Times New Roman" w:hAnsi="Times New Roman" w:cs="Times New Roman"/>
              </w:rPr>
              <w:t>а</w:t>
            </w:r>
            <w:r w:rsidRPr="00BB1C6D">
              <w:rPr>
                <w:rFonts w:ascii="Times New Roman" w:hAnsi="Times New Roman" w:cs="Times New Roman"/>
              </w:rPr>
              <w:t>тельства, к общей сумме   расходов бюджета  муниципального образов</w:t>
            </w:r>
            <w:r w:rsidRPr="00BB1C6D">
              <w:rPr>
                <w:rFonts w:ascii="Times New Roman" w:hAnsi="Times New Roman" w:cs="Times New Roman"/>
              </w:rPr>
              <w:t>а</w:t>
            </w:r>
            <w:r w:rsidRPr="00BB1C6D">
              <w:rPr>
                <w:rFonts w:ascii="Times New Roman" w:hAnsi="Times New Roman" w:cs="Times New Roman"/>
              </w:rPr>
              <w:t>ния</w:t>
            </w:r>
            <w:proofErr w:type="gramStart"/>
            <w:r w:rsidRPr="00BB1C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B1C6D">
              <w:rPr>
                <w:rFonts w:ascii="Times New Roman" w:hAnsi="Times New Roman" w:cs="Times New Roman"/>
              </w:rPr>
              <w:t> </w:t>
            </w:r>
            <w:r w:rsidRPr="007657F7">
              <w:rPr>
                <w:rFonts w:ascii="Times New Roman" w:hAnsi="Times New Roman" w:cs="Times New Roman"/>
              </w:rPr>
              <w:t xml:space="preserve">- </w:t>
            </w:r>
            <w:r w:rsidRPr="00BB1C6D">
              <w:rPr>
                <w:rFonts w:ascii="Times New Roman" w:hAnsi="Times New Roman" w:cs="Times New Roman"/>
              </w:rPr>
              <w:t>доля закупок, в которых выявлены нарушения законодательства о ко</w:t>
            </w:r>
            <w:r w:rsidRPr="00BB1C6D">
              <w:rPr>
                <w:rFonts w:ascii="Times New Roman" w:hAnsi="Times New Roman" w:cs="Times New Roman"/>
              </w:rPr>
              <w:t>н</w:t>
            </w:r>
            <w:r w:rsidRPr="00BB1C6D">
              <w:rPr>
                <w:rFonts w:ascii="Times New Roman" w:hAnsi="Times New Roman" w:cs="Times New Roman"/>
              </w:rPr>
              <w:lastRenderedPageBreak/>
              <w:t>трактной системе в сфере закупок, к общему объему проверенных зак</w:t>
            </w:r>
            <w:r w:rsidRPr="00BB1C6D">
              <w:rPr>
                <w:rFonts w:ascii="Times New Roman" w:hAnsi="Times New Roman" w:cs="Times New Roman"/>
              </w:rPr>
              <w:t>у</w:t>
            </w:r>
            <w:r w:rsidRPr="00BB1C6D">
              <w:rPr>
                <w:rFonts w:ascii="Times New Roman" w:hAnsi="Times New Roman" w:cs="Times New Roman"/>
              </w:rPr>
              <w:t>пок</w:t>
            </w:r>
            <w:proofErr w:type="gramStart"/>
            <w:r w:rsidRPr="007657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</w:tbl>
    <w:p w:rsidR="00C744A3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744A3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744A3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744A3" w:rsidRDefault="00C744A3" w:rsidP="00C744A3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3637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</w:t>
      </w:r>
    </w:p>
    <w:p w:rsidR="00C744A3" w:rsidRPr="00DD3637" w:rsidRDefault="00C744A3" w:rsidP="00C744A3">
      <w:pPr>
        <w:pStyle w:val="ConsPlusNormal"/>
        <w:ind w:left="106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3637">
        <w:rPr>
          <w:rFonts w:ascii="Times New Roman" w:hAnsi="Times New Roman" w:cs="Times New Roman"/>
          <w:b/>
          <w:sz w:val="24"/>
          <w:szCs w:val="24"/>
        </w:rPr>
        <w:t>анализ основных показателей</w:t>
      </w:r>
    </w:p>
    <w:p w:rsidR="00C744A3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744A3" w:rsidRPr="00D74C3F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C3F">
        <w:rPr>
          <w:rFonts w:ascii="Times New Roman" w:hAnsi="Times New Roman" w:cs="Times New Roman"/>
          <w:sz w:val="24"/>
          <w:szCs w:val="24"/>
        </w:rPr>
        <w:t>Необходимость достижения долгосрочных целей социально-экономического развития муниципального образования в условиях повышения требований к эффективности деятельн</w:t>
      </w:r>
      <w:r w:rsidRPr="00D74C3F">
        <w:rPr>
          <w:rFonts w:ascii="Times New Roman" w:hAnsi="Times New Roman" w:cs="Times New Roman"/>
          <w:sz w:val="24"/>
          <w:szCs w:val="24"/>
        </w:rPr>
        <w:t>о</w:t>
      </w:r>
      <w:r w:rsidRPr="00D74C3F">
        <w:rPr>
          <w:rFonts w:ascii="Times New Roman" w:hAnsi="Times New Roman" w:cs="Times New Roman"/>
          <w:sz w:val="24"/>
          <w:szCs w:val="24"/>
        </w:rPr>
        <w:t>сти органов местного самоуправления делает еще более актуальной разработку системы мер по модернизации управления общественными финансами.</w:t>
      </w:r>
    </w:p>
    <w:p w:rsidR="00C744A3" w:rsidRPr="00D74C3F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C3F">
        <w:rPr>
          <w:rFonts w:ascii="Times New Roman" w:hAnsi="Times New Roman" w:cs="Times New Roman"/>
          <w:sz w:val="24"/>
          <w:szCs w:val="24"/>
        </w:rPr>
        <w:t>Повышение эффективности управления муниципальными финансами невозможно без обеспечения сбалансированности бюджета муниципального образования. Устойчивость и сб</w:t>
      </w:r>
      <w:r w:rsidRPr="00D74C3F">
        <w:rPr>
          <w:rFonts w:ascii="Times New Roman" w:hAnsi="Times New Roman" w:cs="Times New Roman"/>
          <w:sz w:val="24"/>
          <w:szCs w:val="24"/>
        </w:rPr>
        <w:t>а</w:t>
      </w:r>
      <w:r w:rsidRPr="00D74C3F">
        <w:rPr>
          <w:rFonts w:ascii="Times New Roman" w:hAnsi="Times New Roman" w:cs="Times New Roman"/>
          <w:sz w:val="24"/>
          <w:szCs w:val="24"/>
        </w:rPr>
        <w:t>лансированность являются основными показателями качества состояния и перспектив разв</w:t>
      </w:r>
      <w:r w:rsidRPr="00D74C3F">
        <w:rPr>
          <w:rFonts w:ascii="Times New Roman" w:hAnsi="Times New Roman" w:cs="Times New Roman"/>
          <w:sz w:val="24"/>
          <w:szCs w:val="24"/>
        </w:rPr>
        <w:t>и</w:t>
      </w:r>
      <w:r w:rsidRPr="00D74C3F">
        <w:rPr>
          <w:rFonts w:ascii="Times New Roman" w:hAnsi="Times New Roman" w:cs="Times New Roman"/>
          <w:sz w:val="24"/>
          <w:szCs w:val="24"/>
        </w:rPr>
        <w:t>тия бюджетной системы.</w:t>
      </w:r>
    </w:p>
    <w:p w:rsidR="00C744A3" w:rsidRPr="00D74C3F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C3F">
        <w:rPr>
          <w:rFonts w:ascii="Times New Roman" w:hAnsi="Times New Roman" w:cs="Times New Roman"/>
          <w:sz w:val="24"/>
          <w:szCs w:val="24"/>
        </w:rPr>
        <w:t>Необходимыми условиями устойчивости бюджетной системы являются точность пр</w:t>
      </w:r>
      <w:r w:rsidRPr="00D74C3F">
        <w:rPr>
          <w:rFonts w:ascii="Times New Roman" w:hAnsi="Times New Roman" w:cs="Times New Roman"/>
          <w:sz w:val="24"/>
          <w:szCs w:val="24"/>
        </w:rPr>
        <w:t>о</w:t>
      </w:r>
      <w:r w:rsidRPr="00D74C3F">
        <w:rPr>
          <w:rFonts w:ascii="Times New Roman" w:hAnsi="Times New Roman" w:cs="Times New Roman"/>
          <w:sz w:val="24"/>
          <w:szCs w:val="24"/>
        </w:rPr>
        <w:t>гнозирования доходов бюджета муниципального образования, соответствие расходных обяз</w:t>
      </w:r>
      <w:r w:rsidRPr="00D74C3F">
        <w:rPr>
          <w:rFonts w:ascii="Times New Roman" w:hAnsi="Times New Roman" w:cs="Times New Roman"/>
          <w:sz w:val="24"/>
          <w:szCs w:val="24"/>
        </w:rPr>
        <w:t>а</w:t>
      </w:r>
      <w:r w:rsidRPr="00D74C3F">
        <w:rPr>
          <w:rFonts w:ascii="Times New Roman" w:hAnsi="Times New Roman" w:cs="Times New Roman"/>
          <w:sz w:val="24"/>
          <w:szCs w:val="24"/>
        </w:rPr>
        <w:t>тельств полномочиям и функциям органов власти местного самоуправления, повышение э</w:t>
      </w:r>
      <w:r w:rsidRPr="00D74C3F">
        <w:rPr>
          <w:rFonts w:ascii="Times New Roman" w:hAnsi="Times New Roman" w:cs="Times New Roman"/>
          <w:sz w:val="24"/>
          <w:szCs w:val="24"/>
        </w:rPr>
        <w:t>ф</w:t>
      </w:r>
      <w:r w:rsidRPr="00D74C3F">
        <w:rPr>
          <w:rFonts w:ascii="Times New Roman" w:hAnsi="Times New Roman" w:cs="Times New Roman"/>
          <w:sz w:val="24"/>
          <w:szCs w:val="24"/>
        </w:rPr>
        <w:t>фективности бюджетных расходов бюджета муниципального образования, использование подходов корпоративного финансового менеджмента к управлению муниципальными  фина</w:t>
      </w:r>
      <w:r w:rsidRPr="00D74C3F">
        <w:rPr>
          <w:rFonts w:ascii="Times New Roman" w:hAnsi="Times New Roman" w:cs="Times New Roman"/>
          <w:sz w:val="24"/>
          <w:szCs w:val="24"/>
        </w:rPr>
        <w:t>н</w:t>
      </w:r>
      <w:r w:rsidRPr="00D74C3F">
        <w:rPr>
          <w:rFonts w:ascii="Times New Roman" w:hAnsi="Times New Roman" w:cs="Times New Roman"/>
          <w:sz w:val="24"/>
          <w:szCs w:val="24"/>
        </w:rPr>
        <w:t>сами.</w:t>
      </w:r>
    </w:p>
    <w:p w:rsidR="00C744A3" w:rsidRPr="00D74C3F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C3F">
        <w:rPr>
          <w:rFonts w:ascii="Times New Roman" w:hAnsi="Times New Roman" w:cs="Times New Roman"/>
          <w:sz w:val="24"/>
          <w:szCs w:val="24"/>
        </w:rPr>
        <w:t>Для повышения устойчивости бюджетной системы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Кя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тинский район</w:t>
      </w:r>
      <w:r w:rsidRPr="00D74C3F">
        <w:rPr>
          <w:rFonts w:ascii="Times New Roman" w:hAnsi="Times New Roman" w:cs="Times New Roman"/>
          <w:sz w:val="24"/>
          <w:szCs w:val="24"/>
        </w:rPr>
        <w:t>» проведена результативная работа по развитию доходной базы,  формиров</w:t>
      </w:r>
      <w:r w:rsidRPr="00D74C3F">
        <w:rPr>
          <w:rFonts w:ascii="Times New Roman" w:hAnsi="Times New Roman" w:cs="Times New Roman"/>
          <w:sz w:val="24"/>
          <w:szCs w:val="24"/>
        </w:rPr>
        <w:t>а</w:t>
      </w:r>
      <w:r w:rsidRPr="00D74C3F">
        <w:rPr>
          <w:rFonts w:ascii="Times New Roman" w:hAnsi="Times New Roman" w:cs="Times New Roman"/>
          <w:sz w:val="24"/>
          <w:szCs w:val="24"/>
        </w:rPr>
        <w:t>нию нормативно-правовой и организационной базы регулирования бюджетных отношений, ведению реестра расходных обязательств, исполнению бюджета по казначейской системе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4A3" w:rsidRPr="00D74C3F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C3F">
        <w:rPr>
          <w:rFonts w:ascii="Times New Roman" w:hAnsi="Times New Roman" w:cs="Times New Roman"/>
          <w:sz w:val="24"/>
          <w:szCs w:val="24"/>
        </w:rPr>
        <w:t>Усиление акцентов на эффективность и результативность диктует необходимость и</w:t>
      </w:r>
      <w:r w:rsidRPr="00D74C3F">
        <w:rPr>
          <w:rFonts w:ascii="Times New Roman" w:hAnsi="Times New Roman" w:cs="Times New Roman"/>
          <w:sz w:val="24"/>
          <w:szCs w:val="24"/>
        </w:rPr>
        <w:t>с</w:t>
      </w:r>
      <w:r w:rsidRPr="00D74C3F">
        <w:rPr>
          <w:rFonts w:ascii="Times New Roman" w:hAnsi="Times New Roman" w:cs="Times New Roman"/>
          <w:sz w:val="24"/>
          <w:szCs w:val="24"/>
        </w:rPr>
        <w:t>пользования подходов финансового менеджмента к управлению муниципальными финансами. Создание полноценной и эффективной системы муниципального финансового менеджмента способно повысить прозрачность, дисциплину и ответственность главных распорядителей бюджетных средств за последствия принятых ими решений.  Мониторинг – это анализ и оце</w:t>
      </w:r>
      <w:r w:rsidRPr="00D74C3F">
        <w:rPr>
          <w:rFonts w:ascii="Times New Roman" w:hAnsi="Times New Roman" w:cs="Times New Roman"/>
          <w:sz w:val="24"/>
          <w:szCs w:val="24"/>
        </w:rPr>
        <w:t>н</w:t>
      </w:r>
      <w:r w:rsidRPr="00D74C3F">
        <w:rPr>
          <w:rFonts w:ascii="Times New Roman" w:hAnsi="Times New Roman" w:cs="Times New Roman"/>
          <w:sz w:val="24"/>
          <w:szCs w:val="24"/>
        </w:rPr>
        <w:t>ка совокупности процессов и процедур, обеспечивающих результативность использования бюджетных средств и охватывающих все элементы бюджетного процесса (составление прое</w:t>
      </w:r>
      <w:r w:rsidRPr="00D74C3F">
        <w:rPr>
          <w:rFonts w:ascii="Times New Roman" w:hAnsi="Times New Roman" w:cs="Times New Roman"/>
          <w:sz w:val="24"/>
          <w:szCs w:val="24"/>
        </w:rPr>
        <w:t>к</w:t>
      </w:r>
      <w:r w:rsidRPr="00D74C3F">
        <w:rPr>
          <w:rFonts w:ascii="Times New Roman" w:hAnsi="Times New Roman" w:cs="Times New Roman"/>
          <w:sz w:val="24"/>
          <w:szCs w:val="24"/>
        </w:rPr>
        <w:t>та бюджета, исполнение бюджета, учет и отчетность, контроль и аудит). Таким образом, в первую очередь внедрение мониторинга должно создать стимулы к повышению прозрачности и эффе</w:t>
      </w:r>
      <w:r w:rsidRPr="00D74C3F">
        <w:rPr>
          <w:rFonts w:ascii="Times New Roman" w:hAnsi="Times New Roman" w:cs="Times New Roman"/>
          <w:sz w:val="24"/>
          <w:szCs w:val="24"/>
        </w:rPr>
        <w:t>к</w:t>
      </w:r>
      <w:r w:rsidRPr="00D74C3F">
        <w:rPr>
          <w:rFonts w:ascii="Times New Roman" w:hAnsi="Times New Roman" w:cs="Times New Roman"/>
          <w:sz w:val="24"/>
          <w:szCs w:val="24"/>
        </w:rPr>
        <w:t xml:space="preserve">тивности использования бюджетных средств.  </w:t>
      </w:r>
    </w:p>
    <w:p w:rsidR="00C744A3" w:rsidRPr="00D74C3F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C3F">
        <w:rPr>
          <w:rFonts w:ascii="Times New Roman" w:hAnsi="Times New Roman" w:cs="Times New Roman"/>
          <w:sz w:val="24"/>
          <w:szCs w:val="24"/>
        </w:rPr>
        <w:t>Программно-целевой метод планирования расходов,  обеспечивающий прямую взаим</w:t>
      </w:r>
      <w:r w:rsidRPr="00D74C3F">
        <w:rPr>
          <w:rFonts w:ascii="Times New Roman" w:hAnsi="Times New Roman" w:cs="Times New Roman"/>
          <w:sz w:val="24"/>
          <w:szCs w:val="24"/>
        </w:rPr>
        <w:t>о</w:t>
      </w:r>
      <w:r w:rsidRPr="00D74C3F">
        <w:rPr>
          <w:rFonts w:ascii="Times New Roman" w:hAnsi="Times New Roman" w:cs="Times New Roman"/>
          <w:sz w:val="24"/>
          <w:szCs w:val="24"/>
        </w:rPr>
        <w:t>связь между распределением бюджетных ресурсов и фактическими или планируемыми р</w:t>
      </w:r>
      <w:r w:rsidRPr="00D74C3F">
        <w:rPr>
          <w:rFonts w:ascii="Times New Roman" w:hAnsi="Times New Roman" w:cs="Times New Roman"/>
          <w:sz w:val="24"/>
          <w:szCs w:val="24"/>
        </w:rPr>
        <w:t>е</w:t>
      </w:r>
      <w:r w:rsidRPr="00D74C3F">
        <w:rPr>
          <w:rFonts w:ascii="Times New Roman" w:hAnsi="Times New Roman" w:cs="Times New Roman"/>
          <w:sz w:val="24"/>
          <w:szCs w:val="24"/>
        </w:rPr>
        <w:t>зультатами их использования, является одним из основных направлений повышения эффе</w:t>
      </w:r>
      <w:r w:rsidRPr="00D74C3F">
        <w:rPr>
          <w:rFonts w:ascii="Times New Roman" w:hAnsi="Times New Roman" w:cs="Times New Roman"/>
          <w:sz w:val="24"/>
          <w:szCs w:val="24"/>
        </w:rPr>
        <w:t>к</w:t>
      </w:r>
      <w:r w:rsidRPr="00D74C3F">
        <w:rPr>
          <w:rFonts w:ascii="Times New Roman" w:hAnsi="Times New Roman" w:cs="Times New Roman"/>
          <w:sz w:val="24"/>
          <w:szCs w:val="24"/>
        </w:rPr>
        <w:t>тивности бюджетирования.</w:t>
      </w:r>
    </w:p>
    <w:p w:rsidR="00C744A3" w:rsidRPr="00D74C3F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C3F">
        <w:rPr>
          <w:rFonts w:ascii="Times New Roman" w:hAnsi="Times New Roman" w:cs="Times New Roman"/>
          <w:sz w:val="24"/>
          <w:szCs w:val="24"/>
        </w:rPr>
        <w:t>Внедрение "программного" бюджета предполагает изменение порядка составления, утверждения и исполнения бюджета, корректировку бюджетной классификации и системы бюджетной отчетности, внедрение новых форм и видов муниципального финансового ко</w:t>
      </w:r>
      <w:r w:rsidRPr="00D74C3F">
        <w:rPr>
          <w:rFonts w:ascii="Times New Roman" w:hAnsi="Times New Roman" w:cs="Times New Roman"/>
          <w:sz w:val="24"/>
          <w:szCs w:val="24"/>
        </w:rPr>
        <w:t>н</w:t>
      </w:r>
      <w:r w:rsidRPr="00D74C3F">
        <w:rPr>
          <w:rFonts w:ascii="Times New Roman" w:hAnsi="Times New Roman" w:cs="Times New Roman"/>
          <w:sz w:val="24"/>
          <w:szCs w:val="24"/>
        </w:rPr>
        <w:t>троля.</w:t>
      </w:r>
    </w:p>
    <w:p w:rsidR="00C744A3" w:rsidRPr="00D74C3F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C3F">
        <w:rPr>
          <w:rFonts w:ascii="Times New Roman" w:hAnsi="Times New Roman" w:cs="Times New Roman"/>
          <w:sz w:val="24"/>
          <w:szCs w:val="24"/>
        </w:rPr>
        <w:t>Необходимо отказаться от практики принятия решений по отдельным объектам, узким направлениям и перейти к системной оценке влияния бюджетных расходов на достижение ц</w:t>
      </w:r>
      <w:r w:rsidRPr="00D74C3F">
        <w:rPr>
          <w:rFonts w:ascii="Times New Roman" w:hAnsi="Times New Roman" w:cs="Times New Roman"/>
          <w:sz w:val="24"/>
          <w:szCs w:val="24"/>
        </w:rPr>
        <w:t>е</w:t>
      </w:r>
      <w:r w:rsidRPr="00D74C3F">
        <w:rPr>
          <w:rFonts w:ascii="Times New Roman" w:hAnsi="Times New Roman" w:cs="Times New Roman"/>
          <w:sz w:val="24"/>
          <w:szCs w:val="24"/>
        </w:rPr>
        <w:t>лей муниципальных программ. Таким образом, муниципальные программы должны стать ключевым механизмом, с помощью которого увязываются стратегическое и бюджетное пл</w:t>
      </w:r>
      <w:r w:rsidRPr="00D74C3F">
        <w:rPr>
          <w:rFonts w:ascii="Times New Roman" w:hAnsi="Times New Roman" w:cs="Times New Roman"/>
          <w:sz w:val="24"/>
          <w:szCs w:val="24"/>
        </w:rPr>
        <w:t>а</w:t>
      </w:r>
      <w:r w:rsidRPr="00D74C3F">
        <w:rPr>
          <w:rFonts w:ascii="Times New Roman" w:hAnsi="Times New Roman" w:cs="Times New Roman"/>
          <w:sz w:val="24"/>
          <w:szCs w:val="24"/>
        </w:rPr>
        <w:t>нирование.</w:t>
      </w:r>
    </w:p>
    <w:p w:rsidR="00C744A3" w:rsidRPr="00D74C3F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C3F">
        <w:rPr>
          <w:rFonts w:ascii="Times New Roman" w:hAnsi="Times New Roman" w:cs="Times New Roman"/>
          <w:sz w:val="24"/>
          <w:szCs w:val="24"/>
        </w:rPr>
        <w:t>В то же время необходимо исходить из того, что сам по себе "программный" бюджет лишь создает необходимые предпосылки для полномасштабного внедрения программно-целевых методов деятельности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Кяхтинский </w:t>
      </w:r>
      <w:r>
        <w:rPr>
          <w:rFonts w:ascii="Times New Roman" w:hAnsi="Times New Roman" w:cs="Times New Roman"/>
          <w:sz w:val="24"/>
          <w:szCs w:val="24"/>
        </w:rPr>
        <w:lastRenderedPageBreak/>
        <w:t>район</w:t>
      </w:r>
      <w:r w:rsidRPr="00D74C3F">
        <w:rPr>
          <w:rFonts w:ascii="Times New Roman" w:hAnsi="Times New Roman" w:cs="Times New Roman"/>
          <w:sz w:val="24"/>
          <w:szCs w:val="24"/>
        </w:rPr>
        <w:t>». Эффективность "программного" бюджета, как одного из инструментов реализации муниципальной политики, будет определяться результатами комплексной работы структу</w:t>
      </w:r>
      <w:r w:rsidRPr="00D74C3F">
        <w:rPr>
          <w:rFonts w:ascii="Times New Roman" w:hAnsi="Times New Roman" w:cs="Times New Roman"/>
          <w:sz w:val="24"/>
          <w:szCs w:val="24"/>
        </w:rPr>
        <w:t>р</w:t>
      </w:r>
      <w:r w:rsidRPr="00D74C3F">
        <w:rPr>
          <w:rFonts w:ascii="Times New Roman" w:hAnsi="Times New Roman" w:cs="Times New Roman"/>
          <w:sz w:val="24"/>
          <w:szCs w:val="24"/>
        </w:rPr>
        <w:t>ных подразделений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Кяхтинский район</w:t>
      </w:r>
      <w:r w:rsidRPr="00D74C3F">
        <w:rPr>
          <w:rFonts w:ascii="Times New Roman" w:hAnsi="Times New Roman" w:cs="Times New Roman"/>
          <w:sz w:val="24"/>
          <w:szCs w:val="24"/>
        </w:rPr>
        <w:t>» при реализ</w:t>
      </w:r>
      <w:r w:rsidRPr="00D74C3F">
        <w:rPr>
          <w:rFonts w:ascii="Times New Roman" w:hAnsi="Times New Roman" w:cs="Times New Roman"/>
          <w:sz w:val="24"/>
          <w:szCs w:val="24"/>
        </w:rPr>
        <w:t>а</w:t>
      </w:r>
      <w:r w:rsidRPr="00D74C3F">
        <w:rPr>
          <w:rFonts w:ascii="Times New Roman" w:hAnsi="Times New Roman" w:cs="Times New Roman"/>
          <w:sz w:val="24"/>
          <w:szCs w:val="24"/>
        </w:rPr>
        <w:t>ции муниципальных программ.</w:t>
      </w:r>
    </w:p>
    <w:p w:rsidR="00C744A3" w:rsidRPr="00D74C3F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C3F">
        <w:rPr>
          <w:rFonts w:ascii="Times New Roman" w:hAnsi="Times New Roman" w:cs="Times New Roman"/>
          <w:sz w:val="24"/>
          <w:szCs w:val="24"/>
        </w:rPr>
        <w:t>В целях перехода на программно-целевой метод формирования бюджета в муниц</w:t>
      </w:r>
      <w:r w:rsidRPr="00D74C3F">
        <w:rPr>
          <w:rFonts w:ascii="Times New Roman" w:hAnsi="Times New Roman" w:cs="Times New Roman"/>
          <w:sz w:val="24"/>
          <w:szCs w:val="24"/>
        </w:rPr>
        <w:t>и</w:t>
      </w:r>
      <w:r w:rsidRPr="00D74C3F">
        <w:rPr>
          <w:rFonts w:ascii="Times New Roman" w:hAnsi="Times New Roman" w:cs="Times New Roman"/>
          <w:sz w:val="24"/>
          <w:szCs w:val="24"/>
        </w:rPr>
        <w:t>пальном образовании «</w:t>
      </w:r>
      <w:r>
        <w:rPr>
          <w:rFonts w:ascii="Times New Roman" w:hAnsi="Times New Roman" w:cs="Times New Roman"/>
          <w:sz w:val="24"/>
          <w:szCs w:val="24"/>
        </w:rPr>
        <w:t>Кяхтинский район</w:t>
      </w:r>
      <w:r w:rsidRPr="00D74C3F">
        <w:rPr>
          <w:rFonts w:ascii="Times New Roman" w:hAnsi="Times New Roman" w:cs="Times New Roman"/>
          <w:sz w:val="24"/>
          <w:szCs w:val="24"/>
        </w:rPr>
        <w:t>»  приняты следующие правовые акты:</w:t>
      </w:r>
    </w:p>
    <w:p w:rsidR="00C744A3" w:rsidRPr="00A77D80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7D80">
        <w:rPr>
          <w:rFonts w:ascii="Times New Roman" w:hAnsi="Times New Roman" w:cs="Times New Roman"/>
          <w:sz w:val="24"/>
          <w:szCs w:val="24"/>
        </w:rPr>
        <w:t>- </w:t>
      </w:r>
      <w:hyperlink r:id="rId10" w:history="1">
        <w:r w:rsidRPr="00A77D80">
          <w:rPr>
            <w:rStyle w:val="a7"/>
            <w:rFonts w:ascii="Times New Roman" w:hAnsi="Times New Roman" w:cs="Times New Roman"/>
            <w:bCs/>
            <w:sz w:val="24"/>
            <w:szCs w:val="24"/>
          </w:rPr>
          <w:t>Постановление</w:t>
        </w:r>
      </w:hyperlink>
      <w:r w:rsidRPr="00A77D80">
        <w:rPr>
          <w:rFonts w:ascii="Times New Roman" w:hAnsi="Times New Roman" w:cs="Times New Roman"/>
          <w:sz w:val="24"/>
          <w:szCs w:val="24"/>
        </w:rPr>
        <w:t> 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Кяхтинский</w:t>
      </w:r>
      <w:r w:rsidRPr="00A77D8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» от 19 ноября </w:t>
      </w:r>
      <w:r w:rsidRPr="00A77D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7D80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446</w:t>
      </w:r>
      <w:r w:rsidRPr="00A77D80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муниципал</w:t>
      </w:r>
      <w:r w:rsidRPr="00A77D80">
        <w:rPr>
          <w:rFonts w:ascii="Times New Roman" w:hAnsi="Times New Roman" w:cs="Times New Roman"/>
          <w:sz w:val="24"/>
          <w:szCs w:val="24"/>
        </w:rPr>
        <w:t>ь</w:t>
      </w:r>
      <w:r w:rsidRPr="00A77D80">
        <w:rPr>
          <w:rFonts w:ascii="Times New Roman" w:hAnsi="Times New Roman" w:cs="Times New Roman"/>
          <w:sz w:val="24"/>
          <w:szCs w:val="24"/>
        </w:rPr>
        <w:t>ных программ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Кяхтинский</w:t>
      </w:r>
      <w:r w:rsidRPr="00A77D80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77D80">
        <w:rPr>
          <w:rFonts w:ascii="Times New Roman" w:hAnsi="Times New Roman" w:cs="Times New Roman"/>
          <w:sz w:val="24"/>
          <w:szCs w:val="24"/>
        </w:rPr>
        <w:t> </w:t>
      </w:r>
    </w:p>
    <w:p w:rsidR="00C744A3" w:rsidRPr="00C744A3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744A3" w:rsidRPr="00D74C3F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C3F">
        <w:rPr>
          <w:rFonts w:ascii="Times New Roman" w:hAnsi="Times New Roman" w:cs="Times New Roman"/>
          <w:sz w:val="24"/>
          <w:szCs w:val="24"/>
        </w:rPr>
        <w:t>В последнее время уделяется большое внимание совершенствованию правовой базы регулирования процессов осуществления муниципальных закупок.</w:t>
      </w:r>
    </w:p>
    <w:p w:rsidR="00C744A3" w:rsidRPr="00D74C3F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C3F">
        <w:rPr>
          <w:rFonts w:ascii="Times New Roman" w:hAnsi="Times New Roman" w:cs="Times New Roman"/>
          <w:sz w:val="24"/>
          <w:szCs w:val="24"/>
        </w:rPr>
        <w:t>На сегодняшний день законодательством в сфере закупок важная роль отводится пл</w:t>
      </w:r>
      <w:r w:rsidRPr="00D74C3F">
        <w:rPr>
          <w:rFonts w:ascii="Times New Roman" w:hAnsi="Times New Roman" w:cs="Times New Roman"/>
          <w:sz w:val="24"/>
          <w:szCs w:val="24"/>
        </w:rPr>
        <w:t>а</w:t>
      </w:r>
      <w:r w:rsidRPr="00D74C3F">
        <w:rPr>
          <w:rFonts w:ascii="Times New Roman" w:hAnsi="Times New Roman" w:cs="Times New Roman"/>
          <w:sz w:val="24"/>
          <w:szCs w:val="24"/>
        </w:rPr>
        <w:t>нированию заказов. Поэтому основной задачей заказчиков, должна быть  задача по долг</w:t>
      </w:r>
      <w:r w:rsidRPr="00D74C3F">
        <w:rPr>
          <w:rFonts w:ascii="Times New Roman" w:hAnsi="Times New Roman" w:cs="Times New Roman"/>
          <w:sz w:val="24"/>
          <w:szCs w:val="24"/>
        </w:rPr>
        <w:t>о</w:t>
      </w:r>
      <w:r w:rsidRPr="00D74C3F">
        <w:rPr>
          <w:rFonts w:ascii="Times New Roman" w:hAnsi="Times New Roman" w:cs="Times New Roman"/>
          <w:sz w:val="24"/>
          <w:szCs w:val="24"/>
        </w:rPr>
        <w:t>срочному планированию своих закупок, с целью эффективного использования  бюджетных средств. Одной из проблем законодательства о размещении заказов, была проблема формир</w:t>
      </w:r>
      <w:r w:rsidRPr="00D74C3F">
        <w:rPr>
          <w:rFonts w:ascii="Times New Roman" w:hAnsi="Times New Roman" w:cs="Times New Roman"/>
          <w:sz w:val="24"/>
          <w:szCs w:val="24"/>
        </w:rPr>
        <w:t>о</w:t>
      </w:r>
      <w:r w:rsidRPr="00D74C3F">
        <w:rPr>
          <w:rFonts w:ascii="Times New Roman" w:hAnsi="Times New Roman" w:cs="Times New Roman"/>
          <w:sz w:val="24"/>
          <w:szCs w:val="24"/>
        </w:rPr>
        <w:t xml:space="preserve">вания начальных (максимальных) цен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4C3F">
        <w:rPr>
          <w:rFonts w:ascii="Times New Roman" w:hAnsi="Times New Roman" w:cs="Times New Roman"/>
          <w:sz w:val="24"/>
          <w:szCs w:val="24"/>
        </w:rPr>
        <w:t xml:space="preserve"> требований к качеству. В соответствии с новым зак</w:t>
      </w:r>
      <w:r w:rsidRPr="00D74C3F">
        <w:rPr>
          <w:rFonts w:ascii="Times New Roman" w:hAnsi="Times New Roman" w:cs="Times New Roman"/>
          <w:sz w:val="24"/>
          <w:szCs w:val="24"/>
        </w:rPr>
        <w:t>о</w:t>
      </w:r>
      <w:r w:rsidRPr="00D74C3F">
        <w:rPr>
          <w:rFonts w:ascii="Times New Roman" w:hAnsi="Times New Roman" w:cs="Times New Roman"/>
          <w:sz w:val="24"/>
          <w:szCs w:val="24"/>
        </w:rPr>
        <w:t>нодательством в сфере закупок, законодатель определил механизмы формирования начальных (максимальных) цен, а так же ввел такое понятие как – нормирование закупок. На местном уровне будет возможность разработать свое положение о нормировании.  Важная роль по с</w:t>
      </w:r>
      <w:r w:rsidRPr="00D74C3F">
        <w:rPr>
          <w:rFonts w:ascii="Times New Roman" w:hAnsi="Times New Roman" w:cs="Times New Roman"/>
          <w:sz w:val="24"/>
          <w:szCs w:val="24"/>
        </w:rPr>
        <w:t>о</w:t>
      </w:r>
      <w:r w:rsidRPr="00D74C3F">
        <w:rPr>
          <w:rFonts w:ascii="Times New Roman" w:hAnsi="Times New Roman" w:cs="Times New Roman"/>
          <w:sz w:val="24"/>
          <w:szCs w:val="24"/>
        </w:rPr>
        <w:t>вершенствованию закупочной деятельности в муниципальном образовании должна  отводит</w:t>
      </w:r>
      <w:r w:rsidRPr="00D74C3F">
        <w:rPr>
          <w:rFonts w:ascii="Times New Roman" w:hAnsi="Times New Roman" w:cs="Times New Roman"/>
          <w:sz w:val="24"/>
          <w:szCs w:val="24"/>
        </w:rPr>
        <w:t>ь</w:t>
      </w:r>
      <w:r w:rsidRPr="00D74C3F">
        <w:rPr>
          <w:rFonts w:ascii="Times New Roman" w:hAnsi="Times New Roman" w:cs="Times New Roman"/>
          <w:sz w:val="24"/>
          <w:szCs w:val="24"/>
        </w:rPr>
        <w:t>ся профессионализму кадров. Если в данной отрасли, работают квалифицированные специ</w:t>
      </w:r>
      <w:r w:rsidRPr="00D74C3F">
        <w:rPr>
          <w:rFonts w:ascii="Times New Roman" w:hAnsi="Times New Roman" w:cs="Times New Roman"/>
          <w:sz w:val="24"/>
          <w:szCs w:val="24"/>
        </w:rPr>
        <w:t>а</w:t>
      </w:r>
      <w:r w:rsidRPr="00D74C3F">
        <w:rPr>
          <w:rFonts w:ascii="Times New Roman" w:hAnsi="Times New Roman" w:cs="Times New Roman"/>
          <w:sz w:val="24"/>
          <w:szCs w:val="24"/>
        </w:rPr>
        <w:t>листы, то результатом этого будут являться качественно осуществляемые  закупки, миним</w:t>
      </w:r>
      <w:r w:rsidRPr="00D74C3F">
        <w:rPr>
          <w:rFonts w:ascii="Times New Roman" w:hAnsi="Times New Roman" w:cs="Times New Roman"/>
          <w:sz w:val="24"/>
          <w:szCs w:val="24"/>
        </w:rPr>
        <w:t>и</w:t>
      </w:r>
      <w:r w:rsidRPr="00D74C3F">
        <w:rPr>
          <w:rFonts w:ascii="Times New Roman" w:hAnsi="Times New Roman" w:cs="Times New Roman"/>
          <w:sz w:val="24"/>
          <w:szCs w:val="24"/>
        </w:rPr>
        <w:t>зация нар</w:t>
      </w:r>
      <w:r w:rsidRPr="00D74C3F">
        <w:rPr>
          <w:rFonts w:ascii="Times New Roman" w:hAnsi="Times New Roman" w:cs="Times New Roman"/>
          <w:sz w:val="24"/>
          <w:szCs w:val="24"/>
        </w:rPr>
        <w:t>у</w:t>
      </w:r>
      <w:r w:rsidRPr="00D74C3F">
        <w:rPr>
          <w:rFonts w:ascii="Times New Roman" w:hAnsi="Times New Roman" w:cs="Times New Roman"/>
          <w:sz w:val="24"/>
          <w:szCs w:val="24"/>
        </w:rPr>
        <w:t xml:space="preserve">шений, а </w:t>
      </w:r>
      <w:proofErr w:type="gramStart"/>
      <w:r w:rsidRPr="00D74C3F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D74C3F">
        <w:rPr>
          <w:rFonts w:ascii="Times New Roman" w:hAnsi="Times New Roman" w:cs="Times New Roman"/>
          <w:sz w:val="24"/>
          <w:szCs w:val="24"/>
        </w:rPr>
        <w:t>  - эффективность бюджетных расходов.</w:t>
      </w:r>
    </w:p>
    <w:p w:rsidR="00C744A3" w:rsidRPr="00D74C3F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C3F">
        <w:rPr>
          <w:rFonts w:ascii="Times New Roman" w:hAnsi="Times New Roman" w:cs="Times New Roman"/>
          <w:sz w:val="24"/>
          <w:szCs w:val="24"/>
        </w:rPr>
        <w:t>Реализация мероприятий по совершенствованию сферы осуществления закупок будет способствовать повышению эффективности использования средств бюджета, направляемых на закупку товаров, работ, услуг для муниципальных нужд.</w:t>
      </w:r>
    </w:p>
    <w:p w:rsidR="00C744A3" w:rsidRPr="00D74C3F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C3F">
        <w:rPr>
          <w:rFonts w:ascii="Times New Roman" w:hAnsi="Times New Roman" w:cs="Times New Roman"/>
          <w:sz w:val="24"/>
          <w:szCs w:val="24"/>
        </w:rPr>
        <w:t>Несмотря на проведенную работу по реформированию бюджетной системы в целом, следует отметить, что не все инструменты, влияющие на качественное улучшение управления финансовыми ресурсами бюджета, работают в полную силу. На сегодняшний день остается ряд существенных недостатков таких, как:</w:t>
      </w:r>
    </w:p>
    <w:p w:rsidR="00C744A3" w:rsidRPr="00D74C3F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C3F">
        <w:rPr>
          <w:rFonts w:ascii="Times New Roman" w:hAnsi="Times New Roman" w:cs="Times New Roman"/>
          <w:sz w:val="24"/>
          <w:szCs w:val="24"/>
        </w:rPr>
        <w:t>- отсутствие взаимосвязи бюджетного планирования со стратегическим;</w:t>
      </w:r>
    </w:p>
    <w:p w:rsidR="00C744A3" w:rsidRPr="00D74C3F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C3F">
        <w:rPr>
          <w:rFonts w:ascii="Times New Roman" w:hAnsi="Times New Roman" w:cs="Times New Roman"/>
          <w:sz w:val="24"/>
          <w:szCs w:val="24"/>
        </w:rPr>
        <w:t>- низкое качество представляемых главными распорядителями бюджетных средств м</w:t>
      </w:r>
      <w:r w:rsidRPr="00D74C3F">
        <w:rPr>
          <w:rFonts w:ascii="Times New Roman" w:hAnsi="Times New Roman" w:cs="Times New Roman"/>
          <w:sz w:val="24"/>
          <w:szCs w:val="24"/>
        </w:rPr>
        <w:t>а</w:t>
      </w:r>
      <w:r w:rsidRPr="00D74C3F">
        <w:rPr>
          <w:rFonts w:ascii="Times New Roman" w:hAnsi="Times New Roman" w:cs="Times New Roman"/>
          <w:sz w:val="24"/>
          <w:szCs w:val="24"/>
        </w:rPr>
        <w:t>териалов для формирования реестра расходных обязательств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Кя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тинский район</w:t>
      </w:r>
      <w:r w:rsidRPr="00D74C3F">
        <w:rPr>
          <w:rFonts w:ascii="Times New Roman" w:hAnsi="Times New Roman" w:cs="Times New Roman"/>
          <w:sz w:val="24"/>
          <w:szCs w:val="24"/>
        </w:rPr>
        <w:t>»;</w:t>
      </w:r>
    </w:p>
    <w:p w:rsidR="00C744A3" w:rsidRPr="00D74C3F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C3F">
        <w:rPr>
          <w:rFonts w:ascii="Times New Roman" w:hAnsi="Times New Roman" w:cs="Times New Roman"/>
          <w:sz w:val="24"/>
          <w:szCs w:val="24"/>
        </w:rPr>
        <w:t>- неудовлетворительное качество финансового менеджмента, осуществляемого гла</w:t>
      </w:r>
      <w:r w:rsidRPr="00D74C3F">
        <w:rPr>
          <w:rFonts w:ascii="Times New Roman" w:hAnsi="Times New Roman" w:cs="Times New Roman"/>
          <w:sz w:val="24"/>
          <w:szCs w:val="24"/>
        </w:rPr>
        <w:t>в</w:t>
      </w:r>
      <w:r w:rsidRPr="00D74C3F">
        <w:rPr>
          <w:rFonts w:ascii="Times New Roman" w:hAnsi="Times New Roman" w:cs="Times New Roman"/>
          <w:sz w:val="24"/>
          <w:szCs w:val="24"/>
        </w:rPr>
        <w:t>ными распорядителями средств бюджета муниципального образования, которое выражается, в частности, в ежегодном наличии остатков средств на конец года на счетах главных распоряд</w:t>
      </w:r>
      <w:r w:rsidRPr="00D74C3F">
        <w:rPr>
          <w:rFonts w:ascii="Times New Roman" w:hAnsi="Times New Roman" w:cs="Times New Roman"/>
          <w:sz w:val="24"/>
          <w:szCs w:val="24"/>
        </w:rPr>
        <w:t>и</w:t>
      </w:r>
      <w:r w:rsidRPr="00D74C3F">
        <w:rPr>
          <w:rFonts w:ascii="Times New Roman" w:hAnsi="Times New Roman" w:cs="Times New Roman"/>
          <w:sz w:val="24"/>
          <w:szCs w:val="24"/>
        </w:rPr>
        <w:t>телей (распорядителей) и получателей бюджетных средств бюджета муниципального образ</w:t>
      </w:r>
      <w:r w:rsidRPr="00D74C3F">
        <w:rPr>
          <w:rFonts w:ascii="Times New Roman" w:hAnsi="Times New Roman" w:cs="Times New Roman"/>
          <w:sz w:val="24"/>
          <w:szCs w:val="24"/>
        </w:rPr>
        <w:t>о</w:t>
      </w:r>
      <w:r w:rsidRPr="00D74C3F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C744A3" w:rsidRPr="00D74C3F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C3F">
        <w:rPr>
          <w:rFonts w:ascii="Times New Roman" w:hAnsi="Times New Roman" w:cs="Times New Roman"/>
          <w:sz w:val="24"/>
          <w:szCs w:val="24"/>
        </w:rPr>
        <w:t>Устранение существующих недостатков возможно в рамках данной подпрограммы п</w:t>
      </w:r>
      <w:r w:rsidRPr="00D74C3F">
        <w:rPr>
          <w:rFonts w:ascii="Times New Roman" w:hAnsi="Times New Roman" w:cs="Times New Roman"/>
          <w:sz w:val="24"/>
          <w:szCs w:val="24"/>
        </w:rPr>
        <w:t>у</w:t>
      </w:r>
      <w:r w:rsidRPr="00D74C3F">
        <w:rPr>
          <w:rFonts w:ascii="Times New Roman" w:hAnsi="Times New Roman" w:cs="Times New Roman"/>
          <w:sz w:val="24"/>
          <w:szCs w:val="24"/>
        </w:rPr>
        <w:t xml:space="preserve">тем реализации основных мероприятий, направленных на совершенствование бюджетного процесса. </w:t>
      </w:r>
      <w:proofErr w:type="gramStart"/>
      <w:r w:rsidRPr="00D74C3F">
        <w:rPr>
          <w:rFonts w:ascii="Times New Roman" w:hAnsi="Times New Roman" w:cs="Times New Roman"/>
          <w:sz w:val="24"/>
          <w:szCs w:val="24"/>
        </w:rPr>
        <w:t>В целом реализация подпрограммы окажет положительное влияние на осуществл</w:t>
      </w:r>
      <w:r w:rsidRPr="00D74C3F">
        <w:rPr>
          <w:rFonts w:ascii="Times New Roman" w:hAnsi="Times New Roman" w:cs="Times New Roman"/>
          <w:sz w:val="24"/>
          <w:szCs w:val="24"/>
        </w:rPr>
        <w:t>е</w:t>
      </w:r>
      <w:r w:rsidRPr="00D74C3F">
        <w:rPr>
          <w:rFonts w:ascii="Times New Roman" w:hAnsi="Times New Roman" w:cs="Times New Roman"/>
          <w:sz w:val="24"/>
          <w:szCs w:val="24"/>
        </w:rPr>
        <w:t>ние бюджетного процесса в муниципальном образовании: будут обеспечены рост бюджетного потенциала, долгосрочная устойчивость и сбалансированность бюджетной системы, что пр</w:t>
      </w:r>
      <w:r w:rsidRPr="00D74C3F">
        <w:rPr>
          <w:rFonts w:ascii="Times New Roman" w:hAnsi="Times New Roman" w:cs="Times New Roman"/>
          <w:sz w:val="24"/>
          <w:szCs w:val="24"/>
        </w:rPr>
        <w:t>и</w:t>
      </w:r>
      <w:r w:rsidRPr="00D74C3F">
        <w:rPr>
          <w:rFonts w:ascii="Times New Roman" w:hAnsi="Times New Roman" w:cs="Times New Roman"/>
          <w:sz w:val="24"/>
          <w:szCs w:val="24"/>
        </w:rPr>
        <w:t>ведет к расширению возможностей бюджета муниципального образования для активного ра</w:t>
      </w:r>
      <w:r w:rsidRPr="00D74C3F">
        <w:rPr>
          <w:rFonts w:ascii="Times New Roman" w:hAnsi="Times New Roman" w:cs="Times New Roman"/>
          <w:sz w:val="24"/>
          <w:szCs w:val="24"/>
        </w:rPr>
        <w:t>з</w:t>
      </w:r>
      <w:r w:rsidRPr="00D74C3F">
        <w:rPr>
          <w:rFonts w:ascii="Times New Roman" w:hAnsi="Times New Roman" w:cs="Times New Roman"/>
          <w:sz w:val="24"/>
          <w:szCs w:val="24"/>
        </w:rPr>
        <w:t>вития общественной инфраструктуры и повышения качества жизни населения.</w:t>
      </w:r>
      <w:proofErr w:type="gramEnd"/>
    </w:p>
    <w:p w:rsidR="00C744A3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744A3" w:rsidRPr="00DD3637" w:rsidRDefault="00C744A3" w:rsidP="00C744A3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Приоритеты и </w:t>
      </w:r>
      <w:r w:rsidRPr="00DD3637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подпрограммы</w:t>
      </w:r>
    </w:p>
    <w:p w:rsidR="00C744A3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744A3" w:rsidRPr="0073257C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257C">
        <w:rPr>
          <w:rFonts w:ascii="Times New Roman" w:hAnsi="Times New Roman" w:cs="Times New Roman"/>
          <w:sz w:val="24"/>
          <w:szCs w:val="24"/>
        </w:rPr>
        <w:lastRenderedPageBreak/>
        <w:t>Цель подпрограммы - обеспечение условий для эффективного использования средств</w:t>
      </w:r>
      <w:r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73257C">
        <w:rPr>
          <w:rFonts w:ascii="Times New Roman" w:hAnsi="Times New Roman" w:cs="Times New Roman"/>
          <w:sz w:val="24"/>
          <w:szCs w:val="24"/>
        </w:rPr>
        <w:t xml:space="preserve"> бюджета. Достижение указанной цели подразумевает организацию исполнения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3257C">
        <w:rPr>
          <w:rFonts w:ascii="Times New Roman" w:hAnsi="Times New Roman" w:cs="Times New Roman"/>
          <w:sz w:val="24"/>
          <w:szCs w:val="24"/>
        </w:rPr>
        <w:t xml:space="preserve"> бюджета в соответствии с требованиями бюджетного законодательства, повышение эффективности планирования и расходования средств республиканского бюджета, организ</w:t>
      </w:r>
      <w:r w:rsidRPr="0073257C">
        <w:rPr>
          <w:rFonts w:ascii="Times New Roman" w:hAnsi="Times New Roman" w:cs="Times New Roman"/>
          <w:sz w:val="24"/>
          <w:szCs w:val="24"/>
        </w:rPr>
        <w:t>а</w:t>
      </w:r>
      <w:r w:rsidRPr="0073257C">
        <w:rPr>
          <w:rFonts w:ascii="Times New Roman" w:hAnsi="Times New Roman" w:cs="Times New Roman"/>
          <w:sz w:val="24"/>
          <w:szCs w:val="24"/>
        </w:rPr>
        <w:t>цию государственного финансового контроля, совершенствование нормативной правовой б</w:t>
      </w:r>
      <w:r w:rsidRPr="0073257C">
        <w:rPr>
          <w:rFonts w:ascii="Times New Roman" w:hAnsi="Times New Roman" w:cs="Times New Roman"/>
          <w:sz w:val="24"/>
          <w:szCs w:val="24"/>
        </w:rPr>
        <w:t>а</w:t>
      </w:r>
      <w:r w:rsidRPr="0073257C">
        <w:rPr>
          <w:rFonts w:ascii="Times New Roman" w:hAnsi="Times New Roman" w:cs="Times New Roman"/>
          <w:sz w:val="24"/>
          <w:szCs w:val="24"/>
        </w:rPr>
        <w:t>зы бюджетного процесса.</w:t>
      </w:r>
    </w:p>
    <w:p w:rsidR="00C744A3" w:rsidRPr="0073257C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257C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за счет решения следующих задач подпр</w:t>
      </w:r>
      <w:r w:rsidRPr="0073257C">
        <w:rPr>
          <w:rFonts w:ascii="Times New Roman" w:hAnsi="Times New Roman" w:cs="Times New Roman"/>
          <w:sz w:val="24"/>
          <w:szCs w:val="24"/>
        </w:rPr>
        <w:t>о</w:t>
      </w:r>
      <w:r w:rsidRPr="0073257C">
        <w:rPr>
          <w:rFonts w:ascii="Times New Roman" w:hAnsi="Times New Roman" w:cs="Times New Roman"/>
          <w:sz w:val="24"/>
          <w:szCs w:val="24"/>
        </w:rPr>
        <w:t>граммы:</w:t>
      </w:r>
    </w:p>
    <w:p w:rsidR="00C744A3" w:rsidRPr="004073EB" w:rsidRDefault="00C744A3" w:rsidP="00C744A3">
      <w:pPr>
        <w:pStyle w:val="ConsPlusNormal"/>
        <w:numPr>
          <w:ilvl w:val="0"/>
          <w:numId w:val="12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73EB">
        <w:rPr>
          <w:rFonts w:ascii="Times New Roman" w:hAnsi="Times New Roman" w:cs="Times New Roman"/>
          <w:sz w:val="24"/>
          <w:szCs w:val="24"/>
        </w:rPr>
        <w:t>Совершенствование бюджетного процесса;</w:t>
      </w:r>
    </w:p>
    <w:p w:rsidR="00C744A3" w:rsidRPr="000C2C45" w:rsidRDefault="00C744A3" w:rsidP="00C744A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C45">
        <w:rPr>
          <w:rFonts w:ascii="Times New Roman" w:hAnsi="Times New Roman" w:cs="Times New Roman"/>
          <w:sz w:val="24"/>
          <w:szCs w:val="24"/>
        </w:rPr>
        <w:t>Формирование, утверждение и ведение кассового плана бюджета</w:t>
      </w:r>
      <w:r>
        <w:rPr>
          <w:rFonts w:ascii="Times New Roman" w:hAnsi="Times New Roman" w:cs="Times New Roman"/>
          <w:sz w:val="24"/>
          <w:szCs w:val="24"/>
        </w:rPr>
        <w:t xml:space="preserve"> МО «Кяхтинский район» </w:t>
      </w:r>
      <w:r w:rsidRPr="000C2C45">
        <w:rPr>
          <w:rFonts w:ascii="Times New Roman" w:hAnsi="Times New Roman" w:cs="Times New Roman"/>
          <w:sz w:val="24"/>
          <w:szCs w:val="24"/>
        </w:rPr>
        <w:t xml:space="preserve"> в целях соблюдения равномерности исполнения его показателей.</w:t>
      </w:r>
    </w:p>
    <w:p w:rsidR="00C744A3" w:rsidRPr="008153A0" w:rsidRDefault="00C744A3" w:rsidP="00C744A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C45">
        <w:rPr>
          <w:rFonts w:ascii="Times New Roman" w:hAnsi="Times New Roman" w:cs="Times New Roman"/>
          <w:sz w:val="24"/>
          <w:szCs w:val="24"/>
        </w:rPr>
        <w:t>Организация и осуществление внутреннего муниципального финансового контроля.</w:t>
      </w:r>
    </w:p>
    <w:p w:rsidR="00C744A3" w:rsidRPr="00C744A3" w:rsidRDefault="00C744A3" w:rsidP="00C74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4A3" w:rsidRPr="00C744A3" w:rsidRDefault="00C744A3" w:rsidP="00C74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4A3" w:rsidRPr="000C2C45" w:rsidRDefault="00C744A3" w:rsidP="00C74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4A3" w:rsidRPr="00F57ECE" w:rsidRDefault="00C744A3" w:rsidP="00C744A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ECE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</w:t>
      </w:r>
      <w:proofErr w:type="gramStart"/>
      <w:r w:rsidRPr="00F57EC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57ECE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контрак</w:t>
      </w:r>
      <w:r w:rsidRPr="00F57ECE">
        <w:rPr>
          <w:rFonts w:ascii="Times New Roman" w:hAnsi="Times New Roman" w:cs="Times New Roman"/>
          <w:sz w:val="24"/>
          <w:szCs w:val="24"/>
        </w:rPr>
        <w:t>т</w:t>
      </w:r>
      <w:r w:rsidRPr="00F57ECE">
        <w:rPr>
          <w:rFonts w:ascii="Times New Roman" w:hAnsi="Times New Roman" w:cs="Times New Roman"/>
          <w:sz w:val="24"/>
          <w:szCs w:val="24"/>
        </w:rPr>
        <w:t>ной системе в сфере закупок.</w:t>
      </w:r>
    </w:p>
    <w:p w:rsidR="00C744A3" w:rsidRPr="00E16BAB" w:rsidRDefault="00C744A3" w:rsidP="00C744A3">
      <w:pPr>
        <w:pStyle w:val="ConsPlusNormal"/>
        <w:jc w:val="both"/>
        <w:rPr>
          <w:color w:val="FF0000"/>
        </w:rPr>
      </w:pPr>
    </w:p>
    <w:p w:rsidR="00C744A3" w:rsidRDefault="00C744A3" w:rsidP="00C744A3">
      <w:pPr>
        <w:pStyle w:val="ConsPlusNormal"/>
        <w:jc w:val="both"/>
      </w:pPr>
    </w:p>
    <w:p w:rsidR="00C744A3" w:rsidRPr="009A295B" w:rsidRDefault="00C744A3" w:rsidP="00C744A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95B">
        <w:rPr>
          <w:rFonts w:ascii="Times New Roman" w:hAnsi="Times New Roman" w:cs="Times New Roman"/>
          <w:b/>
          <w:bCs/>
          <w:sz w:val="24"/>
          <w:szCs w:val="24"/>
        </w:rPr>
        <w:t>Прогноз и описание конечных результатов подпрограммы</w:t>
      </w:r>
    </w:p>
    <w:p w:rsidR="00C744A3" w:rsidRDefault="00C744A3" w:rsidP="00C744A3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3A319D">
        <w:rPr>
          <w:rFonts w:ascii="Times New Roman" w:hAnsi="Times New Roman" w:cs="Times New Roman"/>
          <w:sz w:val="24"/>
          <w:szCs w:val="24"/>
        </w:rPr>
        <w:t>Конечным результатом действия подпрограммы будет являться повышение эффекти</w:t>
      </w:r>
      <w:r w:rsidRPr="003A319D">
        <w:rPr>
          <w:rFonts w:ascii="Times New Roman" w:hAnsi="Times New Roman" w:cs="Times New Roman"/>
          <w:sz w:val="24"/>
          <w:szCs w:val="24"/>
        </w:rPr>
        <w:t>в</w:t>
      </w:r>
      <w:r w:rsidRPr="003A319D">
        <w:rPr>
          <w:rFonts w:ascii="Times New Roman" w:hAnsi="Times New Roman" w:cs="Times New Roman"/>
          <w:sz w:val="24"/>
          <w:szCs w:val="24"/>
        </w:rPr>
        <w:t>ности управления муниципальными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, которое отразиться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744A3" w:rsidRPr="00A978DE" w:rsidRDefault="00C744A3" w:rsidP="00C744A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78DE">
        <w:rPr>
          <w:rFonts w:ascii="Times New Roman" w:hAnsi="Times New Roman" w:cs="Times New Roman"/>
          <w:sz w:val="24"/>
          <w:szCs w:val="24"/>
        </w:rPr>
        <w:t>- своевременное исполнение расходных обязательств муниципального образования «Кяхтинский район», повышение эффективности планирования доходов и расходования средств бюджета муниципального образования «Кяхтинский район»;      </w:t>
      </w:r>
    </w:p>
    <w:p w:rsidR="00C744A3" w:rsidRPr="00A978DE" w:rsidRDefault="00C744A3" w:rsidP="00C744A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78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A978DE">
        <w:rPr>
          <w:rFonts w:ascii="Times New Roman" w:hAnsi="Times New Roman" w:cs="Times New Roman"/>
          <w:sz w:val="24"/>
          <w:szCs w:val="24"/>
        </w:rPr>
        <w:t>процентного соотношения объема расходов  бюджета муниципального о</w:t>
      </w:r>
      <w:r w:rsidRPr="00A978DE">
        <w:rPr>
          <w:rFonts w:ascii="Times New Roman" w:hAnsi="Times New Roman" w:cs="Times New Roman"/>
          <w:sz w:val="24"/>
          <w:szCs w:val="24"/>
        </w:rPr>
        <w:t>б</w:t>
      </w:r>
      <w:r w:rsidRPr="00A978DE">
        <w:rPr>
          <w:rFonts w:ascii="Times New Roman" w:hAnsi="Times New Roman" w:cs="Times New Roman"/>
          <w:sz w:val="24"/>
          <w:szCs w:val="24"/>
        </w:rPr>
        <w:t>разования, охваченных проверками соблюдения бюджетного законодательства, к общей су</w:t>
      </w:r>
      <w:r w:rsidRPr="00A978DE">
        <w:rPr>
          <w:rFonts w:ascii="Times New Roman" w:hAnsi="Times New Roman" w:cs="Times New Roman"/>
          <w:sz w:val="24"/>
          <w:szCs w:val="24"/>
        </w:rPr>
        <w:t>м</w:t>
      </w:r>
      <w:r w:rsidRPr="00A978DE">
        <w:rPr>
          <w:rFonts w:ascii="Times New Roman" w:hAnsi="Times New Roman" w:cs="Times New Roman"/>
          <w:sz w:val="24"/>
          <w:szCs w:val="24"/>
        </w:rPr>
        <w:t>ме   расходов бюджета 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78DE">
        <w:rPr>
          <w:rFonts w:ascii="Times New Roman" w:hAnsi="Times New Roman" w:cs="Times New Roman"/>
          <w:sz w:val="24"/>
          <w:szCs w:val="24"/>
        </w:rPr>
        <w:t>       </w:t>
      </w:r>
    </w:p>
    <w:p w:rsidR="00C744A3" w:rsidRPr="00A978DE" w:rsidRDefault="00C744A3" w:rsidP="00C744A3">
      <w:pPr>
        <w:pStyle w:val="ConsPlusNormal"/>
        <w:ind w:left="709"/>
        <w:rPr>
          <w:rFonts w:ascii="Times New Roman" w:hAnsi="Times New Roman" w:cs="Times New Roman"/>
          <w:sz w:val="24"/>
          <w:szCs w:val="24"/>
        </w:rPr>
      </w:pPr>
      <w:r w:rsidRPr="00A978DE">
        <w:rPr>
          <w:rFonts w:ascii="Times New Roman" w:hAnsi="Times New Roman" w:cs="Times New Roman"/>
          <w:sz w:val="24"/>
          <w:szCs w:val="24"/>
        </w:rPr>
        <w:t> - дол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978DE">
        <w:rPr>
          <w:rFonts w:ascii="Times New Roman" w:hAnsi="Times New Roman" w:cs="Times New Roman"/>
          <w:sz w:val="24"/>
          <w:szCs w:val="24"/>
        </w:rPr>
        <w:t xml:space="preserve"> закупок, в которых выявлены нарушения законодательства о контрактной с</w:t>
      </w:r>
      <w:r w:rsidRPr="00A978DE">
        <w:rPr>
          <w:rFonts w:ascii="Times New Roman" w:hAnsi="Times New Roman" w:cs="Times New Roman"/>
          <w:sz w:val="24"/>
          <w:szCs w:val="24"/>
        </w:rPr>
        <w:t>и</w:t>
      </w:r>
      <w:r w:rsidRPr="00A978DE">
        <w:rPr>
          <w:rFonts w:ascii="Times New Roman" w:hAnsi="Times New Roman" w:cs="Times New Roman"/>
          <w:sz w:val="24"/>
          <w:szCs w:val="24"/>
        </w:rPr>
        <w:t>стеме в сфере закупок, к общему объему проверенных закупок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4A3" w:rsidRDefault="00C744A3" w:rsidP="00C744A3">
      <w:pPr>
        <w:pStyle w:val="ConsPlusNormal"/>
        <w:ind w:left="709"/>
        <w:rPr>
          <w:rFonts w:ascii="Times New Roman" w:hAnsi="Times New Roman" w:cs="Times New Roman"/>
          <w:sz w:val="24"/>
          <w:szCs w:val="24"/>
        </w:rPr>
      </w:pPr>
    </w:p>
    <w:p w:rsidR="00C744A3" w:rsidRDefault="00C744A3" w:rsidP="00C744A3">
      <w:pPr>
        <w:pStyle w:val="ConsPlusNormal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разработаны мероприятия, которые подробно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ложены в п.4. подпрограммы.</w:t>
      </w:r>
    </w:p>
    <w:p w:rsidR="00C744A3" w:rsidRPr="003A319D" w:rsidRDefault="00C744A3" w:rsidP="00C744A3">
      <w:pPr>
        <w:pStyle w:val="ConsPlusNormal"/>
        <w:ind w:left="709"/>
        <w:rPr>
          <w:rFonts w:ascii="Times New Roman" w:hAnsi="Times New Roman" w:cs="Times New Roman"/>
          <w:sz w:val="24"/>
          <w:szCs w:val="24"/>
        </w:rPr>
      </w:pPr>
    </w:p>
    <w:p w:rsidR="00C744A3" w:rsidRDefault="00C744A3" w:rsidP="00C744A3">
      <w:pPr>
        <w:pStyle w:val="ConsPlusNormal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4.Перечень основных мероприятий муниципальной программы с указанием сроков их реализации.</w:t>
      </w:r>
    </w:p>
    <w:p w:rsidR="00C744A3" w:rsidRDefault="00C744A3" w:rsidP="00C744A3">
      <w:pPr>
        <w:pStyle w:val="ConsPlusNormal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C744A3" w:rsidRPr="009A295B" w:rsidRDefault="00C744A3" w:rsidP="00C744A3">
      <w:pPr>
        <w:pStyle w:val="ConsPlusNormal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9A295B">
        <w:rPr>
          <w:rFonts w:ascii="Times New Roman" w:hAnsi="Times New Roman" w:cs="Times New Roman"/>
          <w:b/>
          <w:bCs/>
          <w:sz w:val="24"/>
          <w:szCs w:val="24"/>
        </w:rPr>
        <w:t>Мероприятие 1.</w:t>
      </w:r>
      <w:r w:rsidRPr="009A295B">
        <w:rPr>
          <w:rFonts w:ascii="Times New Roman" w:hAnsi="Times New Roman" w:cs="Times New Roman"/>
          <w:b/>
          <w:sz w:val="24"/>
          <w:szCs w:val="24"/>
        </w:rPr>
        <w:t xml:space="preserve"> Совершенствование бюджетного процесса </w:t>
      </w:r>
    </w:p>
    <w:p w:rsidR="00C744A3" w:rsidRPr="002956AE" w:rsidRDefault="00C744A3" w:rsidP="00C74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Важным условием, необходимым для реализации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по совершенствованию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жетного процесса</w:t>
      </w:r>
      <w:r w:rsidRPr="002956AE">
        <w:rPr>
          <w:rFonts w:ascii="Times New Roman" w:hAnsi="Times New Roman" w:cs="Times New Roman"/>
          <w:sz w:val="24"/>
          <w:szCs w:val="24"/>
        </w:rPr>
        <w:t>, является качественное и своевременное осуществление планирования и и</w:t>
      </w:r>
      <w:r w:rsidRPr="002956AE">
        <w:rPr>
          <w:rFonts w:ascii="Times New Roman" w:hAnsi="Times New Roman" w:cs="Times New Roman"/>
          <w:sz w:val="24"/>
          <w:szCs w:val="24"/>
        </w:rPr>
        <w:t>с</w:t>
      </w:r>
      <w:r w:rsidRPr="002956AE">
        <w:rPr>
          <w:rFonts w:ascii="Times New Roman" w:hAnsi="Times New Roman" w:cs="Times New Roman"/>
          <w:sz w:val="24"/>
          <w:szCs w:val="24"/>
        </w:rPr>
        <w:t>полнения бюджета, а также формирование бюджетной отчетности, являющиеся неотъемл</w:t>
      </w:r>
      <w:r w:rsidRPr="002956AE">
        <w:rPr>
          <w:rFonts w:ascii="Times New Roman" w:hAnsi="Times New Roman" w:cs="Times New Roman"/>
          <w:sz w:val="24"/>
          <w:szCs w:val="24"/>
        </w:rPr>
        <w:t>е</w:t>
      </w:r>
      <w:r w:rsidRPr="002956AE">
        <w:rPr>
          <w:rFonts w:ascii="Times New Roman" w:hAnsi="Times New Roman" w:cs="Times New Roman"/>
          <w:sz w:val="24"/>
          <w:szCs w:val="24"/>
        </w:rPr>
        <w:t xml:space="preserve">мыми частями бюджетного процесса и прямыми задачами </w:t>
      </w:r>
      <w:r>
        <w:rPr>
          <w:rFonts w:ascii="Times New Roman" w:hAnsi="Times New Roman" w:cs="Times New Roman"/>
          <w:sz w:val="24"/>
          <w:szCs w:val="24"/>
        </w:rPr>
        <w:t>Финансового управления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МО «Кяхтинский район»</w:t>
      </w:r>
      <w:r w:rsidRPr="002956AE">
        <w:rPr>
          <w:rFonts w:ascii="Times New Roman" w:hAnsi="Times New Roman" w:cs="Times New Roman"/>
          <w:sz w:val="24"/>
          <w:szCs w:val="24"/>
        </w:rPr>
        <w:t>. Результатом исполнения указанных задач являются разр</w:t>
      </w:r>
      <w:r w:rsidRPr="002956AE">
        <w:rPr>
          <w:rFonts w:ascii="Times New Roman" w:hAnsi="Times New Roman" w:cs="Times New Roman"/>
          <w:sz w:val="24"/>
          <w:szCs w:val="24"/>
        </w:rPr>
        <w:t>а</w:t>
      </w:r>
      <w:r w:rsidRPr="002956AE">
        <w:rPr>
          <w:rFonts w:ascii="Times New Roman" w:hAnsi="Times New Roman" w:cs="Times New Roman"/>
          <w:sz w:val="24"/>
          <w:szCs w:val="24"/>
        </w:rPr>
        <w:t xml:space="preserve">ботка и внесение на рассмотрение в </w:t>
      </w:r>
      <w:r>
        <w:rPr>
          <w:rFonts w:ascii="Times New Roman" w:hAnsi="Times New Roman" w:cs="Times New Roman"/>
          <w:sz w:val="24"/>
          <w:szCs w:val="24"/>
        </w:rPr>
        <w:t>Совет депутатов МО «Кяхтинский район»</w:t>
      </w:r>
      <w:r w:rsidRPr="002956AE">
        <w:rPr>
          <w:rFonts w:ascii="Times New Roman" w:hAnsi="Times New Roman" w:cs="Times New Roman"/>
          <w:sz w:val="24"/>
          <w:szCs w:val="24"/>
        </w:rPr>
        <w:t xml:space="preserve"> проекта бю</w:t>
      </w:r>
      <w:r w:rsidRPr="002956AE">
        <w:rPr>
          <w:rFonts w:ascii="Times New Roman" w:hAnsi="Times New Roman" w:cs="Times New Roman"/>
          <w:sz w:val="24"/>
          <w:szCs w:val="24"/>
        </w:rPr>
        <w:t>д</w:t>
      </w:r>
      <w:r w:rsidRPr="002956AE">
        <w:rPr>
          <w:rFonts w:ascii="Times New Roman" w:hAnsi="Times New Roman" w:cs="Times New Roman"/>
          <w:sz w:val="24"/>
          <w:szCs w:val="24"/>
        </w:rPr>
        <w:t>жета</w:t>
      </w:r>
      <w:r>
        <w:rPr>
          <w:rFonts w:ascii="Times New Roman" w:hAnsi="Times New Roman" w:cs="Times New Roman"/>
          <w:sz w:val="24"/>
          <w:szCs w:val="24"/>
        </w:rPr>
        <w:t xml:space="preserve"> МО «Кяхтинский район»</w:t>
      </w:r>
      <w:r w:rsidRPr="002956AE">
        <w:rPr>
          <w:rFonts w:ascii="Times New Roman" w:hAnsi="Times New Roman" w:cs="Times New Roman"/>
          <w:sz w:val="24"/>
          <w:szCs w:val="24"/>
        </w:rPr>
        <w:t>, исполненный в сроки и в полном объеме бюджет</w:t>
      </w:r>
      <w:r>
        <w:rPr>
          <w:rFonts w:ascii="Times New Roman" w:hAnsi="Times New Roman" w:cs="Times New Roman"/>
          <w:sz w:val="24"/>
          <w:szCs w:val="24"/>
        </w:rPr>
        <w:t xml:space="preserve"> МО «Кя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тинский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он»</w:t>
      </w:r>
      <w:r w:rsidRPr="002956AE">
        <w:rPr>
          <w:rFonts w:ascii="Times New Roman" w:hAnsi="Times New Roman" w:cs="Times New Roman"/>
          <w:sz w:val="24"/>
          <w:szCs w:val="24"/>
        </w:rPr>
        <w:t xml:space="preserve">, а также составленный согласно законодательным требованиям отчет об его исполнении, утвержденный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 МО «Кяхтинский район»</w:t>
      </w:r>
      <w:r w:rsidRPr="002956AE">
        <w:rPr>
          <w:rFonts w:ascii="Times New Roman" w:hAnsi="Times New Roman" w:cs="Times New Roman"/>
          <w:sz w:val="24"/>
          <w:szCs w:val="24"/>
        </w:rPr>
        <w:t>.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 xml:space="preserve">Своевременное и качественное формирование отчетности об исполнении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2956AE">
        <w:rPr>
          <w:rFonts w:ascii="Times New Roman" w:hAnsi="Times New Roman" w:cs="Times New Roman"/>
          <w:sz w:val="24"/>
          <w:szCs w:val="24"/>
        </w:rPr>
        <w:t xml:space="preserve"> бю</w:t>
      </w:r>
      <w:r w:rsidRPr="002956AE">
        <w:rPr>
          <w:rFonts w:ascii="Times New Roman" w:hAnsi="Times New Roman" w:cs="Times New Roman"/>
          <w:sz w:val="24"/>
          <w:szCs w:val="24"/>
        </w:rPr>
        <w:t>д</w:t>
      </w:r>
      <w:r w:rsidRPr="002956AE">
        <w:rPr>
          <w:rFonts w:ascii="Times New Roman" w:hAnsi="Times New Roman" w:cs="Times New Roman"/>
          <w:sz w:val="24"/>
          <w:szCs w:val="24"/>
        </w:rPr>
        <w:t>жета позволяет предоставить участникам бюджетного процесса необходимую для анализа, планирования и управления бюджетными средствами информацию, оценить выполнение ра</w:t>
      </w:r>
      <w:r w:rsidRPr="002956AE">
        <w:rPr>
          <w:rFonts w:ascii="Times New Roman" w:hAnsi="Times New Roman" w:cs="Times New Roman"/>
          <w:sz w:val="24"/>
          <w:szCs w:val="24"/>
        </w:rPr>
        <w:t>с</w:t>
      </w:r>
      <w:r w:rsidRPr="002956AE">
        <w:rPr>
          <w:rFonts w:ascii="Times New Roman" w:hAnsi="Times New Roman" w:cs="Times New Roman"/>
          <w:sz w:val="24"/>
          <w:szCs w:val="24"/>
        </w:rPr>
        <w:t xml:space="preserve">ходных обязательств </w:t>
      </w:r>
      <w:r>
        <w:rPr>
          <w:rFonts w:ascii="Times New Roman" w:hAnsi="Times New Roman" w:cs="Times New Roman"/>
          <w:sz w:val="24"/>
          <w:szCs w:val="24"/>
        </w:rPr>
        <w:t>МО «Кяхтинский район»</w:t>
      </w:r>
      <w:r w:rsidRPr="002956AE">
        <w:rPr>
          <w:rFonts w:ascii="Times New Roman" w:hAnsi="Times New Roman" w:cs="Times New Roman"/>
          <w:sz w:val="24"/>
          <w:szCs w:val="24"/>
        </w:rPr>
        <w:t>, оценить финансовое состояние бюджетных учр</w:t>
      </w:r>
      <w:r w:rsidRPr="002956AE">
        <w:rPr>
          <w:rFonts w:ascii="Times New Roman" w:hAnsi="Times New Roman" w:cs="Times New Roman"/>
          <w:sz w:val="24"/>
          <w:szCs w:val="24"/>
        </w:rPr>
        <w:t>е</w:t>
      </w:r>
      <w:r w:rsidRPr="002956AE">
        <w:rPr>
          <w:rFonts w:ascii="Times New Roman" w:hAnsi="Times New Roman" w:cs="Times New Roman"/>
          <w:sz w:val="24"/>
          <w:szCs w:val="24"/>
        </w:rPr>
        <w:t>ждений.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деятельность </w:t>
      </w:r>
      <w:r>
        <w:rPr>
          <w:rFonts w:ascii="Times New Roman" w:hAnsi="Times New Roman" w:cs="Times New Roman"/>
          <w:sz w:val="24"/>
          <w:szCs w:val="24"/>
        </w:rPr>
        <w:t>Финансового управления МО «Кяхтинский район»</w:t>
      </w:r>
      <w:r w:rsidRPr="002956AE">
        <w:rPr>
          <w:rFonts w:ascii="Times New Roman" w:hAnsi="Times New Roman" w:cs="Times New Roman"/>
          <w:sz w:val="24"/>
          <w:szCs w:val="24"/>
        </w:rPr>
        <w:t xml:space="preserve"> направлена на совершенствование бюджетного процесса. Регулярное внесение изменений в нормативные правовые акты по вопросам бюджетного процесса вызвано внесением изменений в Бюдже</w:t>
      </w:r>
      <w:r w:rsidRPr="002956AE">
        <w:rPr>
          <w:rFonts w:ascii="Times New Roman" w:hAnsi="Times New Roman" w:cs="Times New Roman"/>
          <w:sz w:val="24"/>
          <w:szCs w:val="24"/>
        </w:rPr>
        <w:t>т</w:t>
      </w:r>
      <w:r w:rsidRPr="002956AE">
        <w:rPr>
          <w:rFonts w:ascii="Times New Roman" w:hAnsi="Times New Roman" w:cs="Times New Roman"/>
          <w:sz w:val="24"/>
          <w:szCs w:val="24"/>
        </w:rPr>
        <w:t xml:space="preserve">ный </w:t>
      </w:r>
      <w:hyperlink r:id="rId11" w:history="1">
        <w:r w:rsidRPr="002956A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2956AE">
        <w:rPr>
          <w:rFonts w:ascii="Times New Roman" w:hAnsi="Times New Roman" w:cs="Times New Roman"/>
          <w:sz w:val="24"/>
          <w:szCs w:val="24"/>
        </w:rPr>
        <w:t>, реализацией задач по повышению эффективности бюджетных расходов, опред</w:t>
      </w:r>
      <w:r w:rsidRPr="002956AE">
        <w:rPr>
          <w:rFonts w:ascii="Times New Roman" w:hAnsi="Times New Roman" w:cs="Times New Roman"/>
          <w:sz w:val="24"/>
          <w:szCs w:val="24"/>
        </w:rPr>
        <w:t>е</w:t>
      </w:r>
      <w:r w:rsidRPr="002956AE">
        <w:rPr>
          <w:rFonts w:ascii="Times New Roman" w:hAnsi="Times New Roman" w:cs="Times New Roman"/>
          <w:sz w:val="24"/>
          <w:szCs w:val="24"/>
        </w:rPr>
        <w:t>ленных Правительством Российской Федерации.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В настоящее время важнейшим направлением совершенствования нормативной правовой базы бюджетного процесса является переход к формированию бюджета</w:t>
      </w:r>
      <w:r>
        <w:rPr>
          <w:rFonts w:ascii="Times New Roman" w:hAnsi="Times New Roman" w:cs="Times New Roman"/>
          <w:sz w:val="24"/>
          <w:szCs w:val="24"/>
        </w:rPr>
        <w:t xml:space="preserve"> МО «Кяхтинский район» </w:t>
      </w:r>
      <w:r w:rsidRPr="002956AE">
        <w:rPr>
          <w:rFonts w:ascii="Times New Roman" w:hAnsi="Times New Roman" w:cs="Times New Roman"/>
          <w:sz w:val="24"/>
          <w:szCs w:val="24"/>
        </w:rPr>
        <w:t xml:space="preserve"> на основе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956AE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2" w:history="1">
        <w:r w:rsidRPr="002956AE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2956AE">
        <w:rPr>
          <w:rFonts w:ascii="Times New Roman" w:hAnsi="Times New Roman" w:cs="Times New Roman"/>
          <w:sz w:val="24"/>
          <w:szCs w:val="24"/>
        </w:rPr>
        <w:t xml:space="preserve">, утвержденному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«Кяхтинский район» от </w:t>
      </w:r>
      <w:r w:rsidRPr="008153A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.11.2014г №1046</w:t>
      </w:r>
      <w:r w:rsidRPr="002956AE">
        <w:rPr>
          <w:rFonts w:ascii="Times New Roman" w:hAnsi="Times New Roman" w:cs="Times New Roman"/>
          <w:sz w:val="24"/>
          <w:szCs w:val="24"/>
        </w:rPr>
        <w:t xml:space="preserve">, разрабатываются и утверждаются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2956AE">
        <w:rPr>
          <w:rFonts w:ascii="Times New Roman" w:hAnsi="Times New Roman" w:cs="Times New Roman"/>
          <w:sz w:val="24"/>
          <w:szCs w:val="24"/>
        </w:rPr>
        <w:t xml:space="preserve"> программы. Внесены изменения в </w:t>
      </w:r>
      <w:hyperlink r:id="rId13" w:history="1">
        <w:r w:rsidRPr="002956A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2956AE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2956AE">
        <w:rPr>
          <w:rFonts w:ascii="Times New Roman" w:hAnsi="Times New Roman" w:cs="Times New Roman"/>
          <w:sz w:val="24"/>
          <w:szCs w:val="24"/>
        </w:rPr>
        <w:t xml:space="preserve"> программ Республики Бурятия, утвержденный постановлением Правительства Республ</w:t>
      </w:r>
      <w:r w:rsidRPr="002956AE">
        <w:rPr>
          <w:rFonts w:ascii="Times New Roman" w:hAnsi="Times New Roman" w:cs="Times New Roman"/>
          <w:sz w:val="24"/>
          <w:szCs w:val="24"/>
        </w:rPr>
        <w:t>и</w:t>
      </w:r>
      <w:r w:rsidRPr="002956AE">
        <w:rPr>
          <w:rFonts w:ascii="Times New Roman" w:hAnsi="Times New Roman" w:cs="Times New Roman"/>
          <w:sz w:val="24"/>
          <w:szCs w:val="24"/>
        </w:rPr>
        <w:t xml:space="preserve">ки Бурятия от 27.09.2011 N 500, что повлекло пересмотр структуры и состав утвержденных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956AE">
        <w:rPr>
          <w:rFonts w:ascii="Times New Roman" w:hAnsi="Times New Roman" w:cs="Times New Roman"/>
          <w:sz w:val="24"/>
          <w:szCs w:val="24"/>
        </w:rPr>
        <w:t xml:space="preserve"> программ. При этом важно обеспечить согласованность действий различных исполнительных органов государственной власти при решении задач, носящих комплексный хара</w:t>
      </w:r>
      <w:r w:rsidRPr="002956AE">
        <w:rPr>
          <w:rFonts w:ascii="Times New Roman" w:hAnsi="Times New Roman" w:cs="Times New Roman"/>
          <w:sz w:val="24"/>
          <w:szCs w:val="24"/>
        </w:rPr>
        <w:t>к</w:t>
      </w:r>
      <w:r w:rsidRPr="002956AE">
        <w:rPr>
          <w:rFonts w:ascii="Times New Roman" w:hAnsi="Times New Roman" w:cs="Times New Roman"/>
          <w:sz w:val="24"/>
          <w:szCs w:val="24"/>
        </w:rPr>
        <w:t>тер, ориентацию их деятельности на конечные результаты.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Для повышения качества бюджетного планирования и обеспечения безусловного испо</w:t>
      </w:r>
      <w:r w:rsidRPr="002956AE">
        <w:rPr>
          <w:rFonts w:ascii="Times New Roman" w:hAnsi="Times New Roman" w:cs="Times New Roman"/>
          <w:sz w:val="24"/>
          <w:szCs w:val="24"/>
        </w:rPr>
        <w:t>л</w:t>
      </w:r>
      <w:r w:rsidRPr="002956AE">
        <w:rPr>
          <w:rFonts w:ascii="Times New Roman" w:hAnsi="Times New Roman" w:cs="Times New Roman"/>
          <w:sz w:val="24"/>
          <w:szCs w:val="24"/>
        </w:rPr>
        <w:t>нения расходных обязательств необходимо осуществить переход к обоснованному планиров</w:t>
      </w:r>
      <w:r w:rsidRPr="002956AE">
        <w:rPr>
          <w:rFonts w:ascii="Times New Roman" w:hAnsi="Times New Roman" w:cs="Times New Roman"/>
          <w:sz w:val="24"/>
          <w:szCs w:val="24"/>
        </w:rPr>
        <w:t>а</w:t>
      </w:r>
      <w:r w:rsidRPr="002956AE">
        <w:rPr>
          <w:rFonts w:ascii="Times New Roman" w:hAnsi="Times New Roman" w:cs="Times New Roman"/>
          <w:sz w:val="24"/>
          <w:szCs w:val="24"/>
        </w:rPr>
        <w:t>нию финансового обеспечения расходных обязательств на основе нормативов финансовых з</w:t>
      </w:r>
      <w:r w:rsidRPr="002956AE">
        <w:rPr>
          <w:rFonts w:ascii="Times New Roman" w:hAnsi="Times New Roman" w:cs="Times New Roman"/>
          <w:sz w:val="24"/>
          <w:szCs w:val="24"/>
        </w:rPr>
        <w:t>а</w:t>
      </w:r>
      <w:r w:rsidRPr="002956AE">
        <w:rPr>
          <w:rFonts w:ascii="Times New Roman" w:hAnsi="Times New Roman" w:cs="Times New Roman"/>
          <w:sz w:val="24"/>
          <w:szCs w:val="24"/>
        </w:rPr>
        <w:t>трат.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 xml:space="preserve">Нормативные правовые акты, устанавливающие расходные обязательства </w:t>
      </w:r>
      <w:r>
        <w:rPr>
          <w:rFonts w:ascii="Times New Roman" w:hAnsi="Times New Roman" w:cs="Times New Roman"/>
          <w:sz w:val="24"/>
          <w:szCs w:val="24"/>
        </w:rPr>
        <w:t>МО «Кяхти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 район»</w:t>
      </w:r>
      <w:r w:rsidRPr="002956AE">
        <w:rPr>
          <w:rFonts w:ascii="Times New Roman" w:hAnsi="Times New Roman" w:cs="Times New Roman"/>
          <w:sz w:val="24"/>
          <w:szCs w:val="24"/>
        </w:rPr>
        <w:t>, в обязательном порядке должны содержать оценку финансового обеспечения на их реализацию.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 xml:space="preserve">Планирование финансового обеспечения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956AE">
        <w:rPr>
          <w:rFonts w:ascii="Times New Roman" w:hAnsi="Times New Roman" w:cs="Times New Roman"/>
          <w:sz w:val="24"/>
          <w:szCs w:val="24"/>
        </w:rPr>
        <w:t xml:space="preserve"> заданий будет осуществляться на основе системы нормативов, предусматривающих финансирование из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2956AE">
        <w:rPr>
          <w:rFonts w:ascii="Times New Roman" w:hAnsi="Times New Roman" w:cs="Times New Roman"/>
          <w:sz w:val="24"/>
          <w:szCs w:val="24"/>
        </w:rPr>
        <w:t>бюджета оказываемой гражданам услуги, а не содержание предоставляющего данную услугу учрежд</w:t>
      </w:r>
      <w:r w:rsidRPr="002956AE">
        <w:rPr>
          <w:rFonts w:ascii="Times New Roman" w:hAnsi="Times New Roman" w:cs="Times New Roman"/>
          <w:sz w:val="24"/>
          <w:szCs w:val="24"/>
        </w:rPr>
        <w:t>е</w:t>
      </w:r>
      <w:r w:rsidRPr="002956AE">
        <w:rPr>
          <w:rFonts w:ascii="Times New Roman" w:hAnsi="Times New Roman" w:cs="Times New Roman"/>
          <w:sz w:val="24"/>
          <w:szCs w:val="24"/>
        </w:rPr>
        <w:t xml:space="preserve">ния. Расчет финансового обеспечения оказания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956AE">
        <w:rPr>
          <w:rFonts w:ascii="Times New Roman" w:hAnsi="Times New Roman" w:cs="Times New Roman"/>
          <w:sz w:val="24"/>
          <w:szCs w:val="24"/>
        </w:rPr>
        <w:t xml:space="preserve"> услуг по всем </w:t>
      </w:r>
      <w:r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ным </w:t>
      </w:r>
      <w:r w:rsidRPr="002956AE">
        <w:rPr>
          <w:rFonts w:ascii="Times New Roman" w:hAnsi="Times New Roman" w:cs="Times New Roman"/>
          <w:sz w:val="24"/>
          <w:szCs w:val="24"/>
        </w:rPr>
        <w:t xml:space="preserve">учреждениям </w:t>
      </w:r>
      <w:r>
        <w:rPr>
          <w:rFonts w:ascii="Times New Roman" w:hAnsi="Times New Roman" w:cs="Times New Roman"/>
          <w:sz w:val="24"/>
          <w:szCs w:val="24"/>
        </w:rPr>
        <w:t xml:space="preserve">МО «Кяхтинский район» </w:t>
      </w:r>
      <w:r w:rsidRPr="002956AE">
        <w:rPr>
          <w:rFonts w:ascii="Times New Roman" w:hAnsi="Times New Roman" w:cs="Times New Roman"/>
          <w:sz w:val="24"/>
          <w:szCs w:val="24"/>
        </w:rPr>
        <w:t xml:space="preserve"> должен осуществляться на основе единых одн</w:t>
      </w:r>
      <w:r w:rsidRPr="002956AE">
        <w:rPr>
          <w:rFonts w:ascii="Times New Roman" w:hAnsi="Times New Roman" w:cs="Times New Roman"/>
          <w:sz w:val="24"/>
          <w:szCs w:val="24"/>
        </w:rPr>
        <w:t>о</w:t>
      </w:r>
      <w:r w:rsidRPr="002956AE">
        <w:rPr>
          <w:rFonts w:ascii="Times New Roman" w:hAnsi="Times New Roman" w:cs="Times New Roman"/>
          <w:sz w:val="24"/>
          <w:szCs w:val="24"/>
        </w:rPr>
        <w:t>типных (групповых) нормативов. Не подлежат нормированию расходы капитального характ</w:t>
      </w:r>
      <w:r w:rsidRPr="002956AE">
        <w:rPr>
          <w:rFonts w:ascii="Times New Roman" w:hAnsi="Times New Roman" w:cs="Times New Roman"/>
          <w:sz w:val="24"/>
          <w:szCs w:val="24"/>
        </w:rPr>
        <w:t>е</w:t>
      </w:r>
      <w:r w:rsidRPr="002956AE">
        <w:rPr>
          <w:rFonts w:ascii="Times New Roman" w:hAnsi="Times New Roman" w:cs="Times New Roman"/>
          <w:sz w:val="24"/>
          <w:szCs w:val="24"/>
        </w:rPr>
        <w:t>ра и расходы, осуществляемые учреждениями за счет средств целевых субсидий.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Оценка результатов работы по данному мероприятию осуществляется по следующему показателю:</w:t>
      </w:r>
    </w:p>
    <w:p w:rsidR="00C744A3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 xml:space="preserve">- доля главных распорядителей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2956AE">
        <w:rPr>
          <w:rFonts w:ascii="Times New Roman" w:hAnsi="Times New Roman" w:cs="Times New Roman"/>
          <w:sz w:val="24"/>
          <w:szCs w:val="24"/>
        </w:rPr>
        <w:t xml:space="preserve"> бюджета, повысивших итоговые пок</w:t>
      </w:r>
      <w:r w:rsidRPr="002956AE">
        <w:rPr>
          <w:rFonts w:ascii="Times New Roman" w:hAnsi="Times New Roman" w:cs="Times New Roman"/>
          <w:sz w:val="24"/>
          <w:szCs w:val="24"/>
        </w:rPr>
        <w:t>а</w:t>
      </w:r>
      <w:r w:rsidRPr="002956AE">
        <w:rPr>
          <w:rFonts w:ascii="Times New Roman" w:hAnsi="Times New Roman" w:cs="Times New Roman"/>
          <w:sz w:val="24"/>
          <w:szCs w:val="24"/>
        </w:rPr>
        <w:t>затели оценки качества финансового менеджмента по сравнению с 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956AE">
        <w:rPr>
          <w:rFonts w:ascii="Times New Roman" w:hAnsi="Times New Roman" w:cs="Times New Roman"/>
          <w:sz w:val="24"/>
          <w:szCs w:val="24"/>
        </w:rPr>
        <w:t>годом.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оценки качества финансового менеджмента необходимо разработать Положение о проведении мониторинга качества финансового менеджмента, осуществляемого главными распорядителями средств бюджета МО «Кяхтинский район» в начале 2016 года. </w:t>
      </w:r>
    </w:p>
    <w:p w:rsidR="00C744A3" w:rsidRPr="000C2C45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C45">
        <w:rPr>
          <w:rFonts w:ascii="Times New Roman" w:hAnsi="Times New Roman" w:cs="Times New Roman"/>
          <w:b/>
          <w:sz w:val="24"/>
          <w:szCs w:val="24"/>
        </w:rPr>
        <w:t>Мероприятие 2. Формирование, утверждение и ведение кассового плана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МО «Кяхтинский район»</w:t>
      </w:r>
      <w:r w:rsidRPr="000C2C45">
        <w:rPr>
          <w:rFonts w:ascii="Times New Roman" w:hAnsi="Times New Roman" w:cs="Times New Roman"/>
          <w:b/>
          <w:sz w:val="24"/>
          <w:szCs w:val="24"/>
        </w:rPr>
        <w:t xml:space="preserve"> в целях соблюдения равномерности исполнения его показат</w:t>
      </w:r>
      <w:r w:rsidRPr="000C2C45">
        <w:rPr>
          <w:rFonts w:ascii="Times New Roman" w:hAnsi="Times New Roman" w:cs="Times New Roman"/>
          <w:b/>
          <w:sz w:val="24"/>
          <w:szCs w:val="24"/>
        </w:rPr>
        <w:t>е</w:t>
      </w:r>
      <w:r w:rsidRPr="000C2C45">
        <w:rPr>
          <w:rFonts w:ascii="Times New Roman" w:hAnsi="Times New Roman" w:cs="Times New Roman"/>
          <w:b/>
          <w:sz w:val="24"/>
          <w:szCs w:val="24"/>
        </w:rPr>
        <w:t>лей.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Одним из инструментов повышения качества планирования и исполнения бюджета явл</w:t>
      </w:r>
      <w:r w:rsidRPr="002956AE">
        <w:rPr>
          <w:rFonts w:ascii="Times New Roman" w:hAnsi="Times New Roman" w:cs="Times New Roman"/>
          <w:sz w:val="24"/>
          <w:szCs w:val="24"/>
        </w:rPr>
        <w:t>я</w:t>
      </w:r>
      <w:r w:rsidRPr="002956AE">
        <w:rPr>
          <w:rFonts w:ascii="Times New Roman" w:hAnsi="Times New Roman" w:cs="Times New Roman"/>
          <w:sz w:val="24"/>
          <w:szCs w:val="24"/>
        </w:rPr>
        <w:t>ется формирование, утверждение и ведение кассового плана, предусматривающего составл</w:t>
      </w:r>
      <w:r w:rsidRPr="002956AE">
        <w:rPr>
          <w:rFonts w:ascii="Times New Roman" w:hAnsi="Times New Roman" w:cs="Times New Roman"/>
          <w:sz w:val="24"/>
          <w:szCs w:val="24"/>
        </w:rPr>
        <w:t>е</w:t>
      </w:r>
      <w:r w:rsidRPr="002956AE">
        <w:rPr>
          <w:rFonts w:ascii="Times New Roman" w:hAnsi="Times New Roman" w:cs="Times New Roman"/>
          <w:sz w:val="24"/>
          <w:szCs w:val="24"/>
        </w:rPr>
        <w:t>ние главными администраторами доходов бюджета, главными администраторами источников финансирования дефицита бюджета и главными распорядителями бюджетных средств пом</w:t>
      </w:r>
      <w:r w:rsidRPr="002956AE">
        <w:rPr>
          <w:rFonts w:ascii="Times New Roman" w:hAnsi="Times New Roman" w:cs="Times New Roman"/>
          <w:sz w:val="24"/>
          <w:szCs w:val="24"/>
        </w:rPr>
        <w:t>е</w:t>
      </w:r>
      <w:r w:rsidRPr="002956AE">
        <w:rPr>
          <w:rFonts w:ascii="Times New Roman" w:hAnsi="Times New Roman" w:cs="Times New Roman"/>
          <w:sz w:val="24"/>
          <w:szCs w:val="24"/>
        </w:rPr>
        <w:t>сячного распределения прогноза кассовых поступлений и кассовых выплат из бюджета. С</w:t>
      </w:r>
      <w:r w:rsidRPr="002956AE">
        <w:rPr>
          <w:rFonts w:ascii="Times New Roman" w:hAnsi="Times New Roman" w:cs="Times New Roman"/>
          <w:sz w:val="24"/>
          <w:szCs w:val="24"/>
        </w:rPr>
        <w:t>о</w:t>
      </w:r>
      <w:r w:rsidRPr="002956AE">
        <w:rPr>
          <w:rFonts w:ascii="Times New Roman" w:hAnsi="Times New Roman" w:cs="Times New Roman"/>
          <w:sz w:val="24"/>
          <w:szCs w:val="24"/>
        </w:rPr>
        <w:t>ставление и ведение кассового плана бюджета</w:t>
      </w:r>
      <w:r>
        <w:rPr>
          <w:rFonts w:ascii="Times New Roman" w:hAnsi="Times New Roman" w:cs="Times New Roman"/>
          <w:sz w:val="24"/>
          <w:szCs w:val="24"/>
        </w:rPr>
        <w:t xml:space="preserve"> МО «Кяхтинский район» </w:t>
      </w:r>
      <w:r w:rsidRPr="002956AE">
        <w:rPr>
          <w:rFonts w:ascii="Times New Roman" w:hAnsi="Times New Roman" w:cs="Times New Roman"/>
          <w:sz w:val="24"/>
          <w:szCs w:val="24"/>
        </w:rPr>
        <w:t xml:space="preserve"> наряду со сводной бюджетной росписью, лимитами бюджетных обязательств и объемами финансирования явл</w:t>
      </w:r>
      <w:r w:rsidRPr="002956AE">
        <w:rPr>
          <w:rFonts w:ascii="Times New Roman" w:hAnsi="Times New Roman" w:cs="Times New Roman"/>
          <w:sz w:val="24"/>
          <w:szCs w:val="24"/>
        </w:rPr>
        <w:t>я</w:t>
      </w:r>
      <w:r w:rsidRPr="002956AE">
        <w:rPr>
          <w:rFonts w:ascii="Times New Roman" w:hAnsi="Times New Roman" w:cs="Times New Roman"/>
          <w:sz w:val="24"/>
          <w:szCs w:val="24"/>
        </w:rPr>
        <w:t>ется основой обеспечения стабильности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МО «Кяхтинский район»</w:t>
      </w:r>
      <w:r w:rsidRPr="002956AE">
        <w:rPr>
          <w:rFonts w:ascii="Times New Roman" w:hAnsi="Times New Roman" w:cs="Times New Roman"/>
          <w:sz w:val="24"/>
          <w:szCs w:val="24"/>
        </w:rPr>
        <w:t>, по</w:t>
      </w:r>
      <w:r w:rsidRPr="002956AE">
        <w:rPr>
          <w:rFonts w:ascii="Times New Roman" w:hAnsi="Times New Roman" w:cs="Times New Roman"/>
          <w:sz w:val="24"/>
          <w:szCs w:val="24"/>
        </w:rPr>
        <w:t>з</w:t>
      </w:r>
      <w:r w:rsidRPr="002956AE">
        <w:rPr>
          <w:rFonts w:ascii="Times New Roman" w:hAnsi="Times New Roman" w:cs="Times New Roman"/>
          <w:sz w:val="24"/>
          <w:szCs w:val="24"/>
        </w:rPr>
        <w:t>воляет прогнозировать и исключить возможность возникновения кассовых разрывов при и</w:t>
      </w:r>
      <w:r w:rsidRPr="002956AE">
        <w:rPr>
          <w:rFonts w:ascii="Times New Roman" w:hAnsi="Times New Roman" w:cs="Times New Roman"/>
          <w:sz w:val="24"/>
          <w:szCs w:val="24"/>
        </w:rPr>
        <w:t>с</w:t>
      </w:r>
      <w:r w:rsidRPr="002956AE">
        <w:rPr>
          <w:rFonts w:ascii="Times New Roman" w:hAnsi="Times New Roman" w:cs="Times New Roman"/>
          <w:sz w:val="24"/>
          <w:szCs w:val="24"/>
        </w:rPr>
        <w:t>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МО «Кяхтинский район»</w:t>
      </w:r>
      <w:r w:rsidRPr="002956AE">
        <w:rPr>
          <w:rFonts w:ascii="Times New Roman" w:hAnsi="Times New Roman" w:cs="Times New Roman"/>
          <w:sz w:val="24"/>
          <w:szCs w:val="24"/>
        </w:rPr>
        <w:t>. При возникновении временных кассовых разр</w:t>
      </w:r>
      <w:r w:rsidRPr="002956AE">
        <w:rPr>
          <w:rFonts w:ascii="Times New Roman" w:hAnsi="Times New Roman" w:cs="Times New Roman"/>
          <w:sz w:val="24"/>
          <w:szCs w:val="24"/>
        </w:rPr>
        <w:t>ы</w:t>
      </w:r>
      <w:r w:rsidRPr="002956AE">
        <w:rPr>
          <w:rFonts w:ascii="Times New Roman" w:hAnsi="Times New Roman" w:cs="Times New Roman"/>
          <w:sz w:val="24"/>
          <w:szCs w:val="24"/>
        </w:rPr>
        <w:t>вов могут привл</w:t>
      </w:r>
      <w:r w:rsidRPr="002956AE">
        <w:rPr>
          <w:rFonts w:ascii="Times New Roman" w:hAnsi="Times New Roman" w:cs="Times New Roman"/>
          <w:sz w:val="24"/>
          <w:szCs w:val="24"/>
        </w:rPr>
        <w:t>е</w:t>
      </w:r>
      <w:r w:rsidRPr="002956AE">
        <w:rPr>
          <w:rFonts w:ascii="Times New Roman" w:hAnsi="Times New Roman" w:cs="Times New Roman"/>
          <w:sz w:val="24"/>
          <w:szCs w:val="24"/>
        </w:rPr>
        <w:t xml:space="preserve">каться бюджетные кредиты из 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Pr="002956AE">
        <w:rPr>
          <w:rFonts w:ascii="Times New Roman" w:hAnsi="Times New Roman" w:cs="Times New Roman"/>
          <w:sz w:val="24"/>
          <w:szCs w:val="24"/>
        </w:rPr>
        <w:t>бюджета.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lastRenderedPageBreak/>
        <w:t>В целях обеспечения эффективной организации кассового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МО «Кяхтинский район»</w:t>
      </w:r>
      <w:r w:rsidRPr="002956AE">
        <w:rPr>
          <w:rFonts w:ascii="Times New Roman" w:hAnsi="Times New Roman" w:cs="Times New Roman"/>
          <w:sz w:val="24"/>
          <w:szCs w:val="24"/>
        </w:rPr>
        <w:t xml:space="preserve"> посредством ведения кассового плана главным администраторам дох</w:t>
      </w:r>
      <w:r w:rsidRPr="002956AE">
        <w:rPr>
          <w:rFonts w:ascii="Times New Roman" w:hAnsi="Times New Roman" w:cs="Times New Roman"/>
          <w:sz w:val="24"/>
          <w:szCs w:val="24"/>
        </w:rPr>
        <w:t>о</w:t>
      </w:r>
      <w:r w:rsidRPr="002956AE">
        <w:rPr>
          <w:rFonts w:ascii="Times New Roman" w:hAnsi="Times New Roman" w:cs="Times New Roman"/>
          <w:sz w:val="24"/>
          <w:szCs w:val="24"/>
        </w:rPr>
        <w:t>дов бюджета, главным администраторам источников финансирования дефицита бюджета, главным распорядителям бюджетных средств необходимо повысить качество планирования и помеся</w:t>
      </w:r>
      <w:r w:rsidRPr="002956AE">
        <w:rPr>
          <w:rFonts w:ascii="Times New Roman" w:hAnsi="Times New Roman" w:cs="Times New Roman"/>
          <w:sz w:val="24"/>
          <w:szCs w:val="24"/>
        </w:rPr>
        <w:t>ч</w:t>
      </w:r>
      <w:r w:rsidRPr="002956AE">
        <w:rPr>
          <w:rFonts w:ascii="Times New Roman" w:hAnsi="Times New Roman" w:cs="Times New Roman"/>
          <w:sz w:val="24"/>
          <w:szCs w:val="24"/>
        </w:rPr>
        <w:t>ного распределения кассовых поступлений и кассовых выплат из бюджета, усилить ответстве</w:t>
      </w:r>
      <w:r w:rsidRPr="002956AE">
        <w:rPr>
          <w:rFonts w:ascii="Times New Roman" w:hAnsi="Times New Roman" w:cs="Times New Roman"/>
          <w:sz w:val="24"/>
          <w:szCs w:val="24"/>
        </w:rPr>
        <w:t>н</w:t>
      </w:r>
      <w:r w:rsidRPr="002956AE">
        <w:rPr>
          <w:rFonts w:ascii="Times New Roman" w:hAnsi="Times New Roman" w:cs="Times New Roman"/>
          <w:sz w:val="24"/>
          <w:szCs w:val="24"/>
        </w:rPr>
        <w:t>ность за соблюдение показателей кассового плана.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2956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56AE">
        <w:rPr>
          <w:rFonts w:ascii="Times New Roman" w:hAnsi="Times New Roman" w:cs="Times New Roman"/>
          <w:sz w:val="24"/>
          <w:szCs w:val="24"/>
        </w:rPr>
        <w:t xml:space="preserve"> главным распорядителям бюджетных средств следует обеспечить равноме</w:t>
      </w:r>
      <w:r w:rsidRPr="002956AE">
        <w:rPr>
          <w:rFonts w:ascii="Times New Roman" w:hAnsi="Times New Roman" w:cs="Times New Roman"/>
          <w:sz w:val="24"/>
          <w:szCs w:val="24"/>
        </w:rPr>
        <w:t>р</w:t>
      </w:r>
      <w:r w:rsidRPr="002956AE">
        <w:rPr>
          <w:rFonts w:ascii="Times New Roman" w:hAnsi="Times New Roman" w:cs="Times New Roman"/>
          <w:sz w:val="24"/>
          <w:szCs w:val="24"/>
        </w:rPr>
        <w:t>ность планирования и исполнения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МО «Кяхтинский район»</w:t>
      </w:r>
      <w:r w:rsidRPr="002956AE">
        <w:rPr>
          <w:rFonts w:ascii="Times New Roman" w:hAnsi="Times New Roman" w:cs="Times New Roman"/>
          <w:sz w:val="24"/>
          <w:szCs w:val="24"/>
        </w:rPr>
        <w:t>.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Качественное составление и ведение кассового плана бюджета</w:t>
      </w:r>
      <w:r>
        <w:rPr>
          <w:rFonts w:ascii="Times New Roman" w:hAnsi="Times New Roman" w:cs="Times New Roman"/>
          <w:sz w:val="24"/>
          <w:szCs w:val="24"/>
        </w:rPr>
        <w:t xml:space="preserve"> МО «Кяхтинский район»</w:t>
      </w:r>
      <w:r w:rsidRPr="002956AE">
        <w:rPr>
          <w:rFonts w:ascii="Times New Roman" w:hAnsi="Times New Roman" w:cs="Times New Roman"/>
          <w:sz w:val="24"/>
          <w:szCs w:val="24"/>
        </w:rPr>
        <w:t xml:space="preserve"> будет способствовать повышению качества 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2956AE">
        <w:rPr>
          <w:rFonts w:ascii="Times New Roman" w:hAnsi="Times New Roman" w:cs="Times New Roman"/>
          <w:sz w:val="24"/>
          <w:szCs w:val="24"/>
        </w:rPr>
        <w:t>финансами бюджета</w:t>
      </w:r>
      <w:r>
        <w:rPr>
          <w:rFonts w:ascii="Times New Roman" w:hAnsi="Times New Roman" w:cs="Times New Roman"/>
          <w:sz w:val="24"/>
          <w:szCs w:val="24"/>
        </w:rPr>
        <w:t xml:space="preserve"> МО «Кяхтинский район»</w:t>
      </w:r>
      <w:r w:rsidRPr="002956AE">
        <w:rPr>
          <w:rFonts w:ascii="Times New Roman" w:hAnsi="Times New Roman" w:cs="Times New Roman"/>
          <w:sz w:val="24"/>
          <w:szCs w:val="24"/>
        </w:rPr>
        <w:t>, эффективности использования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МО «Кяхтинский район»</w:t>
      </w:r>
      <w:r w:rsidRPr="002956AE">
        <w:rPr>
          <w:rFonts w:ascii="Times New Roman" w:hAnsi="Times New Roman" w:cs="Times New Roman"/>
          <w:sz w:val="24"/>
          <w:szCs w:val="24"/>
        </w:rPr>
        <w:t>.</w:t>
      </w:r>
    </w:p>
    <w:p w:rsidR="00C744A3" w:rsidRPr="000C2C45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C45">
        <w:rPr>
          <w:rFonts w:ascii="Times New Roman" w:hAnsi="Times New Roman" w:cs="Times New Roman"/>
          <w:b/>
          <w:sz w:val="24"/>
          <w:szCs w:val="24"/>
        </w:rPr>
        <w:t>Мероприятие 3. Организация и осуществление внутреннего муниципального ф</w:t>
      </w:r>
      <w:r w:rsidRPr="000C2C45">
        <w:rPr>
          <w:rFonts w:ascii="Times New Roman" w:hAnsi="Times New Roman" w:cs="Times New Roman"/>
          <w:b/>
          <w:sz w:val="24"/>
          <w:szCs w:val="24"/>
        </w:rPr>
        <w:t>и</w:t>
      </w:r>
      <w:r w:rsidRPr="000C2C45">
        <w:rPr>
          <w:rFonts w:ascii="Times New Roman" w:hAnsi="Times New Roman" w:cs="Times New Roman"/>
          <w:b/>
          <w:sz w:val="24"/>
          <w:szCs w:val="24"/>
        </w:rPr>
        <w:t>нансового контроля.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В 2013 году на уровне Российской Федерации приняты два федеральных закона, регул</w:t>
      </w:r>
      <w:r w:rsidRPr="002956AE">
        <w:rPr>
          <w:rFonts w:ascii="Times New Roman" w:hAnsi="Times New Roman" w:cs="Times New Roman"/>
          <w:sz w:val="24"/>
          <w:szCs w:val="24"/>
        </w:rPr>
        <w:t>и</w:t>
      </w:r>
      <w:r w:rsidRPr="002956AE">
        <w:rPr>
          <w:rFonts w:ascii="Times New Roman" w:hAnsi="Times New Roman" w:cs="Times New Roman"/>
          <w:sz w:val="24"/>
          <w:szCs w:val="24"/>
        </w:rPr>
        <w:t>рующие вопросы внутреннего государственного финансового контроля: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 xml:space="preserve">- от 05.04.2013 </w:t>
      </w:r>
      <w:hyperlink r:id="rId14" w:history="1">
        <w:r w:rsidRPr="002956AE">
          <w:rPr>
            <w:rFonts w:ascii="Times New Roman" w:hAnsi="Times New Roman" w:cs="Times New Roman"/>
            <w:color w:val="0000FF"/>
            <w:sz w:val="24"/>
            <w:szCs w:val="24"/>
          </w:rPr>
          <w:t>N 44-ФЗ</w:t>
        </w:r>
      </w:hyperlink>
      <w:r w:rsidRPr="002956AE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956AE">
        <w:rPr>
          <w:rFonts w:ascii="Times New Roman" w:hAnsi="Times New Roman" w:cs="Times New Roman"/>
          <w:sz w:val="24"/>
          <w:szCs w:val="24"/>
        </w:rPr>
        <w:t xml:space="preserve"> и муниципальных нужд";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 xml:space="preserve">- от 23.07.2013 </w:t>
      </w:r>
      <w:hyperlink r:id="rId15" w:history="1">
        <w:r w:rsidRPr="002956AE">
          <w:rPr>
            <w:rFonts w:ascii="Times New Roman" w:hAnsi="Times New Roman" w:cs="Times New Roman"/>
            <w:color w:val="0000FF"/>
            <w:sz w:val="24"/>
            <w:szCs w:val="24"/>
          </w:rPr>
          <w:t>N 252-ФЗ</w:t>
        </w:r>
      </w:hyperlink>
      <w:r w:rsidRPr="002956AE">
        <w:rPr>
          <w:rFonts w:ascii="Times New Roman" w:hAnsi="Times New Roman" w:cs="Times New Roman"/>
          <w:sz w:val="24"/>
          <w:szCs w:val="24"/>
        </w:rPr>
        <w:t xml:space="preserve"> "О внесении изменений в Бюджетный кодекс Российской Фед</w:t>
      </w:r>
      <w:r w:rsidRPr="002956AE">
        <w:rPr>
          <w:rFonts w:ascii="Times New Roman" w:hAnsi="Times New Roman" w:cs="Times New Roman"/>
          <w:sz w:val="24"/>
          <w:szCs w:val="24"/>
        </w:rPr>
        <w:t>е</w:t>
      </w:r>
      <w:r w:rsidRPr="002956AE">
        <w:rPr>
          <w:rFonts w:ascii="Times New Roman" w:hAnsi="Times New Roman" w:cs="Times New Roman"/>
          <w:sz w:val="24"/>
          <w:szCs w:val="24"/>
        </w:rPr>
        <w:t>рации и отдельные законодательные акты Российской Федерации".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В связи с этим, в 201</w:t>
      </w:r>
      <w:r>
        <w:rPr>
          <w:rFonts w:ascii="Times New Roman" w:hAnsi="Times New Roman" w:cs="Times New Roman"/>
          <w:sz w:val="24"/>
          <w:szCs w:val="24"/>
        </w:rPr>
        <w:t>4-2015</w:t>
      </w:r>
      <w:r w:rsidRPr="002956A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ах Финансовым управлением Администрации МО «Кя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тинский район» </w:t>
      </w:r>
      <w:r w:rsidRPr="002956AE">
        <w:rPr>
          <w:rFonts w:ascii="Times New Roman" w:hAnsi="Times New Roman" w:cs="Times New Roman"/>
          <w:sz w:val="24"/>
          <w:szCs w:val="24"/>
        </w:rPr>
        <w:t xml:space="preserve">проведена определенная работа по приведению в соответствие с федеральным законодательством нормативно-правовых актов </w:t>
      </w:r>
      <w:r>
        <w:rPr>
          <w:rFonts w:ascii="Times New Roman" w:hAnsi="Times New Roman" w:cs="Times New Roman"/>
          <w:sz w:val="24"/>
          <w:szCs w:val="24"/>
        </w:rPr>
        <w:t>МО «Кяхтинский район»</w:t>
      </w:r>
      <w:r w:rsidRPr="002956AE">
        <w:rPr>
          <w:rFonts w:ascii="Times New Roman" w:hAnsi="Times New Roman" w:cs="Times New Roman"/>
          <w:sz w:val="24"/>
          <w:szCs w:val="24"/>
        </w:rPr>
        <w:t xml:space="preserve">, направленных на реализацию полномочий по осуществлению внутреннего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956AE">
        <w:rPr>
          <w:rFonts w:ascii="Times New Roman" w:hAnsi="Times New Roman" w:cs="Times New Roman"/>
          <w:sz w:val="24"/>
          <w:szCs w:val="24"/>
        </w:rPr>
        <w:t>финансового ко</w:t>
      </w:r>
      <w:r w:rsidRPr="002956AE">
        <w:rPr>
          <w:rFonts w:ascii="Times New Roman" w:hAnsi="Times New Roman" w:cs="Times New Roman"/>
          <w:sz w:val="24"/>
          <w:szCs w:val="24"/>
        </w:rPr>
        <w:t>н</w:t>
      </w:r>
      <w:r w:rsidRPr="002956AE">
        <w:rPr>
          <w:rFonts w:ascii="Times New Roman" w:hAnsi="Times New Roman" w:cs="Times New Roman"/>
          <w:sz w:val="24"/>
          <w:szCs w:val="24"/>
        </w:rPr>
        <w:t>троля.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Pr="002956AE">
        <w:rPr>
          <w:rFonts w:ascii="Times New Roman" w:hAnsi="Times New Roman" w:cs="Times New Roman"/>
          <w:sz w:val="24"/>
          <w:szCs w:val="24"/>
        </w:rPr>
        <w:t xml:space="preserve">как уполномоченный орган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956AE">
        <w:rPr>
          <w:rFonts w:ascii="Times New Roman" w:hAnsi="Times New Roman" w:cs="Times New Roman"/>
          <w:sz w:val="24"/>
          <w:szCs w:val="24"/>
        </w:rPr>
        <w:t xml:space="preserve"> ф</w:t>
      </w:r>
      <w:r w:rsidRPr="002956AE">
        <w:rPr>
          <w:rFonts w:ascii="Times New Roman" w:hAnsi="Times New Roman" w:cs="Times New Roman"/>
          <w:sz w:val="24"/>
          <w:szCs w:val="24"/>
        </w:rPr>
        <w:t>и</w:t>
      </w:r>
      <w:r w:rsidRPr="002956AE">
        <w:rPr>
          <w:rFonts w:ascii="Times New Roman" w:hAnsi="Times New Roman" w:cs="Times New Roman"/>
          <w:sz w:val="24"/>
          <w:szCs w:val="24"/>
        </w:rPr>
        <w:t xml:space="preserve">нансового контроля </w:t>
      </w:r>
      <w:r>
        <w:rPr>
          <w:rFonts w:ascii="Times New Roman" w:hAnsi="Times New Roman" w:cs="Times New Roman"/>
          <w:sz w:val="24"/>
          <w:szCs w:val="24"/>
        </w:rPr>
        <w:t>МО «Кяхтинский район»</w:t>
      </w:r>
      <w:r w:rsidRPr="002956AE">
        <w:rPr>
          <w:rFonts w:ascii="Times New Roman" w:hAnsi="Times New Roman" w:cs="Times New Roman"/>
          <w:sz w:val="24"/>
          <w:szCs w:val="24"/>
        </w:rPr>
        <w:t xml:space="preserve"> осуществляет контроль </w:t>
      </w:r>
      <w:proofErr w:type="gramStart"/>
      <w:r w:rsidRPr="002956A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956AE">
        <w:rPr>
          <w:rFonts w:ascii="Times New Roman" w:hAnsi="Times New Roman" w:cs="Times New Roman"/>
          <w:sz w:val="24"/>
          <w:szCs w:val="24"/>
        </w:rPr>
        <w:t>: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- соблюдением бюджетного законодательства Российской Федерации и иных нормати</w:t>
      </w:r>
      <w:r w:rsidRPr="002956AE">
        <w:rPr>
          <w:rFonts w:ascii="Times New Roman" w:hAnsi="Times New Roman" w:cs="Times New Roman"/>
          <w:sz w:val="24"/>
          <w:szCs w:val="24"/>
        </w:rPr>
        <w:t>в</w:t>
      </w:r>
      <w:r w:rsidRPr="002956AE">
        <w:rPr>
          <w:rFonts w:ascii="Times New Roman" w:hAnsi="Times New Roman" w:cs="Times New Roman"/>
          <w:sz w:val="24"/>
          <w:szCs w:val="24"/>
        </w:rPr>
        <w:t>ных правовых актов, регулирующих бюджетные правоотношения;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 xml:space="preserve">- полнотой и достоверностью отчетности 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956AE">
        <w:rPr>
          <w:rFonts w:ascii="Times New Roman" w:hAnsi="Times New Roman" w:cs="Times New Roman"/>
          <w:sz w:val="24"/>
          <w:szCs w:val="24"/>
        </w:rPr>
        <w:t xml:space="preserve"> программ, в том числе отчетности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956AE">
        <w:rPr>
          <w:rFonts w:ascii="Times New Roman" w:hAnsi="Times New Roman" w:cs="Times New Roman"/>
          <w:sz w:val="24"/>
          <w:szCs w:val="24"/>
        </w:rPr>
        <w:t xml:space="preserve"> заданий;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- соблюдением требований к обоснованию закупок и обоснованности закупок;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- соблюдением правил нормирования в сфере закупок;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- обоснованием начальной (максимальной) цены контракта, цены контракта, заключа</w:t>
      </w:r>
      <w:r w:rsidRPr="002956AE">
        <w:rPr>
          <w:rFonts w:ascii="Times New Roman" w:hAnsi="Times New Roman" w:cs="Times New Roman"/>
          <w:sz w:val="24"/>
          <w:szCs w:val="24"/>
        </w:rPr>
        <w:t>е</w:t>
      </w:r>
      <w:r w:rsidRPr="002956AE">
        <w:rPr>
          <w:rFonts w:ascii="Times New Roman" w:hAnsi="Times New Roman" w:cs="Times New Roman"/>
          <w:sz w:val="24"/>
          <w:szCs w:val="24"/>
        </w:rPr>
        <w:t>мого с единственным поставщиком (подрядчиком, исполнителем), включенной в план-график;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- соответствием поставленного товара, выполненной работы (ее результата) или оказа</w:t>
      </w:r>
      <w:r w:rsidRPr="002956AE">
        <w:rPr>
          <w:rFonts w:ascii="Times New Roman" w:hAnsi="Times New Roman" w:cs="Times New Roman"/>
          <w:sz w:val="24"/>
          <w:szCs w:val="24"/>
        </w:rPr>
        <w:t>н</w:t>
      </w:r>
      <w:r w:rsidRPr="002956AE">
        <w:rPr>
          <w:rFonts w:ascii="Times New Roman" w:hAnsi="Times New Roman" w:cs="Times New Roman"/>
          <w:sz w:val="24"/>
          <w:szCs w:val="24"/>
        </w:rPr>
        <w:t>ной услуги условиям контракта;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- своевременностью, полнотой и достоверностью отражения в документах учета поста</w:t>
      </w:r>
      <w:r w:rsidRPr="002956AE">
        <w:rPr>
          <w:rFonts w:ascii="Times New Roman" w:hAnsi="Times New Roman" w:cs="Times New Roman"/>
          <w:sz w:val="24"/>
          <w:szCs w:val="24"/>
        </w:rPr>
        <w:t>в</w:t>
      </w:r>
      <w:r w:rsidRPr="002956AE">
        <w:rPr>
          <w:rFonts w:ascii="Times New Roman" w:hAnsi="Times New Roman" w:cs="Times New Roman"/>
          <w:sz w:val="24"/>
          <w:szCs w:val="24"/>
        </w:rPr>
        <w:t>ленного товара, выполненной работы (ее результата) или оказанной услуги;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- соответствием использования поставленного товара, выполненной работы (ее результ</w:t>
      </w:r>
      <w:r w:rsidRPr="002956AE">
        <w:rPr>
          <w:rFonts w:ascii="Times New Roman" w:hAnsi="Times New Roman" w:cs="Times New Roman"/>
          <w:sz w:val="24"/>
          <w:szCs w:val="24"/>
        </w:rPr>
        <w:t>а</w:t>
      </w:r>
      <w:r w:rsidRPr="002956AE">
        <w:rPr>
          <w:rFonts w:ascii="Times New Roman" w:hAnsi="Times New Roman" w:cs="Times New Roman"/>
          <w:sz w:val="24"/>
          <w:szCs w:val="24"/>
        </w:rPr>
        <w:t>та) или оказанной услуги целям осуществления закупки.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 xml:space="preserve">Помимо контрольных полномочий </w:t>
      </w:r>
      <w:r>
        <w:rPr>
          <w:rFonts w:ascii="Times New Roman" w:hAnsi="Times New Roman" w:cs="Times New Roman"/>
          <w:sz w:val="24"/>
          <w:szCs w:val="24"/>
        </w:rPr>
        <w:t>Финансовое управление Администрации МО «Кя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тинский район» </w:t>
      </w:r>
      <w:r w:rsidRPr="002956AE">
        <w:rPr>
          <w:rFonts w:ascii="Times New Roman" w:hAnsi="Times New Roman" w:cs="Times New Roman"/>
          <w:sz w:val="24"/>
          <w:szCs w:val="24"/>
        </w:rPr>
        <w:t xml:space="preserve"> как уполномоченный исполнительный орган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власти МО «Кяхтинский район» </w:t>
      </w:r>
      <w:r w:rsidRPr="002956AE">
        <w:rPr>
          <w:rFonts w:ascii="Times New Roman" w:hAnsi="Times New Roman" w:cs="Times New Roman"/>
          <w:sz w:val="24"/>
          <w:szCs w:val="24"/>
        </w:rPr>
        <w:t xml:space="preserve">по осуществлению внутреннего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956AE">
        <w:rPr>
          <w:rFonts w:ascii="Times New Roman" w:hAnsi="Times New Roman" w:cs="Times New Roman"/>
          <w:sz w:val="24"/>
          <w:szCs w:val="24"/>
        </w:rPr>
        <w:t>финансового контроля будет осуществлять бюджетные полномочия по проведению анализа осуществления главными администраторами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МО «Кяхтинский район» </w:t>
      </w:r>
      <w:r w:rsidRPr="002956AE">
        <w:rPr>
          <w:rFonts w:ascii="Times New Roman" w:hAnsi="Times New Roman" w:cs="Times New Roman"/>
          <w:sz w:val="24"/>
          <w:szCs w:val="24"/>
        </w:rPr>
        <w:t xml:space="preserve"> внутреннего финансового ко</w:t>
      </w:r>
      <w:r w:rsidRPr="002956AE">
        <w:rPr>
          <w:rFonts w:ascii="Times New Roman" w:hAnsi="Times New Roman" w:cs="Times New Roman"/>
          <w:sz w:val="24"/>
          <w:szCs w:val="24"/>
        </w:rPr>
        <w:t>н</w:t>
      </w:r>
      <w:r w:rsidRPr="002956AE">
        <w:rPr>
          <w:rFonts w:ascii="Times New Roman" w:hAnsi="Times New Roman" w:cs="Times New Roman"/>
          <w:sz w:val="24"/>
          <w:szCs w:val="24"/>
        </w:rPr>
        <w:t>троля и внутреннего финансового аудита.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Оценка результатов работы по данному мероприятию осуществляется по следующему показателю: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lastRenderedPageBreak/>
        <w:t>- отношение объема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МО «Кяхтинский район»</w:t>
      </w:r>
      <w:r w:rsidRPr="002956AE">
        <w:rPr>
          <w:rFonts w:ascii="Times New Roman" w:hAnsi="Times New Roman" w:cs="Times New Roman"/>
          <w:sz w:val="24"/>
          <w:szCs w:val="24"/>
        </w:rPr>
        <w:t>, охваченных проверк</w:t>
      </w:r>
      <w:r w:rsidRPr="002956AE">
        <w:rPr>
          <w:rFonts w:ascii="Times New Roman" w:hAnsi="Times New Roman" w:cs="Times New Roman"/>
          <w:sz w:val="24"/>
          <w:szCs w:val="24"/>
        </w:rPr>
        <w:t>а</w:t>
      </w:r>
      <w:r w:rsidRPr="002956AE">
        <w:rPr>
          <w:rFonts w:ascii="Times New Roman" w:hAnsi="Times New Roman" w:cs="Times New Roman"/>
          <w:sz w:val="24"/>
          <w:szCs w:val="24"/>
        </w:rPr>
        <w:t xml:space="preserve">ми, ревизиями при осуществлении внутреннего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956AE">
        <w:rPr>
          <w:rFonts w:ascii="Times New Roman" w:hAnsi="Times New Roman" w:cs="Times New Roman"/>
          <w:sz w:val="24"/>
          <w:szCs w:val="24"/>
        </w:rPr>
        <w:t>финансового контроля, к о</w:t>
      </w:r>
      <w:r w:rsidRPr="002956AE">
        <w:rPr>
          <w:rFonts w:ascii="Times New Roman" w:hAnsi="Times New Roman" w:cs="Times New Roman"/>
          <w:sz w:val="24"/>
          <w:szCs w:val="24"/>
        </w:rPr>
        <w:t>б</w:t>
      </w:r>
      <w:r w:rsidRPr="002956AE">
        <w:rPr>
          <w:rFonts w:ascii="Times New Roman" w:hAnsi="Times New Roman" w:cs="Times New Roman"/>
          <w:sz w:val="24"/>
          <w:szCs w:val="24"/>
        </w:rPr>
        <w:t>щей сумме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МО «Кяхтинский район»</w:t>
      </w:r>
      <w:r w:rsidRPr="002956AE">
        <w:rPr>
          <w:rFonts w:ascii="Times New Roman" w:hAnsi="Times New Roman" w:cs="Times New Roman"/>
          <w:sz w:val="24"/>
          <w:szCs w:val="24"/>
        </w:rPr>
        <w:t>.</w:t>
      </w:r>
    </w:p>
    <w:p w:rsidR="00C744A3" w:rsidRPr="00920BCB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CB">
        <w:rPr>
          <w:rFonts w:ascii="Times New Roman" w:hAnsi="Times New Roman" w:cs="Times New Roman"/>
          <w:b/>
          <w:sz w:val="24"/>
          <w:szCs w:val="24"/>
        </w:rPr>
        <w:t xml:space="preserve">Мероприятие 4. Организация и осуществление </w:t>
      </w:r>
      <w:proofErr w:type="gramStart"/>
      <w:r w:rsidRPr="00920BC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20BCB">
        <w:rPr>
          <w:rFonts w:ascii="Times New Roman" w:hAnsi="Times New Roman" w:cs="Times New Roman"/>
          <w:b/>
          <w:sz w:val="24"/>
          <w:szCs w:val="24"/>
        </w:rPr>
        <w:t xml:space="preserve"> соблюдением законод</w:t>
      </w:r>
      <w:r w:rsidRPr="00920BCB">
        <w:rPr>
          <w:rFonts w:ascii="Times New Roman" w:hAnsi="Times New Roman" w:cs="Times New Roman"/>
          <w:b/>
          <w:sz w:val="24"/>
          <w:szCs w:val="24"/>
        </w:rPr>
        <w:t>а</w:t>
      </w:r>
      <w:r w:rsidRPr="00920BCB">
        <w:rPr>
          <w:rFonts w:ascii="Times New Roman" w:hAnsi="Times New Roman" w:cs="Times New Roman"/>
          <w:b/>
          <w:sz w:val="24"/>
          <w:szCs w:val="24"/>
        </w:rPr>
        <w:t>тельства о контрактной системе в сфере закупок.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2956A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956AE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</w:t>
      </w:r>
      <w:r w:rsidRPr="002956AE">
        <w:rPr>
          <w:rFonts w:ascii="Times New Roman" w:hAnsi="Times New Roman" w:cs="Times New Roman"/>
          <w:sz w:val="24"/>
          <w:szCs w:val="24"/>
        </w:rPr>
        <w:t>о</w:t>
      </w:r>
      <w:r w:rsidRPr="002956AE">
        <w:rPr>
          <w:rFonts w:ascii="Times New Roman" w:hAnsi="Times New Roman" w:cs="Times New Roman"/>
          <w:sz w:val="24"/>
          <w:szCs w:val="24"/>
        </w:rPr>
        <w:t xml:space="preserve">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956AE">
        <w:rPr>
          <w:rFonts w:ascii="Times New Roman" w:hAnsi="Times New Roman" w:cs="Times New Roman"/>
          <w:sz w:val="24"/>
          <w:szCs w:val="24"/>
        </w:rPr>
        <w:t xml:space="preserve"> и муниципальных нужд" расширил сф</w:t>
      </w:r>
      <w:r w:rsidRPr="002956AE">
        <w:rPr>
          <w:rFonts w:ascii="Times New Roman" w:hAnsi="Times New Roman" w:cs="Times New Roman"/>
          <w:sz w:val="24"/>
          <w:szCs w:val="24"/>
        </w:rPr>
        <w:t>е</w:t>
      </w:r>
      <w:r w:rsidRPr="002956AE">
        <w:rPr>
          <w:rFonts w:ascii="Times New Roman" w:hAnsi="Times New Roman" w:cs="Times New Roman"/>
          <w:sz w:val="24"/>
          <w:szCs w:val="24"/>
        </w:rPr>
        <w:t xml:space="preserve">ры контроля, в </w:t>
      </w:r>
      <w:proofErr w:type="gramStart"/>
      <w:r w:rsidRPr="002956AE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2956AE">
        <w:rPr>
          <w:rFonts w:ascii="Times New Roman" w:hAnsi="Times New Roman" w:cs="Times New Roman"/>
          <w:sz w:val="24"/>
          <w:szCs w:val="24"/>
        </w:rPr>
        <w:t xml:space="preserve"> с чем существенно возросли роль и значимость контроля.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Контроль в сфере закупок как важная часть бюджетного процесса должен обеспечивать эффективность и результативность осуществления закупок, а также достижение целей зак</w:t>
      </w:r>
      <w:r w:rsidRPr="002956AE">
        <w:rPr>
          <w:rFonts w:ascii="Times New Roman" w:hAnsi="Times New Roman" w:cs="Times New Roman"/>
          <w:sz w:val="24"/>
          <w:szCs w:val="24"/>
        </w:rPr>
        <w:t>у</w:t>
      </w:r>
      <w:r w:rsidRPr="002956AE">
        <w:rPr>
          <w:rFonts w:ascii="Times New Roman" w:hAnsi="Times New Roman" w:cs="Times New Roman"/>
          <w:sz w:val="24"/>
          <w:szCs w:val="24"/>
        </w:rPr>
        <w:t>пок.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 xml:space="preserve">В связи с вступлением в силу названного </w:t>
      </w:r>
      <w:hyperlink r:id="rId17" w:history="1">
        <w:r w:rsidRPr="002956A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956AE">
        <w:rPr>
          <w:rFonts w:ascii="Times New Roman" w:hAnsi="Times New Roman" w:cs="Times New Roman"/>
          <w:sz w:val="24"/>
          <w:szCs w:val="24"/>
        </w:rPr>
        <w:t xml:space="preserve"> приоритетом политики в сфере реализ</w:t>
      </w:r>
      <w:r w:rsidRPr="002956AE">
        <w:rPr>
          <w:rFonts w:ascii="Times New Roman" w:hAnsi="Times New Roman" w:cs="Times New Roman"/>
          <w:sz w:val="24"/>
          <w:szCs w:val="24"/>
        </w:rPr>
        <w:t>а</w:t>
      </w:r>
      <w:r w:rsidRPr="002956AE">
        <w:rPr>
          <w:rFonts w:ascii="Times New Roman" w:hAnsi="Times New Roman" w:cs="Times New Roman"/>
          <w:sz w:val="24"/>
          <w:szCs w:val="24"/>
        </w:rPr>
        <w:t>ции подпрограммы является совершенствование организации и осуществления контроля в сфере закупок, а также создание надлежащих правовых и организационных условий, позв</w:t>
      </w:r>
      <w:r w:rsidRPr="002956AE">
        <w:rPr>
          <w:rFonts w:ascii="Times New Roman" w:hAnsi="Times New Roman" w:cs="Times New Roman"/>
          <w:sz w:val="24"/>
          <w:szCs w:val="24"/>
        </w:rPr>
        <w:t>о</w:t>
      </w:r>
      <w:r w:rsidRPr="002956AE">
        <w:rPr>
          <w:rFonts w:ascii="Times New Roman" w:hAnsi="Times New Roman" w:cs="Times New Roman"/>
          <w:sz w:val="24"/>
          <w:szCs w:val="24"/>
        </w:rPr>
        <w:t xml:space="preserve">ляющих эффективно контролировать закупки, в рамках полномочий </w:t>
      </w:r>
      <w:r>
        <w:rPr>
          <w:rFonts w:ascii="Times New Roman" w:hAnsi="Times New Roman" w:cs="Times New Roman"/>
          <w:sz w:val="24"/>
          <w:szCs w:val="24"/>
        </w:rPr>
        <w:t>Финансового управления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МО «Кяхтинский район».</w:t>
      </w:r>
    </w:p>
    <w:p w:rsidR="00C744A3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Контроль в сфере закупок осуществляется, в том числе путем проведения плановых пр</w:t>
      </w:r>
      <w:r w:rsidRPr="002956AE">
        <w:rPr>
          <w:rFonts w:ascii="Times New Roman" w:hAnsi="Times New Roman" w:cs="Times New Roman"/>
          <w:sz w:val="24"/>
          <w:szCs w:val="24"/>
        </w:rPr>
        <w:t>о</w:t>
      </w:r>
      <w:r w:rsidRPr="002956AE">
        <w:rPr>
          <w:rFonts w:ascii="Times New Roman" w:hAnsi="Times New Roman" w:cs="Times New Roman"/>
          <w:sz w:val="24"/>
          <w:szCs w:val="24"/>
        </w:rPr>
        <w:t>верок в отношении заказчиков, контрактных служб, контрактных управляющих, комиссий по осуществлению закупок и их членов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В рамках данного мероприятия обеспечивается: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- формирование планов проверок соблюдения законодательства о контрактной системе в сфере закупок;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- осуществление мероприятий по подготовке к проведению плановых проверок;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- проведение плановых проверок;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- оформление актов проверки;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- выдача предписаний об устранении нарушений законодательства о контрактной сист</w:t>
      </w:r>
      <w:r w:rsidRPr="002956AE">
        <w:rPr>
          <w:rFonts w:ascii="Times New Roman" w:hAnsi="Times New Roman" w:cs="Times New Roman"/>
          <w:sz w:val="24"/>
          <w:szCs w:val="24"/>
        </w:rPr>
        <w:t>е</w:t>
      </w:r>
      <w:r w:rsidRPr="002956AE">
        <w:rPr>
          <w:rFonts w:ascii="Times New Roman" w:hAnsi="Times New Roman" w:cs="Times New Roman"/>
          <w:sz w:val="24"/>
          <w:szCs w:val="24"/>
        </w:rPr>
        <w:t>ме в сфере закупок, в том числе об аннулировании определения поставщиков (подрядчиков, и</w:t>
      </w:r>
      <w:r w:rsidRPr="002956AE">
        <w:rPr>
          <w:rFonts w:ascii="Times New Roman" w:hAnsi="Times New Roman" w:cs="Times New Roman"/>
          <w:sz w:val="24"/>
          <w:szCs w:val="24"/>
        </w:rPr>
        <w:t>с</w:t>
      </w:r>
      <w:r w:rsidRPr="002956AE">
        <w:rPr>
          <w:rFonts w:ascii="Times New Roman" w:hAnsi="Times New Roman" w:cs="Times New Roman"/>
          <w:sz w:val="24"/>
          <w:szCs w:val="24"/>
        </w:rPr>
        <w:t xml:space="preserve">полнителей), осуществление </w:t>
      </w:r>
      <w:proofErr w:type="gramStart"/>
      <w:r w:rsidRPr="002956A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956AE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Выполнение вышеуказанного комплекса мероприятий обеспечит соблюдение требований законодательства о контрактной системе в сфере закупок в части осуществления контроля в сфере закупок и будет способствовать предупреждению нарушений в указанной сфере в б</w:t>
      </w:r>
      <w:r w:rsidRPr="002956AE">
        <w:rPr>
          <w:rFonts w:ascii="Times New Roman" w:hAnsi="Times New Roman" w:cs="Times New Roman"/>
          <w:sz w:val="24"/>
          <w:szCs w:val="24"/>
        </w:rPr>
        <w:t>у</w:t>
      </w:r>
      <w:r w:rsidRPr="002956AE">
        <w:rPr>
          <w:rFonts w:ascii="Times New Roman" w:hAnsi="Times New Roman" w:cs="Times New Roman"/>
          <w:sz w:val="24"/>
          <w:szCs w:val="24"/>
        </w:rPr>
        <w:t>дущем.</w:t>
      </w:r>
    </w:p>
    <w:p w:rsidR="00C744A3" w:rsidRPr="002956AE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Оценка результата работы по данному мероприятию осуществляется по следующему п</w:t>
      </w:r>
      <w:r w:rsidRPr="002956AE">
        <w:rPr>
          <w:rFonts w:ascii="Times New Roman" w:hAnsi="Times New Roman" w:cs="Times New Roman"/>
          <w:sz w:val="24"/>
          <w:szCs w:val="24"/>
        </w:rPr>
        <w:t>о</w:t>
      </w:r>
      <w:r w:rsidRPr="002956AE">
        <w:rPr>
          <w:rFonts w:ascii="Times New Roman" w:hAnsi="Times New Roman" w:cs="Times New Roman"/>
          <w:sz w:val="24"/>
          <w:szCs w:val="24"/>
        </w:rPr>
        <w:t>казателю:</w:t>
      </w:r>
    </w:p>
    <w:p w:rsidR="00C744A3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6AE">
        <w:rPr>
          <w:rFonts w:ascii="Times New Roman" w:hAnsi="Times New Roman" w:cs="Times New Roman"/>
          <w:sz w:val="24"/>
          <w:szCs w:val="24"/>
        </w:rPr>
        <w:t>- доля закупок, в которых выявлены нарушения законодательства о контрактной системе в сфере закупок, к общему количеству проверенных закупок.</w:t>
      </w: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4A3" w:rsidRDefault="00C744A3" w:rsidP="00C744A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исполнения мероприятий подпрограммы 2016 год.</w:t>
      </w: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5.Основные меры правового регулирования подпрограммы.</w:t>
      </w: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4A3" w:rsidRPr="00E15873" w:rsidRDefault="00C744A3" w:rsidP="00C744A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873">
        <w:rPr>
          <w:rFonts w:ascii="Times New Roman" w:hAnsi="Times New Roman" w:cs="Times New Roman"/>
          <w:bCs/>
          <w:sz w:val="24"/>
          <w:szCs w:val="24"/>
        </w:rPr>
        <w:t xml:space="preserve">Меры правового регулирования определены в разделе </w:t>
      </w:r>
      <w:r w:rsidRPr="00E15873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E15873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«Упра</w:t>
      </w:r>
      <w:r w:rsidRPr="00E15873">
        <w:rPr>
          <w:rFonts w:ascii="Times New Roman" w:hAnsi="Times New Roman" w:cs="Times New Roman"/>
          <w:bCs/>
          <w:sz w:val="24"/>
          <w:szCs w:val="24"/>
        </w:rPr>
        <w:t>в</w:t>
      </w:r>
      <w:r w:rsidRPr="00E15873">
        <w:rPr>
          <w:rFonts w:ascii="Times New Roman" w:hAnsi="Times New Roman" w:cs="Times New Roman"/>
          <w:bCs/>
          <w:sz w:val="24"/>
          <w:szCs w:val="24"/>
        </w:rPr>
        <w:t>ление муниципальными финансами и муниципальным долгом в МО «Кяхтинский район».</w:t>
      </w: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6.Перечень и краткое описание подпрограмм.</w:t>
      </w:r>
    </w:p>
    <w:p w:rsidR="00C744A3" w:rsidRPr="00E15873" w:rsidRDefault="00C744A3" w:rsidP="00C7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15873">
        <w:rPr>
          <w:rFonts w:ascii="Times New Roman" w:hAnsi="Times New Roman" w:cs="Times New Roman"/>
          <w:bCs/>
          <w:sz w:val="24"/>
          <w:szCs w:val="24"/>
        </w:rPr>
        <w:t xml:space="preserve">Подпрограмма </w:t>
      </w:r>
      <w:r w:rsidRPr="00E1587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«Повышение эффективности управления муниципальными финансами»</w:t>
      </w:r>
    </w:p>
    <w:p w:rsidR="00C744A3" w:rsidRDefault="00C744A3" w:rsidP="00C7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1587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муниципальной программы муниципального образования «Кяхтинский район»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E1587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«Управление муниципальными финансами и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E1587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муниципальным долгом в </w:t>
      </w:r>
      <w:r w:rsidRPr="00E15873">
        <w:rPr>
          <w:rFonts w:ascii="Times New Roman" w:hAnsi="Times New Roman" w:cs="Times New Roman"/>
          <w:sz w:val="24"/>
          <w:szCs w:val="24"/>
        </w:rPr>
        <w:t>МО «Кяхтинский район» на 2016 год</w:t>
      </w:r>
      <w:r w:rsidRPr="00E1587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своей подпрограммы не имеет.</w:t>
      </w:r>
    </w:p>
    <w:p w:rsidR="00C744A3" w:rsidRDefault="00C744A3" w:rsidP="00C7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744A3" w:rsidRPr="00E15873" w:rsidRDefault="00C744A3" w:rsidP="00C7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87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7.Перечень целевых индикаторов подпрограммы</w:t>
      </w:r>
      <w:proofErr w:type="gramStart"/>
      <w:r w:rsidRPr="00E1587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.</w:t>
      </w:r>
      <w:proofErr w:type="gramEnd"/>
    </w:p>
    <w:p w:rsidR="00C744A3" w:rsidRPr="00E15873" w:rsidRDefault="00C744A3" w:rsidP="00C744A3">
      <w:pPr>
        <w:pStyle w:val="ConsPlusNormal"/>
        <w:jc w:val="both"/>
      </w:pPr>
    </w:p>
    <w:p w:rsidR="00C744A3" w:rsidRPr="00E15873" w:rsidRDefault="00C744A3" w:rsidP="00C744A3">
      <w:pPr>
        <w:pStyle w:val="ConsPlusNormal"/>
        <w:jc w:val="both"/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794"/>
        <w:gridCol w:w="1615"/>
        <w:gridCol w:w="993"/>
        <w:gridCol w:w="850"/>
        <w:gridCol w:w="1134"/>
      </w:tblGrid>
      <w:tr w:rsidR="00C744A3" w:rsidTr="00C80AD3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</w:pPr>
            <w:r>
              <w:t xml:space="preserve">Необходимое направление изменений (&gt;, &lt;, 0) </w:t>
            </w:r>
            <w:hyperlink w:anchor="Par530" w:history="1">
              <w:r w:rsidRPr="00D7105F">
                <w:t>&lt;*&gt;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</w:pPr>
            <w:r>
              <w:t>Базовые знач</w:t>
            </w:r>
            <w:r>
              <w:t>е</w:t>
            </w:r>
            <w: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</w:pPr>
            <w:r>
              <w:t>Плановые значения</w:t>
            </w:r>
          </w:p>
        </w:tc>
      </w:tr>
      <w:tr w:rsidR="00C744A3" w:rsidTr="00C80AD3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both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both"/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</w:pPr>
            <w:r>
              <w:t>2016</w:t>
            </w:r>
          </w:p>
        </w:tc>
      </w:tr>
      <w:tr w:rsidR="00C744A3" w:rsidTr="00C80AD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</w:pPr>
            <w:r>
              <w:t>7</w:t>
            </w:r>
          </w:p>
        </w:tc>
      </w:tr>
      <w:tr w:rsidR="00C744A3" w:rsidTr="00C80AD3">
        <w:trPr>
          <w:trHeight w:val="96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5E6AF3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5E6AF3">
              <w:rPr>
                <w:rFonts w:ascii="Times New Roman" w:hAnsi="Times New Roman" w:cs="Times New Roman"/>
              </w:rPr>
              <w:t xml:space="preserve">Доля главных распорядителей средств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5E6AF3">
              <w:rPr>
                <w:rFonts w:ascii="Times New Roman" w:hAnsi="Times New Roman" w:cs="Times New Roman"/>
              </w:rPr>
              <w:t>бюджета, повысивших итоговые показатели оце</w:t>
            </w:r>
            <w:r w:rsidRPr="005E6AF3">
              <w:rPr>
                <w:rFonts w:ascii="Times New Roman" w:hAnsi="Times New Roman" w:cs="Times New Roman"/>
              </w:rPr>
              <w:t>н</w:t>
            </w:r>
            <w:r w:rsidRPr="005E6AF3">
              <w:rPr>
                <w:rFonts w:ascii="Times New Roman" w:hAnsi="Times New Roman" w:cs="Times New Roman"/>
              </w:rPr>
              <w:t>ки качества финансового менеджмента по сравн</w:t>
            </w:r>
            <w:r w:rsidRPr="005E6AF3">
              <w:rPr>
                <w:rFonts w:ascii="Times New Roman" w:hAnsi="Times New Roman" w:cs="Times New Roman"/>
              </w:rPr>
              <w:t>е</w:t>
            </w:r>
            <w:r w:rsidRPr="005E6AF3">
              <w:rPr>
                <w:rFonts w:ascii="Times New Roman" w:hAnsi="Times New Roman" w:cs="Times New Roman"/>
              </w:rPr>
              <w:t>нию с 201</w:t>
            </w:r>
            <w:r>
              <w:rPr>
                <w:rFonts w:ascii="Times New Roman" w:hAnsi="Times New Roman" w:cs="Times New Roman"/>
              </w:rPr>
              <w:t>5</w:t>
            </w:r>
            <w:r w:rsidRPr="005E6AF3">
              <w:rPr>
                <w:rFonts w:ascii="Times New Roman" w:hAnsi="Times New Roman" w:cs="Times New Roman"/>
              </w:rPr>
              <w:t xml:space="preserve"> годом</w:t>
            </w:r>
          </w:p>
          <w:p w:rsidR="00C744A3" w:rsidRPr="005E6AF3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C53279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C53279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79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C744A3" w:rsidTr="00C80AD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5E6AF3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Pr="00BB1C6D">
              <w:rPr>
                <w:rFonts w:ascii="Times New Roman" w:hAnsi="Times New Roman" w:cs="Times New Roman"/>
              </w:rPr>
              <w:t xml:space="preserve"> расходов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BB1C6D">
              <w:rPr>
                <w:rFonts w:ascii="Times New Roman" w:hAnsi="Times New Roman" w:cs="Times New Roman"/>
              </w:rPr>
              <w:t xml:space="preserve"> бюджета, охваченных проверками, ревизиями при осуществлении вну</w:t>
            </w:r>
            <w:r w:rsidRPr="00BB1C6D">
              <w:rPr>
                <w:rFonts w:ascii="Times New Roman" w:hAnsi="Times New Roman" w:cs="Times New Roman"/>
              </w:rPr>
              <w:t>т</w:t>
            </w:r>
            <w:r w:rsidRPr="00BB1C6D">
              <w:rPr>
                <w:rFonts w:ascii="Times New Roman" w:hAnsi="Times New Roman" w:cs="Times New Roman"/>
              </w:rPr>
              <w:t>реннего государственного финансового контроля,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BB1C6D">
              <w:rPr>
                <w:rFonts w:ascii="Times New Roman" w:hAnsi="Times New Roman" w:cs="Times New Roman"/>
              </w:rPr>
              <w:t xml:space="preserve"> общей сумме расходов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BB1C6D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C53279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C53279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79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C744A3" w:rsidTr="00C80AD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5E6AF3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B1C6D">
              <w:rPr>
                <w:rFonts w:ascii="Times New Roman" w:hAnsi="Times New Roman" w:cs="Times New Roman"/>
              </w:rPr>
              <w:t xml:space="preserve">оля закупок, в которых выявлены нарушения законодательства о контрактной системе в сфере закупок, </w:t>
            </w:r>
            <w:r>
              <w:rPr>
                <w:rFonts w:ascii="Times New Roman" w:hAnsi="Times New Roman" w:cs="Times New Roman"/>
              </w:rPr>
              <w:t>в</w:t>
            </w:r>
            <w:r w:rsidRPr="00BB1C6D">
              <w:rPr>
                <w:rFonts w:ascii="Times New Roman" w:hAnsi="Times New Roman" w:cs="Times New Roman"/>
              </w:rPr>
              <w:t xml:space="preserve"> общем объем</w:t>
            </w:r>
            <w:r>
              <w:rPr>
                <w:rFonts w:ascii="Times New Roman" w:hAnsi="Times New Roman" w:cs="Times New Roman"/>
              </w:rPr>
              <w:t>е</w:t>
            </w:r>
            <w:r w:rsidRPr="00BB1C6D">
              <w:rPr>
                <w:rFonts w:ascii="Times New Roman" w:hAnsi="Times New Roman" w:cs="Times New Roman"/>
              </w:rPr>
              <w:t xml:space="preserve"> проверенных закупок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C53279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C53279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79">
              <w:rPr>
                <w:rFonts w:ascii="Times New Roman" w:hAnsi="Times New Roman" w:cs="Times New Roman"/>
                <w:lang w:val="en-US"/>
              </w:rPr>
              <w:t>&lt;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744A3" w:rsidTr="00C80AD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BB1C6D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Pr="0022297D">
              <w:rPr>
                <w:rFonts w:ascii="Times New Roman" w:hAnsi="Times New Roman" w:cs="Times New Roman"/>
              </w:rPr>
              <w:t xml:space="preserve">расходов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22297D">
              <w:rPr>
                <w:rFonts w:ascii="Times New Roman" w:hAnsi="Times New Roman" w:cs="Times New Roman"/>
              </w:rPr>
              <w:t>бюджета, формируемых в рамках программ</w:t>
            </w:r>
            <w:r w:rsidRPr="00BB1C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</w:t>
            </w:r>
            <w:r w:rsidRPr="00BB1C6D">
              <w:rPr>
                <w:rFonts w:ascii="Times New Roman" w:hAnsi="Times New Roman" w:cs="Times New Roman"/>
              </w:rPr>
              <w:t xml:space="preserve"> общей сумме расходов </w:t>
            </w:r>
            <w:r>
              <w:rPr>
                <w:rFonts w:ascii="Times New Roman" w:hAnsi="Times New Roman" w:cs="Times New Roman"/>
              </w:rPr>
              <w:t>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ного</w:t>
            </w:r>
            <w:r w:rsidRPr="00BB1C6D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C53279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7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C53279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79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C53279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C53279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C53279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53279">
              <w:rPr>
                <w:rFonts w:ascii="Times New Roman" w:hAnsi="Times New Roman" w:cs="Times New Roman"/>
              </w:rPr>
              <w:t>0</w:t>
            </w:r>
          </w:p>
        </w:tc>
      </w:tr>
    </w:tbl>
    <w:p w:rsidR="00C744A3" w:rsidRDefault="00C744A3" w:rsidP="00C744A3">
      <w:pPr>
        <w:pStyle w:val="ConsPlusNormal"/>
        <w:jc w:val="both"/>
      </w:pPr>
    </w:p>
    <w:p w:rsidR="00C744A3" w:rsidRDefault="00C744A3" w:rsidP="00C744A3">
      <w:pPr>
        <w:pStyle w:val="ConsPlusNormal"/>
        <w:ind w:firstLine="540"/>
        <w:jc w:val="both"/>
      </w:pPr>
      <w:r>
        <w:t xml:space="preserve">&lt;*&gt; &gt; - увеличение значения показателя </w:t>
      </w:r>
    </w:p>
    <w:p w:rsidR="00C744A3" w:rsidRDefault="00C744A3" w:rsidP="00C744A3">
      <w:pPr>
        <w:pStyle w:val="ConsPlusNormal"/>
        <w:ind w:firstLine="540"/>
        <w:jc w:val="both"/>
      </w:pPr>
      <w:r>
        <w:t xml:space="preserve">&lt; - уменьшение значения показателя </w:t>
      </w:r>
    </w:p>
    <w:p w:rsidR="00C744A3" w:rsidRDefault="00C744A3" w:rsidP="00C744A3">
      <w:pPr>
        <w:pStyle w:val="ConsPlusNormal"/>
        <w:ind w:firstLine="540"/>
        <w:jc w:val="both"/>
      </w:pPr>
      <w:r>
        <w:t>0 - без изменений</w:t>
      </w:r>
    </w:p>
    <w:p w:rsidR="00C744A3" w:rsidRDefault="00C744A3" w:rsidP="00C744A3">
      <w:pPr>
        <w:pStyle w:val="ConsPlusNormal"/>
        <w:jc w:val="both"/>
      </w:pP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AF3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E6AF3">
        <w:rPr>
          <w:rFonts w:ascii="Times New Roman" w:hAnsi="Times New Roman" w:cs="Times New Roman"/>
          <w:b/>
          <w:sz w:val="24"/>
          <w:szCs w:val="24"/>
        </w:rPr>
        <w:t xml:space="preserve">есурсное обеспечение подпрограммы </w:t>
      </w:r>
      <w:r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финансирования, с расшифровкой по главным распорядителям средств и по годам реализации подпр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граммы</w:t>
      </w: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2175"/>
        <w:gridCol w:w="1510"/>
        <w:gridCol w:w="1276"/>
      </w:tblGrid>
      <w:tr w:rsidR="00C744A3" w:rsidTr="00C80AD3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</w:pPr>
            <w:r>
              <w:t>Наименование муниципальной программы, подпрограммы, в</w:t>
            </w:r>
            <w:r>
              <w:t>е</w:t>
            </w:r>
            <w:r>
              <w:t>домственной целевой программы, основного мероприятия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</w:pPr>
            <w:r>
              <w:t>Источник ф</w:t>
            </w:r>
            <w:r>
              <w:t>и</w:t>
            </w:r>
            <w:r>
              <w:t xml:space="preserve">нансирования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</w:pPr>
          </w:p>
        </w:tc>
      </w:tr>
      <w:tr w:rsidR="00C744A3" w:rsidTr="00C80AD3">
        <w:trPr>
          <w:trHeight w:val="47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both"/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both"/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4A3" w:rsidRDefault="00C744A3" w:rsidP="00C80AD3">
            <w:pPr>
              <w:pStyle w:val="ConsPlusNormal"/>
              <w:jc w:val="center"/>
            </w:pPr>
            <w:r>
              <w:t>2016г.</w:t>
            </w:r>
          </w:p>
        </w:tc>
      </w:tr>
      <w:tr w:rsidR="00C744A3" w:rsidRPr="006577B1" w:rsidTr="00C80AD3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6577B1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6577B1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6577B1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6577B1">
              <w:rPr>
                <w:rFonts w:ascii="Times New Roman" w:hAnsi="Times New Roman" w:cs="Times New Roman"/>
              </w:rPr>
              <w:t>Повышение эффективности управл</w:t>
            </w:r>
            <w:r w:rsidRPr="006577B1">
              <w:rPr>
                <w:rFonts w:ascii="Times New Roman" w:hAnsi="Times New Roman" w:cs="Times New Roman"/>
              </w:rPr>
              <w:t>е</w:t>
            </w:r>
            <w:r w:rsidRPr="006577B1">
              <w:rPr>
                <w:rFonts w:ascii="Times New Roman" w:hAnsi="Times New Roman" w:cs="Times New Roman"/>
              </w:rPr>
              <w:t>ния муниципальными финансами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6577B1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6577B1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5D5C06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1649,6</w:t>
            </w:r>
          </w:p>
        </w:tc>
      </w:tr>
    </w:tbl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9.Описание мер регулирования и управления рисками с целью минимизации их влияния на достижение целей подпрограммы.</w:t>
      </w:r>
    </w:p>
    <w:p w:rsidR="00C744A3" w:rsidRPr="00E15873" w:rsidRDefault="00C744A3" w:rsidP="00C744A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437">
        <w:rPr>
          <w:rFonts w:ascii="Times New Roman" w:hAnsi="Times New Roman" w:cs="Times New Roman"/>
          <w:sz w:val="24"/>
          <w:szCs w:val="24"/>
        </w:rPr>
        <w:t>Описание мер регулирования и управления рисками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873">
        <w:rPr>
          <w:rFonts w:ascii="Times New Roman" w:hAnsi="Times New Roman" w:cs="Times New Roman"/>
          <w:bCs/>
          <w:sz w:val="24"/>
          <w:szCs w:val="24"/>
        </w:rPr>
        <w:t xml:space="preserve">определены в разделе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 w:rsidRPr="00E15873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«Управление муниципальными финансами и муниципальным долгом в МО «Кя</w:t>
      </w:r>
      <w:r w:rsidRPr="00E15873">
        <w:rPr>
          <w:rFonts w:ascii="Times New Roman" w:hAnsi="Times New Roman" w:cs="Times New Roman"/>
          <w:bCs/>
          <w:sz w:val="24"/>
          <w:szCs w:val="24"/>
        </w:rPr>
        <w:t>х</w:t>
      </w:r>
      <w:r w:rsidRPr="00E15873">
        <w:rPr>
          <w:rFonts w:ascii="Times New Roman" w:hAnsi="Times New Roman" w:cs="Times New Roman"/>
          <w:bCs/>
          <w:sz w:val="24"/>
          <w:szCs w:val="24"/>
        </w:rPr>
        <w:t>тинский район».</w:t>
      </w: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4A3" w:rsidRDefault="00C744A3" w:rsidP="00D326A6">
      <w:pPr>
        <w:pStyle w:val="ConsPlusNormal"/>
        <w:jc w:val="both"/>
        <w:sectPr w:rsidR="00C744A3" w:rsidSect="00C744A3">
          <w:pgSz w:w="11906" w:h="16838"/>
          <w:pgMar w:top="1418" w:right="851" w:bottom="1134" w:left="1276" w:header="708" w:footer="708" w:gutter="0"/>
          <w:cols w:space="708"/>
          <w:docGrid w:linePitch="360"/>
        </w:sectPr>
      </w:pP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E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мероприятий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</w:t>
      </w:r>
    </w:p>
    <w:p w:rsidR="00C744A3" w:rsidRPr="009B7EDA" w:rsidRDefault="00C744A3" w:rsidP="00C744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7087"/>
        <w:gridCol w:w="1134"/>
        <w:gridCol w:w="1559"/>
        <w:gridCol w:w="1134"/>
        <w:gridCol w:w="1560"/>
        <w:gridCol w:w="1984"/>
      </w:tblGrid>
      <w:tr w:rsidR="00C744A3" w:rsidRPr="00F231FA" w:rsidTr="00C80AD3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231FA">
              <w:rPr>
                <w:rFonts w:ascii="Times New Roman" w:hAnsi="Times New Roman" w:cs="Times New Roman"/>
              </w:rPr>
              <w:t>п</w:t>
            </w:r>
            <w:proofErr w:type="gramEnd"/>
            <w:r w:rsidRPr="00F231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>Ожида</w:t>
            </w:r>
            <w:r w:rsidRPr="00F231FA">
              <w:rPr>
                <w:rFonts w:ascii="Times New Roman" w:hAnsi="Times New Roman" w:cs="Times New Roman"/>
              </w:rPr>
              <w:t>е</w:t>
            </w:r>
            <w:r w:rsidRPr="00F231FA">
              <w:rPr>
                <w:rFonts w:ascii="Times New Roman" w:hAnsi="Times New Roman" w:cs="Times New Roman"/>
              </w:rPr>
              <w:t xml:space="preserve">мый </w:t>
            </w:r>
            <w:proofErr w:type="spellStart"/>
            <w:r w:rsidRPr="00F231FA">
              <w:rPr>
                <w:rFonts w:ascii="Times New Roman" w:hAnsi="Times New Roman" w:cs="Times New Roman"/>
              </w:rPr>
              <w:t>соц</w:t>
            </w:r>
            <w:r w:rsidRPr="00F231FA">
              <w:rPr>
                <w:rFonts w:ascii="Times New Roman" w:hAnsi="Times New Roman" w:cs="Times New Roman"/>
              </w:rPr>
              <w:t>и</w:t>
            </w:r>
            <w:r w:rsidRPr="00F231FA">
              <w:rPr>
                <w:rFonts w:ascii="Times New Roman" w:hAnsi="Times New Roman" w:cs="Times New Roman"/>
              </w:rPr>
              <w:t>альноэк</w:t>
            </w:r>
            <w:r w:rsidRPr="00F231FA">
              <w:rPr>
                <w:rFonts w:ascii="Times New Roman" w:hAnsi="Times New Roman" w:cs="Times New Roman"/>
              </w:rPr>
              <w:t>о</w:t>
            </w:r>
            <w:r w:rsidRPr="00F231FA">
              <w:rPr>
                <w:rFonts w:ascii="Times New Roman" w:hAnsi="Times New Roman" w:cs="Times New Roman"/>
              </w:rPr>
              <w:t>номич</w:t>
            </w:r>
            <w:r w:rsidRPr="00F231FA">
              <w:rPr>
                <w:rFonts w:ascii="Times New Roman" w:hAnsi="Times New Roman" w:cs="Times New Roman"/>
              </w:rPr>
              <w:t>е</w:t>
            </w:r>
            <w:r w:rsidRPr="00F231FA">
              <w:rPr>
                <w:rFonts w:ascii="Times New Roman" w:hAnsi="Times New Roman" w:cs="Times New Roman"/>
              </w:rPr>
              <w:t>ский</w:t>
            </w:r>
            <w:proofErr w:type="spellEnd"/>
            <w:r w:rsidRPr="00F231FA">
              <w:rPr>
                <w:rFonts w:ascii="Times New Roman" w:hAnsi="Times New Roman" w:cs="Times New Roman"/>
              </w:rPr>
              <w:t xml:space="preserve"> э</w:t>
            </w:r>
            <w:r w:rsidRPr="00F231FA">
              <w:rPr>
                <w:rFonts w:ascii="Times New Roman" w:hAnsi="Times New Roman" w:cs="Times New Roman"/>
              </w:rPr>
              <w:t>ф</w:t>
            </w:r>
            <w:r w:rsidRPr="00F231FA">
              <w:rPr>
                <w:rFonts w:ascii="Times New Roman" w:hAnsi="Times New Roman" w:cs="Times New Roman"/>
              </w:rPr>
              <w:t xml:space="preserve">фект </w:t>
            </w:r>
            <w:hyperlink w:anchor="Par760" w:history="1">
              <w:r w:rsidRPr="00F231F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>Ответственный исполнитель (соисполнит</w:t>
            </w:r>
            <w:r w:rsidRPr="00F231FA">
              <w:rPr>
                <w:rFonts w:ascii="Times New Roman" w:hAnsi="Times New Roman" w:cs="Times New Roman"/>
              </w:rPr>
              <w:t>е</w:t>
            </w:r>
            <w:r w:rsidRPr="00F231FA">
              <w:rPr>
                <w:rFonts w:ascii="Times New Roman" w:hAnsi="Times New Roman" w:cs="Times New Roman"/>
              </w:rPr>
              <w:t>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>Источники ф</w:t>
            </w:r>
            <w:r w:rsidRPr="00F231FA">
              <w:rPr>
                <w:rFonts w:ascii="Times New Roman" w:hAnsi="Times New Roman" w:cs="Times New Roman"/>
              </w:rPr>
              <w:t>и</w:t>
            </w:r>
            <w:r w:rsidRPr="00F231FA">
              <w:rPr>
                <w:rFonts w:ascii="Times New Roman" w:hAnsi="Times New Roman" w:cs="Times New Roman"/>
              </w:rPr>
              <w:t>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4A3" w:rsidRPr="00F231FA" w:rsidTr="00C80AD3">
        <w:trPr>
          <w:trHeight w:val="1048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>2016 (план по пр</w:t>
            </w:r>
            <w:r w:rsidRPr="00F231FA">
              <w:rPr>
                <w:rFonts w:ascii="Times New Roman" w:hAnsi="Times New Roman" w:cs="Times New Roman"/>
              </w:rPr>
              <w:t>о</w:t>
            </w:r>
            <w:r w:rsidRPr="00F231FA">
              <w:rPr>
                <w:rFonts w:ascii="Times New Roman" w:hAnsi="Times New Roman" w:cs="Times New Roman"/>
              </w:rPr>
              <w:t>грамме)</w:t>
            </w:r>
          </w:p>
        </w:tc>
      </w:tr>
      <w:tr w:rsidR="00C744A3" w:rsidRPr="00F231FA" w:rsidTr="00C80AD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744A3" w:rsidRPr="00F231FA" w:rsidTr="00C80AD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1F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  <w:r w:rsidRPr="00F231FA">
              <w:rPr>
                <w:rFonts w:ascii="Times New Roman" w:hAnsi="Times New Roman" w:cs="Times New Roman"/>
              </w:rPr>
              <w:t xml:space="preserve">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>1649,6</w:t>
            </w:r>
          </w:p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4A3" w:rsidRPr="00F231FA" w:rsidTr="00C80AD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1F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>Формирование, утверждение и ведение кассового плана бюджета</w:t>
            </w:r>
            <w:r>
              <w:rPr>
                <w:rFonts w:ascii="Times New Roman" w:hAnsi="Times New Roman" w:cs="Times New Roman"/>
              </w:rPr>
              <w:t xml:space="preserve"> МО «Кяхти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ский район» </w:t>
            </w:r>
            <w:r w:rsidRPr="00F231FA">
              <w:rPr>
                <w:rFonts w:ascii="Times New Roman" w:hAnsi="Times New Roman" w:cs="Times New Roman"/>
              </w:rPr>
              <w:t xml:space="preserve"> в целях соблюдения равномерности исполнения его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4A3" w:rsidRPr="00F231FA" w:rsidTr="00C80AD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>Организация и осуществление внутреннего муниципального финансового ко</w:t>
            </w:r>
            <w:r w:rsidRPr="00F231FA">
              <w:rPr>
                <w:rFonts w:ascii="Times New Roman" w:hAnsi="Times New Roman" w:cs="Times New Roman"/>
              </w:rPr>
              <w:t>н</w:t>
            </w:r>
            <w:r w:rsidRPr="00F231FA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>Зада</w:t>
            </w:r>
            <w:r>
              <w:rPr>
                <w:rFonts w:ascii="Times New Roman" w:hAnsi="Times New Roman" w:cs="Times New Roman"/>
              </w:rPr>
              <w:t>ча 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4A3" w:rsidRPr="00F231FA" w:rsidTr="00C80AD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 xml:space="preserve">Организация и осуществление </w:t>
            </w:r>
            <w:proofErr w:type="gramStart"/>
            <w:r w:rsidRPr="00F231F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231FA">
              <w:rPr>
                <w:rFonts w:ascii="Times New Roman" w:hAnsi="Times New Roman" w:cs="Times New Roman"/>
              </w:rPr>
              <w:t xml:space="preserve"> соблюдением законодательства о контрактной системе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>Зада</w:t>
            </w:r>
            <w:r>
              <w:rPr>
                <w:rFonts w:ascii="Times New Roman" w:hAnsi="Times New Roman" w:cs="Times New Roman"/>
              </w:rPr>
              <w:t>ча 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4A3" w:rsidRPr="00F231FA" w:rsidTr="00C80AD3">
        <w:trPr>
          <w:tblCellSpacing w:w="5" w:type="nil"/>
        </w:trPr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>1649,6</w:t>
            </w:r>
          </w:p>
        </w:tc>
      </w:tr>
      <w:tr w:rsidR="00C744A3" w:rsidRPr="00F231FA" w:rsidTr="00C80AD3">
        <w:trPr>
          <w:tblCellSpacing w:w="5" w:type="nil"/>
        </w:trPr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>Местный бюджет: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>1649,6</w:t>
            </w:r>
          </w:p>
        </w:tc>
      </w:tr>
      <w:tr w:rsidR="00C744A3" w:rsidRPr="00F231FA" w:rsidTr="00C80AD3">
        <w:trPr>
          <w:tblCellSpacing w:w="5" w:type="nil"/>
        </w:trPr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>Республиканский бюджет: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>-</w:t>
            </w:r>
          </w:p>
        </w:tc>
      </w:tr>
      <w:tr w:rsidR="00C744A3" w:rsidRPr="00F231FA" w:rsidTr="00C80AD3">
        <w:trPr>
          <w:tblCellSpacing w:w="5" w:type="nil"/>
        </w:trPr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>Федеральный бюджет: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F231FA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FA">
              <w:rPr>
                <w:rFonts w:ascii="Times New Roman" w:hAnsi="Times New Roman" w:cs="Times New Roman"/>
              </w:rPr>
              <w:t>-</w:t>
            </w:r>
          </w:p>
        </w:tc>
      </w:tr>
    </w:tbl>
    <w:p w:rsidR="00C744A3" w:rsidRPr="00F231FA" w:rsidRDefault="00C744A3" w:rsidP="00C744A3">
      <w:pPr>
        <w:pStyle w:val="ConsPlusNormal"/>
        <w:jc w:val="both"/>
        <w:rPr>
          <w:rFonts w:ascii="Times New Roman" w:hAnsi="Times New Roman" w:cs="Times New Roman"/>
        </w:rPr>
      </w:pPr>
    </w:p>
    <w:p w:rsidR="00C744A3" w:rsidRDefault="00C744A3" w:rsidP="00C744A3">
      <w:pPr>
        <w:pStyle w:val="ConsPlusNormal"/>
        <w:ind w:firstLine="540"/>
        <w:jc w:val="both"/>
      </w:pPr>
      <w:r>
        <w:t>--------------------------------</w:t>
      </w:r>
    </w:p>
    <w:p w:rsidR="00C744A3" w:rsidRDefault="00C744A3" w:rsidP="00C744A3">
      <w:pPr>
        <w:pStyle w:val="ConsPlusNormal"/>
        <w:ind w:right="-456" w:firstLine="540"/>
        <w:jc w:val="both"/>
      </w:pPr>
      <w:bookmarkStart w:id="3" w:name="Par760"/>
      <w:bookmarkEnd w:id="3"/>
      <w:r>
        <w:t>&lt;*&gt; В графе 3 указываются ссылки на разделы 3 - 4 программы (номер цели, задачи, на решение которой направлено мероприятие; номер показателя результативности, на достижение целевого значения которого влияет данное мероприятие).</w:t>
      </w:r>
    </w:p>
    <w:p w:rsidR="00C744A3" w:rsidRPr="009B7EDA" w:rsidRDefault="00C744A3" w:rsidP="00C74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61"/>
      <w:bookmarkEnd w:id="4"/>
    </w:p>
    <w:p w:rsidR="00C744A3" w:rsidRPr="00353C4F" w:rsidRDefault="00C744A3" w:rsidP="00C74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69"/>
      <w:bookmarkEnd w:id="5"/>
    </w:p>
    <w:p w:rsidR="00C744A3" w:rsidRDefault="00C744A3" w:rsidP="00D326A6">
      <w:pPr>
        <w:pStyle w:val="ConsPlusNormal"/>
        <w:jc w:val="both"/>
        <w:sectPr w:rsidR="00C744A3" w:rsidSect="00C744A3">
          <w:pgSz w:w="16838" w:h="11906" w:orient="landscape"/>
          <w:pgMar w:top="851" w:right="1134" w:bottom="1276" w:left="1418" w:header="708" w:footer="708" w:gutter="0"/>
          <w:cols w:space="708"/>
          <w:docGrid w:linePitch="360"/>
        </w:sectPr>
      </w:pPr>
    </w:p>
    <w:p w:rsidR="00C744A3" w:rsidRDefault="00C744A3" w:rsidP="00C7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П</w:t>
      </w:r>
      <w:bookmarkStart w:id="6" w:name="_GoBack"/>
      <w:bookmarkEnd w:id="6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аспорт</w:t>
      </w:r>
    </w:p>
    <w:p w:rsidR="00C744A3" w:rsidRPr="003B7DD6" w:rsidRDefault="00C744A3" w:rsidP="00C744A3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подпрограммы «</w:t>
      </w:r>
      <w:r w:rsidRPr="003B7D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Управление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муниципаль</w:t>
      </w:r>
      <w:r w:rsidRPr="003B7D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ным долгом» муниципальной</w:t>
      </w:r>
    </w:p>
    <w:p w:rsidR="00C744A3" w:rsidRDefault="00C744A3" w:rsidP="00C7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8026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программ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ы муниципального образования «Кяхтинский район»</w:t>
      </w:r>
    </w:p>
    <w:p w:rsidR="00C744A3" w:rsidRDefault="00C744A3" w:rsidP="00C7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«У</w:t>
      </w:r>
      <w:r w:rsidRPr="00B8026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правление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муниципальны</w:t>
      </w:r>
      <w:r w:rsidRPr="00B8026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ми финансами и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муниципаль</w:t>
      </w:r>
      <w:r w:rsidRPr="00B8026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ным долгом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</w:t>
      </w:r>
      <w:proofErr w:type="gramEnd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C744A3" w:rsidRPr="00B8026F" w:rsidRDefault="00C744A3" w:rsidP="00C7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МО «Кяхтинский район» на 2016 год»</w:t>
      </w:r>
    </w:p>
    <w:p w:rsidR="00C744A3" w:rsidRPr="005D0193" w:rsidRDefault="00C744A3" w:rsidP="00C74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757"/>
        <w:gridCol w:w="1134"/>
        <w:gridCol w:w="795"/>
        <w:gridCol w:w="850"/>
        <w:gridCol w:w="1844"/>
      </w:tblGrid>
      <w:tr w:rsidR="00C744A3" w:rsidRPr="004E0039" w:rsidTr="00C80AD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3B7DD6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3B7DD6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3B7DD6">
              <w:rPr>
                <w:rFonts w:ascii="Times New Roman" w:hAnsi="Times New Roman" w:cs="Times New Roman"/>
              </w:rPr>
              <w:t>ным долгом</w:t>
            </w:r>
          </w:p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44A3" w:rsidRPr="004E0039" w:rsidTr="00C80AD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294E03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294E03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</w:t>
            </w:r>
            <w:r>
              <w:rPr>
                <w:rFonts w:ascii="Times New Roman" w:hAnsi="Times New Roman" w:cs="Times New Roman"/>
              </w:rPr>
              <w:t>Кяхтинский</w:t>
            </w:r>
            <w:r w:rsidRPr="00294E03">
              <w:rPr>
                <w:rFonts w:ascii="Times New Roman" w:hAnsi="Times New Roman" w:cs="Times New Roman"/>
              </w:rPr>
              <w:t xml:space="preserve"> район» Республики Бурятия (далее – Финансовое упра</w:t>
            </w:r>
            <w:r w:rsidRPr="00294E03">
              <w:rPr>
                <w:rFonts w:ascii="Times New Roman" w:hAnsi="Times New Roman" w:cs="Times New Roman"/>
              </w:rPr>
              <w:t>в</w:t>
            </w:r>
            <w:r w:rsidRPr="00294E03">
              <w:rPr>
                <w:rFonts w:ascii="Times New Roman" w:hAnsi="Times New Roman" w:cs="Times New Roman"/>
              </w:rPr>
              <w:t>ление)</w:t>
            </w:r>
          </w:p>
        </w:tc>
      </w:tr>
      <w:tr w:rsidR="00C744A3" w:rsidRPr="004E0039" w:rsidTr="00C80AD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0053B4">
              <w:rPr>
                <w:rFonts w:ascii="Times New Roman" w:hAnsi="Times New Roman" w:cs="Times New Roman"/>
              </w:rPr>
              <w:t>Соисполнители отсутствуют</w:t>
            </w:r>
          </w:p>
        </w:tc>
      </w:tr>
      <w:tr w:rsidR="00C744A3" w:rsidRPr="004E0039" w:rsidTr="00C80AD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5F6998">
              <w:rPr>
                <w:rFonts w:ascii="Times New Roman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C9609A" w:rsidRDefault="00C744A3" w:rsidP="00C80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09A">
              <w:rPr>
                <w:rFonts w:ascii="Times New Roman" w:hAnsi="Times New Roman" w:cs="Times New Roman"/>
                <w:sz w:val="20"/>
                <w:szCs w:val="20"/>
              </w:rPr>
              <w:t>Статьи 28, 34, 179  Бюджетного кодекса РФ;</w:t>
            </w:r>
          </w:p>
          <w:p w:rsidR="00C744A3" w:rsidRPr="00C9609A" w:rsidRDefault="00C744A3" w:rsidP="00C80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09A">
              <w:rPr>
                <w:rFonts w:ascii="Times New Roman" w:hAnsi="Times New Roman" w:cs="Times New Roman"/>
                <w:sz w:val="20"/>
                <w:szCs w:val="20"/>
              </w:rPr>
              <w:t xml:space="preserve">   Государственная программа Российской Федерации  «Создание усл</w:t>
            </w:r>
            <w:r w:rsidRPr="00C960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609A">
              <w:rPr>
                <w:rFonts w:ascii="Times New Roman" w:hAnsi="Times New Roman" w:cs="Times New Roman"/>
                <w:sz w:val="20"/>
                <w:szCs w:val="20"/>
              </w:rPr>
              <w:t>вий для эффективного и ответственного управления региональными и муниципальными финансами, повышения устойчивости бюджетов  субъектов Российской Федерации», утвержденная распоряжением Пр</w:t>
            </w:r>
            <w:r w:rsidRPr="00C960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609A">
              <w:rPr>
                <w:rFonts w:ascii="Times New Roman" w:hAnsi="Times New Roman" w:cs="Times New Roman"/>
                <w:sz w:val="20"/>
                <w:szCs w:val="20"/>
              </w:rPr>
              <w:t>вительства Российской Федерации от 15.04.2014 №310;</w:t>
            </w:r>
          </w:p>
          <w:p w:rsidR="00C744A3" w:rsidRPr="00C9609A" w:rsidRDefault="00C744A3" w:rsidP="00C80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09A">
              <w:rPr>
                <w:rFonts w:ascii="Times New Roman" w:hAnsi="Times New Roman" w:cs="Times New Roman"/>
                <w:sz w:val="20"/>
                <w:szCs w:val="20"/>
              </w:rPr>
              <w:t xml:space="preserve">     Программа социально-экономического развития МО «Кяхтинский район» на 2011-2015 годы, утвержденная решением сессии Совета д</w:t>
            </w:r>
            <w:r w:rsidRPr="00C960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609A">
              <w:rPr>
                <w:rFonts w:ascii="Times New Roman" w:hAnsi="Times New Roman" w:cs="Times New Roman"/>
                <w:sz w:val="20"/>
                <w:szCs w:val="20"/>
              </w:rPr>
              <w:t xml:space="preserve">путатов МО «Кяхтинский район»  от 25.03.2012 № 6-35С </w:t>
            </w:r>
            <w:proofErr w:type="gramStart"/>
            <w:r w:rsidRPr="00C9609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9609A">
              <w:rPr>
                <w:rFonts w:ascii="Times New Roman" w:hAnsi="Times New Roman" w:cs="Times New Roman"/>
                <w:sz w:val="20"/>
                <w:szCs w:val="20"/>
              </w:rPr>
              <w:t>в ред. от 26.11.2015г №2-27С).</w:t>
            </w:r>
          </w:p>
          <w:p w:rsidR="00C744A3" w:rsidRPr="004E0039" w:rsidRDefault="00C744A3" w:rsidP="00C8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09A">
              <w:rPr>
                <w:rFonts w:ascii="Times New Roman" w:hAnsi="Times New Roman" w:cs="Times New Roman"/>
                <w:sz w:val="20"/>
                <w:szCs w:val="20"/>
              </w:rPr>
              <w:t xml:space="preserve">      Основные направления бюджетной  политики и налоговой  полит</w:t>
            </w:r>
            <w:r w:rsidRPr="00C960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609A">
              <w:rPr>
                <w:rFonts w:ascii="Times New Roman" w:hAnsi="Times New Roman" w:cs="Times New Roman"/>
                <w:sz w:val="20"/>
                <w:szCs w:val="20"/>
              </w:rPr>
              <w:t>ки,  разрабатываемые в составе материалов к проекту бюджета МО «Кяхтинский район» на очередной финансовый год</w:t>
            </w:r>
          </w:p>
        </w:tc>
      </w:tr>
      <w:tr w:rsidR="00C744A3" w:rsidRPr="004E0039" w:rsidTr="00C80AD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 xml:space="preserve">Цели </w:t>
            </w:r>
            <w:r>
              <w:rPr>
                <w:rFonts w:ascii="Times New Roman" w:hAnsi="Times New Roman" w:cs="Times New Roman"/>
              </w:rPr>
              <w:t>под</w:t>
            </w:r>
            <w:r w:rsidRPr="004E003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202610" w:rsidRDefault="00C744A3" w:rsidP="00C8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Эффективное управление муниципальным долгом муниципального о</w:t>
            </w:r>
            <w:r w:rsidRPr="002026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2026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разования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Кяхтинский</w:t>
            </w:r>
            <w:r w:rsidRPr="002026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район»                                                     </w:t>
            </w:r>
          </w:p>
        </w:tc>
      </w:tr>
      <w:tr w:rsidR="00C744A3" w:rsidRPr="004E0039" w:rsidTr="00C80AD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>под</w:t>
            </w:r>
            <w:r w:rsidRPr="004E003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202610" w:rsidRDefault="00C744A3" w:rsidP="00C8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совершенствование инструментов управления муниципальным долгом муниципального образования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Кяхтинский</w:t>
            </w:r>
            <w:r w:rsidRPr="002026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район»;                                 </w:t>
            </w:r>
          </w:p>
          <w:p w:rsidR="00C744A3" w:rsidRPr="00202610" w:rsidRDefault="00C744A3" w:rsidP="00C8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6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обслуживание муниципального долга муниципального образования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Кяхтинский</w:t>
            </w:r>
            <w:r w:rsidRPr="002026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район»   </w:t>
            </w:r>
          </w:p>
        </w:tc>
      </w:tr>
      <w:tr w:rsidR="00C744A3" w:rsidRPr="004E0039" w:rsidTr="00C80AD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 xml:space="preserve">Целевые индикаторы (показатели) </w:t>
            </w:r>
            <w:r>
              <w:rPr>
                <w:rFonts w:ascii="Times New Roman" w:hAnsi="Times New Roman" w:cs="Times New Roman"/>
              </w:rPr>
              <w:t>под</w:t>
            </w:r>
            <w:r w:rsidRPr="004E003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0053B4" w:rsidRDefault="00C744A3" w:rsidP="00C8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3B4">
              <w:rPr>
                <w:rFonts w:ascii="Times New Roman" w:hAnsi="Times New Roman" w:cs="Times New Roman"/>
                <w:sz w:val="20"/>
                <w:szCs w:val="20"/>
              </w:rPr>
              <w:t>- Количество допущенных нарушений, ограничений установленных Бюджетным кодексом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53B4">
              <w:rPr>
                <w:rFonts w:ascii="Times New Roman" w:hAnsi="Times New Roman" w:cs="Times New Roman"/>
                <w:sz w:val="20"/>
                <w:szCs w:val="20"/>
              </w:rPr>
              <w:t xml:space="preserve"> на объем муниципальн</w:t>
            </w:r>
            <w:r w:rsidRPr="000053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53B4">
              <w:rPr>
                <w:rFonts w:ascii="Times New Roman" w:hAnsi="Times New Roman" w:cs="Times New Roman"/>
                <w:sz w:val="20"/>
                <w:szCs w:val="20"/>
              </w:rPr>
              <w:t>го долга;</w:t>
            </w:r>
          </w:p>
          <w:p w:rsidR="00C744A3" w:rsidRPr="000053B4" w:rsidRDefault="00C744A3" w:rsidP="00C8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3B4">
              <w:rPr>
                <w:rFonts w:ascii="Times New Roman" w:hAnsi="Times New Roman" w:cs="Times New Roman"/>
                <w:sz w:val="20"/>
                <w:szCs w:val="20"/>
              </w:rPr>
              <w:t>- Просроченная задолженность по долговым обязательствам муниц</w:t>
            </w:r>
            <w:r w:rsidRPr="000053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53B4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Кяхтинский</w:t>
            </w:r>
            <w:r w:rsidRPr="000053B4"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  <w:p w:rsidR="00C744A3" w:rsidRPr="000053B4" w:rsidRDefault="00C744A3" w:rsidP="00C8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3B4">
              <w:rPr>
                <w:rFonts w:ascii="Times New Roman" w:hAnsi="Times New Roman" w:cs="Times New Roman"/>
                <w:sz w:val="20"/>
                <w:szCs w:val="20"/>
              </w:rPr>
              <w:t>- Количество допущенных нарушений, ограничений установленных Бюджетным кодексом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53B4">
              <w:rPr>
                <w:rFonts w:ascii="Times New Roman" w:hAnsi="Times New Roman" w:cs="Times New Roman"/>
                <w:sz w:val="20"/>
                <w:szCs w:val="20"/>
              </w:rPr>
              <w:t xml:space="preserve"> на объем расходов по обслуживанию муниципального  долга;</w:t>
            </w:r>
          </w:p>
          <w:p w:rsidR="00C744A3" w:rsidRPr="00202610" w:rsidRDefault="00C744A3" w:rsidP="00C8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3B4">
              <w:rPr>
                <w:rFonts w:ascii="Times New Roman" w:hAnsi="Times New Roman" w:cs="Times New Roman"/>
                <w:sz w:val="20"/>
                <w:szCs w:val="20"/>
              </w:rPr>
              <w:t>- Доля расходов на обслуживание муниципального долга в расходах бюджета МО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Кяхтинский</w:t>
            </w:r>
            <w:r w:rsidRPr="000053B4">
              <w:rPr>
                <w:rFonts w:ascii="Times New Roman" w:hAnsi="Times New Roman" w:cs="Times New Roman"/>
                <w:sz w:val="20"/>
                <w:szCs w:val="20"/>
              </w:rPr>
              <w:t xml:space="preserve"> район» (без учета расходов, осуществляемых за счет субвенций).</w:t>
            </w:r>
          </w:p>
        </w:tc>
      </w:tr>
      <w:tr w:rsidR="00C744A3" w:rsidRPr="004E0039" w:rsidTr="00C80AD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</w:rPr>
              <w:t>под</w:t>
            </w:r>
            <w:r w:rsidRPr="004E0039">
              <w:rPr>
                <w:rFonts w:ascii="Times New Roman" w:hAnsi="Times New Roman" w:cs="Times New Roman"/>
              </w:rPr>
              <w:t>пр</w:t>
            </w:r>
            <w:r w:rsidRPr="004E0039">
              <w:rPr>
                <w:rFonts w:ascii="Times New Roman" w:hAnsi="Times New Roman" w:cs="Times New Roman"/>
              </w:rPr>
              <w:t>о</w:t>
            </w:r>
            <w:r w:rsidRPr="004E0039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2016 год</w:t>
            </w:r>
          </w:p>
        </w:tc>
      </w:tr>
      <w:tr w:rsidR="00C744A3" w:rsidRPr="004E0039" w:rsidTr="00C80AD3">
        <w:trPr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</w:rPr>
              <w:t>под</w:t>
            </w:r>
            <w:r w:rsidRPr="004E003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C744A3" w:rsidRPr="004E0039" w:rsidTr="00C80AD3">
        <w:trPr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МБ</w:t>
            </w:r>
          </w:p>
        </w:tc>
      </w:tr>
      <w:tr w:rsidR="00C744A3" w:rsidRPr="004E0039" w:rsidTr="00C80AD3">
        <w:trPr>
          <w:trHeight w:val="64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0053B4" w:rsidRDefault="00C744A3" w:rsidP="00C80A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32014,3507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32014,3507</w:t>
            </w:r>
          </w:p>
        </w:tc>
      </w:tr>
      <w:tr w:rsidR="00C744A3" w:rsidRPr="004E0039" w:rsidTr="00C80AD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>под</w:t>
            </w:r>
            <w:r w:rsidRPr="004E003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AC474E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 w:rsidRPr="00AC474E">
              <w:rPr>
                <w:rFonts w:ascii="Times New Roman" w:hAnsi="Times New Roman" w:cs="Times New Roman"/>
              </w:rPr>
              <w:t>- Обеспечение сбалансированности бюджета путем привлечения кред</w:t>
            </w:r>
            <w:r w:rsidRPr="00AC474E">
              <w:rPr>
                <w:rFonts w:ascii="Times New Roman" w:hAnsi="Times New Roman" w:cs="Times New Roman"/>
              </w:rPr>
              <w:t>и</w:t>
            </w:r>
            <w:r w:rsidRPr="00AC474E">
              <w:rPr>
                <w:rFonts w:ascii="Times New Roman" w:hAnsi="Times New Roman" w:cs="Times New Roman"/>
              </w:rPr>
              <w:t>тов для финансирования дефицита муниципального бюджета с учетом требований минимизации рисков долговой политики и стоимости заи</w:t>
            </w:r>
            <w:r w:rsidRPr="00AC474E">
              <w:rPr>
                <w:rFonts w:ascii="Times New Roman" w:hAnsi="Times New Roman" w:cs="Times New Roman"/>
              </w:rPr>
              <w:t>м</w:t>
            </w:r>
            <w:r w:rsidRPr="00AC474E">
              <w:rPr>
                <w:rFonts w:ascii="Times New Roman" w:hAnsi="Times New Roman" w:cs="Times New Roman"/>
              </w:rPr>
              <w:t>ствований. Оптимизация структуры муниципального долга, обеспеч</w:t>
            </w:r>
            <w:r w:rsidRPr="00AC474E">
              <w:rPr>
                <w:rFonts w:ascii="Times New Roman" w:hAnsi="Times New Roman" w:cs="Times New Roman"/>
              </w:rPr>
              <w:t>е</w:t>
            </w:r>
            <w:r w:rsidRPr="00AC474E">
              <w:rPr>
                <w:rFonts w:ascii="Times New Roman" w:hAnsi="Times New Roman" w:cs="Times New Roman"/>
              </w:rPr>
              <w:t>ние своевременного погашения и обслуживания муниципального  до</w:t>
            </w:r>
            <w:r w:rsidRPr="00AC474E">
              <w:rPr>
                <w:rFonts w:ascii="Times New Roman" w:hAnsi="Times New Roman" w:cs="Times New Roman"/>
              </w:rPr>
              <w:t>л</w:t>
            </w:r>
            <w:r w:rsidRPr="00AC474E">
              <w:rPr>
                <w:rFonts w:ascii="Times New Roman" w:hAnsi="Times New Roman" w:cs="Times New Roman"/>
              </w:rPr>
              <w:t>га;</w:t>
            </w:r>
          </w:p>
          <w:p w:rsidR="00C744A3" w:rsidRPr="004E0039" w:rsidRDefault="00C744A3" w:rsidP="00C80AD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C474E">
              <w:rPr>
                <w:rFonts w:ascii="Times New Roman" w:hAnsi="Times New Roman" w:cs="Times New Roman"/>
              </w:rPr>
              <w:t>- Осуществление расходов по обслуживанию муниципального долга своевременно и в полном объеме.</w:t>
            </w:r>
          </w:p>
        </w:tc>
      </w:tr>
    </w:tbl>
    <w:p w:rsidR="00C744A3" w:rsidRDefault="00C744A3" w:rsidP="00C744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44A3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744A3" w:rsidRPr="00B35B28" w:rsidRDefault="00C744A3" w:rsidP="00C744A3">
      <w:pPr>
        <w:pStyle w:val="ConsPlusNormal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5B28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C744A3" w:rsidRPr="003F4898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898">
        <w:rPr>
          <w:rFonts w:ascii="Times New Roman" w:hAnsi="Times New Roman" w:cs="Times New Roman"/>
          <w:sz w:val="24"/>
          <w:szCs w:val="24"/>
        </w:rPr>
        <w:t>Проведение эффективной долговой политики способствует организации своевременн</w:t>
      </w:r>
      <w:r w:rsidRPr="003F4898">
        <w:rPr>
          <w:rFonts w:ascii="Times New Roman" w:hAnsi="Times New Roman" w:cs="Times New Roman"/>
          <w:sz w:val="24"/>
          <w:szCs w:val="24"/>
        </w:rPr>
        <w:t>о</w:t>
      </w:r>
      <w:r w:rsidRPr="003F4898">
        <w:rPr>
          <w:rFonts w:ascii="Times New Roman" w:hAnsi="Times New Roman" w:cs="Times New Roman"/>
          <w:sz w:val="24"/>
          <w:szCs w:val="24"/>
        </w:rPr>
        <w:t>го финансирования социально-значимых расходов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Кяхтинский</w:t>
      </w:r>
      <w:r w:rsidRPr="003F4898">
        <w:rPr>
          <w:rFonts w:ascii="Times New Roman" w:hAnsi="Times New Roman" w:cs="Times New Roman"/>
          <w:sz w:val="24"/>
          <w:szCs w:val="24"/>
        </w:rPr>
        <w:t xml:space="preserve"> район». Такая политика характеризуется не только отсутствием просроченных долговых обязательств, но также гибкостью и прозрачностью системы управления муниц</w:t>
      </w:r>
      <w:r w:rsidRPr="003F4898">
        <w:rPr>
          <w:rFonts w:ascii="Times New Roman" w:hAnsi="Times New Roman" w:cs="Times New Roman"/>
          <w:sz w:val="24"/>
          <w:szCs w:val="24"/>
        </w:rPr>
        <w:t>и</w:t>
      </w:r>
      <w:r w:rsidRPr="003F4898">
        <w:rPr>
          <w:rFonts w:ascii="Times New Roman" w:hAnsi="Times New Roman" w:cs="Times New Roman"/>
          <w:sz w:val="24"/>
          <w:szCs w:val="24"/>
        </w:rPr>
        <w:t>пальным долгом, публичностью муниципальных долговых обязательств.</w:t>
      </w:r>
    </w:p>
    <w:p w:rsidR="00C744A3" w:rsidRPr="003F4898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898">
        <w:rPr>
          <w:rFonts w:ascii="Times New Roman" w:hAnsi="Times New Roman" w:cs="Times New Roman"/>
          <w:sz w:val="24"/>
          <w:szCs w:val="24"/>
        </w:rPr>
        <w:t>Политика в области управления муниципальным  долгом была направлена на миним</w:t>
      </w:r>
      <w:r w:rsidRPr="003F4898">
        <w:rPr>
          <w:rFonts w:ascii="Times New Roman" w:hAnsi="Times New Roman" w:cs="Times New Roman"/>
          <w:sz w:val="24"/>
          <w:szCs w:val="24"/>
        </w:rPr>
        <w:t>и</w:t>
      </w:r>
      <w:r w:rsidRPr="003F4898">
        <w:rPr>
          <w:rFonts w:ascii="Times New Roman" w:hAnsi="Times New Roman" w:cs="Times New Roman"/>
          <w:sz w:val="24"/>
          <w:szCs w:val="24"/>
        </w:rPr>
        <w:t>зацию долговых обязательств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Кяхтинский</w:t>
      </w:r>
      <w:r w:rsidRPr="003F4898">
        <w:rPr>
          <w:rFonts w:ascii="Times New Roman" w:hAnsi="Times New Roman" w:cs="Times New Roman"/>
          <w:sz w:val="24"/>
          <w:szCs w:val="24"/>
        </w:rPr>
        <w:t xml:space="preserve"> район»  и расходов на обслуживание муниципального  долга, что позволило по состоянию на 01.01.2012г.  не иметь  долговых о</w:t>
      </w:r>
      <w:r>
        <w:rPr>
          <w:rFonts w:ascii="Times New Roman" w:hAnsi="Times New Roman" w:cs="Times New Roman"/>
          <w:sz w:val="24"/>
          <w:szCs w:val="24"/>
        </w:rPr>
        <w:t>бязательств. Вместе с тем в 2015</w:t>
      </w:r>
      <w:r w:rsidRPr="003F4898">
        <w:rPr>
          <w:rFonts w:ascii="Times New Roman" w:hAnsi="Times New Roman" w:cs="Times New Roman"/>
          <w:sz w:val="24"/>
          <w:szCs w:val="24"/>
        </w:rPr>
        <w:t xml:space="preserve"> году наблюдается рост объема муниципального долга, обусловленный в значительной степени </w:t>
      </w:r>
      <w:r>
        <w:rPr>
          <w:rFonts w:ascii="Times New Roman" w:hAnsi="Times New Roman" w:cs="Times New Roman"/>
          <w:sz w:val="24"/>
          <w:szCs w:val="24"/>
        </w:rPr>
        <w:t>из-за</w:t>
      </w:r>
      <w:r w:rsidRPr="003F4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 об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зательств по перес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лению граждан  из аварийного жилья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44A3" w:rsidRPr="003F4898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898">
        <w:rPr>
          <w:rFonts w:ascii="Times New Roman" w:hAnsi="Times New Roman" w:cs="Times New Roman"/>
          <w:sz w:val="24"/>
          <w:szCs w:val="24"/>
        </w:rPr>
        <w:t>В целом, в ближайшие несколько лет, необходимо обеспечить взвешенную политику управления долговыми обязательствами в муниципальном   образовании «</w:t>
      </w:r>
      <w:r>
        <w:rPr>
          <w:rFonts w:ascii="Times New Roman" w:hAnsi="Times New Roman" w:cs="Times New Roman"/>
          <w:sz w:val="24"/>
          <w:szCs w:val="24"/>
        </w:rPr>
        <w:t>Кяхтинский</w:t>
      </w:r>
      <w:r w:rsidRPr="003F4898">
        <w:rPr>
          <w:rFonts w:ascii="Times New Roman" w:hAnsi="Times New Roman" w:cs="Times New Roman"/>
          <w:sz w:val="24"/>
          <w:szCs w:val="24"/>
        </w:rPr>
        <w:t xml:space="preserve"> район», сохранить достигнутую долговую устойчивость муниципального долга бюджета. Вместе с тем, в условиях экономических и финансовых кризисов риски, связанные с управлением м</w:t>
      </w:r>
      <w:r w:rsidRPr="003F4898">
        <w:rPr>
          <w:rFonts w:ascii="Times New Roman" w:hAnsi="Times New Roman" w:cs="Times New Roman"/>
          <w:sz w:val="24"/>
          <w:szCs w:val="24"/>
        </w:rPr>
        <w:t>у</w:t>
      </w:r>
      <w:r w:rsidRPr="003F4898">
        <w:rPr>
          <w:rFonts w:ascii="Times New Roman" w:hAnsi="Times New Roman" w:cs="Times New Roman"/>
          <w:sz w:val="24"/>
          <w:szCs w:val="24"/>
        </w:rPr>
        <w:t>ниципальным долгом, возрастают, что связано с угрозой сокращения поступлений доходов, прежде всего налоговых, в бюджетную систему. В связи с этим, важно обеспечить сохранение умере</w:t>
      </w:r>
      <w:r w:rsidRPr="003F4898">
        <w:rPr>
          <w:rFonts w:ascii="Times New Roman" w:hAnsi="Times New Roman" w:cs="Times New Roman"/>
          <w:sz w:val="24"/>
          <w:szCs w:val="24"/>
        </w:rPr>
        <w:t>н</w:t>
      </w:r>
      <w:r w:rsidRPr="003F4898">
        <w:rPr>
          <w:rFonts w:ascii="Times New Roman" w:hAnsi="Times New Roman" w:cs="Times New Roman"/>
          <w:sz w:val="24"/>
          <w:szCs w:val="24"/>
        </w:rPr>
        <w:t>ной долговой нагрузки на бюджет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Кяхтинский</w:t>
      </w:r>
      <w:r w:rsidRPr="003F4898">
        <w:rPr>
          <w:rFonts w:ascii="Times New Roman" w:hAnsi="Times New Roman" w:cs="Times New Roman"/>
          <w:sz w:val="24"/>
          <w:szCs w:val="24"/>
        </w:rPr>
        <w:t xml:space="preserve"> район», а для этого соблюдать более жесткие ограничения на объем муниципального долга и объем ра</w:t>
      </w:r>
      <w:r w:rsidRPr="003F4898">
        <w:rPr>
          <w:rFonts w:ascii="Times New Roman" w:hAnsi="Times New Roman" w:cs="Times New Roman"/>
          <w:sz w:val="24"/>
          <w:szCs w:val="24"/>
        </w:rPr>
        <w:t>с</w:t>
      </w:r>
      <w:r w:rsidRPr="003F4898">
        <w:rPr>
          <w:rFonts w:ascii="Times New Roman" w:hAnsi="Times New Roman" w:cs="Times New Roman"/>
          <w:sz w:val="24"/>
          <w:szCs w:val="24"/>
        </w:rPr>
        <w:t>ходов на обслуживание муниципального  долга, чем ограничения, установленные Бюджетным коде</w:t>
      </w:r>
      <w:r w:rsidRPr="003F4898">
        <w:rPr>
          <w:rFonts w:ascii="Times New Roman" w:hAnsi="Times New Roman" w:cs="Times New Roman"/>
          <w:sz w:val="24"/>
          <w:szCs w:val="24"/>
        </w:rPr>
        <w:t>к</w:t>
      </w:r>
      <w:r w:rsidRPr="003F4898">
        <w:rPr>
          <w:rFonts w:ascii="Times New Roman" w:hAnsi="Times New Roman" w:cs="Times New Roman"/>
          <w:sz w:val="24"/>
          <w:szCs w:val="24"/>
        </w:rPr>
        <w:t>сом Российской Федерации.</w:t>
      </w:r>
    </w:p>
    <w:p w:rsidR="00C744A3" w:rsidRPr="003F4898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898">
        <w:rPr>
          <w:rFonts w:ascii="Times New Roman" w:hAnsi="Times New Roman" w:cs="Times New Roman"/>
          <w:sz w:val="24"/>
          <w:szCs w:val="24"/>
        </w:rPr>
        <w:t>Таким образом, долговая политика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Кяхтинский</w:t>
      </w:r>
      <w:r w:rsidRPr="003F4898">
        <w:rPr>
          <w:rFonts w:ascii="Times New Roman" w:hAnsi="Times New Roman" w:cs="Times New Roman"/>
          <w:sz w:val="24"/>
          <w:szCs w:val="24"/>
        </w:rPr>
        <w:t xml:space="preserve"> ра</w:t>
      </w:r>
      <w:r w:rsidRPr="003F4898">
        <w:rPr>
          <w:rFonts w:ascii="Times New Roman" w:hAnsi="Times New Roman" w:cs="Times New Roman"/>
          <w:sz w:val="24"/>
          <w:szCs w:val="24"/>
        </w:rPr>
        <w:t>й</w:t>
      </w:r>
      <w:r w:rsidRPr="003F4898">
        <w:rPr>
          <w:rFonts w:ascii="Times New Roman" w:hAnsi="Times New Roman" w:cs="Times New Roman"/>
          <w:sz w:val="24"/>
          <w:szCs w:val="24"/>
        </w:rPr>
        <w:t xml:space="preserve">он»  в  </w:t>
      </w:r>
      <w:r>
        <w:rPr>
          <w:rFonts w:ascii="Times New Roman" w:hAnsi="Times New Roman" w:cs="Times New Roman"/>
          <w:sz w:val="24"/>
          <w:szCs w:val="24"/>
        </w:rPr>
        <w:t>2016 году</w:t>
      </w:r>
      <w:r w:rsidRPr="003F4898">
        <w:rPr>
          <w:rFonts w:ascii="Times New Roman" w:hAnsi="Times New Roman" w:cs="Times New Roman"/>
          <w:sz w:val="24"/>
          <w:szCs w:val="24"/>
        </w:rPr>
        <w:t xml:space="preserve"> будет направлена на обеспечение финансирования дефицита бюджета мун</w:t>
      </w:r>
      <w:r w:rsidRPr="003F4898">
        <w:rPr>
          <w:rFonts w:ascii="Times New Roman" w:hAnsi="Times New Roman" w:cs="Times New Roman"/>
          <w:sz w:val="24"/>
          <w:szCs w:val="24"/>
        </w:rPr>
        <w:t>и</w:t>
      </w:r>
      <w:r w:rsidRPr="003F4898">
        <w:rPr>
          <w:rFonts w:ascii="Times New Roman" w:hAnsi="Times New Roman" w:cs="Times New Roman"/>
          <w:sz w:val="24"/>
          <w:szCs w:val="24"/>
        </w:rPr>
        <w:t>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Кяхтинский</w:t>
      </w:r>
      <w:r w:rsidRPr="003F4898">
        <w:rPr>
          <w:rFonts w:ascii="Times New Roman" w:hAnsi="Times New Roman" w:cs="Times New Roman"/>
          <w:sz w:val="24"/>
          <w:szCs w:val="24"/>
        </w:rPr>
        <w:t xml:space="preserve"> район», поддержание оптимального объема муниц</w:t>
      </w:r>
      <w:r w:rsidRPr="003F4898">
        <w:rPr>
          <w:rFonts w:ascii="Times New Roman" w:hAnsi="Times New Roman" w:cs="Times New Roman"/>
          <w:sz w:val="24"/>
          <w:szCs w:val="24"/>
        </w:rPr>
        <w:t>и</w:t>
      </w:r>
      <w:r w:rsidRPr="003F4898">
        <w:rPr>
          <w:rFonts w:ascii="Times New Roman" w:hAnsi="Times New Roman" w:cs="Times New Roman"/>
          <w:sz w:val="24"/>
          <w:szCs w:val="24"/>
        </w:rPr>
        <w:t>пального  долга, своевременное и в полном объеме исполнение обязательств по обслужив</w:t>
      </w:r>
      <w:r w:rsidRPr="003F4898">
        <w:rPr>
          <w:rFonts w:ascii="Times New Roman" w:hAnsi="Times New Roman" w:cs="Times New Roman"/>
          <w:sz w:val="24"/>
          <w:szCs w:val="24"/>
        </w:rPr>
        <w:t>а</w:t>
      </w:r>
      <w:r w:rsidRPr="003F4898">
        <w:rPr>
          <w:rFonts w:ascii="Times New Roman" w:hAnsi="Times New Roman" w:cs="Times New Roman"/>
          <w:sz w:val="24"/>
          <w:szCs w:val="24"/>
        </w:rPr>
        <w:t>нию муниципального долга.</w:t>
      </w:r>
    </w:p>
    <w:p w:rsidR="00C744A3" w:rsidRPr="003F4898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898">
        <w:rPr>
          <w:rFonts w:ascii="Times New Roman" w:hAnsi="Times New Roman" w:cs="Times New Roman"/>
          <w:sz w:val="24"/>
          <w:szCs w:val="24"/>
        </w:rPr>
        <w:t>При этом будет осуществлен ряд мероприятий, направленных на оптимизацию стру</w:t>
      </w:r>
      <w:r w:rsidRPr="003F4898">
        <w:rPr>
          <w:rFonts w:ascii="Times New Roman" w:hAnsi="Times New Roman" w:cs="Times New Roman"/>
          <w:sz w:val="24"/>
          <w:szCs w:val="24"/>
        </w:rPr>
        <w:t>к</w:t>
      </w:r>
      <w:r w:rsidRPr="003F4898">
        <w:rPr>
          <w:rFonts w:ascii="Times New Roman" w:hAnsi="Times New Roman" w:cs="Times New Roman"/>
          <w:sz w:val="24"/>
          <w:szCs w:val="24"/>
        </w:rPr>
        <w:t>туры муниципального долга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Кяхтинский</w:t>
      </w:r>
      <w:r w:rsidRPr="003F4898">
        <w:rPr>
          <w:rFonts w:ascii="Times New Roman" w:hAnsi="Times New Roman" w:cs="Times New Roman"/>
          <w:sz w:val="24"/>
          <w:szCs w:val="24"/>
        </w:rPr>
        <w:t xml:space="preserve"> район», а также на повышение прозрачности долговой политики и укрепление репутации муниципального обр</w:t>
      </w:r>
      <w:r w:rsidRPr="003F4898">
        <w:rPr>
          <w:rFonts w:ascii="Times New Roman" w:hAnsi="Times New Roman" w:cs="Times New Roman"/>
          <w:sz w:val="24"/>
          <w:szCs w:val="24"/>
        </w:rPr>
        <w:t>а</w:t>
      </w:r>
      <w:r w:rsidRPr="003F4898">
        <w:rPr>
          <w:rFonts w:ascii="Times New Roman" w:hAnsi="Times New Roman" w:cs="Times New Roman"/>
          <w:sz w:val="24"/>
          <w:szCs w:val="24"/>
        </w:rPr>
        <w:t>зования «</w:t>
      </w:r>
      <w:r>
        <w:rPr>
          <w:rFonts w:ascii="Times New Roman" w:hAnsi="Times New Roman" w:cs="Times New Roman"/>
          <w:sz w:val="24"/>
          <w:szCs w:val="24"/>
        </w:rPr>
        <w:t>Кяхтинский</w:t>
      </w:r>
      <w:r w:rsidRPr="003F4898">
        <w:rPr>
          <w:rFonts w:ascii="Times New Roman" w:hAnsi="Times New Roman" w:cs="Times New Roman"/>
          <w:sz w:val="24"/>
          <w:szCs w:val="24"/>
        </w:rPr>
        <w:t xml:space="preserve"> район» как надежного заемщика. Для этого будет организовано эффе</w:t>
      </w:r>
      <w:r w:rsidRPr="003F4898">
        <w:rPr>
          <w:rFonts w:ascii="Times New Roman" w:hAnsi="Times New Roman" w:cs="Times New Roman"/>
          <w:sz w:val="24"/>
          <w:szCs w:val="24"/>
        </w:rPr>
        <w:t>к</w:t>
      </w:r>
      <w:r w:rsidRPr="003F4898">
        <w:rPr>
          <w:rFonts w:ascii="Times New Roman" w:hAnsi="Times New Roman" w:cs="Times New Roman"/>
          <w:sz w:val="24"/>
          <w:szCs w:val="24"/>
        </w:rPr>
        <w:t>тивное планирование объема и структуры муниципального долга, регулярное размещение и</w:t>
      </w:r>
      <w:r w:rsidRPr="003F4898">
        <w:rPr>
          <w:rFonts w:ascii="Times New Roman" w:hAnsi="Times New Roman" w:cs="Times New Roman"/>
          <w:sz w:val="24"/>
          <w:szCs w:val="24"/>
        </w:rPr>
        <w:t>н</w:t>
      </w:r>
      <w:r w:rsidRPr="003F4898">
        <w:rPr>
          <w:rFonts w:ascii="Times New Roman" w:hAnsi="Times New Roman" w:cs="Times New Roman"/>
          <w:sz w:val="24"/>
          <w:szCs w:val="24"/>
        </w:rPr>
        <w:t>формации о муниципальном долге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Кяхтинский</w:t>
      </w:r>
      <w:r w:rsidRPr="003F4898">
        <w:rPr>
          <w:rFonts w:ascii="Times New Roman" w:hAnsi="Times New Roman" w:cs="Times New Roman"/>
          <w:sz w:val="24"/>
          <w:szCs w:val="24"/>
        </w:rPr>
        <w:t xml:space="preserve"> район» в и</w:t>
      </w:r>
      <w:r w:rsidRPr="003F4898">
        <w:rPr>
          <w:rFonts w:ascii="Times New Roman" w:hAnsi="Times New Roman" w:cs="Times New Roman"/>
          <w:sz w:val="24"/>
          <w:szCs w:val="24"/>
        </w:rPr>
        <w:t>н</w:t>
      </w:r>
      <w:r w:rsidRPr="003F4898">
        <w:rPr>
          <w:rFonts w:ascii="Times New Roman" w:hAnsi="Times New Roman" w:cs="Times New Roman"/>
          <w:sz w:val="24"/>
          <w:szCs w:val="24"/>
        </w:rPr>
        <w:t>формационно-телекоммуникационной сети Интернет.</w:t>
      </w:r>
    </w:p>
    <w:p w:rsidR="00C744A3" w:rsidRPr="003F4898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898">
        <w:rPr>
          <w:rFonts w:ascii="Times New Roman" w:hAnsi="Times New Roman" w:cs="Times New Roman"/>
          <w:sz w:val="24"/>
          <w:szCs w:val="24"/>
        </w:rPr>
        <w:t>При наличии лимитов предоставления бюджетных кредитов из республиканского  бюджета данный источник привлечения заемных средств будет являться приоритетным. Кроме того, будут привлекаться кредиты коммерческих банков для частичного покрытия д</w:t>
      </w:r>
      <w:r w:rsidRPr="003F4898">
        <w:rPr>
          <w:rFonts w:ascii="Times New Roman" w:hAnsi="Times New Roman" w:cs="Times New Roman"/>
          <w:sz w:val="24"/>
          <w:szCs w:val="24"/>
        </w:rPr>
        <w:t>е</w:t>
      </w:r>
      <w:r w:rsidRPr="003F4898">
        <w:rPr>
          <w:rFonts w:ascii="Times New Roman" w:hAnsi="Times New Roman" w:cs="Times New Roman"/>
          <w:sz w:val="24"/>
          <w:szCs w:val="24"/>
        </w:rPr>
        <w:t>фицита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Кяхтинский</w:t>
      </w:r>
      <w:r w:rsidRPr="003F4898">
        <w:rPr>
          <w:rFonts w:ascii="Times New Roman" w:hAnsi="Times New Roman" w:cs="Times New Roman"/>
          <w:sz w:val="24"/>
          <w:szCs w:val="24"/>
        </w:rPr>
        <w:t xml:space="preserve"> район», в том числе по текущим расходам.</w:t>
      </w:r>
    </w:p>
    <w:p w:rsidR="00C744A3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898">
        <w:rPr>
          <w:rFonts w:ascii="Times New Roman" w:hAnsi="Times New Roman" w:cs="Times New Roman"/>
          <w:sz w:val="24"/>
          <w:szCs w:val="24"/>
        </w:rPr>
        <w:t>С целью  недопущения отвлечения средств бюджета на исполнение долговых обяз</w:t>
      </w:r>
      <w:r w:rsidRPr="003F4898">
        <w:rPr>
          <w:rFonts w:ascii="Times New Roman" w:hAnsi="Times New Roman" w:cs="Times New Roman"/>
          <w:sz w:val="24"/>
          <w:szCs w:val="24"/>
        </w:rPr>
        <w:t>а</w:t>
      </w:r>
      <w:r w:rsidRPr="003F4898">
        <w:rPr>
          <w:rFonts w:ascii="Times New Roman" w:hAnsi="Times New Roman" w:cs="Times New Roman"/>
          <w:sz w:val="24"/>
          <w:szCs w:val="24"/>
        </w:rPr>
        <w:t>тельств по муниципальным гарантиям, необходимо обеспечить регулярный контроль выпо</w:t>
      </w:r>
      <w:r w:rsidRPr="003F4898">
        <w:rPr>
          <w:rFonts w:ascii="Times New Roman" w:hAnsi="Times New Roman" w:cs="Times New Roman"/>
          <w:sz w:val="24"/>
          <w:szCs w:val="24"/>
        </w:rPr>
        <w:t>л</w:t>
      </w:r>
      <w:r w:rsidRPr="003F4898">
        <w:rPr>
          <w:rFonts w:ascii="Times New Roman" w:hAnsi="Times New Roman" w:cs="Times New Roman"/>
          <w:sz w:val="24"/>
          <w:szCs w:val="24"/>
        </w:rPr>
        <w:t>нения обязательств юридическими лицами, которым будут предоставлены муниципальные гара</w:t>
      </w:r>
      <w:r w:rsidRPr="003F4898">
        <w:rPr>
          <w:rFonts w:ascii="Times New Roman" w:hAnsi="Times New Roman" w:cs="Times New Roman"/>
          <w:sz w:val="24"/>
          <w:szCs w:val="24"/>
        </w:rPr>
        <w:t>н</w:t>
      </w:r>
      <w:r w:rsidRPr="003F4898">
        <w:rPr>
          <w:rFonts w:ascii="Times New Roman" w:hAnsi="Times New Roman" w:cs="Times New Roman"/>
          <w:sz w:val="24"/>
          <w:szCs w:val="24"/>
        </w:rPr>
        <w:t>тии.</w:t>
      </w:r>
    </w:p>
    <w:p w:rsidR="00C744A3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744A3" w:rsidRPr="00DD3637" w:rsidRDefault="00C744A3" w:rsidP="00C744A3">
      <w:pPr>
        <w:pStyle w:val="ConsPlusNormal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Приоритеты и цели  подпрограммы</w:t>
      </w:r>
    </w:p>
    <w:p w:rsidR="00C744A3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744A3" w:rsidRPr="003F4A74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A74">
        <w:rPr>
          <w:rFonts w:ascii="Times New Roman" w:hAnsi="Times New Roman" w:cs="Times New Roman"/>
          <w:sz w:val="24"/>
          <w:szCs w:val="24"/>
        </w:rPr>
        <w:t>Цель Подпрограммы – эффективное управление муниципальным долгом муниципал</w:t>
      </w:r>
      <w:r w:rsidRPr="003F4A74">
        <w:rPr>
          <w:rFonts w:ascii="Times New Roman" w:hAnsi="Times New Roman" w:cs="Times New Roman"/>
          <w:sz w:val="24"/>
          <w:szCs w:val="24"/>
        </w:rPr>
        <w:t>ь</w:t>
      </w:r>
      <w:r w:rsidRPr="003F4A74">
        <w:rPr>
          <w:rFonts w:ascii="Times New Roman" w:hAnsi="Times New Roman" w:cs="Times New Roman"/>
          <w:sz w:val="24"/>
          <w:szCs w:val="24"/>
        </w:rPr>
        <w:t>ного образования «</w:t>
      </w:r>
      <w:r>
        <w:rPr>
          <w:rFonts w:ascii="Times New Roman" w:hAnsi="Times New Roman" w:cs="Times New Roman"/>
          <w:sz w:val="24"/>
          <w:szCs w:val="24"/>
        </w:rPr>
        <w:t>Кяхтинский</w:t>
      </w:r>
      <w:r w:rsidRPr="003F4A74">
        <w:rPr>
          <w:rFonts w:ascii="Times New Roman" w:hAnsi="Times New Roman" w:cs="Times New Roman"/>
          <w:sz w:val="24"/>
          <w:szCs w:val="24"/>
        </w:rPr>
        <w:t xml:space="preserve"> район». Достижение указанной цели подразумевает осущест</w:t>
      </w:r>
      <w:r w:rsidRPr="003F4A74">
        <w:rPr>
          <w:rFonts w:ascii="Times New Roman" w:hAnsi="Times New Roman" w:cs="Times New Roman"/>
          <w:sz w:val="24"/>
          <w:szCs w:val="24"/>
        </w:rPr>
        <w:t>в</w:t>
      </w:r>
      <w:r w:rsidRPr="003F4A74">
        <w:rPr>
          <w:rFonts w:ascii="Times New Roman" w:hAnsi="Times New Roman" w:cs="Times New Roman"/>
          <w:sz w:val="24"/>
          <w:szCs w:val="24"/>
        </w:rPr>
        <w:lastRenderedPageBreak/>
        <w:t>ление муниципальных заимствований и отсутствие  гарантийных случаев по предоставленным муниципальным гарантиям для обеспечения финансирования дефицита бюджета и формир</w:t>
      </w:r>
      <w:r w:rsidRPr="003F4A74">
        <w:rPr>
          <w:rFonts w:ascii="Times New Roman" w:hAnsi="Times New Roman" w:cs="Times New Roman"/>
          <w:sz w:val="24"/>
          <w:szCs w:val="24"/>
        </w:rPr>
        <w:t>о</w:t>
      </w:r>
      <w:r w:rsidRPr="003F4A74">
        <w:rPr>
          <w:rFonts w:ascii="Times New Roman" w:hAnsi="Times New Roman" w:cs="Times New Roman"/>
          <w:sz w:val="24"/>
          <w:szCs w:val="24"/>
        </w:rPr>
        <w:t xml:space="preserve">вания благоприятных условий для 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Кяхтинского</w:t>
      </w:r>
      <w:r w:rsidRPr="003F4A74">
        <w:rPr>
          <w:rFonts w:ascii="Times New Roman" w:hAnsi="Times New Roman" w:cs="Times New Roman"/>
          <w:sz w:val="24"/>
          <w:szCs w:val="24"/>
        </w:rPr>
        <w:t xml:space="preserve"> района, а также полное и своевременное исполнение обязательств по муниципальному долгу.</w:t>
      </w:r>
    </w:p>
    <w:p w:rsidR="00C744A3" w:rsidRPr="003F4A74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A74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за счет решения следующих задач Подпр</w:t>
      </w:r>
      <w:r w:rsidRPr="003F4A74">
        <w:rPr>
          <w:rFonts w:ascii="Times New Roman" w:hAnsi="Times New Roman" w:cs="Times New Roman"/>
          <w:sz w:val="24"/>
          <w:szCs w:val="24"/>
        </w:rPr>
        <w:t>о</w:t>
      </w:r>
      <w:r w:rsidRPr="003F4A74">
        <w:rPr>
          <w:rFonts w:ascii="Times New Roman" w:hAnsi="Times New Roman" w:cs="Times New Roman"/>
          <w:sz w:val="24"/>
          <w:szCs w:val="24"/>
        </w:rPr>
        <w:t>граммы:</w:t>
      </w:r>
    </w:p>
    <w:p w:rsidR="00C744A3" w:rsidRPr="003F4A74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A74">
        <w:rPr>
          <w:rFonts w:ascii="Times New Roman" w:hAnsi="Times New Roman" w:cs="Times New Roman"/>
          <w:sz w:val="24"/>
          <w:szCs w:val="24"/>
        </w:rPr>
        <w:t>-  совершенствование инструментов управления муниципальным  долгом;</w:t>
      </w:r>
    </w:p>
    <w:p w:rsidR="00C744A3" w:rsidRPr="003F4A74" w:rsidRDefault="00C744A3" w:rsidP="00C744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A74">
        <w:rPr>
          <w:rFonts w:ascii="Times New Roman" w:hAnsi="Times New Roman" w:cs="Times New Roman"/>
          <w:sz w:val="24"/>
          <w:szCs w:val="24"/>
        </w:rPr>
        <w:t>- обслуживание муниципального долга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Кяхтинский</w:t>
      </w:r>
      <w:r w:rsidRPr="003F4A74">
        <w:rPr>
          <w:rFonts w:ascii="Times New Roman" w:hAnsi="Times New Roman" w:cs="Times New Roman"/>
          <w:sz w:val="24"/>
          <w:szCs w:val="24"/>
        </w:rPr>
        <w:t xml:space="preserve"> ра</w:t>
      </w:r>
      <w:r w:rsidRPr="003F4A74">
        <w:rPr>
          <w:rFonts w:ascii="Times New Roman" w:hAnsi="Times New Roman" w:cs="Times New Roman"/>
          <w:sz w:val="24"/>
          <w:szCs w:val="24"/>
        </w:rPr>
        <w:t>й</w:t>
      </w:r>
      <w:r w:rsidRPr="003F4A74">
        <w:rPr>
          <w:rFonts w:ascii="Times New Roman" w:hAnsi="Times New Roman" w:cs="Times New Roman"/>
          <w:sz w:val="24"/>
          <w:szCs w:val="24"/>
        </w:rPr>
        <w:t>он».</w:t>
      </w:r>
    </w:p>
    <w:p w:rsidR="00C744A3" w:rsidRDefault="00C744A3" w:rsidP="00C744A3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44A3" w:rsidRPr="00147188" w:rsidRDefault="00C744A3" w:rsidP="00C744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718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Прогноз и описание конечных результатов подпрограммы</w:t>
      </w:r>
    </w:p>
    <w:tbl>
      <w:tblPr>
        <w:tblW w:w="100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559"/>
        <w:gridCol w:w="1701"/>
        <w:gridCol w:w="1474"/>
        <w:gridCol w:w="2041"/>
        <w:gridCol w:w="1417"/>
      </w:tblGrid>
      <w:tr w:rsidR="00C744A3" w:rsidRPr="00147188" w:rsidTr="00C80AD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7A1E55" w:rsidRDefault="00C744A3" w:rsidP="00C80A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A1E5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A1E55">
              <w:rPr>
                <w:rFonts w:ascii="Times New Roman" w:hAnsi="Times New Roman" w:cs="Times New Roman"/>
              </w:rPr>
              <w:t>п</w:t>
            </w:r>
            <w:proofErr w:type="gramEnd"/>
            <w:r w:rsidRPr="007A1E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7A1E55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E55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7A1E55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E55">
              <w:rPr>
                <w:rFonts w:ascii="Times New Roman" w:hAnsi="Times New Roman" w:cs="Times New Roman"/>
              </w:rPr>
              <w:t>Решаемые пр</w:t>
            </w:r>
            <w:r w:rsidRPr="007A1E55">
              <w:rPr>
                <w:rFonts w:ascii="Times New Roman" w:hAnsi="Times New Roman" w:cs="Times New Roman"/>
              </w:rPr>
              <w:t>о</w:t>
            </w:r>
            <w:r w:rsidRPr="007A1E55">
              <w:rPr>
                <w:rFonts w:ascii="Times New Roman" w:hAnsi="Times New Roman" w:cs="Times New Roman"/>
              </w:rPr>
              <w:t xml:space="preserve">блемы </w:t>
            </w:r>
            <w:hyperlink w:anchor="Par387" w:history="1">
              <w:r w:rsidRPr="007A1E5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7A1E55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E55">
              <w:rPr>
                <w:rFonts w:ascii="Times New Roman" w:hAnsi="Times New Roman" w:cs="Times New Roman"/>
              </w:rPr>
              <w:t>Количественный показатель д</w:t>
            </w:r>
            <w:r w:rsidRPr="007A1E55">
              <w:rPr>
                <w:rFonts w:ascii="Times New Roman" w:hAnsi="Times New Roman" w:cs="Times New Roman"/>
              </w:rPr>
              <w:t>о</w:t>
            </w:r>
            <w:r w:rsidRPr="007A1E55">
              <w:rPr>
                <w:rFonts w:ascii="Times New Roman" w:hAnsi="Times New Roman" w:cs="Times New Roman"/>
              </w:rPr>
              <w:t>стижения задачи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7A1E55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E55">
              <w:rPr>
                <w:rFonts w:ascii="Times New Roman" w:hAnsi="Times New Roman" w:cs="Times New Roman"/>
              </w:rPr>
              <w:t>Сроки реал</w:t>
            </w:r>
            <w:r w:rsidRPr="007A1E55">
              <w:rPr>
                <w:rFonts w:ascii="Times New Roman" w:hAnsi="Times New Roman" w:cs="Times New Roman"/>
              </w:rPr>
              <w:t>и</w:t>
            </w:r>
            <w:r w:rsidRPr="007A1E55">
              <w:rPr>
                <w:rFonts w:ascii="Times New Roman" w:hAnsi="Times New Roman" w:cs="Times New Roman"/>
              </w:rPr>
              <w:t>зации мер</w:t>
            </w:r>
            <w:r w:rsidRPr="007A1E55">
              <w:rPr>
                <w:rFonts w:ascii="Times New Roman" w:hAnsi="Times New Roman" w:cs="Times New Roman"/>
              </w:rPr>
              <w:t>о</w:t>
            </w:r>
            <w:r w:rsidRPr="007A1E55">
              <w:rPr>
                <w:rFonts w:ascii="Times New Roman" w:hAnsi="Times New Roman" w:cs="Times New Roman"/>
              </w:rPr>
              <w:t>приятий (год, квартал)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7A1E55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E55">
              <w:rPr>
                <w:rFonts w:ascii="Times New Roman" w:hAnsi="Times New Roman" w:cs="Times New Roman"/>
              </w:rPr>
              <w:t>Ожидаемый социал</w:t>
            </w:r>
            <w:r w:rsidRPr="007A1E55">
              <w:rPr>
                <w:rFonts w:ascii="Times New Roman" w:hAnsi="Times New Roman" w:cs="Times New Roman"/>
              </w:rPr>
              <w:t>ь</w:t>
            </w:r>
            <w:r w:rsidRPr="007A1E55">
              <w:rPr>
                <w:rFonts w:ascii="Times New Roman" w:hAnsi="Times New Roman" w:cs="Times New Roman"/>
              </w:rPr>
              <w:t>но-экономический эффект (индикатор программы СЭР)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7A1E55" w:rsidRDefault="00C744A3" w:rsidP="00C80AD3">
            <w:pPr>
              <w:pStyle w:val="ConsPlusNormal"/>
              <w:ind w:left="-46" w:right="-105"/>
              <w:jc w:val="center"/>
              <w:rPr>
                <w:rFonts w:ascii="Times New Roman" w:hAnsi="Times New Roman" w:cs="Times New Roman"/>
              </w:rPr>
            </w:pPr>
            <w:r w:rsidRPr="007A1E55">
              <w:rPr>
                <w:rFonts w:ascii="Times New Roman" w:hAnsi="Times New Roman" w:cs="Times New Roman"/>
              </w:rPr>
              <w:t>Ответственный исполнитель (соисполнит</w:t>
            </w:r>
            <w:r w:rsidRPr="007A1E55">
              <w:rPr>
                <w:rFonts w:ascii="Times New Roman" w:hAnsi="Times New Roman" w:cs="Times New Roman"/>
              </w:rPr>
              <w:t>е</w:t>
            </w:r>
            <w:r w:rsidRPr="007A1E55">
              <w:rPr>
                <w:rFonts w:ascii="Times New Roman" w:hAnsi="Times New Roman" w:cs="Times New Roman"/>
              </w:rPr>
              <w:t>ли)</w:t>
            </w:r>
          </w:p>
        </w:tc>
      </w:tr>
      <w:tr w:rsidR="00C744A3" w:rsidRPr="00147188" w:rsidTr="00C80AD3">
        <w:trPr>
          <w:tblCellSpacing w:w="5" w:type="nil"/>
        </w:trPr>
        <w:tc>
          <w:tcPr>
            <w:tcW w:w="10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147188" w:rsidRDefault="00C744A3" w:rsidP="00C80A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D58A9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7D58A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D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74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 долгом муниципального обр</w:t>
            </w:r>
            <w:r w:rsidRPr="003F4A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A74">
              <w:rPr>
                <w:rFonts w:ascii="Times New Roman" w:hAnsi="Times New Roman" w:cs="Times New Roman"/>
                <w:sz w:val="24"/>
                <w:szCs w:val="24"/>
              </w:rPr>
              <w:t>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r w:rsidRPr="003F4A7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C744A3" w:rsidRPr="00147188" w:rsidTr="00C80AD3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4A3" w:rsidRPr="00027778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4A3" w:rsidRPr="00317400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17400">
              <w:rPr>
                <w:rFonts w:ascii="Times New Roman" w:hAnsi="Times New Roman" w:cs="Times New Roman"/>
              </w:rPr>
              <w:t>оверше</w:t>
            </w:r>
            <w:r w:rsidRPr="00317400">
              <w:rPr>
                <w:rFonts w:ascii="Times New Roman" w:hAnsi="Times New Roman" w:cs="Times New Roman"/>
              </w:rPr>
              <w:t>н</w:t>
            </w:r>
            <w:r w:rsidRPr="00317400">
              <w:rPr>
                <w:rFonts w:ascii="Times New Roman" w:hAnsi="Times New Roman" w:cs="Times New Roman"/>
              </w:rPr>
              <w:t>ствование и</w:t>
            </w:r>
            <w:r w:rsidRPr="00317400">
              <w:rPr>
                <w:rFonts w:ascii="Times New Roman" w:hAnsi="Times New Roman" w:cs="Times New Roman"/>
              </w:rPr>
              <w:t>н</w:t>
            </w:r>
            <w:r w:rsidRPr="00317400">
              <w:rPr>
                <w:rFonts w:ascii="Times New Roman" w:hAnsi="Times New Roman" w:cs="Times New Roman"/>
              </w:rPr>
              <w:t>струментов управления муниципал</w:t>
            </w:r>
            <w:r w:rsidRPr="00317400">
              <w:rPr>
                <w:rFonts w:ascii="Times New Roman" w:hAnsi="Times New Roman" w:cs="Times New Roman"/>
              </w:rPr>
              <w:t>ь</w:t>
            </w:r>
            <w:r w:rsidRPr="00317400">
              <w:rPr>
                <w:rFonts w:ascii="Times New Roman" w:hAnsi="Times New Roman" w:cs="Times New Roman"/>
              </w:rPr>
              <w:t>ным долгом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4A3" w:rsidRPr="0070233E" w:rsidRDefault="00C744A3" w:rsidP="00C80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управления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ниципальным долгом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70233E" w:rsidRDefault="00C744A3" w:rsidP="00C80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Pr="0008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нарушений, огр</w:t>
            </w:r>
            <w:r w:rsidRPr="0008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8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ничений устано</w:t>
            </w:r>
            <w:r w:rsidRPr="0008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08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Бюдже</w:t>
            </w:r>
            <w:r w:rsidRPr="0008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8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кодексом Российской Ф</w:t>
            </w:r>
            <w:r w:rsidRPr="0008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8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дерации,  на об</w:t>
            </w:r>
            <w:r w:rsidRPr="0008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08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 муниципал</w:t>
            </w:r>
            <w:r w:rsidRPr="0008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8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долга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70233E" w:rsidRDefault="00C744A3" w:rsidP="00C8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086ECB" w:rsidRDefault="00C744A3" w:rsidP="00C8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Отсутствие </w:t>
            </w:r>
            <w:r w:rsidRPr="0008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</w:t>
            </w:r>
            <w:r w:rsidRPr="0008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8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ний, ограничений установленных Бю</w:t>
            </w:r>
            <w:r w:rsidRPr="0008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08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жетным кодексом Российской Федер</w:t>
            </w:r>
            <w:r w:rsidRPr="0008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8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ции,  на объем мун</w:t>
            </w:r>
            <w:r w:rsidRPr="0008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8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E92B13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B13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C744A3" w:rsidRPr="00147188" w:rsidTr="00C80AD3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027778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317400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027778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70233E" w:rsidRDefault="00C744A3" w:rsidP="00C80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</w:t>
            </w:r>
            <w:r w:rsidRPr="00086ECB">
              <w:rPr>
                <w:rFonts w:ascii="Times New Roman" w:hAnsi="Times New Roman" w:cs="Times New Roman"/>
                <w:sz w:val="20"/>
                <w:szCs w:val="20"/>
              </w:rPr>
              <w:t>роср</w:t>
            </w:r>
            <w:r w:rsidRPr="00086E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6ECB">
              <w:rPr>
                <w:rFonts w:ascii="Times New Roman" w:hAnsi="Times New Roman" w:cs="Times New Roman"/>
                <w:sz w:val="20"/>
                <w:szCs w:val="20"/>
              </w:rPr>
              <w:t>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86ECB">
              <w:rPr>
                <w:rFonts w:ascii="Times New Roman" w:hAnsi="Times New Roman" w:cs="Times New Roman"/>
                <w:sz w:val="20"/>
                <w:szCs w:val="20"/>
              </w:rPr>
              <w:t xml:space="preserve"> задо</w:t>
            </w:r>
            <w:r w:rsidRPr="00086EC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86ECB">
              <w:rPr>
                <w:rFonts w:ascii="Times New Roman" w:hAnsi="Times New Roman" w:cs="Times New Roman"/>
                <w:sz w:val="20"/>
                <w:szCs w:val="20"/>
              </w:rPr>
              <w:t>женност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6ECB">
              <w:rPr>
                <w:rFonts w:ascii="Times New Roman" w:hAnsi="Times New Roman" w:cs="Times New Roman"/>
                <w:sz w:val="20"/>
                <w:szCs w:val="20"/>
              </w:rPr>
              <w:t xml:space="preserve"> по до</w:t>
            </w:r>
            <w:r w:rsidRPr="00086EC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86ECB">
              <w:rPr>
                <w:rFonts w:ascii="Times New Roman" w:hAnsi="Times New Roman" w:cs="Times New Roman"/>
                <w:sz w:val="20"/>
                <w:szCs w:val="20"/>
              </w:rPr>
              <w:t>говым обязател</w:t>
            </w:r>
            <w:r w:rsidRPr="00086EC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6ECB">
              <w:rPr>
                <w:rFonts w:ascii="Times New Roman" w:hAnsi="Times New Roman" w:cs="Times New Roman"/>
                <w:sz w:val="20"/>
                <w:szCs w:val="20"/>
              </w:rPr>
              <w:t>ствам муниц</w:t>
            </w:r>
            <w:r w:rsidRPr="00086E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6ECB">
              <w:rPr>
                <w:rFonts w:ascii="Times New Roman" w:hAnsi="Times New Roman" w:cs="Times New Roman"/>
                <w:sz w:val="20"/>
                <w:szCs w:val="20"/>
              </w:rPr>
              <w:t>пального образ</w:t>
            </w:r>
            <w:r w:rsidRPr="00086E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6ECB">
              <w:rPr>
                <w:rFonts w:ascii="Times New Roman" w:hAnsi="Times New Roman" w:cs="Times New Roman"/>
                <w:sz w:val="20"/>
                <w:szCs w:val="20"/>
              </w:rPr>
              <w:t>вания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Кяхти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 w:rsidRPr="00086ECB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70233E" w:rsidRDefault="00C744A3" w:rsidP="00C8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70233E" w:rsidRDefault="00C744A3" w:rsidP="00C8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</w:t>
            </w:r>
            <w:r w:rsidRPr="00086ECB">
              <w:rPr>
                <w:rFonts w:ascii="Times New Roman" w:hAnsi="Times New Roman" w:cs="Times New Roman"/>
                <w:sz w:val="20"/>
                <w:szCs w:val="20"/>
              </w:rPr>
              <w:t>роср</w:t>
            </w:r>
            <w:r w:rsidRPr="00086E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6ECB">
              <w:rPr>
                <w:rFonts w:ascii="Times New Roman" w:hAnsi="Times New Roman" w:cs="Times New Roman"/>
                <w:sz w:val="20"/>
                <w:szCs w:val="20"/>
              </w:rPr>
              <w:t>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86ECB">
              <w:rPr>
                <w:rFonts w:ascii="Times New Roman" w:hAnsi="Times New Roman" w:cs="Times New Roman"/>
                <w:sz w:val="20"/>
                <w:szCs w:val="20"/>
              </w:rPr>
              <w:t xml:space="preserve"> задолженн</w:t>
            </w:r>
            <w:r w:rsidRPr="00086E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6EC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6ECB">
              <w:rPr>
                <w:rFonts w:ascii="Times New Roman" w:hAnsi="Times New Roman" w:cs="Times New Roman"/>
                <w:sz w:val="20"/>
                <w:szCs w:val="20"/>
              </w:rPr>
              <w:t xml:space="preserve"> по долговым об</w:t>
            </w:r>
            <w:r w:rsidRPr="00086E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86ECB">
              <w:rPr>
                <w:rFonts w:ascii="Times New Roman" w:hAnsi="Times New Roman" w:cs="Times New Roman"/>
                <w:sz w:val="20"/>
                <w:szCs w:val="20"/>
              </w:rPr>
              <w:t>зательствам муниц</w:t>
            </w:r>
            <w:r w:rsidRPr="00086E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6ECB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Кяхтинский</w:t>
            </w:r>
            <w:r w:rsidRPr="00086ECB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E92B13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B13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C744A3" w:rsidRPr="00147188" w:rsidTr="00C80AD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027778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317400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17400">
              <w:rPr>
                <w:rFonts w:ascii="Times New Roman" w:eastAsia="Times New Roman" w:hAnsi="Times New Roman" w:cs="Times New Roman"/>
                <w:color w:val="000000"/>
              </w:rPr>
              <w:t>бслуживание муниципал</w:t>
            </w:r>
            <w:r w:rsidRPr="00317400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317400">
              <w:rPr>
                <w:rFonts w:ascii="Times New Roman" w:eastAsia="Times New Roman" w:hAnsi="Times New Roman" w:cs="Times New Roman"/>
                <w:color w:val="000000"/>
              </w:rPr>
              <w:t>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027778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ходов на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служивание муниципальн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027778" w:rsidRDefault="00C744A3" w:rsidP="00C80A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обслуживание муниципального долга, 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70233E" w:rsidRDefault="00C744A3" w:rsidP="00C8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317400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7400">
              <w:rPr>
                <w:rFonts w:ascii="Times New Roman" w:eastAsia="Times New Roman" w:hAnsi="Times New Roman" w:cs="Times New Roman"/>
                <w:color w:val="000000"/>
              </w:rPr>
              <w:t>Доля расходов на обслуживание мун</w:t>
            </w:r>
            <w:r w:rsidRPr="0031740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17400">
              <w:rPr>
                <w:rFonts w:ascii="Times New Roman" w:eastAsia="Times New Roman" w:hAnsi="Times New Roman" w:cs="Times New Roman"/>
                <w:color w:val="000000"/>
              </w:rPr>
              <w:t>ципального долга в расходах бюджета МО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Кяхтинский</w:t>
            </w:r>
            <w:r w:rsidRPr="00317400">
              <w:rPr>
                <w:rFonts w:ascii="Times New Roman" w:eastAsia="Times New Roman" w:hAnsi="Times New Roman" w:cs="Times New Roman"/>
                <w:color w:val="000000"/>
              </w:rPr>
              <w:t xml:space="preserve"> район» (без учета расходов, осущест</w:t>
            </w:r>
            <w:r w:rsidRPr="00317400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17400">
              <w:rPr>
                <w:rFonts w:ascii="Times New Roman" w:eastAsia="Times New Roman" w:hAnsi="Times New Roman" w:cs="Times New Roman"/>
                <w:color w:val="000000"/>
              </w:rPr>
              <w:t>ляемых за счет су</w:t>
            </w:r>
            <w:r w:rsidRPr="00317400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317400">
              <w:rPr>
                <w:rFonts w:ascii="Times New Roman" w:eastAsia="Times New Roman" w:hAnsi="Times New Roman" w:cs="Times New Roman"/>
                <w:color w:val="000000"/>
              </w:rPr>
              <w:t>венций)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 превысит 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E92B13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B13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</w:tbl>
    <w:p w:rsidR="00C744A3" w:rsidRPr="00147188" w:rsidRDefault="00C744A3" w:rsidP="00C74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4A3" w:rsidRDefault="00C744A3" w:rsidP="00C744A3">
      <w:pPr>
        <w:pStyle w:val="ConsPlusNormal"/>
        <w:jc w:val="both"/>
      </w:pP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5851">
        <w:rPr>
          <w:rFonts w:ascii="Times New Roman" w:hAnsi="Times New Roman" w:cs="Times New Roman"/>
          <w:b/>
          <w:sz w:val="24"/>
          <w:szCs w:val="24"/>
        </w:rPr>
        <w:t xml:space="preserve">4.Перечень </w:t>
      </w:r>
      <w:r w:rsidRPr="00C45851">
        <w:rPr>
          <w:rFonts w:ascii="Times New Roman" w:hAnsi="Times New Roman" w:cs="Times New Roman"/>
          <w:b/>
          <w:bCs/>
          <w:sz w:val="24"/>
          <w:szCs w:val="24"/>
        </w:rPr>
        <w:t>основных мероприятий муниципальной программы с указанием сроков их реализации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4A3" w:rsidRPr="00232A91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A91">
        <w:rPr>
          <w:rFonts w:ascii="Times New Roman" w:hAnsi="Times New Roman" w:cs="Times New Roman"/>
          <w:sz w:val="24"/>
          <w:szCs w:val="24"/>
        </w:rPr>
        <w:t>Подпрограмма предусматривает реализацию следующих мероприятий:</w:t>
      </w:r>
    </w:p>
    <w:p w:rsidR="00C744A3" w:rsidRPr="00232A91" w:rsidRDefault="00C744A3" w:rsidP="00C744A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32A91">
        <w:rPr>
          <w:rFonts w:ascii="Times New Roman" w:hAnsi="Times New Roman" w:cs="Times New Roman"/>
          <w:b/>
          <w:sz w:val="24"/>
          <w:szCs w:val="24"/>
        </w:rPr>
        <w:t xml:space="preserve">Мероприятие 1. Эффективное планирование объема и структуры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232A91">
        <w:rPr>
          <w:rFonts w:ascii="Times New Roman" w:hAnsi="Times New Roman" w:cs="Times New Roman"/>
          <w:b/>
          <w:sz w:val="24"/>
          <w:szCs w:val="24"/>
        </w:rPr>
        <w:t xml:space="preserve"> долга</w:t>
      </w:r>
      <w:r w:rsidRPr="00232A91">
        <w:rPr>
          <w:rFonts w:ascii="Times New Roman" w:hAnsi="Times New Roman" w:cs="Times New Roman"/>
          <w:sz w:val="24"/>
          <w:szCs w:val="24"/>
        </w:rPr>
        <w:t>.</w:t>
      </w:r>
    </w:p>
    <w:p w:rsidR="00C744A3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A91">
        <w:rPr>
          <w:rFonts w:ascii="Times New Roman" w:hAnsi="Times New Roman" w:cs="Times New Roman"/>
          <w:sz w:val="24"/>
          <w:szCs w:val="24"/>
        </w:rPr>
        <w:t>Планирование объемов вновь принимаемых долговых обязательств, расходов на обсл</w:t>
      </w:r>
      <w:r w:rsidRPr="00232A91">
        <w:rPr>
          <w:rFonts w:ascii="Times New Roman" w:hAnsi="Times New Roman" w:cs="Times New Roman"/>
          <w:sz w:val="24"/>
          <w:szCs w:val="24"/>
        </w:rPr>
        <w:t>у</w:t>
      </w:r>
      <w:r w:rsidRPr="00232A91">
        <w:rPr>
          <w:rFonts w:ascii="Times New Roman" w:hAnsi="Times New Roman" w:cs="Times New Roman"/>
          <w:sz w:val="24"/>
          <w:szCs w:val="24"/>
        </w:rPr>
        <w:t xml:space="preserve">живание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32A91">
        <w:rPr>
          <w:rFonts w:ascii="Times New Roman" w:hAnsi="Times New Roman" w:cs="Times New Roman"/>
          <w:sz w:val="24"/>
          <w:szCs w:val="24"/>
        </w:rPr>
        <w:t xml:space="preserve"> долга будет осуществляться в соответствии с </w:t>
      </w:r>
      <w:r>
        <w:rPr>
          <w:rFonts w:ascii="Times New Roman" w:hAnsi="Times New Roman" w:cs="Times New Roman"/>
          <w:sz w:val="24"/>
          <w:szCs w:val="24"/>
        </w:rPr>
        <w:t>Решением сессии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вета депутатов МО «Кяхтинский район» </w:t>
      </w:r>
      <w:r w:rsidRPr="00232A91">
        <w:rPr>
          <w:rFonts w:ascii="Times New Roman" w:hAnsi="Times New Roman" w:cs="Times New Roman"/>
          <w:sz w:val="24"/>
          <w:szCs w:val="24"/>
        </w:rPr>
        <w:t>на очередной финансо</w:t>
      </w:r>
      <w:r>
        <w:rPr>
          <w:rFonts w:ascii="Times New Roman" w:hAnsi="Times New Roman" w:cs="Times New Roman"/>
          <w:sz w:val="24"/>
          <w:szCs w:val="24"/>
        </w:rPr>
        <w:t>вый год</w:t>
      </w:r>
      <w:r w:rsidRPr="00232A91">
        <w:rPr>
          <w:rFonts w:ascii="Times New Roman" w:hAnsi="Times New Roman" w:cs="Times New Roman"/>
          <w:sz w:val="24"/>
          <w:szCs w:val="24"/>
        </w:rPr>
        <w:t xml:space="preserve"> с учетом положений Бю</w:t>
      </w:r>
      <w:r w:rsidRPr="00232A91">
        <w:rPr>
          <w:rFonts w:ascii="Times New Roman" w:hAnsi="Times New Roman" w:cs="Times New Roman"/>
          <w:sz w:val="24"/>
          <w:szCs w:val="24"/>
        </w:rPr>
        <w:t>д</w:t>
      </w:r>
      <w:r w:rsidRPr="00232A91">
        <w:rPr>
          <w:rFonts w:ascii="Times New Roman" w:hAnsi="Times New Roman" w:cs="Times New Roman"/>
          <w:sz w:val="24"/>
          <w:szCs w:val="24"/>
        </w:rPr>
        <w:t xml:space="preserve">жетного </w:t>
      </w:r>
      <w:hyperlink r:id="rId18" w:history="1">
        <w:r w:rsidRPr="00232A91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232A9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744A3" w:rsidRPr="00232A91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A91">
        <w:rPr>
          <w:rFonts w:ascii="Times New Roman" w:hAnsi="Times New Roman" w:cs="Times New Roman"/>
          <w:sz w:val="24"/>
          <w:szCs w:val="24"/>
        </w:rPr>
        <w:lastRenderedPageBreak/>
        <w:t xml:space="preserve"> По результатам планирования будут формироваться:</w:t>
      </w:r>
    </w:p>
    <w:p w:rsidR="00C744A3" w:rsidRPr="00232A91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A91">
        <w:rPr>
          <w:rFonts w:ascii="Times New Roman" w:hAnsi="Times New Roman" w:cs="Times New Roman"/>
          <w:sz w:val="24"/>
          <w:szCs w:val="24"/>
        </w:rPr>
        <w:t xml:space="preserve">- программа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32A91">
        <w:rPr>
          <w:rFonts w:ascii="Times New Roman" w:hAnsi="Times New Roman" w:cs="Times New Roman"/>
          <w:sz w:val="24"/>
          <w:szCs w:val="24"/>
        </w:rPr>
        <w:t xml:space="preserve"> внутренних заимствований </w:t>
      </w:r>
      <w:r>
        <w:rPr>
          <w:rFonts w:ascii="Times New Roman" w:hAnsi="Times New Roman" w:cs="Times New Roman"/>
          <w:sz w:val="24"/>
          <w:szCs w:val="24"/>
        </w:rPr>
        <w:t>МО «Кяхтинский район»</w:t>
      </w:r>
      <w:r w:rsidRPr="00232A9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год;</w:t>
      </w:r>
    </w:p>
    <w:p w:rsidR="00C744A3" w:rsidRPr="00232A91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A91">
        <w:rPr>
          <w:rFonts w:ascii="Times New Roman" w:hAnsi="Times New Roman" w:cs="Times New Roman"/>
          <w:sz w:val="24"/>
          <w:szCs w:val="24"/>
        </w:rPr>
        <w:t xml:space="preserve">- программа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32A91">
        <w:rPr>
          <w:rFonts w:ascii="Times New Roman" w:hAnsi="Times New Roman" w:cs="Times New Roman"/>
          <w:sz w:val="24"/>
          <w:szCs w:val="24"/>
        </w:rPr>
        <w:t xml:space="preserve"> гарантий </w:t>
      </w:r>
      <w:r>
        <w:rPr>
          <w:rFonts w:ascii="Times New Roman" w:hAnsi="Times New Roman" w:cs="Times New Roman"/>
          <w:sz w:val="24"/>
          <w:szCs w:val="24"/>
        </w:rPr>
        <w:t>МО «Кяхтинский район»</w:t>
      </w:r>
      <w:r w:rsidRPr="00232A91">
        <w:rPr>
          <w:rFonts w:ascii="Times New Roman" w:hAnsi="Times New Roman" w:cs="Times New Roman"/>
          <w:sz w:val="24"/>
          <w:szCs w:val="24"/>
        </w:rPr>
        <w:t>.</w:t>
      </w:r>
    </w:p>
    <w:p w:rsidR="00C744A3" w:rsidRPr="00232A91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A91">
        <w:rPr>
          <w:rFonts w:ascii="Times New Roman" w:hAnsi="Times New Roman" w:cs="Times New Roman"/>
          <w:sz w:val="24"/>
          <w:szCs w:val="24"/>
        </w:rPr>
        <w:t xml:space="preserve">Планирование расходов на обслуживание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32A91">
        <w:rPr>
          <w:rFonts w:ascii="Times New Roman" w:hAnsi="Times New Roman" w:cs="Times New Roman"/>
          <w:sz w:val="24"/>
          <w:szCs w:val="24"/>
        </w:rPr>
        <w:t xml:space="preserve"> долга будет осуществляться с учетом необходимости своевременного и полного осуществления таких расходов.</w:t>
      </w:r>
    </w:p>
    <w:p w:rsidR="00C744A3" w:rsidRPr="00232A91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A91">
        <w:rPr>
          <w:rFonts w:ascii="Times New Roman" w:hAnsi="Times New Roman" w:cs="Times New Roman"/>
          <w:sz w:val="24"/>
          <w:szCs w:val="24"/>
        </w:rPr>
        <w:t xml:space="preserve">На регулярной основе будут разрабатываться предложения по совершенствованию структуры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32A91">
        <w:rPr>
          <w:rFonts w:ascii="Times New Roman" w:hAnsi="Times New Roman" w:cs="Times New Roman"/>
          <w:sz w:val="24"/>
          <w:szCs w:val="24"/>
        </w:rPr>
        <w:t xml:space="preserve"> долга и оптимизации расходов по его обслуживанию.</w:t>
      </w:r>
    </w:p>
    <w:p w:rsidR="00C744A3" w:rsidRPr="00232A91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A91">
        <w:rPr>
          <w:rFonts w:ascii="Times New Roman" w:hAnsi="Times New Roman" w:cs="Times New Roman"/>
          <w:sz w:val="24"/>
          <w:szCs w:val="24"/>
        </w:rPr>
        <w:t xml:space="preserve">Также будет осуществляться мониторинг соблюдения предельных параметров по объему муниципального долга (в том числе по муниципальным гарантиям) и по объему расходов на обслуживание муниципального долга, предусмотренных Бюджетным </w:t>
      </w:r>
      <w:hyperlink r:id="rId19" w:history="1">
        <w:r w:rsidRPr="00232A9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32A91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32A91">
        <w:rPr>
          <w:rFonts w:ascii="Times New Roman" w:hAnsi="Times New Roman" w:cs="Times New Roman"/>
          <w:sz w:val="24"/>
          <w:szCs w:val="24"/>
        </w:rPr>
        <w:t>ешениями</w:t>
      </w:r>
      <w:r>
        <w:rPr>
          <w:rFonts w:ascii="Times New Roman" w:hAnsi="Times New Roman" w:cs="Times New Roman"/>
          <w:sz w:val="24"/>
          <w:szCs w:val="24"/>
        </w:rPr>
        <w:t xml:space="preserve"> сессии Совета депутатов МО «Кяхтинский район» </w:t>
      </w:r>
      <w:r w:rsidRPr="00232A91">
        <w:rPr>
          <w:rFonts w:ascii="Times New Roman" w:hAnsi="Times New Roman" w:cs="Times New Roman"/>
          <w:sz w:val="24"/>
          <w:szCs w:val="24"/>
        </w:rPr>
        <w:t>о бюджет</w:t>
      </w:r>
      <w:r>
        <w:rPr>
          <w:rFonts w:ascii="Times New Roman" w:hAnsi="Times New Roman" w:cs="Times New Roman"/>
          <w:sz w:val="24"/>
          <w:szCs w:val="24"/>
        </w:rPr>
        <w:t>е МО «Кя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тинский район»</w:t>
      </w:r>
      <w:r w:rsidRPr="00232A91">
        <w:rPr>
          <w:rFonts w:ascii="Times New Roman" w:hAnsi="Times New Roman" w:cs="Times New Roman"/>
          <w:sz w:val="24"/>
          <w:szCs w:val="24"/>
        </w:rPr>
        <w:t>.</w:t>
      </w:r>
    </w:p>
    <w:p w:rsidR="00C744A3" w:rsidRPr="00232A91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A91">
        <w:rPr>
          <w:rFonts w:ascii="Times New Roman" w:hAnsi="Times New Roman" w:cs="Times New Roman"/>
          <w:b/>
          <w:sz w:val="24"/>
          <w:szCs w:val="24"/>
        </w:rPr>
        <w:t xml:space="preserve">Мероприятие 2. Повышение прозрачности в сфере управления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муниципальным</w:t>
      </w:r>
      <w:r w:rsidRPr="00232A91">
        <w:rPr>
          <w:rFonts w:ascii="Times New Roman" w:hAnsi="Times New Roman" w:cs="Times New Roman"/>
          <w:b/>
          <w:sz w:val="24"/>
          <w:szCs w:val="24"/>
        </w:rPr>
        <w:t xml:space="preserve"> долгом и укрепление репутации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МО «Кяхтинский район» </w:t>
      </w:r>
      <w:r w:rsidRPr="00232A91">
        <w:rPr>
          <w:rFonts w:ascii="Times New Roman" w:hAnsi="Times New Roman" w:cs="Times New Roman"/>
          <w:b/>
          <w:sz w:val="24"/>
          <w:szCs w:val="24"/>
        </w:rPr>
        <w:t xml:space="preserve"> как надежного заемщика.</w:t>
      </w:r>
    </w:p>
    <w:p w:rsidR="00C744A3" w:rsidRPr="00232A91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A91">
        <w:rPr>
          <w:rFonts w:ascii="Times New Roman" w:hAnsi="Times New Roman" w:cs="Times New Roman"/>
          <w:sz w:val="24"/>
          <w:szCs w:val="24"/>
        </w:rPr>
        <w:t xml:space="preserve">Для повышения прозрачности в сфере управления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232A91">
        <w:rPr>
          <w:rFonts w:ascii="Times New Roman" w:hAnsi="Times New Roman" w:cs="Times New Roman"/>
          <w:sz w:val="24"/>
          <w:szCs w:val="24"/>
        </w:rPr>
        <w:t xml:space="preserve"> долгом будет ос</w:t>
      </w:r>
      <w:r w:rsidRPr="00232A91">
        <w:rPr>
          <w:rFonts w:ascii="Times New Roman" w:hAnsi="Times New Roman" w:cs="Times New Roman"/>
          <w:sz w:val="24"/>
          <w:szCs w:val="24"/>
        </w:rPr>
        <w:t>у</w:t>
      </w:r>
      <w:r w:rsidRPr="00232A91">
        <w:rPr>
          <w:rFonts w:ascii="Times New Roman" w:hAnsi="Times New Roman" w:cs="Times New Roman"/>
          <w:sz w:val="24"/>
          <w:szCs w:val="24"/>
        </w:rPr>
        <w:t xml:space="preserve">ществляться регулярная публикация информации о состоянии долговых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МО «Кяхтинский район» </w:t>
      </w:r>
      <w:r w:rsidRPr="00232A9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«Кяхтинский район» </w:t>
      </w:r>
      <w:r w:rsidRPr="00232A91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744A3" w:rsidRPr="00232A91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A91">
        <w:rPr>
          <w:rFonts w:ascii="Times New Roman" w:hAnsi="Times New Roman" w:cs="Times New Roman"/>
          <w:b/>
          <w:sz w:val="24"/>
          <w:szCs w:val="24"/>
        </w:rPr>
        <w:t xml:space="preserve">Мероприятие 3. Обслуживание муниципального долга </w:t>
      </w:r>
      <w:r>
        <w:rPr>
          <w:rFonts w:ascii="Times New Roman" w:hAnsi="Times New Roman" w:cs="Times New Roman"/>
          <w:b/>
          <w:sz w:val="24"/>
          <w:szCs w:val="24"/>
        </w:rPr>
        <w:t>МО «Кяхтинский район»</w:t>
      </w:r>
      <w:r w:rsidRPr="00232A91">
        <w:rPr>
          <w:rFonts w:ascii="Times New Roman" w:hAnsi="Times New Roman" w:cs="Times New Roman"/>
          <w:b/>
          <w:sz w:val="24"/>
          <w:szCs w:val="24"/>
        </w:rPr>
        <w:t>.</w:t>
      </w:r>
    </w:p>
    <w:p w:rsidR="00C744A3" w:rsidRPr="00232A91" w:rsidRDefault="00C744A3" w:rsidP="00C7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A91">
        <w:rPr>
          <w:rFonts w:ascii="Times New Roman" w:hAnsi="Times New Roman" w:cs="Times New Roman"/>
          <w:sz w:val="24"/>
          <w:szCs w:val="24"/>
        </w:rPr>
        <w:t xml:space="preserve">Выплата процентных платежей по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232A91">
        <w:rPr>
          <w:rFonts w:ascii="Times New Roman" w:hAnsi="Times New Roman" w:cs="Times New Roman"/>
          <w:sz w:val="24"/>
          <w:szCs w:val="24"/>
        </w:rPr>
        <w:t xml:space="preserve"> долгу и оплата услуг, связанных с размещением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32A91">
        <w:rPr>
          <w:rFonts w:ascii="Times New Roman" w:hAnsi="Times New Roman" w:cs="Times New Roman"/>
          <w:sz w:val="24"/>
          <w:szCs w:val="24"/>
        </w:rPr>
        <w:t xml:space="preserve"> долга, будут обеспечивать своевременное и полное исполнение обязательств по обслуживанию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32A91">
        <w:rPr>
          <w:rFonts w:ascii="Times New Roman" w:hAnsi="Times New Roman" w:cs="Times New Roman"/>
          <w:sz w:val="24"/>
          <w:szCs w:val="24"/>
        </w:rPr>
        <w:t xml:space="preserve"> долга </w:t>
      </w:r>
      <w:r>
        <w:rPr>
          <w:rFonts w:ascii="Times New Roman" w:hAnsi="Times New Roman" w:cs="Times New Roman"/>
          <w:sz w:val="24"/>
          <w:szCs w:val="24"/>
        </w:rPr>
        <w:t>МО «Кяхтинский район»</w:t>
      </w:r>
      <w:r w:rsidRPr="00232A91">
        <w:rPr>
          <w:rFonts w:ascii="Times New Roman" w:hAnsi="Times New Roman" w:cs="Times New Roman"/>
          <w:sz w:val="24"/>
          <w:szCs w:val="24"/>
        </w:rPr>
        <w:t>.</w:t>
      </w:r>
    </w:p>
    <w:p w:rsidR="00C744A3" w:rsidRDefault="00C744A3" w:rsidP="00C744A3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44A3" w:rsidRDefault="00C744A3" w:rsidP="00C744A3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реализации подпрограммы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2016 год.</w:t>
      </w:r>
    </w:p>
    <w:p w:rsidR="00C744A3" w:rsidRPr="00232A91" w:rsidRDefault="00C744A3" w:rsidP="00C744A3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A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5.Основные меры правового регулирования подпрограммы.</w:t>
      </w: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4A3" w:rsidRPr="00E15873" w:rsidRDefault="00C744A3" w:rsidP="00C744A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873">
        <w:rPr>
          <w:rFonts w:ascii="Times New Roman" w:hAnsi="Times New Roman" w:cs="Times New Roman"/>
          <w:bCs/>
          <w:sz w:val="24"/>
          <w:szCs w:val="24"/>
        </w:rPr>
        <w:t xml:space="preserve">Меры правового регулирования определены в разделе </w:t>
      </w:r>
      <w:r w:rsidRPr="00E15873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E15873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«Упра</w:t>
      </w:r>
      <w:r w:rsidRPr="00E15873">
        <w:rPr>
          <w:rFonts w:ascii="Times New Roman" w:hAnsi="Times New Roman" w:cs="Times New Roman"/>
          <w:bCs/>
          <w:sz w:val="24"/>
          <w:szCs w:val="24"/>
        </w:rPr>
        <w:t>в</w:t>
      </w:r>
      <w:r w:rsidRPr="00E15873">
        <w:rPr>
          <w:rFonts w:ascii="Times New Roman" w:hAnsi="Times New Roman" w:cs="Times New Roman"/>
          <w:bCs/>
          <w:sz w:val="24"/>
          <w:szCs w:val="24"/>
        </w:rPr>
        <w:t>ление муниципальными финансами и муниципальным долгом в МО «Кяхтинский район».</w:t>
      </w: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6.Перечень и краткое описание подпрограмм.</w:t>
      </w:r>
    </w:p>
    <w:p w:rsidR="00C744A3" w:rsidRDefault="00C744A3" w:rsidP="00C7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15873">
        <w:rPr>
          <w:rFonts w:ascii="Times New Roman" w:hAnsi="Times New Roman" w:cs="Times New Roman"/>
          <w:bCs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232A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Управление муниципальным долгом»</w:t>
      </w:r>
      <w:r w:rsidRPr="00BD50C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муниципальной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BD50C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программы муниц</w:t>
      </w:r>
      <w:r w:rsidRPr="00BD50C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</w:t>
      </w:r>
      <w:r w:rsidRPr="00BD50C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пального образования «Кяхтинский район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» </w:t>
      </w:r>
      <w:r w:rsidRPr="00E1587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«Управление муниципальными финансами и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E1587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</w:t>
      </w:r>
      <w:r w:rsidRPr="00E1587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</w:t>
      </w:r>
      <w:r w:rsidRPr="00E1587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ниципальным долгом в </w:t>
      </w:r>
      <w:r w:rsidRPr="00E15873">
        <w:rPr>
          <w:rFonts w:ascii="Times New Roman" w:hAnsi="Times New Roman" w:cs="Times New Roman"/>
          <w:sz w:val="24"/>
          <w:szCs w:val="24"/>
        </w:rPr>
        <w:t>МО «Кяхтинский район» на 2016 год</w:t>
      </w:r>
      <w:r w:rsidRPr="00E1587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своей подпрограммы не имеет.</w:t>
      </w:r>
    </w:p>
    <w:p w:rsidR="00C744A3" w:rsidRDefault="00C744A3" w:rsidP="00C7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744A3" w:rsidRDefault="00C744A3" w:rsidP="00C7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1587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7.Перечень целевых индикаторов подпрограммы.</w:t>
      </w:r>
    </w:p>
    <w:p w:rsidR="00C744A3" w:rsidRPr="0034066C" w:rsidRDefault="00C744A3" w:rsidP="00C74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6C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реализации, показатели (индикаторы) Подпрограммы определены, исходя из необходимости выполнения основных целей и задач  Подпрограммы, и изложены  в таблице</w:t>
      </w:r>
      <w:proofErr w:type="gramStart"/>
      <w:r w:rsidRPr="0034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744A3" w:rsidRPr="002114C1" w:rsidRDefault="00C744A3" w:rsidP="00C744A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14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Целевые индикаторы выполнения подпрограммы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5033"/>
        <w:gridCol w:w="1272"/>
        <w:gridCol w:w="1681"/>
        <w:gridCol w:w="1475"/>
      </w:tblGrid>
      <w:tr w:rsidR="00C744A3" w:rsidTr="00C80AD3">
        <w:tc>
          <w:tcPr>
            <w:tcW w:w="5103" w:type="dxa"/>
            <w:vMerge w:val="restart"/>
          </w:tcPr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</w:tcPr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192" w:type="dxa"/>
            <w:gridSpan w:val="2"/>
          </w:tcPr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Прогнозный период</w:t>
            </w:r>
          </w:p>
        </w:tc>
      </w:tr>
      <w:tr w:rsidR="00C744A3" w:rsidTr="00C80AD3">
        <w:tc>
          <w:tcPr>
            <w:tcW w:w="5103" w:type="dxa"/>
            <w:vMerge/>
          </w:tcPr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491" w:type="dxa"/>
          </w:tcPr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</w:tr>
      <w:tr w:rsidR="00C744A3" w:rsidTr="00C80AD3">
        <w:tc>
          <w:tcPr>
            <w:tcW w:w="9570" w:type="dxa"/>
            <w:gridSpan w:val="4"/>
          </w:tcPr>
          <w:p w:rsidR="00C744A3" w:rsidRPr="0033436E" w:rsidRDefault="00C744A3" w:rsidP="00C80A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Эффективное управление муниципальным долгом муниципального образования «Кяхтинский ра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он»</w:t>
            </w:r>
          </w:p>
        </w:tc>
      </w:tr>
      <w:tr w:rsidR="00C744A3" w:rsidTr="00C80AD3">
        <w:tc>
          <w:tcPr>
            <w:tcW w:w="9570" w:type="dxa"/>
            <w:gridSpan w:val="4"/>
          </w:tcPr>
          <w:p w:rsidR="00C744A3" w:rsidRPr="0033436E" w:rsidRDefault="00C744A3" w:rsidP="00C80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1: совершенствование инструментов управления муниципальным долгом</w:t>
            </w:r>
          </w:p>
        </w:tc>
      </w:tr>
      <w:tr w:rsidR="00C744A3" w:rsidTr="00C80AD3">
        <w:tc>
          <w:tcPr>
            <w:tcW w:w="9570" w:type="dxa"/>
            <w:gridSpan w:val="4"/>
          </w:tcPr>
          <w:p w:rsidR="00C744A3" w:rsidRPr="0033436E" w:rsidRDefault="00C744A3" w:rsidP="00C80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индикаторы:</w:t>
            </w:r>
          </w:p>
        </w:tc>
      </w:tr>
      <w:tr w:rsidR="00C744A3" w:rsidTr="00C80AD3">
        <w:trPr>
          <w:trHeight w:val="699"/>
        </w:trPr>
        <w:tc>
          <w:tcPr>
            <w:tcW w:w="5103" w:type="dxa"/>
          </w:tcPr>
          <w:p w:rsidR="00C744A3" w:rsidRPr="0033436E" w:rsidRDefault="00C744A3" w:rsidP="00C80A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допущенных нарушений, ограничений установленных Бюджетным кодексом Российской Ф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дерации,  на объем муниципального долга</w:t>
            </w:r>
          </w:p>
        </w:tc>
        <w:tc>
          <w:tcPr>
            <w:tcW w:w="1275" w:type="dxa"/>
          </w:tcPr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един.</w:t>
            </w:r>
          </w:p>
        </w:tc>
        <w:tc>
          <w:tcPr>
            <w:tcW w:w="1701" w:type="dxa"/>
          </w:tcPr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1" w:type="dxa"/>
          </w:tcPr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44A3" w:rsidTr="00C80AD3">
        <w:tc>
          <w:tcPr>
            <w:tcW w:w="5103" w:type="dxa"/>
          </w:tcPr>
          <w:p w:rsidR="00C744A3" w:rsidRPr="0033436E" w:rsidRDefault="00C744A3" w:rsidP="00C80A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Просроченная задолженность по долговым обязател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ствам муниципального образования «Кяхтинский ра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он»</w:t>
            </w:r>
          </w:p>
        </w:tc>
        <w:tc>
          <w:tcPr>
            <w:tcW w:w="1275" w:type="dxa"/>
          </w:tcPr>
          <w:p w:rsidR="00C744A3" w:rsidRPr="0033436E" w:rsidRDefault="00C744A3" w:rsidP="00C80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44A3" w:rsidRPr="0033436E" w:rsidRDefault="00C744A3" w:rsidP="00C80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= 1</w:t>
            </w:r>
          </w:p>
          <w:p w:rsidR="00C744A3" w:rsidRPr="0033436E" w:rsidRDefault="00C744A3" w:rsidP="00C80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 = 0</w:t>
            </w:r>
          </w:p>
        </w:tc>
        <w:tc>
          <w:tcPr>
            <w:tcW w:w="1701" w:type="dxa"/>
          </w:tcPr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1" w:type="dxa"/>
          </w:tcPr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44A3" w:rsidTr="00C80AD3">
        <w:tc>
          <w:tcPr>
            <w:tcW w:w="9570" w:type="dxa"/>
            <w:gridSpan w:val="4"/>
          </w:tcPr>
          <w:p w:rsidR="00C744A3" w:rsidRPr="0033436E" w:rsidRDefault="00C744A3" w:rsidP="00C80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Задача 2: обслуживание муниципального долга.</w:t>
            </w:r>
          </w:p>
        </w:tc>
      </w:tr>
      <w:tr w:rsidR="00C744A3" w:rsidTr="00C80AD3">
        <w:tc>
          <w:tcPr>
            <w:tcW w:w="9570" w:type="dxa"/>
            <w:gridSpan w:val="4"/>
          </w:tcPr>
          <w:p w:rsidR="00C744A3" w:rsidRPr="0033436E" w:rsidRDefault="00C744A3" w:rsidP="00C80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индикаторы:</w:t>
            </w:r>
          </w:p>
        </w:tc>
      </w:tr>
      <w:tr w:rsidR="00C744A3" w:rsidTr="00C80AD3">
        <w:tc>
          <w:tcPr>
            <w:tcW w:w="5103" w:type="dxa"/>
          </w:tcPr>
          <w:p w:rsidR="00C744A3" w:rsidRPr="0033436E" w:rsidRDefault="00C744A3" w:rsidP="00C80A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допущенных нарушений, ограничений установленных Бюджетным кодексом Российской Ф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дерации, на объем расходов по обслуживанию муниц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долга</w:t>
            </w:r>
          </w:p>
        </w:tc>
        <w:tc>
          <w:tcPr>
            <w:tcW w:w="1275" w:type="dxa"/>
          </w:tcPr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един.</w:t>
            </w:r>
          </w:p>
        </w:tc>
        <w:tc>
          <w:tcPr>
            <w:tcW w:w="1701" w:type="dxa"/>
          </w:tcPr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1" w:type="dxa"/>
          </w:tcPr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44A3" w:rsidTr="00C80AD3">
        <w:tc>
          <w:tcPr>
            <w:tcW w:w="5103" w:type="dxa"/>
          </w:tcPr>
          <w:p w:rsidR="00C744A3" w:rsidRPr="0033436E" w:rsidRDefault="00C744A3" w:rsidP="00C80A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расходов на обслуживание муниципального долга в расходах бюджета МО «Кяхтинский район» (без уч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расходов, осуществляемых за счет субвенций)</w:t>
            </w:r>
          </w:p>
        </w:tc>
        <w:tc>
          <w:tcPr>
            <w:tcW w:w="1275" w:type="dxa"/>
          </w:tcPr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=1,0</w:t>
            </w:r>
          </w:p>
        </w:tc>
        <w:tc>
          <w:tcPr>
            <w:tcW w:w="1491" w:type="dxa"/>
          </w:tcPr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44A3" w:rsidRPr="0033436E" w:rsidRDefault="00C744A3" w:rsidP="00C80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=1,0</w:t>
            </w:r>
          </w:p>
        </w:tc>
      </w:tr>
    </w:tbl>
    <w:p w:rsidR="00C744A3" w:rsidRDefault="00C744A3" w:rsidP="00C744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AF3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E6AF3">
        <w:rPr>
          <w:rFonts w:ascii="Times New Roman" w:hAnsi="Times New Roman" w:cs="Times New Roman"/>
          <w:b/>
          <w:sz w:val="24"/>
          <w:szCs w:val="24"/>
        </w:rPr>
        <w:t xml:space="preserve">есурсное обеспечение подпрограммы </w:t>
      </w:r>
      <w:r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финансирования, с расшифровкой по главным распорядителям средств и по годам реализации подпр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граммы</w:t>
      </w: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2175"/>
        <w:gridCol w:w="1510"/>
        <w:gridCol w:w="1560"/>
      </w:tblGrid>
      <w:tr w:rsidR="00C744A3" w:rsidRPr="00370334" w:rsidTr="00C80AD3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370334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334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370334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334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в</w:t>
            </w:r>
            <w:r w:rsidRPr="0037033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70334">
              <w:rPr>
                <w:rFonts w:ascii="Times New Roman" w:hAnsi="Times New Roman" w:cs="Times New Roman"/>
                <w:sz w:val="22"/>
                <w:szCs w:val="22"/>
              </w:rPr>
              <w:t>домственной целевой программы, основного мероприятия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370334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334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370334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334">
              <w:rPr>
                <w:rFonts w:ascii="Times New Roman" w:hAnsi="Times New Roman" w:cs="Times New Roman"/>
                <w:sz w:val="22"/>
                <w:szCs w:val="22"/>
              </w:rPr>
              <w:t>Источник ф</w:t>
            </w:r>
            <w:r w:rsidRPr="0037033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70334">
              <w:rPr>
                <w:rFonts w:ascii="Times New Roman" w:hAnsi="Times New Roman" w:cs="Times New Roman"/>
                <w:sz w:val="22"/>
                <w:szCs w:val="22"/>
              </w:rPr>
              <w:t xml:space="preserve">нансирования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370334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44A3" w:rsidRPr="00370334" w:rsidTr="00C80AD3">
        <w:trPr>
          <w:trHeight w:val="47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370334" w:rsidRDefault="00C744A3" w:rsidP="00C80A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370334" w:rsidRDefault="00C744A3" w:rsidP="00C80A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370334" w:rsidRDefault="00C744A3" w:rsidP="00C80A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370334" w:rsidRDefault="00C744A3" w:rsidP="00C80A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4A3" w:rsidRPr="00370334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334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</w:tr>
      <w:tr w:rsidR="00C744A3" w:rsidRPr="00370334" w:rsidTr="00C80AD3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370334" w:rsidRDefault="00C744A3" w:rsidP="00C80A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70334">
              <w:rPr>
                <w:rFonts w:ascii="Times New Roman" w:hAnsi="Times New Roman" w:cs="Times New Roman"/>
                <w:sz w:val="22"/>
                <w:szCs w:val="22"/>
              </w:rPr>
              <w:t>Подпр</w:t>
            </w:r>
            <w:r w:rsidRPr="0037033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70334">
              <w:rPr>
                <w:rFonts w:ascii="Times New Roman" w:hAnsi="Times New Roman" w:cs="Times New Roman"/>
                <w:sz w:val="22"/>
                <w:szCs w:val="22"/>
              </w:rPr>
              <w:t>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3" w:rsidRPr="0033436E" w:rsidRDefault="00C744A3" w:rsidP="00C8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436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Управление муниципальным долгом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3" w:rsidRPr="00370334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334">
              <w:rPr>
                <w:rFonts w:ascii="Times New Roman" w:hAnsi="Times New Roman" w:cs="Times New Roman"/>
                <w:sz w:val="22"/>
                <w:szCs w:val="22"/>
              </w:rPr>
              <w:t>931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3" w:rsidRPr="00370334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334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3" w:rsidRPr="00370334" w:rsidRDefault="00C744A3" w:rsidP="00C80A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32014,3507*</w:t>
            </w:r>
          </w:p>
        </w:tc>
      </w:tr>
    </w:tbl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4A3" w:rsidRPr="004911C7" w:rsidRDefault="00C744A3" w:rsidP="00C744A3">
      <w:pPr>
        <w:pStyle w:val="ConsPlusNormal"/>
        <w:outlineLvl w:val="1"/>
        <w:rPr>
          <w:rFonts w:ascii="Times New Roman" w:hAnsi="Times New Roman" w:cs="Times New Roman"/>
        </w:rPr>
      </w:pPr>
      <w:r w:rsidRPr="004911C7">
        <w:rPr>
          <w:rFonts w:ascii="Times New Roman" w:hAnsi="Times New Roman" w:cs="Times New Roman"/>
        </w:rPr>
        <w:t xml:space="preserve">* Носит прогнозный характер, подлежит уточнению при </w:t>
      </w:r>
      <w:r>
        <w:rPr>
          <w:rFonts w:ascii="Times New Roman" w:hAnsi="Times New Roman" w:cs="Times New Roman"/>
        </w:rPr>
        <w:t xml:space="preserve">уточнении </w:t>
      </w:r>
      <w:r w:rsidRPr="004911C7">
        <w:rPr>
          <w:rFonts w:ascii="Times New Roman" w:hAnsi="Times New Roman" w:cs="Times New Roman"/>
        </w:rPr>
        <w:t xml:space="preserve">местного бюджета </w:t>
      </w:r>
      <w:r>
        <w:rPr>
          <w:rFonts w:ascii="Times New Roman" w:hAnsi="Times New Roman" w:cs="Times New Roman"/>
        </w:rPr>
        <w:t>в</w:t>
      </w:r>
      <w:r w:rsidRPr="004911C7">
        <w:rPr>
          <w:rFonts w:ascii="Times New Roman" w:hAnsi="Times New Roman" w:cs="Times New Roman"/>
        </w:rPr>
        <w:t xml:space="preserve"> соответствующ</w:t>
      </w:r>
      <w:r>
        <w:rPr>
          <w:rFonts w:ascii="Times New Roman" w:hAnsi="Times New Roman" w:cs="Times New Roman"/>
        </w:rPr>
        <w:t>ем</w:t>
      </w:r>
      <w:r w:rsidRPr="004911C7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у</w:t>
      </w:r>
      <w:r w:rsidRPr="004911C7">
        <w:rPr>
          <w:rFonts w:ascii="Times New Roman" w:hAnsi="Times New Roman" w:cs="Times New Roman"/>
        </w:rPr>
        <w:t>.</w:t>
      </w: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4A3" w:rsidRDefault="00C744A3" w:rsidP="00C744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9.Описание мер регулирования и управления рисками с целью минимизации их влияния на достижение целей подпрограммы.</w:t>
      </w:r>
    </w:p>
    <w:p w:rsidR="00C744A3" w:rsidRPr="00E15873" w:rsidRDefault="00C744A3" w:rsidP="00C744A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437">
        <w:rPr>
          <w:rFonts w:ascii="Times New Roman" w:hAnsi="Times New Roman" w:cs="Times New Roman"/>
          <w:sz w:val="24"/>
          <w:szCs w:val="24"/>
        </w:rPr>
        <w:t>Описание мер регулирования и управления рисками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873">
        <w:rPr>
          <w:rFonts w:ascii="Times New Roman" w:hAnsi="Times New Roman" w:cs="Times New Roman"/>
          <w:bCs/>
          <w:sz w:val="24"/>
          <w:szCs w:val="24"/>
        </w:rPr>
        <w:t xml:space="preserve">определены в разделе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 w:rsidRPr="00E15873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«Управление муниципальными финансами и муниципальным долгом в МО «Кя</w:t>
      </w:r>
      <w:r w:rsidRPr="00E15873">
        <w:rPr>
          <w:rFonts w:ascii="Times New Roman" w:hAnsi="Times New Roman" w:cs="Times New Roman"/>
          <w:bCs/>
          <w:sz w:val="24"/>
          <w:szCs w:val="24"/>
        </w:rPr>
        <w:t>х</w:t>
      </w:r>
      <w:r w:rsidRPr="00E15873">
        <w:rPr>
          <w:rFonts w:ascii="Times New Roman" w:hAnsi="Times New Roman" w:cs="Times New Roman"/>
          <w:bCs/>
          <w:sz w:val="24"/>
          <w:szCs w:val="24"/>
        </w:rPr>
        <w:t>тинский район».</w:t>
      </w:r>
    </w:p>
    <w:p w:rsidR="00C744A3" w:rsidRDefault="00C744A3" w:rsidP="00C744A3">
      <w:pPr>
        <w:pStyle w:val="ConsPlusNormal"/>
        <w:jc w:val="both"/>
      </w:pPr>
    </w:p>
    <w:p w:rsidR="00C744A3" w:rsidRDefault="00C744A3" w:rsidP="00C744A3">
      <w:pPr>
        <w:pStyle w:val="ConsPlusNormal"/>
        <w:jc w:val="both"/>
      </w:pPr>
    </w:p>
    <w:p w:rsidR="00C744A3" w:rsidRDefault="00C744A3" w:rsidP="00C744A3">
      <w:pPr>
        <w:pStyle w:val="ConsPlusNormal"/>
        <w:jc w:val="both"/>
      </w:pPr>
    </w:p>
    <w:p w:rsidR="00C744A3" w:rsidRDefault="00C744A3" w:rsidP="00C744A3">
      <w:pPr>
        <w:pStyle w:val="ConsPlusNormal"/>
        <w:jc w:val="both"/>
      </w:pPr>
    </w:p>
    <w:p w:rsidR="00C744A3" w:rsidRDefault="00C744A3" w:rsidP="00C744A3">
      <w:pPr>
        <w:pStyle w:val="ConsPlusNormal"/>
        <w:jc w:val="both"/>
      </w:pPr>
    </w:p>
    <w:p w:rsidR="00C744A3" w:rsidRDefault="00C744A3" w:rsidP="00C744A3">
      <w:pPr>
        <w:pStyle w:val="ConsPlusNormal"/>
        <w:jc w:val="both"/>
      </w:pPr>
    </w:p>
    <w:p w:rsidR="00C744A3" w:rsidRDefault="00C744A3" w:rsidP="00D326A6">
      <w:pPr>
        <w:pStyle w:val="ConsPlusNormal"/>
        <w:jc w:val="both"/>
        <w:sectPr w:rsidR="00C744A3" w:rsidSect="00C744A3">
          <w:pgSz w:w="11906" w:h="16838"/>
          <w:pgMar w:top="1418" w:right="851" w:bottom="1134" w:left="1276" w:header="708" w:footer="708" w:gutter="0"/>
          <w:cols w:space="708"/>
          <w:docGrid w:linePitch="360"/>
        </w:sectPr>
      </w:pPr>
    </w:p>
    <w:p w:rsidR="00C744A3" w:rsidRDefault="00C744A3" w:rsidP="00C744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E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мероприятий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</w:t>
      </w:r>
    </w:p>
    <w:p w:rsidR="00C744A3" w:rsidRDefault="00C744A3" w:rsidP="00C744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1"/>
        <w:gridCol w:w="2650"/>
        <w:gridCol w:w="2910"/>
        <w:gridCol w:w="1638"/>
        <w:gridCol w:w="1391"/>
        <w:gridCol w:w="2100"/>
        <w:gridCol w:w="879"/>
        <w:gridCol w:w="2127"/>
      </w:tblGrid>
      <w:tr w:rsidR="00C744A3" w:rsidRPr="0033436E" w:rsidTr="00C80AD3">
        <w:trPr>
          <w:trHeight w:val="1420"/>
        </w:trPr>
        <w:tc>
          <w:tcPr>
            <w:tcW w:w="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подпр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граммы ведомственной ц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левой программы, основн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мероприятия, меропри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тий ведомственной целевой программы, мероприятий, реализуемых в рамках о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новного мероприятия</w:t>
            </w:r>
          </w:p>
        </w:tc>
        <w:tc>
          <w:tcPr>
            <w:tcW w:w="2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anchor="RANGE!Par760" w:history="1">
              <w:r w:rsidRPr="0033436E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Ожидаемый </w:t>
              </w:r>
              <w:proofErr w:type="spellStart"/>
              <w:r w:rsidRPr="0033436E">
                <w:rPr>
                  <w:rFonts w:ascii="Calibri" w:eastAsia="Times New Roman" w:hAnsi="Calibri" w:cs="Times New Roman"/>
                  <w:color w:val="0000FF"/>
                  <w:u w:val="single"/>
                </w:rPr>
                <w:t>социальноэк</w:t>
              </w:r>
              <w:r w:rsidRPr="0033436E">
                <w:rPr>
                  <w:rFonts w:ascii="Calibri" w:eastAsia="Times New Roman" w:hAnsi="Calibri" w:cs="Times New Roman"/>
                  <w:color w:val="0000FF"/>
                  <w:u w:val="single"/>
                </w:rPr>
                <w:t>о</w:t>
              </w:r>
              <w:r w:rsidRPr="0033436E">
                <w:rPr>
                  <w:rFonts w:ascii="Calibri" w:eastAsia="Times New Roman" w:hAnsi="Calibri" w:cs="Times New Roman"/>
                  <w:color w:val="0000FF"/>
                  <w:u w:val="single"/>
                </w:rPr>
                <w:t>номический</w:t>
              </w:r>
              <w:proofErr w:type="spellEnd"/>
              <w:r w:rsidRPr="0033436E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эффект &lt;*&gt;</w:t>
              </w:r>
            </w:hyperlink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(соисполнители)</w:t>
            </w:r>
          </w:p>
        </w:tc>
        <w:tc>
          <w:tcPr>
            <w:tcW w:w="3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 фина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(план по пр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грамме)</w:t>
            </w:r>
          </w:p>
        </w:tc>
      </w:tr>
      <w:tr w:rsidR="00C744A3" w:rsidRPr="0033436E" w:rsidTr="00C80AD3">
        <w:trPr>
          <w:trHeight w:val="315"/>
        </w:trPr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Начала ре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Окончания реализ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44A3" w:rsidRPr="0033436E" w:rsidTr="00C80AD3">
        <w:trPr>
          <w:trHeight w:val="315"/>
        </w:trPr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44A3" w:rsidRPr="0033436E" w:rsidTr="00C80AD3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744A3" w:rsidRPr="0033436E" w:rsidTr="00C80AD3">
        <w:trPr>
          <w:trHeight w:val="390"/>
        </w:trPr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Эффективное планирование объ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 и структуры муниципального долга </w:t>
            </w:r>
          </w:p>
        </w:tc>
        <w:tc>
          <w:tcPr>
            <w:tcW w:w="2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сбалансированности бюджета  путем привлечения кредитов для финансирования дефицита мун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ципального бюджета с учетом треб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ваний минимизации рисков долговой политики и стоимости  заимствований. 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Финансовое упра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ление 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44A3" w:rsidRPr="0033436E" w:rsidTr="00C80AD3">
        <w:trPr>
          <w:trHeight w:val="315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44A3" w:rsidRPr="0033436E" w:rsidTr="00C80AD3">
        <w:trPr>
          <w:trHeight w:val="315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44A3" w:rsidRPr="0033436E" w:rsidTr="00C80AD3">
        <w:trPr>
          <w:trHeight w:val="315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44A3" w:rsidRPr="0033436E" w:rsidTr="00C80AD3">
        <w:trPr>
          <w:trHeight w:val="375"/>
        </w:trPr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погашения полученных бюджетных кредитов в соотве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ствии с заключенными Соглаш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2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расходов по погаш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нию муниципального долга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Финансовое упра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ление 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</w:t>
            </w:r>
          </w:p>
        </w:tc>
      </w:tr>
      <w:tr w:rsidR="00C744A3" w:rsidRPr="0033436E" w:rsidTr="00C80AD3">
        <w:trPr>
          <w:trHeight w:val="315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44A3" w:rsidRPr="0033436E" w:rsidTr="00C80AD3">
        <w:trPr>
          <w:trHeight w:val="315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44A3" w:rsidRPr="0033436E" w:rsidTr="00C80AD3">
        <w:trPr>
          <w:trHeight w:val="315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</w:t>
            </w:r>
          </w:p>
        </w:tc>
      </w:tr>
      <w:tr w:rsidR="00C744A3" w:rsidRPr="0033436E" w:rsidTr="00C80AD3">
        <w:trPr>
          <w:trHeight w:val="261"/>
        </w:trPr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погашения задолже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ности перед кредитными орган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зациями</w:t>
            </w:r>
          </w:p>
        </w:tc>
        <w:tc>
          <w:tcPr>
            <w:tcW w:w="2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расходов по погаш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нию муниципального долга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Финансовое упра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ление 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44A3" w:rsidRPr="0033436E" w:rsidTr="00C80AD3">
        <w:trPr>
          <w:trHeight w:val="315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44A3" w:rsidRPr="0033436E" w:rsidTr="00C80AD3">
        <w:trPr>
          <w:trHeight w:val="315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44A3" w:rsidRPr="0033436E" w:rsidTr="00C80AD3">
        <w:trPr>
          <w:trHeight w:val="315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44A3" w:rsidRPr="0033436E" w:rsidTr="00C80AD3">
        <w:trPr>
          <w:trHeight w:val="264"/>
        </w:trPr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обслуживания мун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ципального долга</w:t>
            </w:r>
          </w:p>
        </w:tc>
        <w:tc>
          <w:tcPr>
            <w:tcW w:w="2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расходов по обслуж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ванию муниципального долга сво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временно и в полном объеме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Финансовое упра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ление 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14,3507</w:t>
            </w:r>
          </w:p>
        </w:tc>
      </w:tr>
      <w:tr w:rsidR="00C744A3" w:rsidRPr="0033436E" w:rsidTr="00C80AD3">
        <w:trPr>
          <w:trHeight w:val="315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44A3" w:rsidRPr="0033436E" w:rsidTr="00C80AD3">
        <w:trPr>
          <w:trHeight w:val="315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44A3" w:rsidRPr="0033436E" w:rsidTr="00C80AD3">
        <w:trPr>
          <w:trHeight w:val="315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14,3507</w:t>
            </w:r>
          </w:p>
        </w:tc>
      </w:tr>
      <w:tr w:rsidR="00C744A3" w:rsidRPr="0033436E" w:rsidTr="00C80AD3">
        <w:trPr>
          <w:trHeight w:val="315"/>
        </w:trPr>
        <w:tc>
          <w:tcPr>
            <w:tcW w:w="124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32014,3507</w:t>
            </w:r>
          </w:p>
        </w:tc>
      </w:tr>
      <w:tr w:rsidR="00C744A3" w:rsidRPr="0033436E" w:rsidTr="00C80AD3">
        <w:trPr>
          <w:trHeight w:val="315"/>
        </w:trPr>
        <w:tc>
          <w:tcPr>
            <w:tcW w:w="124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32014,3507</w:t>
            </w:r>
          </w:p>
        </w:tc>
      </w:tr>
      <w:tr w:rsidR="00C744A3" w:rsidRPr="0033436E" w:rsidTr="00C80AD3">
        <w:trPr>
          <w:trHeight w:val="315"/>
        </w:trPr>
        <w:tc>
          <w:tcPr>
            <w:tcW w:w="124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Республиканский бюджет: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744A3" w:rsidRPr="0033436E" w:rsidTr="00C80AD3">
        <w:trPr>
          <w:trHeight w:val="315"/>
        </w:trPr>
        <w:tc>
          <w:tcPr>
            <w:tcW w:w="124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4A3" w:rsidRPr="0033436E" w:rsidRDefault="00C744A3" w:rsidP="00C8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C744A3" w:rsidRDefault="00C744A3" w:rsidP="00C744A3">
      <w:pPr>
        <w:pStyle w:val="ConsPlusNormal"/>
        <w:jc w:val="both"/>
      </w:pPr>
    </w:p>
    <w:sectPr w:rsidR="00C744A3" w:rsidSect="00C744A3">
      <w:pgSz w:w="16838" w:h="11906" w:orient="landscape"/>
      <w:pgMar w:top="851" w:right="1134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3D9"/>
    <w:multiLevelType w:val="hybridMultilevel"/>
    <w:tmpl w:val="BE18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0085"/>
    <w:multiLevelType w:val="hybridMultilevel"/>
    <w:tmpl w:val="BE18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30068"/>
    <w:multiLevelType w:val="hybridMultilevel"/>
    <w:tmpl w:val="6D38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00847"/>
    <w:multiLevelType w:val="hybridMultilevel"/>
    <w:tmpl w:val="96CEC422"/>
    <w:lvl w:ilvl="0" w:tplc="626E7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1C0BB2"/>
    <w:multiLevelType w:val="hybridMultilevel"/>
    <w:tmpl w:val="C5F01464"/>
    <w:lvl w:ilvl="0" w:tplc="6BAC0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05BA6"/>
    <w:multiLevelType w:val="hybridMultilevel"/>
    <w:tmpl w:val="C036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32CB9"/>
    <w:multiLevelType w:val="hybridMultilevel"/>
    <w:tmpl w:val="EBBE9D0A"/>
    <w:lvl w:ilvl="0" w:tplc="6BAC0D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637AC2"/>
    <w:multiLevelType w:val="hybridMultilevel"/>
    <w:tmpl w:val="5BFC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5780E"/>
    <w:multiLevelType w:val="hybridMultilevel"/>
    <w:tmpl w:val="0BF8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331FC"/>
    <w:multiLevelType w:val="hybridMultilevel"/>
    <w:tmpl w:val="76CAB84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2F4A47"/>
    <w:multiLevelType w:val="hybridMultilevel"/>
    <w:tmpl w:val="CAFA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73C27"/>
    <w:multiLevelType w:val="hybridMultilevel"/>
    <w:tmpl w:val="C0D0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643FC"/>
    <w:multiLevelType w:val="hybridMultilevel"/>
    <w:tmpl w:val="96CEC422"/>
    <w:lvl w:ilvl="0" w:tplc="626E7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DD"/>
    <w:rsid w:val="000038DD"/>
    <w:rsid w:val="00013E25"/>
    <w:rsid w:val="0001771D"/>
    <w:rsid w:val="000202AB"/>
    <w:rsid w:val="00026EA9"/>
    <w:rsid w:val="00035956"/>
    <w:rsid w:val="00041EC5"/>
    <w:rsid w:val="00061B43"/>
    <w:rsid w:val="0006215D"/>
    <w:rsid w:val="00062C61"/>
    <w:rsid w:val="00067B25"/>
    <w:rsid w:val="0007224B"/>
    <w:rsid w:val="00082A6D"/>
    <w:rsid w:val="000A4B79"/>
    <w:rsid w:val="000C6CD3"/>
    <w:rsid w:val="000F1C19"/>
    <w:rsid w:val="000F77A9"/>
    <w:rsid w:val="00107B7B"/>
    <w:rsid w:val="001109CC"/>
    <w:rsid w:val="00117F9F"/>
    <w:rsid w:val="00127C05"/>
    <w:rsid w:val="00147188"/>
    <w:rsid w:val="00151D1F"/>
    <w:rsid w:val="0015498A"/>
    <w:rsid w:val="00163DBA"/>
    <w:rsid w:val="00181819"/>
    <w:rsid w:val="00190918"/>
    <w:rsid w:val="001928FB"/>
    <w:rsid w:val="001A2BEC"/>
    <w:rsid w:val="001B0355"/>
    <w:rsid w:val="001C6FDD"/>
    <w:rsid w:val="001C72D2"/>
    <w:rsid w:val="001D3805"/>
    <w:rsid w:val="001E63B2"/>
    <w:rsid w:val="001F17C5"/>
    <w:rsid w:val="001F7E36"/>
    <w:rsid w:val="002002D0"/>
    <w:rsid w:val="00205D5B"/>
    <w:rsid w:val="00206528"/>
    <w:rsid w:val="00220095"/>
    <w:rsid w:val="00222A2D"/>
    <w:rsid w:val="00223C5A"/>
    <w:rsid w:val="00242691"/>
    <w:rsid w:val="002447EA"/>
    <w:rsid w:val="00244D22"/>
    <w:rsid w:val="00275982"/>
    <w:rsid w:val="00287A72"/>
    <w:rsid w:val="002C13CB"/>
    <w:rsid w:val="002E71C4"/>
    <w:rsid w:val="002E755F"/>
    <w:rsid w:val="002F010E"/>
    <w:rsid w:val="002F309F"/>
    <w:rsid w:val="00305520"/>
    <w:rsid w:val="00322633"/>
    <w:rsid w:val="00353C4F"/>
    <w:rsid w:val="00367750"/>
    <w:rsid w:val="00370334"/>
    <w:rsid w:val="00381D45"/>
    <w:rsid w:val="003840A4"/>
    <w:rsid w:val="003B02EB"/>
    <w:rsid w:val="003B16A3"/>
    <w:rsid w:val="003D706E"/>
    <w:rsid w:val="003F08C6"/>
    <w:rsid w:val="003F0FA7"/>
    <w:rsid w:val="003F3FAD"/>
    <w:rsid w:val="003F511F"/>
    <w:rsid w:val="00402232"/>
    <w:rsid w:val="00403DAA"/>
    <w:rsid w:val="0041607B"/>
    <w:rsid w:val="00430821"/>
    <w:rsid w:val="00450386"/>
    <w:rsid w:val="00465D5F"/>
    <w:rsid w:val="00470E22"/>
    <w:rsid w:val="0048221F"/>
    <w:rsid w:val="004911C7"/>
    <w:rsid w:val="00493B99"/>
    <w:rsid w:val="004B5BCD"/>
    <w:rsid w:val="004B6B0A"/>
    <w:rsid w:val="004B7BF8"/>
    <w:rsid w:val="004C0D0C"/>
    <w:rsid w:val="004C5E52"/>
    <w:rsid w:val="004D07B8"/>
    <w:rsid w:val="004D5BE1"/>
    <w:rsid w:val="004D7FF2"/>
    <w:rsid w:val="004E0039"/>
    <w:rsid w:val="004F2E88"/>
    <w:rsid w:val="0051213B"/>
    <w:rsid w:val="00527EF0"/>
    <w:rsid w:val="00542DBA"/>
    <w:rsid w:val="00564E1A"/>
    <w:rsid w:val="00567A63"/>
    <w:rsid w:val="00573158"/>
    <w:rsid w:val="005738B4"/>
    <w:rsid w:val="005A33CA"/>
    <w:rsid w:val="005A52CA"/>
    <w:rsid w:val="005C1124"/>
    <w:rsid w:val="005C70D9"/>
    <w:rsid w:val="005D0193"/>
    <w:rsid w:val="005D2F50"/>
    <w:rsid w:val="005E4FF9"/>
    <w:rsid w:val="005F687B"/>
    <w:rsid w:val="00612AB2"/>
    <w:rsid w:val="0062170A"/>
    <w:rsid w:val="006467F9"/>
    <w:rsid w:val="006473B4"/>
    <w:rsid w:val="00664B79"/>
    <w:rsid w:val="0067617E"/>
    <w:rsid w:val="00676946"/>
    <w:rsid w:val="00681540"/>
    <w:rsid w:val="0068731B"/>
    <w:rsid w:val="00687D01"/>
    <w:rsid w:val="006911DD"/>
    <w:rsid w:val="006A2176"/>
    <w:rsid w:val="006A4577"/>
    <w:rsid w:val="006A79AD"/>
    <w:rsid w:val="006B150E"/>
    <w:rsid w:val="006B1713"/>
    <w:rsid w:val="006B44B9"/>
    <w:rsid w:val="006B7251"/>
    <w:rsid w:val="006C16BF"/>
    <w:rsid w:val="006D1FD5"/>
    <w:rsid w:val="006D551E"/>
    <w:rsid w:val="006F3F27"/>
    <w:rsid w:val="00715D42"/>
    <w:rsid w:val="00722A86"/>
    <w:rsid w:val="00723C38"/>
    <w:rsid w:val="00725C9F"/>
    <w:rsid w:val="00727E9A"/>
    <w:rsid w:val="00750317"/>
    <w:rsid w:val="00773E1D"/>
    <w:rsid w:val="00774809"/>
    <w:rsid w:val="00793960"/>
    <w:rsid w:val="007A1939"/>
    <w:rsid w:val="007B275D"/>
    <w:rsid w:val="007E6B3C"/>
    <w:rsid w:val="007E77A6"/>
    <w:rsid w:val="007F08F0"/>
    <w:rsid w:val="007F562E"/>
    <w:rsid w:val="00806BC4"/>
    <w:rsid w:val="0081413E"/>
    <w:rsid w:val="008220EF"/>
    <w:rsid w:val="00826437"/>
    <w:rsid w:val="00845181"/>
    <w:rsid w:val="00877FC2"/>
    <w:rsid w:val="008825E9"/>
    <w:rsid w:val="008A580C"/>
    <w:rsid w:val="008B36A6"/>
    <w:rsid w:val="008C260B"/>
    <w:rsid w:val="008C5773"/>
    <w:rsid w:val="008D7147"/>
    <w:rsid w:val="008E5EA6"/>
    <w:rsid w:val="008F27F8"/>
    <w:rsid w:val="008F702F"/>
    <w:rsid w:val="00902A48"/>
    <w:rsid w:val="0092231D"/>
    <w:rsid w:val="009226C3"/>
    <w:rsid w:val="00926DA3"/>
    <w:rsid w:val="00942497"/>
    <w:rsid w:val="00967709"/>
    <w:rsid w:val="009812A8"/>
    <w:rsid w:val="0099059E"/>
    <w:rsid w:val="00994E1A"/>
    <w:rsid w:val="009A0050"/>
    <w:rsid w:val="009B7EDA"/>
    <w:rsid w:val="009F7111"/>
    <w:rsid w:val="00A05451"/>
    <w:rsid w:val="00A10A85"/>
    <w:rsid w:val="00A164B1"/>
    <w:rsid w:val="00A16BA7"/>
    <w:rsid w:val="00A265D8"/>
    <w:rsid w:val="00A4446A"/>
    <w:rsid w:val="00A4579D"/>
    <w:rsid w:val="00A53FF6"/>
    <w:rsid w:val="00AA225D"/>
    <w:rsid w:val="00AC4394"/>
    <w:rsid w:val="00B04817"/>
    <w:rsid w:val="00B4134E"/>
    <w:rsid w:val="00B419E3"/>
    <w:rsid w:val="00B43AB1"/>
    <w:rsid w:val="00B46E46"/>
    <w:rsid w:val="00B6503A"/>
    <w:rsid w:val="00B718DA"/>
    <w:rsid w:val="00B724F1"/>
    <w:rsid w:val="00B73895"/>
    <w:rsid w:val="00B76C21"/>
    <w:rsid w:val="00B8026F"/>
    <w:rsid w:val="00BA0DC0"/>
    <w:rsid w:val="00BA41F6"/>
    <w:rsid w:val="00BB1322"/>
    <w:rsid w:val="00BB310C"/>
    <w:rsid w:val="00BB487B"/>
    <w:rsid w:val="00BB5386"/>
    <w:rsid w:val="00BD50C8"/>
    <w:rsid w:val="00BD693D"/>
    <w:rsid w:val="00BE49D0"/>
    <w:rsid w:val="00BF2261"/>
    <w:rsid w:val="00BF7589"/>
    <w:rsid w:val="00C209C2"/>
    <w:rsid w:val="00C45851"/>
    <w:rsid w:val="00C460B6"/>
    <w:rsid w:val="00C47566"/>
    <w:rsid w:val="00C50AD8"/>
    <w:rsid w:val="00C554BC"/>
    <w:rsid w:val="00C60157"/>
    <w:rsid w:val="00C744A3"/>
    <w:rsid w:val="00C8708F"/>
    <w:rsid w:val="00CA278B"/>
    <w:rsid w:val="00CA4BDC"/>
    <w:rsid w:val="00CC01E6"/>
    <w:rsid w:val="00CE2CA2"/>
    <w:rsid w:val="00CE42FA"/>
    <w:rsid w:val="00D02137"/>
    <w:rsid w:val="00D1086A"/>
    <w:rsid w:val="00D152FC"/>
    <w:rsid w:val="00D15A37"/>
    <w:rsid w:val="00D21FB8"/>
    <w:rsid w:val="00D326A6"/>
    <w:rsid w:val="00D512A1"/>
    <w:rsid w:val="00D5419D"/>
    <w:rsid w:val="00D70800"/>
    <w:rsid w:val="00D7105F"/>
    <w:rsid w:val="00D83624"/>
    <w:rsid w:val="00D96180"/>
    <w:rsid w:val="00DA2639"/>
    <w:rsid w:val="00DA6131"/>
    <w:rsid w:val="00DA68F8"/>
    <w:rsid w:val="00DB3CF3"/>
    <w:rsid w:val="00DD3637"/>
    <w:rsid w:val="00DE1EC2"/>
    <w:rsid w:val="00DF5507"/>
    <w:rsid w:val="00E00825"/>
    <w:rsid w:val="00E0428C"/>
    <w:rsid w:val="00E111EE"/>
    <w:rsid w:val="00E16A80"/>
    <w:rsid w:val="00E27366"/>
    <w:rsid w:val="00E336E1"/>
    <w:rsid w:val="00E46D32"/>
    <w:rsid w:val="00E4798E"/>
    <w:rsid w:val="00E67ACD"/>
    <w:rsid w:val="00E80FD7"/>
    <w:rsid w:val="00EA0177"/>
    <w:rsid w:val="00EB0956"/>
    <w:rsid w:val="00EB4C3C"/>
    <w:rsid w:val="00EB70E3"/>
    <w:rsid w:val="00EC05CD"/>
    <w:rsid w:val="00EC0E7D"/>
    <w:rsid w:val="00EC1818"/>
    <w:rsid w:val="00EC52D5"/>
    <w:rsid w:val="00ED6F0C"/>
    <w:rsid w:val="00EE5BBD"/>
    <w:rsid w:val="00EE61E0"/>
    <w:rsid w:val="00EE64EB"/>
    <w:rsid w:val="00EF42F0"/>
    <w:rsid w:val="00F10541"/>
    <w:rsid w:val="00F15731"/>
    <w:rsid w:val="00F27A12"/>
    <w:rsid w:val="00F3441E"/>
    <w:rsid w:val="00F436E0"/>
    <w:rsid w:val="00F46119"/>
    <w:rsid w:val="00F53A67"/>
    <w:rsid w:val="00F55815"/>
    <w:rsid w:val="00F81744"/>
    <w:rsid w:val="00F912AC"/>
    <w:rsid w:val="00F95C1D"/>
    <w:rsid w:val="00FA0BCB"/>
    <w:rsid w:val="00FA60A0"/>
    <w:rsid w:val="00FA7F19"/>
    <w:rsid w:val="00FB45FA"/>
    <w:rsid w:val="00FC3F3F"/>
    <w:rsid w:val="00FD5330"/>
    <w:rsid w:val="00FE0D2F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06E"/>
    <w:pPr>
      <w:keepNext/>
      <w:widowControl w:val="0"/>
      <w:spacing w:after="0" w:line="240" w:lineRule="auto"/>
      <w:outlineLvl w:val="0"/>
    </w:pPr>
    <w:rPr>
      <w:rFonts w:ascii="Arial" w:eastAsia="Calibri" w:hAnsi="Arial" w:cs="Times New Roman"/>
      <w:b/>
      <w:i/>
      <w:snapToGrid w:val="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6E"/>
    <w:rPr>
      <w:rFonts w:ascii="Arial" w:eastAsia="Calibri" w:hAnsi="Arial" w:cs="Times New Roman"/>
      <w:b/>
      <w:i/>
      <w:snapToGrid w:val="0"/>
      <w:sz w:val="20"/>
      <w:szCs w:val="20"/>
      <w:lang w:eastAsia="ja-JP"/>
    </w:rPr>
  </w:style>
  <w:style w:type="paragraph" w:customStyle="1" w:styleId="ConsPlusNormal">
    <w:name w:val="ConsPlusNormal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53A67"/>
    <w:pPr>
      <w:ind w:left="720"/>
      <w:contextualSpacing/>
    </w:pPr>
  </w:style>
  <w:style w:type="character" w:styleId="a4">
    <w:name w:val="Strong"/>
    <w:basedOn w:val="a0"/>
    <w:uiPriority w:val="22"/>
    <w:qFormat/>
    <w:rsid w:val="00BB31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4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44A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7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06E"/>
    <w:pPr>
      <w:keepNext/>
      <w:widowControl w:val="0"/>
      <w:spacing w:after="0" w:line="240" w:lineRule="auto"/>
      <w:outlineLvl w:val="0"/>
    </w:pPr>
    <w:rPr>
      <w:rFonts w:ascii="Arial" w:eastAsia="Calibri" w:hAnsi="Arial" w:cs="Times New Roman"/>
      <w:b/>
      <w:i/>
      <w:snapToGrid w:val="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6E"/>
    <w:rPr>
      <w:rFonts w:ascii="Arial" w:eastAsia="Calibri" w:hAnsi="Arial" w:cs="Times New Roman"/>
      <w:b/>
      <w:i/>
      <w:snapToGrid w:val="0"/>
      <w:sz w:val="20"/>
      <w:szCs w:val="20"/>
      <w:lang w:eastAsia="ja-JP"/>
    </w:rPr>
  </w:style>
  <w:style w:type="paragraph" w:customStyle="1" w:styleId="ConsPlusNormal">
    <w:name w:val="ConsPlusNormal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53A67"/>
    <w:pPr>
      <w:ind w:left="720"/>
      <w:contextualSpacing/>
    </w:pPr>
  </w:style>
  <w:style w:type="character" w:styleId="a4">
    <w:name w:val="Strong"/>
    <w:basedOn w:val="a0"/>
    <w:uiPriority w:val="22"/>
    <w:qFormat/>
    <w:rsid w:val="00BB31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4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44A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7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msk.ru/index.php?option=com_content&amp;view=article&amp;id=2573:----540--------2020-&amp;catid=314:2014-06-11-02-29-10" TargetMode="External"/><Relationship Id="rId13" Type="http://schemas.openxmlformats.org/officeDocument/2006/relationships/hyperlink" Target="consultantplus://offline/ref=9946C0D02B7DAF36B40228E3A9D53807467CC8C88576535ABB3F032C7753AE4761F154FEAAB39B9A53B4BCf9vAB" TargetMode="External"/><Relationship Id="rId18" Type="http://schemas.openxmlformats.org/officeDocument/2006/relationships/hyperlink" Target="consultantplus://offline/ref=D5E24D63FC970A6D1D997FC33B52966872C71495B418E1B589B8256EA2z8oA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946C0D02B7DAF36B40228E3A9D53807467CC8C8827C585FBE3F032C7753AE4761F154FEAAB39B9A53B4B9f9vDB" TargetMode="External"/><Relationship Id="rId17" Type="http://schemas.openxmlformats.org/officeDocument/2006/relationships/hyperlink" Target="consultantplus://offline/ref=46BD31119E6D972BBDD469EE7E505BF9792A87F408A08DE0F94AF47260gCv6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BD31119E6D972BBDD469EE7E505BF9792A87F408A08DE0F94AF47260gCv6B" TargetMode="External"/><Relationship Id="rId20" Type="http://schemas.openxmlformats.org/officeDocument/2006/relationships/hyperlink" Target="file:///C:\Documents%20and%20Settings\&#1040;&#1076;&#1084;&#1080;&#1085;&#1080;&#1089;&#1090;&#1088;&#1072;&#1090;&#1086;&#1088;\Local%20Settings\Temporary%20Internet%20Files\Content.MSO\4AF7E2BF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46C0D02B7DAF36B40228F5AAB9650F427F9EC6837B5109E260587120f5vA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46C0D02B7DAF36B40228F5AAB9650F427296C78E775109E260587120f5vAB" TargetMode="External"/><Relationship Id="rId10" Type="http://schemas.openxmlformats.org/officeDocument/2006/relationships/hyperlink" Target="consultantplus://offline/ref=B8B633F7CB8171DEE560D2359AF0A7C4186B373601582158CEF4BDCC9319C1D2R5mEA" TargetMode="External"/><Relationship Id="rId19" Type="http://schemas.openxmlformats.org/officeDocument/2006/relationships/hyperlink" Target="consultantplus://offline/ref=D5E24D63FC970A6D1D997FC33B52966872C71495B418E1B589B8256EA2z8o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40;&#1076;&#1084;&#1080;&#1085;&#1080;&#1089;&#1090;&#1088;&#1072;&#1090;&#1086;&#1088;\Local%20Settings\Temporary%20Internet%20Files\Content.MSO\A1CA766C.xlsx" TargetMode="External"/><Relationship Id="rId14" Type="http://schemas.openxmlformats.org/officeDocument/2006/relationships/hyperlink" Target="consultantplus://offline/ref=9946C0D02B7DAF36B40228F5AAB9650F427090C1827A5109E260587120f5vA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7A04-0A51-4953-BFD4-86A1ADFB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11007</Words>
  <Characters>62740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GLeconomist</dc:creator>
  <cp:lastModifiedBy>Юлия</cp:lastModifiedBy>
  <cp:revision>2</cp:revision>
  <cp:lastPrinted>2015-12-20T12:41:00Z</cp:lastPrinted>
  <dcterms:created xsi:type="dcterms:W3CDTF">2015-12-29T05:25:00Z</dcterms:created>
  <dcterms:modified xsi:type="dcterms:W3CDTF">2015-12-29T05:25:00Z</dcterms:modified>
</cp:coreProperties>
</file>