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22292" w:rsidRPr="000F7D2F" w:rsidTr="000D1E1C">
        <w:trPr>
          <w:trHeight w:val="702"/>
        </w:trPr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822292" w:rsidRPr="000F7D2F" w:rsidRDefault="00822292" w:rsidP="000D1E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p w:rsidR="00822292" w:rsidRPr="000F7D2F" w:rsidRDefault="00822292" w:rsidP="000D1E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822292" w:rsidRPr="000F7D2F" w:rsidRDefault="00822292" w:rsidP="000D1E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КЯХТИНСКОГО РАЙОНА РЕСПУБЛИКИ БУРЯТИЯ</w:t>
            </w:r>
          </w:p>
          <w:p w:rsidR="00822292" w:rsidRPr="000F7D2F" w:rsidRDefault="00822292" w:rsidP="000D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2292" w:rsidRPr="000F7D2F" w:rsidRDefault="00822292" w:rsidP="0082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92" w:rsidRPr="000F7D2F" w:rsidRDefault="00822292" w:rsidP="0082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92" w:rsidRPr="000F7D2F" w:rsidRDefault="00822292" w:rsidP="0082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A48" w:rsidRPr="00641B92" w:rsidRDefault="00822292" w:rsidP="0078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июля </w:t>
      </w:r>
      <w:r w:rsidR="00786A48" w:rsidRPr="00641B92">
        <w:rPr>
          <w:rFonts w:ascii="Times New Roman" w:hAnsi="Times New Roman" w:cs="Times New Roman"/>
          <w:sz w:val="24"/>
          <w:szCs w:val="24"/>
        </w:rPr>
        <w:t>201</w:t>
      </w:r>
      <w:r w:rsidR="0091645F" w:rsidRPr="00822292">
        <w:rPr>
          <w:rFonts w:ascii="Times New Roman" w:hAnsi="Times New Roman" w:cs="Times New Roman"/>
          <w:sz w:val="24"/>
          <w:szCs w:val="24"/>
        </w:rPr>
        <w:t>7</w:t>
      </w:r>
      <w:r w:rsidR="00786A48" w:rsidRPr="00641B9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6A48" w:rsidRPr="00641B9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786A48" w:rsidRPr="0064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48" w:rsidRPr="00641B92" w:rsidRDefault="00786A48" w:rsidP="00786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48" w:rsidRPr="00822292" w:rsidRDefault="00786A48" w:rsidP="0078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92">
        <w:rPr>
          <w:rFonts w:ascii="Times New Roman" w:hAnsi="Times New Roman" w:cs="Times New Roman"/>
          <w:b/>
          <w:sz w:val="24"/>
          <w:szCs w:val="24"/>
        </w:rPr>
        <w:t>Об определении специально оборудованных мест для размещения предвыборных печатных агитационных материалов в период подготовки и проведения выборов</w:t>
      </w:r>
      <w:r w:rsidR="0082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5F" w:rsidRPr="00822292">
        <w:rPr>
          <w:rFonts w:ascii="Times New Roman" w:hAnsi="Times New Roman" w:cs="Times New Roman"/>
          <w:b/>
          <w:sz w:val="24"/>
          <w:szCs w:val="24"/>
        </w:rPr>
        <w:t>Главы Республики Бурятия</w:t>
      </w:r>
    </w:p>
    <w:p w:rsidR="00786A48" w:rsidRPr="00641B92" w:rsidRDefault="00E4207F" w:rsidP="0078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части 6 статьи 46</w:t>
      </w:r>
      <w:r w:rsidR="00786A48" w:rsidRPr="0064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</w:t>
      </w:r>
      <w:r w:rsidR="00786A48" w:rsidRPr="00641B92">
        <w:rPr>
          <w:rFonts w:ascii="Times New Roman" w:hAnsi="Times New Roman" w:cs="Times New Roman"/>
          <w:sz w:val="24"/>
          <w:szCs w:val="24"/>
        </w:rPr>
        <w:t>«О выборах</w:t>
      </w:r>
      <w:r>
        <w:rPr>
          <w:rFonts w:ascii="Times New Roman" w:hAnsi="Times New Roman" w:cs="Times New Roman"/>
          <w:sz w:val="24"/>
          <w:szCs w:val="24"/>
        </w:rPr>
        <w:t xml:space="preserve"> Главы Республики Бурятия от 27 июня 2012г</w:t>
      </w:r>
      <w:r w:rsidR="00786A48" w:rsidRPr="00641B92">
        <w:rPr>
          <w:rFonts w:ascii="Times New Roman" w:hAnsi="Times New Roman" w:cs="Times New Roman"/>
          <w:sz w:val="24"/>
          <w:szCs w:val="24"/>
        </w:rPr>
        <w:t>:</w:t>
      </w:r>
    </w:p>
    <w:p w:rsidR="00786A48" w:rsidRPr="00641B92" w:rsidRDefault="00786A48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размещения предвыборных </w:t>
      </w:r>
      <w:r w:rsidR="00641B92" w:rsidRPr="00641B92">
        <w:rPr>
          <w:rFonts w:ascii="Times New Roman" w:hAnsi="Times New Roman" w:cs="Times New Roman"/>
          <w:sz w:val="24"/>
          <w:szCs w:val="24"/>
        </w:rPr>
        <w:t>печатных агитационных материалов на территории муниципального о</w:t>
      </w:r>
      <w:r w:rsidR="002862A8">
        <w:rPr>
          <w:rFonts w:ascii="Times New Roman" w:hAnsi="Times New Roman" w:cs="Times New Roman"/>
          <w:sz w:val="24"/>
          <w:szCs w:val="24"/>
        </w:rPr>
        <w:t xml:space="preserve">бразования сельского поселения </w:t>
      </w:r>
      <w:r w:rsidR="008222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2292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641B92" w:rsidRPr="00641B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41B92" w:rsidRPr="00641B92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641B92" w:rsidRPr="00641B92">
        <w:rPr>
          <w:rFonts w:ascii="Times New Roman" w:hAnsi="Times New Roman" w:cs="Times New Roman"/>
          <w:sz w:val="24"/>
          <w:szCs w:val="24"/>
        </w:rPr>
        <w:t xml:space="preserve"> района Республики Бурятия (приложение 1).</w:t>
      </w:r>
    </w:p>
    <w:p w:rsidR="00641B92" w:rsidRPr="00641B92" w:rsidRDefault="00641B92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641B92" w:rsidRPr="00641B92" w:rsidRDefault="00641B92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641B92" w:rsidRPr="00641B92" w:rsidRDefault="00641B92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641B92" w:rsidRPr="00641B92" w:rsidRDefault="00641B92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B92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641B92" w:rsidRPr="00641B92" w:rsidRDefault="00641B92" w:rsidP="00786A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641B92" w:rsidRPr="00641B92" w:rsidRDefault="00641B92" w:rsidP="0064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B92" w:rsidRDefault="00641B92" w:rsidP="00641B92">
      <w:pPr>
        <w:jc w:val="both"/>
        <w:rPr>
          <w:rFonts w:ascii="Times New Roman" w:hAnsi="Times New Roman" w:cs="Times New Roman"/>
          <w:sz w:val="24"/>
          <w:szCs w:val="24"/>
        </w:rPr>
      </w:pPr>
      <w:r w:rsidRPr="00641B92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822292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641B92">
        <w:rPr>
          <w:rFonts w:ascii="Times New Roman" w:hAnsi="Times New Roman" w:cs="Times New Roman"/>
          <w:sz w:val="24"/>
          <w:szCs w:val="24"/>
        </w:rPr>
        <w:t xml:space="preserve">»          </w:t>
      </w:r>
      <w:r w:rsidR="00916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2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645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22292">
        <w:rPr>
          <w:rFonts w:ascii="Times New Roman" w:hAnsi="Times New Roman" w:cs="Times New Roman"/>
          <w:sz w:val="24"/>
          <w:szCs w:val="24"/>
        </w:rPr>
        <w:t>А.И.</w:t>
      </w:r>
      <w:proofErr w:type="gramStart"/>
      <w:r w:rsidR="00822292">
        <w:rPr>
          <w:rFonts w:ascii="Times New Roman" w:hAnsi="Times New Roman" w:cs="Times New Roman"/>
          <w:sz w:val="24"/>
          <w:szCs w:val="24"/>
        </w:rPr>
        <w:t>Подворный</w:t>
      </w:r>
      <w:proofErr w:type="spellEnd"/>
      <w:proofErr w:type="gramEnd"/>
      <w:r w:rsidR="0091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92" w:rsidRDefault="00822292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292" w:rsidRDefault="00822292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292" w:rsidRDefault="00822292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292" w:rsidRDefault="00822292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477" w:rsidRDefault="007E0477" w:rsidP="009C1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15AE" w:rsidRDefault="009C15AE" w:rsidP="009C1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0477">
        <w:rPr>
          <w:rFonts w:ascii="Times New Roman" w:hAnsi="Times New Roman" w:cs="Times New Roman"/>
          <w:sz w:val="24"/>
          <w:szCs w:val="24"/>
        </w:rPr>
        <w:t xml:space="preserve"> </w:t>
      </w:r>
      <w:r w:rsidR="00822292">
        <w:rPr>
          <w:rFonts w:ascii="Times New Roman" w:hAnsi="Times New Roman" w:cs="Times New Roman"/>
          <w:sz w:val="24"/>
          <w:szCs w:val="24"/>
        </w:rPr>
        <w:t>Постановлению</w:t>
      </w:r>
      <w:r w:rsidR="007E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77" w:rsidRDefault="007E0477" w:rsidP="009C1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22292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E0477" w:rsidRDefault="007E0477" w:rsidP="009C1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229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22292">
        <w:rPr>
          <w:rFonts w:ascii="Times New Roman" w:hAnsi="Times New Roman" w:cs="Times New Roman"/>
          <w:sz w:val="24"/>
          <w:szCs w:val="24"/>
        </w:rPr>
        <w:t xml:space="preserve"> 21.07.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420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E0477" w:rsidRDefault="007E0477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5528"/>
        <w:gridCol w:w="2694"/>
      </w:tblGrid>
      <w:tr w:rsidR="007E0477" w:rsidRPr="007E0477" w:rsidTr="003B48F4">
        <w:tc>
          <w:tcPr>
            <w:tcW w:w="675" w:type="dxa"/>
          </w:tcPr>
          <w:p w:rsidR="007E0477" w:rsidRPr="007E0477" w:rsidRDefault="007E0477" w:rsidP="007E0477">
            <w:pPr>
              <w:rPr>
                <w:rFonts w:ascii="Times New Roman" w:hAnsi="Times New Roman" w:cs="Times New Roman"/>
                <w:b/>
              </w:rPr>
            </w:pPr>
            <w:r w:rsidRPr="007E047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4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4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68" w:type="dxa"/>
          </w:tcPr>
          <w:p w:rsidR="007E0477" w:rsidRPr="007E0477" w:rsidRDefault="007E0477" w:rsidP="007E0477">
            <w:pPr>
              <w:rPr>
                <w:rFonts w:ascii="Times New Roman" w:hAnsi="Times New Roman" w:cs="Times New Roman"/>
                <w:b/>
              </w:rPr>
            </w:pPr>
            <w:r w:rsidRPr="007E0477"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  <w:tc>
          <w:tcPr>
            <w:tcW w:w="5528" w:type="dxa"/>
          </w:tcPr>
          <w:p w:rsidR="007E0477" w:rsidRPr="007E0477" w:rsidRDefault="007E0477" w:rsidP="007E0477">
            <w:pPr>
              <w:rPr>
                <w:rFonts w:ascii="Times New Roman" w:hAnsi="Times New Roman" w:cs="Times New Roman"/>
                <w:b/>
              </w:rPr>
            </w:pPr>
            <w:r w:rsidRPr="007E0477">
              <w:rPr>
                <w:rFonts w:ascii="Times New Roman" w:hAnsi="Times New Roman" w:cs="Times New Roman"/>
                <w:b/>
              </w:rPr>
              <w:t xml:space="preserve">Место расположения </w:t>
            </w:r>
            <w:r w:rsidR="007E67AB">
              <w:rPr>
                <w:rFonts w:ascii="Times New Roman" w:hAnsi="Times New Roman" w:cs="Times New Roman"/>
                <w:b/>
              </w:rPr>
              <w:t xml:space="preserve">избирательной </w:t>
            </w:r>
            <w:r w:rsidRPr="007E0477">
              <w:rPr>
                <w:rFonts w:ascii="Times New Roman" w:hAnsi="Times New Roman" w:cs="Times New Roman"/>
                <w:b/>
              </w:rPr>
              <w:t>комиссии</w:t>
            </w:r>
          </w:p>
        </w:tc>
        <w:tc>
          <w:tcPr>
            <w:tcW w:w="2694" w:type="dxa"/>
          </w:tcPr>
          <w:p w:rsidR="007E0477" w:rsidRPr="007E0477" w:rsidRDefault="007E0477" w:rsidP="007E0477">
            <w:pPr>
              <w:rPr>
                <w:rFonts w:ascii="Times New Roman" w:hAnsi="Times New Roman" w:cs="Times New Roman"/>
                <w:b/>
              </w:rPr>
            </w:pPr>
            <w:r w:rsidRPr="007E0477">
              <w:rPr>
                <w:rFonts w:ascii="Times New Roman" w:hAnsi="Times New Roman" w:cs="Times New Roman"/>
                <w:b/>
              </w:rPr>
              <w:t>Адрес размещения агитационных материалов</w:t>
            </w:r>
          </w:p>
        </w:tc>
      </w:tr>
      <w:tr w:rsidR="007E67AB" w:rsidTr="003B48F4">
        <w:tc>
          <w:tcPr>
            <w:tcW w:w="675" w:type="dxa"/>
            <w:vMerge w:val="restart"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vMerge w:val="restart"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528" w:type="dxa"/>
            <w:vMerge w:val="restart"/>
          </w:tcPr>
          <w:p w:rsidR="007E67AB" w:rsidRDefault="007E67AB" w:rsidP="00BC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671823,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2C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="00BC2C1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BC2C19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П.Хоронхой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7E67AB" w:rsidTr="003B48F4">
        <w:tc>
          <w:tcPr>
            <w:tcW w:w="675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7AB" w:rsidRDefault="007E67AB" w:rsidP="003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П.Хоронхой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8F4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</w:tr>
      <w:tr w:rsidR="007E67AB" w:rsidTr="003B48F4">
        <w:tc>
          <w:tcPr>
            <w:tcW w:w="675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П.Хоронхой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д.44а</w:t>
            </w:r>
          </w:p>
        </w:tc>
      </w:tr>
      <w:tr w:rsidR="007E67AB" w:rsidTr="003B48F4">
        <w:tc>
          <w:tcPr>
            <w:tcW w:w="675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67AB" w:rsidRDefault="007E67AB" w:rsidP="007E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П.Хоронхой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4F1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="00C144F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</w:tbl>
    <w:p w:rsidR="007E0477" w:rsidRPr="00641B92" w:rsidRDefault="007E0477" w:rsidP="007E0477">
      <w:pPr>
        <w:rPr>
          <w:rFonts w:ascii="Times New Roman" w:hAnsi="Times New Roman" w:cs="Times New Roman"/>
          <w:sz w:val="24"/>
          <w:szCs w:val="24"/>
        </w:rPr>
      </w:pPr>
    </w:p>
    <w:sectPr w:rsidR="007E0477" w:rsidRPr="0064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9"/>
    <w:rsid w:val="002862A8"/>
    <w:rsid w:val="00327EC0"/>
    <w:rsid w:val="003B48F4"/>
    <w:rsid w:val="005300F3"/>
    <w:rsid w:val="00641B92"/>
    <w:rsid w:val="006C4464"/>
    <w:rsid w:val="00786A48"/>
    <w:rsid w:val="007E0477"/>
    <w:rsid w:val="007E67AB"/>
    <w:rsid w:val="00822292"/>
    <w:rsid w:val="00863754"/>
    <w:rsid w:val="00864952"/>
    <w:rsid w:val="0091645F"/>
    <w:rsid w:val="009A32E2"/>
    <w:rsid w:val="009C15AE"/>
    <w:rsid w:val="00BC2C19"/>
    <w:rsid w:val="00C144F1"/>
    <w:rsid w:val="00C202BA"/>
    <w:rsid w:val="00C843B3"/>
    <w:rsid w:val="00E21366"/>
    <w:rsid w:val="00E4207F"/>
    <w:rsid w:val="00E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HORONHOI</cp:lastModifiedBy>
  <cp:revision>4</cp:revision>
  <cp:lastPrinted>2017-07-21T06:23:00Z</cp:lastPrinted>
  <dcterms:created xsi:type="dcterms:W3CDTF">2017-07-21T05:46:00Z</dcterms:created>
  <dcterms:modified xsi:type="dcterms:W3CDTF">2017-07-31T00:26:00Z</dcterms:modified>
</cp:coreProperties>
</file>