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1B" w:rsidRPr="00896A1B" w:rsidRDefault="00896A1B" w:rsidP="00896A1B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483235" cy="664210"/>
            <wp:effectExtent l="0" t="0" r="0" b="2540"/>
            <wp:docPr id="1" name="Рисунок 1" descr="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A1B" w:rsidRPr="00896A1B" w:rsidRDefault="00896A1B" w:rsidP="00896A1B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96A1B" w:rsidRPr="00896A1B" w:rsidRDefault="00896A1B" w:rsidP="00896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 «КЯХТИНСКИЙ РАЙОН» РЕСПУБЛИКИ БУРЯТИЯ</w:t>
      </w:r>
    </w:p>
    <w:p w:rsidR="00896A1B" w:rsidRPr="00896A1B" w:rsidRDefault="00896A1B" w:rsidP="00896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A1B" w:rsidRPr="00896A1B" w:rsidRDefault="00896A1B" w:rsidP="00896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96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896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896A1B" w:rsidRPr="00896A1B" w:rsidRDefault="00896A1B" w:rsidP="00896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A1B" w:rsidRPr="00896A1B" w:rsidRDefault="00896A1B" w:rsidP="00896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____________2015 </w:t>
      </w:r>
      <w:r w:rsidRPr="00896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896A1B" w:rsidRPr="00896A1B" w:rsidRDefault="00896A1B" w:rsidP="00896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A1B" w:rsidRPr="00896A1B" w:rsidRDefault="00896A1B" w:rsidP="00896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Кяхта</w:t>
      </w:r>
    </w:p>
    <w:p w:rsidR="000E5BE5" w:rsidRDefault="000E5BE5" w:rsidP="000E5BE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50050" w:rsidRPr="00896A1B" w:rsidRDefault="00F50050" w:rsidP="000E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общественном Совете</w:t>
      </w:r>
    </w:p>
    <w:p w:rsidR="00F50050" w:rsidRPr="00896A1B" w:rsidRDefault="00F50050" w:rsidP="000E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gramStart"/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</w:p>
    <w:p w:rsidR="00F50050" w:rsidRPr="00896A1B" w:rsidRDefault="00F50050" w:rsidP="000E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«</w:t>
      </w:r>
      <w:proofErr w:type="spellStart"/>
      <w:r w:rsidR="003F22D8"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Кяхтинский</w:t>
      </w:r>
      <w:proofErr w:type="spellEnd"/>
      <w:r w:rsidR="003F22D8"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50050" w:rsidRPr="00896A1B" w:rsidRDefault="00F50050" w:rsidP="000E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0050" w:rsidRPr="00896A1B" w:rsidRDefault="00F50050" w:rsidP="00896A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 октября 2003г. №131-ФЗ «Об общих принципах организации местного самоуправления в Российской Федерации», Указом Главы Республики Бурятия от 27 февраля 2014г. №34 «Об общественных советах при исполнительных органах государственной власти Республики Бурятия», Уставом муниципального образования «</w:t>
      </w:r>
      <w:proofErr w:type="spellStart"/>
      <w:r w:rsidR="003F22D8"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Кяхтинский</w:t>
      </w:r>
      <w:proofErr w:type="spellEnd"/>
      <w:r w:rsidR="003F22D8"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 в целях  осуществления общественного контроля и поддержки гражданских инициатив, экспертизы принимаемых нормативных</w:t>
      </w:r>
      <w:proofErr w:type="gramEnd"/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правовых актов, постановляю:</w:t>
      </w:r>
    </w:p>
    <w:p w:rsidR="00F50050" w:rsidRPr="00896A1B" w:rsidRDefault="00F50050" w:rsidP="00896A1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F22D8"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 w:rsidR="003F22D8"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образования Общественного Совета при Администрации  муниципального образования «</w:t>
      </w:r>
      <w:proofErr w:type="spellStart"/>
      <w:r w:rsidR="003F22D8"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Кяхтинский</w:t>
      </w:r>
      <w:proofErr w:type="spellEnd"/>
      <w:r w:rsidR="003F22D8"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- Общественный Совет) согласно приложению №1</w:t>
      </w:r>
      <w:r w:rsidR="003F22D8"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0050" w:rsidRPr="00896A1B" w:rsidRDefault="00F50050" w:rsidP="003F2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положение об Общественном Совете при администрации муниципального образования «</w:t>
      </w:r>
      <w:proofErr w:type="spellStart"/>
      <w:r w:rsidR="003F22D8"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Кяхтинский</w:t>
      </w:r>
      <w:proofErr w:type="spellEnd"/>
      <w:r w:rsidR="003F22D8"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 согласно приложению №2</w:t>
      </w:r>
    </w:p>
    <w:p w:rsidR="00F50050" w:rsidRPr="00896A1B" w:rsidRDefault="00F50050" w:rsidP="003F2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со дня его подписания и подлежит размещению на официальном сайте администрации муниципального образования  «</w:t>
      </w:r>
      <w:proofErr w:type="spellStart"/>
      <w:r w:rsidR="003F22D8"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Кяхтинский</w:t>
      </w:r>
      <w:proofErr w:type="spellEnd"/>
      <w:r w:rsidR="003F22D8"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сети Интернет</w:t>
      </w:r>
      <w:r w:rsidR="003F22D8"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0050" w:rsidRPr="00896A1B" w:rsidRDefault="00F50050" w:rsidP="003F2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заместителя руководителя Администрации </w:t>
      </w:r>
      <w:r w:rsidR="003F22D8"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</w:t>
      </w: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3F22D8"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Кяхтинский</w:t>
      </w:r>
      <w:proofErr w:type="spellEnd"/>
      <w:r w:rsidR="003F22D8"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по социальным вопросам </w:t>
      </w:r>
      <w:r w:rsidR="003F22D8"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Б.Ц. </w:t>
      </w:r>
      <w:proofErr w:type="spellStart"/>
      <w:r w:rsidR="003F22D8"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Цыремпилова</w:t>
      </w:r>
      <w:proofErr w:type="spellEnd"/>
      <w:r w:rsidR="003F22D8"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0050" w:rsidRPr="00896A1B" w:rsidRDefault="00F50050" w:rsidP="000E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22D8" w:rsidRPr="00896A1B" w:rsidRDefault="00896A1B" w:rsidP="000E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</w:t>
      </w:r>
      <w:r w:rsidR="00F50050" w:rsidRPr="0089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ава муниципального</w:t>
      </w:r>
      <w:r w:rsidR="003F22D8" w:rsidRPr="0089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50050" w:rsidRPr="0089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образования</w:t>
      </w:r>
    </w:p>
    <w:p w:rsidR="00F50050" w:rsidRPr="00896A1B" w:rsidRDefault="003F22D8" w:rsidP="000E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89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Кяхтинский</w:t>
      </w:r>
      <w:proofErr w:type="spellEnd"/>
      <w:r w:rsidRPr="0089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9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89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айон»</w:t>
      </w:r>
      <w:r w:rsidR="00F50050" w:rsidRPr="0089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                                 </w:t>
      </w:r>
      <w:r w:rsidR="0089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        </w:t>
      </w:r>
      <w:r w:rsidR="00F50050" w:rsidRPr="0089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      </w:t>
      </w:r>
      <w:r w:rsidRPr="0089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А.В. </w:t>
      </w:r>
      <w:proofErr w:type="spellStart"/>
      <w:r w:rsidRPr="0089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Буянтуев</w:t>
      </w:r>
      <w:proofErr w:type="spellEnd"/>
    </w:p>
    <w:p w:rsidR="00F50050" w:rsidRPr="00896A1B" w:rsidRDefault="00F50050" w:rsidP="000E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50050" w:rsidRPr="00896A1B" w:rsidRDefault="00F50050" w:rsidP="000E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50050" w:rsidRPr="000E5BE5" w:rsidRDefault="00F50050" w:rsidP="000E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E5BE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F50050" w:rsidRPr="000E5BE5" w:rsidRDefault="00F50050" w:rsidP="000E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proofErr w:type="gramStart"/>
      <w:r w:rsidRPr="000E5BE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</w:t>
      </w:r>
      <w:proofErr w:type="spellEnd"/>
      <w:proofErr w:type="gramEnd"/>
      <w:r w:rsidRPr="000E5BE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3F22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</w:t>
      </w:r>
    </w:p>
    <w:p w:rsidR="00F50050" w:rsidRPr="000E5BE5" w:rsidRDefault="003F22D8" w:rsidP="000E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</w:t>
      </w:r>
    </w:p>
    <w:p w:rsidR="00F50050" w:rsidRPr="00896A1B" w:rsidRDefault="00F50050" w:rsidP="00896A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5BE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ab/>
      </w:r>
      <w:r w:rsidRPr="000E5BE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ab/>
      </w:r>
      <w:r w:rsidRPr="000E5BE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ab/>
      </w:r>
      <w:r w:rsidRPr="000E5BE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ab/>
      </w:r>
      <w:r w:rsidRPr="000E5BE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ab/>
      </w:r>
      <w:r w:rsidRPr="000E5BE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ab/>
      </w:r>
      <w:r w:rsidRPr="0089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Приложение 1 к постановлению главы</w:t>
      </w:r>
    </w:p>
    <w:p w:rsidR="00F50050" w:rsidRPr="00896A1B" w:rsidRDefault="00F50050" w:rsidP="00896A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 муниципального образования</w:t>
      </w:r>
    </w:p>
    <w:p w:rsidR="00F50050" w:rsidRPr="00896A1B" w:rsidRDefault="00896A1B" w:rsidP="00896A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89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89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89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89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89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89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89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F50050" w:rsidRPr="0089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«</w:t>
      </w:r>
      <w:proofErr w:type="spellStart"/>
      <w:r w:rsidRPr="0089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Кяхтинский</w:t>
      </w:r>
      <w:proofErr w:type="spellEnd"/>
      <w:r w:rsidRPr="0089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50050" w:rsidRPr="0089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район»  </w:t>
      </w:r>
    </w:p>
    <w:p w:rsidR="00F50050" w:rsidRPr="00896A1B" w:rsidRDefault="00896A1B" w:rsidP="00896A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89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89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89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F50050" w:rsidRPr="0089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             </w:t>
      </w:r>
      <w:r w:rsidRPr="0089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F50050" w:rsidRPr="0089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</w:t>
      </w:r>
      <w:r w:rsidRPr="0089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</w:t>
      </w:r>
      <w:r w:rsidR="00F50050" w:rsidRPr="0089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</w:t>
      </w:r>
      <w:r w:rsidRPr="0089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F50050" w:rsidRPr="0089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№</w:t>
      </w:r>
      <w:r w:rsidRPr="0089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</w:t>
      </w:r>
    </w:p>
    <w:p w:rsidR="00896A1B" w:rsidRPr="00896A1B" w:rsidRDefault="00896A1B" w:rsidP="000E5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050" w:rsidRPr="00896A1B" w:rsidRDefault="00F50050" w:rsidP="000E5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</w:p>
    <w:p w:rsidR="00F50050" w:rsidRPr="00896A1B" w:rsidRDefault="00F50050" w:rsidP="000E5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общественного Совета</w:t>
      </w:r>
    </w:p>
    <w:p w:rsidR="00F50050" w:rsidRPr="00896A1B" w:rsidRDefault="00F50050" w:rsidP="000E5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Администрации муниципального образования «</w:t>
      </w:r>
      <w:proofErr w:type="spellStart"/>
      <w:r w:rsid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Кяхтинский</w:t>
      </w:r>
      <w:proofErr w:type="spellEnd"/>
      <w:r w:rsid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 Общественный Совет при Администрации муниципального образования «</w:t>
      </w:r>
      <w:proofErr w:type="spellStart"/>
      <w:r w:rsid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Кяхтинский</w:t>
      </w:r>
      <w:proofErr w:type="spellEnd"/>
      <w:r w:rsid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– общественный Совет) образуется в соответствии с настоящим Порядком. 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 Общественный Совет формируется на основе гласности и добровольного участия в его деятельности граждан Российской Федерации.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3. Членом общественного совета может быть гражданин Российской Федерации, достигший возраста 18 лет, проживающий на территории Республики Бурятия.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 Количественный состав членов общественного Совета составляет 9 человек.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5. Членами общественного Совета не могут быть: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лица, замещающие государственные или муниципальные должности;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лица, являющиеся государственными гражданскими или муниципальными служащими;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лица, являющиеся работниками муниципальных учреждений или муниципальных унитарных предприятий, находящихся в ведении Администрации муници</w:t>
      </w:r>
      <w:r w:rsid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пального образования «</w:t>
      </w:r>
      <w:proofErr w:type="spellStart"/>
      <w:r w:rsid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Кяхтинский</w:t>
      </w:r>
      <w:proofErr w:type="spellEnd"/>
      <w:r w:rsid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лица, признанные недееспособными на основании решения суда;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лица, имеющие неснятую или непогашенную судимость;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лица, входящие в состав общественного Совета при ином органе местного самоуправления.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6. В целях формирования состава общественного Совета на официальном сайте муниципального образования «</w:t>
      </w:r>
      <w:proofErr w:type="spellStart"/>
      <w:r w:rsidR="003F22D8"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Кяхтинский</w:t>
      </w:r>
      <w:proofErr w:type="spellEnd"/>
      <w:r w:rsidR="003F22D8"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информационно-телекоммуникационной сети Интернет (далее – сети Интернет) размещается уведомление о формировании состава общественного совета (далее - уведомление).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случае формирования состава общественного Совета в связи с истечением срока полномочий действующего состава общественного Совета уведомление должно быть размещено на официальном сайте муниципального образования «</w:t>
      </w:r>
      <w:proofErr w:type="spellStart"/>
      <w:r w:rsid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Кяхтинский</w:t>
      </w:r>
      <w:proofErr w:type="spellEnd"/>
      <w:r w:rsid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сети Интернет не позднее, чем за 3 месяца до истечения полномочий действующего состава членов общественного Совета.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 xml:space="preserve">В уведомлении должны быть указаны требования к кандидатам в члены общественного совета, срок и место приема заявлений кандидатов в состав общественного совета. Указанный срок составляет 20 рабочих дней </w:t>
      </w:r>
      <w:proofErr w:type="gramStart"/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размещения</w:t>
      </w:r>
      <w:proofErr w:type="gramEnd"/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уведомления на официальном сайте муниципального образования «</w:t>
      </w:r>
      <w:proofErr w:type="spellStart"/>
      <w:r w:rsid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Кяхтинский</w:t>
      </w:r>
      <w:proofErr w:type="spellEnd"/>
      <w:r w:rsid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сети Интернет.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7. Одновременно с размещением на официальном сайте муниципального образования «</w:t>
      </w:r>
      <w:proofErr w:type="spellStart"/>
      <w:r w:rsidR="003F22D8"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Кяхтинский</w:t>
      </w:r>
      <w:proofErr w:type="spellEnd"/>
      <w:r w:rsidR="003F22D8"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сети Интернет уведомление направляется в Общественную палату Республики Бурятия.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8. </w:t>
      </w:r>
      <w:proofErr w:type="gramStart"/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Граждане, члены Общественной палаты Республики Бурятия, представители общественных объединений и иных организаций, желающие войти в состав общественного совета, в течение 20 рабочих дней с даты размещения на официальном сайте муниципального образования «</w:t>
      </w:r>
      <w:proofErr w:type="spellStart"/>
      <w:r w:rsid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Кяхтинский</w:t>
      </w:r>
      <w:proofErr w:type="spellEnd"/>
      <w:r w:rsid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сети Интернет уведомления о формировании общественного Совета представляют лично либо направляют по почте в Администрацию муниципального образования «</w:t>
      </w:r>
      <w:proofErr w:type="spellStart"/>
      <w:r w:rsid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Кяхтинский</w:t>
      </w:r>
      <w:proofErr w:type="spellEnd"/>
      <w:r w:rsid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заявление, в котором указываются:</w:t>
      </w:r>
      <w:proofErr w:type="gramEnd"/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фамилия, имя, отчество кандидата в члены общественного Совета (далее – кандидат);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дата рождения кандидата;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сведения о месте работы кандидата;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сведения о соответствии кандидата требованиям, предъявляемым к кандидатам в члены общественного совета, а также об отсутствии ограничений для вхождения в состав общественного совета, указанных в пункте 6 настоящего порядка.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должны быть приложены биографическая справка со сведениями о трудовой и общественной деятельности кандидата, а также письменное согласие кандидата на размещение представленных сведений о кандидате на официальном сайте  муниципального образования «</w:t>
      </w:r>
      <w:proofErr w:type="spellStart"/>
      <w:r w:rsid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Кяхтинский</w:t>
      </w:r>
      <w:proofErr w:type="spellEnd"/>
      <w:r w:rsid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сети Интернет, а также на обработку персональных данных кандидата Администрацией муниципального образования «</w:t>
      </w:r>
      <w:proofErr w:type="spellStart"/>
      <w:r w:rsid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Кяхтинский</w:t>
      </w:r>
      <w:proofErr w:type="spellEnd"/>
      <w:r w:rsid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 в целях формирования состава общественного Совета.</w:t>
      </w:r>
      <w:proofErr w:type="gramEnd"/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9. В течение пяти календарных дней со дня завершения срока приема заявлений Администрация муниципального образования «</w:t>
      </w:r>
      <w:proofErr w:type="spellStart"/>
      <w:r w:rsidR="003F22D8"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Кяхтинский</w:t>
      </w:r>
      <w:proofErr w:type="spellEnd"/>
      <w:r w:rsidR="003F22D8"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формирует список кандидатов и направляет его на согласование в Общественную палату Республики Бурятия.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10. Рекомендации Общественной палаты Республики Бурятия в отношении каждой рассмотренной кандидатуры, включенной в список, обязательны для рассмотрения Администрацией муниципального образования «</w:t>
      </w:r>
      <w:proofErr w:type="spellStart"/>
      <w:r w:rsid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Кяхтинский</w:t>
      </w:r>
      <w:proofErr w:type="spellEnd"/>
      <w:r w:rsid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11. Администрация муниципального образования «</w:t>
      </w:r>
      <w:proofErr w:type="spellStart"/>
      <w:r w:rsid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Кяхтинский</w:t>
      </w:r>
      <w:proofErr w:type="spellEnd"/>
      <w:r w:rsid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течение 5 рабочих дней со дня поступления рекомендаций Общественной палаты Республики Бурятия издает распоряжение об утверждении состава общественного Совета.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 xml:space="preserve">12. Состав общественного Совета в течение 3 рабочих дней </w:t>
      </w:r>
      <w:proofErr w:type="gramStart"/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</w:t>
      </w:r>
      <w:proofErr w:type="gramEnd"/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утверждения размещается на официальном сайте муниципального образования «</w:t>
      </w:r>
      <w:proofErr w:type="spellStart"/>
      <w:r w:rsid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Кяхтинский</w:t>
      </w:r>
      <w:proofErr w:type="spellEnd"/>
      <w:r w:rsid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сети Интернет.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14. Первое заседание общественного совета проводится не позднее чем через месяц после утверждения состава общественного Совета</w:t>
      </w:r>
    </w:p>
    <w:p w:rsidR="00F50050" w:rsidRPr="00896A1B" w:rsidRDefault="00F50050" w:rsidP="000E5BE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050" w:rsidRPr="00896A1B" w:rsidRDefault="00F50050" w:rsidP="000E5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050" w:rsidRPr="00896A1B" w:rsidRDefault="00F50050" w:rsidP="000E5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F50050" w:rsidRPr="00896A1B" w:rsidRDefault="00F50050" w:rsidP="000E5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Общественном совете при администрации</w:t>
      </w:r>
    </w:p>
    <w:p w:rsidR="00F50050" w:rsidRPr="00896A1B" w:rsidRDefault="00F50050" w:rsidP="000E5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муниципального образования «</w:t>
      </w:r>
      <w:proofErr w:type="spellStart"/>
      <w:r w:rsidR="003F22D8"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Кяхтинский</w:t>
      </w:r>
      <w:proofErr w:type="spellEnd"/>
      <w:r w:rsidR="003F22D8"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50050" w:rsidRPr="00896A1B" w:rsidRDefault="00F50050" w:rsidP="000E5BE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0050" w:rsidRPr="00896A1B" w:rsidRDefault="00F50050" w:rsidP="000E5BE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0050" w:rsidRPr="00896A1B" w:rsidRDefault="00F50050" w:rsidP="000E5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Общие положения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 Общественный совет при администрации муниципального образования «</w:t>
      </w:r>
      <w:proofErr w:type="spellStart"/>
      <w:r w:rsidR="003F22D8"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Кяхтинский</w:t>
      </w:r>
      <w:proofErr w:type="spellEnd"/>
      <w:r w:rsidR="003F22D8"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– общественный совет) является постоянно действующим совещательным органом при администрации муниципального образования «</w:t>
      </w:r>
      <w:proofErr w:type="spellStart"/>
      <w:r w:rsidR="003F22D8"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Кяхтинский</w:t>
      </w:r>
      <w:proofErr w:type="spellEnd"/>
      <w:r w:rsidR="003F22D8"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– орган местного самоуправления).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 Общественный совет обеспечивает взаимодействие граждан, общественных объединений и иных организаций с органом местного самоуправления  в целях учета потребности и интересов граждан, защиты их прав и свобод в сфере деятельности органа местного самоуправления.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3. Общественный совет руководствуется в своей деятельности </w:t>
      </w:r>
      <w:r w:rsidRPr="00896A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</w:t>
      </w: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Федерации, федеральным законодательством, </w:t>
      </w:r>
      <w:r w:rsidRPr="00896A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</w:t>
      </w: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Республики Бурятия, законодательством Республики Бурятия, а также настоящим Положением.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0050" w:rsidRPr="00896A1B" w:rsidRDefault="00F50050" w:rsidP="000E5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Задачи и права общественного совета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 Основными задачами общественного совета являются: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подготовка заключений по результатам общественной экспертизы проектов нормативных правовых актов, разрабатываемых органом местного самоуправления, в соответствии с  </w:t>
      </w:r>
      <w:r w:rsidRPr="00896A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нормативных правовых актов и иных документов, включая программные, разрабатываемые органом местного самоуправления, которые не могут быть приняты без предварительного обсуждения на заседаниях общественного совета.  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оценка с позиции </w:t>
      </w:r>
      <w:proofErr w:type="gramStart"/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 гражданского общества эффективности деятельности органа местного самоуправления</w:t>
      </w:r>
      <w:proofErr w:type="gramEnd"/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рассмотрение годовых итоговых отчетов руководителя органа местного самоуправления о результатах деятельности органа исполнительной власти;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рассмотрение вопросов, относящихся к компетенции органа местного самоуправления, выносимых на заседания Правительства Республики Бурятия;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рассмотрение результатов общественных обсуждений проектов нормативных правовых актов, разрабатываемых органом местного самоуправления;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рассмотрение вопросов, связанных с разработкой стандартов предоставления муниципальных услуг и осуществлением </w:t>
      </w:r>
      <w:proofErr w:type="gramStart"/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исполнением;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оценка </w:t>
      </w:r>
      <w:proofErr w:type="gramStart"/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 мониторинга качества предоставления муниципальных услуг</w:t>
      </w:r>
      <w:proofErr w:type="gramEnd"/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органом местного самоуправления и подведомственными муниципальными учреждениями;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рассмотрение докладов об осуществлении органом местного самоуправления муниципального контроля, надзора в соответствующей сфере деятельности;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совершенствование механизма учета общественного мнения при принятии управленческих решений органом местного самоуправления;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повышение информированности населения </w:t>
      </w:r>
      <w:proofErr w:type="spellStart"/>
      <w:r w:rsidR="00F14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Кяхтинского</w:t>
      </w:r>
      <w:proofErr w:type="spellEnd"/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по основным направлениям деятельности органа местного самоуправления;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выполнение иных задач, предусмотренных положением об общественном совете.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5. При решении основных задач общественный совет вправе: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формировать рабочие и экспертные группы;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запрашивать у органа местного самоуправления необходимые для исполнения своих полномочий сведения, за исключением сведений, отнесенных к государственной тайне;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приглашать на заседания общественного совета представителей органов исполнительной власти, органов местного самоуправления, иных организаций.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0050" w:rsidRPr="00896A1B" w:rsidRDefault="00F50050" w:rsidP="000E5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Организация деятельности общественного совета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6. Общественный совет осуществляет свою деятельность в соответствии с планом основных мероприятий на очередной календарный год, рассмотренным на заседании общественного совета, согласованным с руководителем органа местного самоуправления и утвержденным председателем общественного совета.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7. Порядок деятельности общественного совета и вопросы внутренней организации его работы определяются регламентом, утверждаемым общественным советом.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8. Основной формой деятельности общественного совета являются заседания, которые проводятся по мере необходимости, но не реже одного раза в полугодие.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Правом созыва внеочередного заседания общественного совета обладают председатель общественного совета, не менее половины членов общественного совета и руководитель органа местного самоуправления.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9. Председатель, заместитель председателя и секретарь общественного совета избираются из его состава.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10. Председатель общественного совета: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организует работу общественного совета и председательствует на его заседаниях;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вносит на рассмотрение общественного совета планы основных мероприятий, формирует повестку заседания общественного совета;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взаимодействует с руководителем органа местного самоуправления по вопросам реализации решений общественного совета;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подписывает протоколы заседаний и другие документы общественного совета;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организует взаимодействие общественного совета с Общественной палатой Республики Бурятия.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11. В отсутствие председателя общественного совета его функции выполняет заместитель председателя общественного совета.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12. Секретарь общественного совета: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информирует членов общественного совета о времени, месте и повестке заседания, а также об утвержденных планах основных мероприятий;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обеспечивает во взаимодействии с членами общественного совета, а также уполномоченным структурным подразделением органа </w:t>
      </w: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местного самоуправления, подготовку материалов к заседанию общественного совета по вопросам, включенным в повестку заседания;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организует делопроизводство.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13. Заседания общественного совета считаются правомочными, если на них присутствует более половины его членов.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14. Представители органа местного самоуправления могут участвовать в заседаниях общественного совета без права голоса. На заседания общественного совета могут также приглашаться иные лица, не являющиеся членами общественного совета.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15. Решения общественного совета принимаются открытым голосованием простым большинством голосов его членов, присутствующих на заседании. При равенстве голосов решающим является голос председательствующего.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Решения общественного совета принимаются в форме заключений, предложений и обращений, носят рекомендательный характер и отражаются в протоколах заседаний, которые подписывают председатель и секретарь общественного совета.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Копия протокола в течение 5 рабочих дней после заседания общественного совета представляются руководителю органа местного самоуправления.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16. Члены общественного совета обязаны лично принимать участие в заседаниях и не вправе делегировать свои полномочия другим лицам.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17. Член общественного совета может быть исключен из его состава по решению членов общественного совета.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18. Члены общественного совета исполняют свои обязанности на общественных началах.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19. Члены общественного совета имеют право: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вносить предложения в план основных мероприятий общественного совета;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вносить предложения по формированию повестки заседаний общественного совета;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участвовать в подготовке материалов к заседаниям общественного совета;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знакомиться с документами и материалами по вопросам, включенным в повестку заседаний;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возглавлять и входить в состав рабочих и экспертных групп, формируемых общественным советом;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предлагать кандидатуры экспертов для участия в заседаниях общественного совета;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случае несогласия с решением, принятым общественным советом, оформить в письменном виде свое особое мнение по рассматриваемому вопросу, которое приобщается к протоколу заседания общественного совета;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участвовать в работе конкурсных и аттестационных комиссий органа местного самоуправления;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знакомиться с обращениями граждан о нарушении их прав и свобод в сфере деятельности органа местного самоуправления, а также с результатами рассмотрения таких обращений;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оказывать содействие органу местного самоуправления в разработке проектов нормативных правовых актов;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выйти из состава  общественного совета на основании письменного заявления. 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20. Срок полномочий членов общественного совета составляет три года. Допускается продление полномочий членов общественного совета на один срок.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21. Организационно-техническое обеспечение деятельности общественного совета, включая проведение его заседаний, осуществляется структурным подразделением органа местного самоуправления, назначенного ответственным распоряжением главы МО «</w:t>
      </w:r>
      <w:proofErr w:type="spellStart"/>
      <w:r w:rsidR="003F22D8"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Кяхтинский</w:t>
      </w:r>
      <w:proofErr w:type="spellEnd"/>
      <w:r w:rsidR="003F22D8"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22. Ответственным за обеспечение деятельности общественного совета является заместитель руководителя администрации МО «</w:t>
      </w:r>
      <w:proofErr w:type="spellStart"/>
      <w:r w:rsidR="003F22D8"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Кяхтинский</w:t>
      </w:r>
      <w:proofErr w:type="spellEnd"/>
      <w:r w:rsidR="003F22D8"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 социальным вопросам.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0050" w:rsidRPr="00896A1B" w:rsidRDefault="00F50050" w:rsidP="000E5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IV. Размещение информации о деятельности общественного совета</w:t>
      </w:r>
    </w:p>
    <w:p w:rsidR="00F50050" w:rsidRPr="00896A1B" w:rsidRDefault="00F50050" w:rsidP="000E5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информационно-телекоммуникационной сети Интернет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23. </w:t>
      </w:r>
      <w:r w:rsidR="00CC00C2" w:rsidRPr="00D02036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деятельности общественного совета </w:t>
      </w:r>
      <w:r w:rsidR="00CC00C2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CC00C2" w:rsidRPr="00D02036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размещается в разделе </w:t>
      </w:r>
      <w:r w:rsidR="00CC00C2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  <w:r w:rsidR="00CC00C2" w:rsidRPr="00D0203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</w:t>
      </w:r>
      <w:r w:rsidR="00CC00C2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CC00C2" w:rsidRPr="00D02036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 Интернет по адресу: </w:t>
      </w:r>
      <w:hyperlink r:id="rId6" w:history="1">
        <w:r w:rsidR="00CC00C2" w:rsidRPr="00B2453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http://admkht.ru</w:t>
        </w:r>
      </w:hyperlink>
      <w:r w:rsidR="00CC00C2" w:rsidRPr="00CC0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0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24. В указанном разделе официального сайта подлежит обязательному размещению следующая информация: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положение об общественном совете;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состав общественного совета;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план основных мероприятий общественного совета на год;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повестки и протоколы заседаний общественного совета;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заключения общественного совета по результатам общественной экспертизы проектов нормативных правовых актов;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доклады о деятельности общественного совета за год, утвержденные на заседании общественного совета;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другая информация о деятельности общественного совета, размещение которой на официальном сайте органа местного самоуправления в сети Интернет предусмотрено положением об общественном совете.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7EA4" w:rsidRDefault="00D97EA4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7EA4" w:rsidRDefault="00D97EA4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7EA4" w:rsidRDefault="00D97EA4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7EA4" w:rsidRDefault="00D97EA4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7EA4" w:rsidRDefault="00D97EA4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7EA4" w:rsidRDefault="00D97EA4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7EA4" w:rsidRDefault="00D97EA4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7EA4" w:rsidRDefault="00D97EA4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7EA4" w:rsidRDefault="00D97EA4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7EA4" w:rsidRDefault="00D97EA4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7EA4" w:rsidRDefault="00D97EA4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7EA4" w:rsidRDefault="00D97EA4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7EA4" w:rsidRDefault="00D97EA4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7EA4" w:rsidRDefault="00D97EA4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7EA4" w:rsidRDefault="00D97EA4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7EA4" w:rsidRDefault="00D97EA4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0ECD" w:rsidRDefault="007E0ECD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0ECD" w:rsidRDefault="007E0ECD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7EA4" w:rsidRDefault="00D97EA4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7EA4" w:rsidRDefault="00D97EA4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7EA4" w:rsidRDefault="00D97EA4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7EA4" w:rsidRDefault="00D97EA4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7EA4" w:rsidRDefault="00D97EA4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7EA4" w:rsidRDefault="00D97EA4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0C2" w:rsidRDefault="00CC00C2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0C2" w:rsidRDefault="00CC00C2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0C2" w:rsidRDefault="00CC00C2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97EA4" w:rsidRPr="00896A1B" w:rsidRDefault="00D97EA4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7EA4" w:rsidRPr="00896A1B" w:rsidRDefault="00F50050" w:rsidP="00D97EA4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D97EA4">
        <w:rPr>
          <w:rFonts w:ascii="Times New Roman" w:eastAsia="SimSu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02FA26A0" wp14:editId="51A8777B">
            <wp:extent cx="483235" cy="664210"/>
            <wp:effectExtent l="0" t="0" r="0" b="2540"/>
            <wp:docPr id="2" name="Рисунок 2" descr="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EA4" w:rsidRPr="00896A1B" w:rsidRDefault="00D97EA4" w:rsidP="00D97EA4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97EA4" w:rsidRPr="00896A1B" w:rsidRDefault="00D97EA4" w:rsidP="00D97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 «КЯХТИНСКИЙ РАЙОН» РЕСПУБЛИКИ БУРЯТИЯ</w:t>
      </w:r>
    </w:p>
    <w:p w:rsidR="00D97EA4" w:rsidRPr="00896A1B" w:rsidRDefault="00D97EA4" w:rsidP="00D97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EA4" w:rsidRPr="00896A1B" w:rsidRDefault="00D97EA4" w:rsidP="00D97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96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896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D97EA4" w:rsidRPr="00896A1B" w:rsidRDefault="00D97EA4" w:rsidP="00D97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EA4" w:rsidRPr="00896A1B" w:rsidRDefault="00D97EA4" w:rsidP="00D97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____________2015 </w:t>
      </w:r>
      <w:r w:rsidRPr="00896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D97EA4" w:rsidRPr="00896A1B" w:rsidRDefault="00D97EA4" w:rsidP="00D97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EA4" w:rsidRPr="00896A1B" w:rsidRDefault="00D97EA4" w:rsidP="00D97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Кяхта</w:t>
      </w:r>
    </w:p>
    <w:p w:rsidR="00D97EA4" w:rsidRDefault="00D97EA4" w:rsidP="00D97EA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50050" w:rsidRPr="00896A1B" w:rsidRDefault="00D97EA4" w:rsidP="00D97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нормативных правовых актов</w:t>
      </w:r>
      <w:r w:rsidR="00F50050" w:rsidRPr="0089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0050" w:rsidRPr="00896A1B" w:rsidRDefault="00F50050" w:rsidP="00D97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целях реализации Указа Президента Российской Федерации от 07.05.2012 №601 «Об основных направлениях совершенствования системы государственного  управления», Указа Главы Республики Бурятия от 27.02.2014 №34 «Об Общественных советах при исполнительных органах государственной власти Республики Бурятия» </w:t>
      </w:r>
      <w:r w:rsidRPr="0089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постановляю:</w:t>
      </w:r>
    </w:p>
    <w:p w:rsidR="00F50050" w:rsidRPr="00896A1B" w:rsidRDefault="00F50050" w:rsidP="00D97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состав нормативных правовых актов и иных документов, включая программные, разрабатываемые  исполнительными органами местного самоуправления МО «</w:t>
      </w:r>
      <w:proofErr w:type="spellStart"/>
      <w:r w:rsidR="003F22D8"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Кяхтинский</w:t>
      </w:r>
      <w:proofErr w:type="spellEnd"/>
      <w:r w:rsidR="003F22D8"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которые не могут быть приняты без предварительного  обсуждения на заседаниях Общественного совета при администрации МО «</w:t>
      </w:r>
      <w:proofErr w:type="spellStart"/>
      <w:r w:rsidR="003F22D8"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Кяхтинский</w:t>
      </w:r>
      <w:proofErr w:type="spellEnd"/>
      <w:r w:rsidR="003F22D8"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согласно приложению</w:t>
      </w:r>
      <w:r w:rsidR="00D97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0050" w:rsidRPr="00896A1B" w:rsidRDefault="00F50050" w:rsidP="00D97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вступает в силу со дня его подписания.</w:t>
      </w:r>
    </w:p>
    <w:p w:rsidR="00F50050" w:rsidRPr="00896A1B" w:rsidRDefault="00F50050" w:rsidP="00D97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="003F22D8" w:rsidRPr="0089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Кяхтинский</w:t>
      </w:r>
      <w:proofErr w:type="spellEnd"/>
      <w:r w:rsidR="003F22D8" w:rsidRPr="0089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  <w:r w:rsidRPr="0089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                             </w:t>
      </w:r>
      <w:r w:rsidR="00D97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D97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D97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D97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D97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А.В. </w:t>
      </w:r>
      <w:proofErr w:type="spellStart"/>
      <w:r w:rsidR="00D97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Буянтуев</w:t>
      </w:r>
      <w:proofErr w:type="spellEnd"/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0050" w:rsidRPr="00896A1B" w:rsidRDefault="00D97EA4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Исп.__________________</w:t>
      </w:r>
    </w:p>
    <w:p w:rsidR="00F50050" w:rsidRPr="00896A1B" w:rsidRDefault="00F50050" w:rsidP="000E5BE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7EA4" w:rsidRDefault="00D97EA4" w:rsidP="000E5BE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050" w:rsidRPr="00896A1B" w:rsidRDefault="00F50050" w:rsidP="000E5BE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к постановлению</w:t>
      </w:r>
    </w:p>
    <w:p w:rsidR="00F50050" w:rsidRPr="00896A1B" w:rsidRDefault="00F50050" w:rsidP="000E5BE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МО «</w:t>
      </w:r>
      <w:proofErr w:type="spellStart"/>
      <w:r w:rsidR="003F22D8"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Кяхтинский</w:t>
      </w:r>
      <w:proofErr w:type="spellEnd"/>
      <w:r w:rsidR="003F22D8"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50050" w:rsidRPr="00896A1B" w:rsidRDefault="00D97EA4" w:rsidP="000E5BE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_________________2015 г. </w:t>
      </w:r>
      <w:r w:rsidR="00F50050"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 w:rsidR="00F50050"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</w:p>
    <w:p w:rsidR="00F50050" w:rsidRPr="00896A1B" w:rsidRDefault="00F50050" w:rsidP="000E5BE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0050" w:rsidRPr="00896A1B" w:rsidRDefault="00F50050" w:rsidP="000E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0050" w:rsidRPr="00896A1B" w:rsidRDefault="00F50050" w:rsidP="000E5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</w:t>
      </w:r>
    </w:p>
    <w:p w:rsidR="00F50050" w:rsidRPr="00896A1B" w:rsidRDefault="00F50050" w:rsidP="000E5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нормативных правовых актов и иных документов,</w:t>
      </w:r>
    </w:p>
    <w:p w:rsidR="00F50050" w:rsidRPr="00896A1B" w:rsidRDefault="00F50050" w:rsidP="000E5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включая программные, разрабатываемые исполнительными органами местного самоуправления муниципального образования «</w:t>
      </w:r>
      <w:proofErr w:type="spellStart"/>
      <w:r w:rsidR="003F22D8" w:rsidRPr="0089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Кяхтинский</w:t>
      </w:r>
      <w:proofErr w:type="spellEnd"/>
      <w:r w:rsidR="003F22D8" w:rsidRPr="0089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  <w:r w:rsidRPr="0089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», которые не </w:t>
      </w:r>
      <w:proofErr w:type="gramStart"/>
      <w:r w:rsidRPr="0089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могут</w:t>
      </w:r>
      <w:proofErr w:type="gramEnd"/>
      <w:r w:rsidRPr="0089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приняты без предварительного обсуждения на заседаниях Общественного совета при администрации МО «</w:t>
      </w:r>
      <w:proofErr w:type="spellStart"/>
      <w:r w:rsidR="003F22D8" w:rsidRPr="0089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Кяхтинский</w:t>
      </w:r>
      <w:proofErr w:type="spellEnd"/>
      <w:r w:rsidR="003F22D8" w:rsidRPr="0089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  <w:r w:rsidRPr="0089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F50050" w:rsidRPr="00896A1B" w:rsidRDefault="00F50050" w:rsidP="000E5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50050" w:rsidRPr="00896A1B" w:rsidRDefault="00F50050" w:rsidP="000E5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50050" w:rsidRPr="00896A1B" w:rsidRDefault="00F50050" w:rsidP="00D97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Нормативные правовые акты, которыми устанавливаются публичные нормативные обязательства, определяются размеры публичных нормативных обязательств и (или) устанавливается порядок их индексации, а также порядок исполнения публичных нормативных обязательств.</w:t>
      </w:r>
    </w:p>
    <w:p w:rsidR="00F50050" w:rsidRPr="00896A1B" w:rsidRDefault="00EF5F86" w:rsidP="00D97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50050"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Муниципальные программы муниципального образования «</w:t>
      </w:r>
      <w:proofErr w:type="spellStart"/>
      <w:r w:rsidR="003F22D8"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Кяхтинский</w:t>
      </w:r>
      <w:proofErr w:type="spellEnd"/>
      <w:r w:rsidR="003F22D8"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F50050"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за исключением программ, содержащих сведения, отнесенные к государственной тайне, или сведения конфиденциального характера.</w:t>
      </w:r>
    </w:p>
    <w:p w:rsidR="00F50050" w:rsidRPr="00896A1B" w:rsidRDefault="00EF5F86" w:rsidP="00D97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50050"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Нормативные правовые акты, разрабатываемые исполнительными органами местного самоуправления муниципального образования «</w:t>
      </w:r>
      <w:proofErr w:type="spellStart"/>
      <w:r w:rsidR="003F22D8"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Кяхтинский</w:t>
      </w:r>
      <w:proofErr w:type="spellEnd"/>
      <w:r w:rsidR="003F22D8"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F50050"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предварительное обсуждение которых на заседаниях Общественного совета предусмотрено решениями Главы Республики Бурятия, Правительства Республики Бурятия.</w:t>
      </w:r>
    </w:p>
    <w:p w:rsidR="00F50050" w:rsidRPr="00896A1B" w:rsidRDefault="00EF5F86" w:rsidP="00D97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50050"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Нормативные правовые акты, разрабатываемые исполнительными органами местного самоуправления муниципального образования «</w:t>
      </w:r>
      <w:proofErr w:type="spellStart"/>
      <w:r w:rsidR="003F22D8"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Кяхтинский</w:t>
      </w:r>
      <w:proofErr w:type="spellEnd"/>
      <w:r w:rsidR="003F22D8"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F50050" w:rsidRPr="008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предварительное обсуждение которых на заседаниях Общественного совета предусмотрено правовыми актами этих исполнительных органов местного самоуправления.</w:t>
      </w:r>
    </w:p>
    <w:p w:rsidR="008A5508" w:rsidRPr="00896A1B" w:rsidRDefault="008A5508" w:rsidP="00D97EA4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8A5508" w:rsidRPr="00896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50"/>
    <w:rsid w:val="000E5BE5"/>
    <w:rsid w:val="003F22D8"/>
    <w:rsid w:val="00422027"/>
    <w:rsid w:val="007E0ECD"/>
    <w:rsid w:val="00896A1B"/>
    <w:rsid w:val="008A5508"/>
    <w:rsid w:val="00CC00C2"/>
    <w:rsid w:val="00D97EA4"/>
    <w:rsid w:val="00EF5F86"/>
    <w:rsid w:val="00F14D83"/>
    <w:rsid w:val="00F5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A1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C00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A1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C00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5441">
          <w:marLeft w:val="0"/>
          <w:marRight w:val="0"/>
          <w:marTop w:val="0"/>
          <w:marBottom w:val="0"/>
          <w:divBdr>
            <w:top w:val="double" w:sz="18" w:space="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0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6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2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32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91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63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025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537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827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897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271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940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475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076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815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382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944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633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0061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13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2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7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83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9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59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66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25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981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03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633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397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494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776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841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7115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9340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497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6223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8084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662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2378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358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1619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62850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11179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4647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50313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5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1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03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2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16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324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093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109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3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29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4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203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106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8233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0834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224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7037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032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972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2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4734">
          <w:marLeft w:val="0"/>
          <w:marRight w:val="0"/>
          <w:marTop w:val="0"/>
          <w:marBottom w:val="0"/>
          <w:divBdr>
            <w:top w:val="single" w:sz="36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kh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10</Pages>
  <Words>2727</Words>
  <Characters>15548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EconomOTD</dc:creator>
  <cp:lastModifiedBy>EconomOTD</cp:lastModifiedBy>
  <cp:revision>6</cp:revision>
  <dcterms:created xsi:type="dcterms:W3CDTF">2015-02-18T10:49:00Z</dcterms:created>
  <dcterms:modified xsi:type="dcterms:W3CDTF">2015-02-24T10:15:00Z</dcterms:modified>
</cp:coreProperties>
</file>