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8" w:rsidRDefault="00A27778" w:rsidP="00A27778">
      <w:pPr>
        <w:pStyle w:val="a4"/>
        <w:rPr>
          <w:spacing w:val="0"/>
          <w:sz w:val="28"/>
          <w:szCs w:val="28"/>
        </w:rPr>
      </w:pPr>
      <w:r>
        <w:rPr>
          <w:rFonts w:ascii="Bookman Old Style" w:hAnsi="Bookman Old Style"/>
          <w:b/>
          <w:spacing w:val="0"/>
          <w:sz w:val="28"/>
          <w:szCs w:val="28"/>
        </w:rPr>
        <w:t>СОВЕТ ДЕПУТАТОВ МУНИЦИПАЛЬНОГО ОБРАЗОВАНИЯ СЕЛЬСКОГО ПОСЕЛЕНИ</w:t>
      </w:r>
      <w:proofErr w:type="gramStart"/>
      <w:r>
        <w:rPr>
          <w:rFonts w:ascii="Bookman Old Style" w:hAnsi="Bookman Old Style"/>
          <w:b/>
          <w:spacing w:val="0"/>
          <w:sz w:val="28"/>
          <w:szCs w:val="28"/>
        </w:rPr>
        <w:t>Я</w:t>
      </w:r>
      <w:r>
        <w:rPr>
          <w:rFonts w:ascii="Bookman Old Style" w:hAnsi="Bookman Old Style"/>
          <w:b/>
          <w:spacing w:val="70"/>
          <w:sz w:val="28"/>
          <w:szCs w:val="28"/>
        </w:rPr>
        <w:t>«</w:t>
      </w:r>
      <w:proofErr w:type="gramEnd"/>
      <w:r>
        <w:rPr>
          <w:rFonts w:ascii="Bookman Old Style" w:hAnsi="Bookman Old Style"/>
          <w:b/>
          <w:spacing w:val="70"/>
          <w:sz w:val="28"/>
          <w:szCs w:val="28"/>
        </w:rPr>
        <w:t>АЛТАЙСКОЕ»</w:t>
      </w:r>
    </w:p>
    <w:p w:rsidR="00A27778" w:rsidRDefault="00A27778" w:rsidP="00A27778">
      <w:pPr>
        <w:pStyle w:val="a4"/>
        <w:rPr>
          <w:rFonts w:ascii="Bookman Old Style" w:hAnsi="Bookman Old Style"/>
          <w:b/>
          <w:spacing w:val="0"/>
          <w:sz w:val="28"/>
          <w:szCs w:val="28"/>
        </w:rPr>
      </w:pPr>
      <w:r>
        <w:rPr>
          <w:rFonts w:ascii="Bookman Old Style" w:hAnsi="Bookman Old Style"/>
          <w:b/>
          <w:spacing w:val="0"/>
          <w:sz w:val="28"/>
          <w:szCs w:val="28"/>
        </w:rPr>
        <w:t>РЕСПУБЛИКИ БУРЯТИЯ</w:t>
      </w:r>
    </w:p>
    <w:p w:rsidR="00A27778" w:rsidRDefault="00A27778" w:rsidP="00A27778">
      <w:pPr>
        <w:pStyle w:val="a4"/>
        <w:rPr>
          <w:rFonts w:ascii="Bookman Old Style" w:hAnsi="Bookman Old Style"/>
          <w:b/>
          <w:spacing w:val="0"/>
          <w:sz w:val="28"/>
          <w:szCs w:val="28"/>
        </w:rPr>
      </w:pPr>
    </w:p>
    <w:p w:rsidR="00A27778" w:rsidRDefault="00A27778" w:rsidP="00A27778">
      <w:pPr>
        <w:jc w:val="center"/>
        <w:rPr>
          <w:rFonts w:ascii="Bookman Old Style" w:hAnsi="Bookman Old Style"/>
          <w:b/>
          <w:kern w:val="28"/>
          <w:sz w:val="36"/>
        </w:rPr>
      </w:pPr>
      <w:r>
        <w:rPr>
          <w:rFonts w:ascii="Bookman Old Style" w:hAnsi="Bookman Old Style"/>
          <w:b/>
          <w:kern w:val="28"/>
          <w:sz w:val="36"/>
        </w:rPr>
        <w:t>РЕШЕНИЕ</w:t>
      </w:r>
    </w:p>
    <w:p w:rsidR="00A27778" w:rsidRDefault="00A27778" w:rsidP="00A27778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27778" w:rsidTr="00A2777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27778" w:rsidRDefault="00A27778">
            <w:pPr>
              <w:pStyle w:val="a6"/>
              <w:rPr>
                <w:b/>
                <w:sz w:val="24"/>
              </w:rPr>
            </w:pPr>
          </w:p>
        </w:tc>
      </w:tr>
    </w:tbl>
    <w:p w:rsidR="00A27778" w:rsidRDefault="00A27778" w:rsidP="00A27778">
      <w:pPr>
        <w:pStyle w:val="a3"/>
        <w:rPr>
          <w:kern w:val="0"/>
          <w:sz w:val="24"/>
        </w:rPr>
      </w:pPr>
      <w:r>
        <w:rPr>
          <w:sz w:val="24"/>
        </w:rPr>
        <w:t xml:space="preserve">от  «20 » сентября 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 г</w:t>
        </w:r>
      </w:smartTag>
      <w:r>
        <w:rPr>
          <w:sz w:val="24"/>
        </w:rPr>
        <w:t>.</w:t>
      </w:r>
      <w:r>
        <w:rPr>
          <w:sz w:val="24"/>
        </w:rPr>
        <w:tab/>
        <w:t xml:space="preserve">                          № 1-60с                             с. </w:t>
      </w:r>
      <w:proofErr w:type="spellStart"/>
      <w:r>
        <w:rPr>
          <w:sz w:val="24"/>
        </w:rPr>
        <w:t>Уст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Киран</w:t>
      </w:r>
      <w:proofErr w:type="spellEnd"/>
    </w:p>
    <w:p w:rsidR="00A27778" w:rsidRDefault="00A27778" w:rsidP="00A27778">
      <w:pPr>
        <w:spacing w:after="0" w:line="24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A27778" w:rsidRDefault="00A27778" w:rsidP="00A27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изменений  в решение Совета депутатов МО  « </w:t>
      </w:r>
      <w:proofErr w:type="spellStart"/>
      <w:r>
        <w:rPr>
          <w:rFonts w:ascii="Times New Roman" w:hAnsi="Times New Roman"/>
          <w:sz w:val="24"/>
          <w:szCs w:val="24"/>
        </w:rPr>
        <w:t>Уст</w:t>
      </w:r>
      <w:proofErr w:type="gram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Киранское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27778" w:rsidRDefault="00A27778" w:rsidP="00A27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«22»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 № 1-7с  «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Об утверждении Положения о Муниципальном казенном учреждении Администрация муниципального образования сельского поселения «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Республики Бурятия»</w:t>
      </w:r>
    </w:p>
    <w:p w:rsidR="00A27778" w:rsidRDefault="00A27778" w:rsidP="00A27778">
      <w:pPr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pStyle w:val="1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 Правительства Республики Бурятия от 18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 w:val="0"/>
            <w:color w:val="auto"/>
          </w:rPr>
          <w:t>2009 г</w:t>
        </w:r>
      </w:smartTag>
      <w:r>
        <w:rPr>
          <w:rFonts w:ascii="Times New Roman" w:hAnsi="Times New Roman" w:cs="Times New Roman"/>
          <w:b w:val="0"/>
          <w:color w:val="auto"/>
        </w:rPr>
        <w:t>. N 431</w:t>
      </w:r>
      <w:r>
        <w:rPr>
          <w:rFonts w:ascii="Times New Roman" w:hAnsi="Times New Roman" w:cs="Times New Roman"/>
          <w:b w:val="0"/>
          <w:color w:val="auto"/>
        </w:rPr>
        <w:br/>
        <w:t>"О Реестре административно-территориальных единиц и населенных пунктов Республики Бурятия"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Кяхтинского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Республики Бурятия, Совет депутатов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Кяхтинского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Республики Бурятия решил:</w:t>
      </w:r>
      <w:proofErr w:type="gramEnd"/>
    </w:p>
    <w:p w:rsidR="00A27778" w:rsidRDefault="00A27778" w:rsidP="00A277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следующие изменения и дополнения  в </w:t>
      </w:r>
      <w:r>
        <w:rPr>
          <w:rFonts w:ascii="Times New Roman" w:hAnsi="Times New Roman"/>
          <w:bCs/>
          <w:iCs/>
          <w:sz w:val="24"/>
          <w:szCs w:val="24"/>
        </w:rPr>
        <w:t>положения о Муниципальном казенном учреждении Администрация муниципального образования сельского поселения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Бурятия, утвержденное решением Совета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от 22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№ 1-7с.</w:t>
      </w:r>
    </w:p>
    <w:p w:rsidR="00A27778" w:rsidRDefault="00A27778" w:rsidP="00A27778">
      <w:pPr>
        <w:spacing w:after="0" w:line="24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 Пункт 1.5  части 1 изложить в следующей редакции </w:t>
      </w:r>
      <w:r>
        <w:rPr>
          <w:rFonts w:ascii="Times New Roman" w:hAnsi="Times New Roman"/>
          <w:color w:val="000000"/>
          <w:sz w:val="24"/>
          <w:szCs w:val="24"/>
        </w:rPr>
        <w:t xml:space="preserve">«Юридический адрес Администрации: Республика Бурятия,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Усть-Киран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дом 3</w:t>
      </w: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МО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Будаеву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А.Б-С) обеспечить регистрацию  Положения учреждения в установленном действующим законодательством порядке.</w:t>
      </w:r>
      <w:r>
        <w:rPr>
          <w:rFonts w:ascii="Times New Roman" w:hAnsi="Times New Roman"/>
          <w:vanish/>
          <w:sz w:val="24"/>
          <w:szCs w:val="24"/>
        </w:rPr>
        <w:t>вии с страцию изменений и дополнений в Устав велений учреждения и расширения видов его деятельности, постановляю:</w:t>
      </w: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 </w:t>
      </w: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778" w:rsidRDefault="00A27778" w:rsidP="00A2777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 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А.Б-С.</w:t>
      </w:r>
    </w:p>
    <w:p w:rsidR="00A27778" w:rsidRDefault="00A27778" w:rsidP="00A27778">
      <w:pPr>
        <w:autoSpaceDE w:val="0"/>
        <w:autoSpaceDN w:val="0"/>
        <w:adjustRightInd w:val="0"/>
        <w:spacing w:after="0"/>
        <w:ind w:firstLine="540"/>
        <w:jc w:val="both"/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>
      <w:pPr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778" w:rsidRDefault="00A27778" w:rsidP="00A27778"/>
    <w:p w:rsidR="00E11217" w:rsidRDefault="00E11217">
      <w:bookmarkStart w:id="0" w:name="_GoBack"/>
      <w:bookmarkEnd w:id="0"/>
    </w:p>
    <w:sectPr w:rsidR="00E1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8C"/>
    <w:rsid w:val="00522F8C"/>
    <w:rsid w:val="00A27778"/>
    <w:rsid w:val="00E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7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7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2777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A2777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A2777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A2777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A2777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7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7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2777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A2777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A2777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A2777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A2777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2016-11-24T01:30:00Z</dcterms:created>
  <dcterms:modified xsi:type="dcterms:W3CDTF">2016-11-24T01:30:00Z</dcterms:modified>
</cp:coreProperties>
</file>