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6" w:rsidRDefault="00CE3996" w:rsidP="00CE39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CE3996" w:rsidRDefault="00CE3996" w:rsidP="00CE39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CE3996" w:rsidRDefault="00CE3996" w:rsidP="00CE39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«УСТЬ-КИРАНСКОЕ» </w:t>
      </w:r>
    </w:p>
    <w:p w:rsidR="00CE3996" w:rsidRDefault="00CE3996" w:rsidP="00CE39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E3996" w:rsidTr="00CE3996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E3996" w:rsidRDefault="00CE3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E3996" w:rsidRDefault="00CE3996" w:rsidP="00CE399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E3996" w:rsidRDefault="00CE3996" w:rsidP="00CE39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3996" w:rsidRDefault="00CE3996" w:rsidP="00CE39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«23» июня 2016                                                                                №  3-55с                                                                                 </w:t>
      </w:r>
    </w:p>
    <w:p w:rsidR="00CE3996" w:rsidRDefault="00CE3996" w:rsidP="00CE399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сть-Киран</w:t>
      </w:r>
      <w:proofErr w:type="spellEnd"/>
    </w:p>
    <w:p w:rsidR="00CE3996" w:rsidRDefault="00CE3996" w:rsidP="00CE39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996" w:rsidRDefault="00CE3996" w:rsidP="00CE39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hyperlink r:id="rId6" w:history="1">
        <w:proofErr w:type="gramStart"/>
        <w:r>
          <w:rPr>
            <w:rStyle w:val="a3"/>
            <w:rFonts w:eastAsia="Calibri"/>
            <w:b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освобождения от должности лиц, замещающих муниципальные должности, в связи с утратой доверия»</w:t>
      </w:r>
    </w:p>
    <w:p w:rsidR="00CE3996" w:rsidRDefault="00CE3996" w:rsidP="00CE399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96" w:rsidRDefault="00CE3996" w:rsidP="00CE3996">
      <w:pPr>
        <w:pStyle w:val="ConsPlusNormal0"/>
        <w:ind w:left="-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rFonts w:eastAsia="Calibri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ст.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Совет депутатов решил:</w:t>
      </w:r>
    </w:p>
    <w:p w:rsidR="00CE3996" w:rsidRDefault="00CE3996" w:rsidP="00CE3996">
      <w:pPr>
        <w:pStyle w:val="ConsPlusNormal0"/>
        <w:widowControl/>
        <w:numPr>
          <w:ilvl w:val="0"/>
          <w:numId w:val="1"/>
        </w:numPr>
        <w:ind w:left="567"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>
          <w:rPr>
            <w:rStyle w:val="a3"/>
            <w:rFonts w:eastAsia="Calibri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освобождения от должности лиц, замещающих муниципальные должности, в связи с утратой доверия (приложение № 1).</w:t>
      </w:r>
    </w:p>
    <w:p w:rsidR="00CE3996" w:rsidRDefault="00CE3996" w:rsidP="00CE3996">
      <w:pPr>
        <w:pStyle w:val="ConsPlusNormal0"/>
        <w:ind w:left="567"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решение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E3996" w:rsidRDefault="00CE3996" w:rsidP="00CE3996">
      <w:pPr>
        <w:pStyle w:val="ConsPlusNormal0"/>
        <w:ind w:left="567"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CE3996" w:rsidRDefault="00CE3996" w:rsidP="00CE399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996" w:rsidRDefault="00CE3996" w:rsidP="00CE399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996" w:rsidRDefault="00CE3996" w:rsidP="00CE399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996" w:rsidRDefault="00CE3996" w:rsidP="00CE399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996" w:rsidRDefault="00CE3996" w:rsidP="00CE399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Нечаев Н.В.                                                       </w:t>
      </w:r>
    </w:p>
    <w:p w:rsidR="00CE3996" w:rsidRDefault="00CE3996" w:rsidP="00CE3996">
      <w:pPr>
        <w:pStyle w:val="ConsPlusNormal0"/>
        <w:ind w:firstLine="540"/>
        <w:jc w:val="both"/>
        <w:rPr>
          <w:sz w:val="20"/>
          <w:szCs w:val="20"/>
        </w:rPr>
      </w:pPr>
    </w:p>
    <w:p w:rsidR="00CE3996" w:rsidRDefault="00CE3996" w:rsidP="00CE3996">
      <w:pPr>
        <w:pStyle w:val="ConsPlusNormal0"/>
        <w:ind w:firstLine="540"/>
        <w:jc w:val="both"/>
        <w:rPr>
          <w:sz w:val="28"/>
          <w:szCs w:val="28"/>
        </w:rPr>
      </w:pPr>
    </w:p>
    <w:p w:rsidR="00CE3996" w:rsidRDefault="00CE3996" w:rsidP="00CE39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center"/>
        <w:rPr>
          <w:sz w:val="28"/>
          <w:szCs w:val="28"/>
        </w:rPr>
      </w:pPr>
    </w:p>
    <w:p w:rsidR="00CE3996" w:rsidRDefault="00CE3996" w:rsidP="00CE399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E3996" w:rsidRDefault="00CE3996" w:rsidP="00CE399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3996" w:rsidRDefault="00CE3996" w:rsidP="00CE399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E3996" w:rsidRDefault="00CE3996" w:rsidP="00CE399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23.06.2016г  N 3-55с</w:t>
      </w:r>
    </w:p>
    <w:p w:rsidR="00CE3996" w:rsidRDefault="00CE3996" w:rsidP="00CE3996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   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CE3996" w:rsidRDefault="00CE3996" w:rsidP="00CE3996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E3996" w:rsidRDefault="00CE3996" w:rsidP="00CE3996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освобождения от должности лиц, </w:t>
      </w:r>
    </w:p>
    <w:p w:rsidR="00CE3996" w:rsidRDefault="00CE3996" w:rsidP="00CE3996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муниципальные должности, </w:t>
      </w:r>
    </w:p>
    <w:p w:rsidR="00CE3996" w:rsidRDefault="00CE3996" w:rsidP="00CE3996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утратой доверия</w:t>
      </w:r>
    </w:p>
    <w:p w:rsidR="00CE3996" w:rsidRDefault="00CE3996" w:rsidP="00CE3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3996" w:rsidRDefault="00CE3996" w:rsidP="00CE399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установления порядка освобождения от должности лиц, 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(далее - лицо, замещающее муниципальную должность), в связи с утратой доверия в случаях, установленных </w:t>
      </w:r>
      <w:hyperlink r:id="rId9" w:history="1">
        <w:r>
          <w:rPr>
            <w:rStyle w:val="a3"/>
            <w:rFonts w:eastAsia="Calibri"/>
            <w:sz w:val="28"/>
            <w:szCs w:val="28"/>
          </w:rPr>
          <w:t>статьей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  <w:proofErr w:type="gramEnd"/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Лицо, замещающее должность главы муниципального образования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освобождается от должности в связи с утратой доверия в порядке, установленном </w:t>
      </w:r>
      <w:hyperlink r:id="rId10" w:history="1">
        <w:r>
          <w:rPr>
            <w:rStyle w:val="a3"/>
            <w:sz w:val="28"/>
            <w:szCs w:val="28"/>
          </w:rPr>
          <w:t>статьей 74.1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об освобождении от должности лица, замещающего муниципальную должность, в связи с утратой доверия принимается Советом депутатов муниципального образования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 (далее – Совет депутатов) по результатам проверки, проведенной уполномоченным структурным подразделением (комиссией) органа местного самоуправления,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  <w:proofErr w:type="gramEnd"/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факт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факт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факт осуществления лицом, замещающим муниципальную должность, предпринимательской деятельности;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факт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факт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Материалы проверки, проведенной уполномоченным органом, включая письменное объяснение лица, замещающего муниципальную должность, по поводу обстоятельств, изложенных в информации о совершении коррупционного правонарушения, выдвигаемых в качестве оснований для его освобождения от должности в связи с утратой доверия, в месячный срок со дня поступления информации о совершении коррупционного правонарушения направляются уполномоченным органом в Совет депутатов.</w:t>
      </w:r>
      <w:proofErr w:type="gramEnd"/>
      <w:r>
        <w:rPr>
          <w:sz w:val="28"/>
          <w:szCs w:val="28"/>
        </w:rPr>
        <w:t xml:space="preserve"> В этот срок не включаются периоды временной нетрудоспособности лица, замещающего муниципальную должность, пребывания его в отпуске, других случаев неисполнения должностных обязанностей по уважительным причинам.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вынесении вопроса об освобождении от должности лица, замещающего муниципальную должность, в связи с утратой доверия на сессию Совета депутатов принимается Советом депутатов в течение 2 недель со дня поступления материалов проверки из уполномоченного органа.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работе уполномоченного органа и (или) Совета депутатов не могут принимать участие лица, замещающие муниципальную должность, в отношении которых поступила информация о совершении коррупционного правонарушения.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Советом депутатов о вынесении вопроса об освобождении от должности лица, замещающего муниципальную должность, в связи с утратой доверия на сессию данный вопрос подлежит рассмотрению на сессии Совета депутатов в месячный срок со дня принятия решения Советом депутатов.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об освобождении от должности лица, замещающего муниципальную должность, считается принятым, если за него проголосовало не менее двух третей от установленного числа депутатов Совета депутатов.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замещающим</w:t>
      </w:r>
      <w:proofErr w:type="gramEnd"/>
      <w:r>
        <w:rPr>
          <w:sz w:val="28"/>
          <w:szCs w:val="28"/>
        </w:rPr>
        <w:t xml:space="preserve"> муниципальную должность, своих должностных обязанностей.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 рассмотрении и принятии решения об освобождении от должности лица, замещающего муниципальную должность, в связи с утратой доверия должны быть обеспечены: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обращением и с проектом решения об освобождении его от должности;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ему возможности дать депутатам Совета депутатов объяснения по поводу обстоятельств, выдвигаемых в качестве оснований об освобождении от должности.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решении об освобождении от должности в связи с утратой</w:t>
      </w:r>
      <w:proofErr w:type="gramEnd"/>
      <w:r>
        <w:rPr>
          <w:sz w:val="28"/>
          <w:szCs w:val="28"/>
        </w:rPr>
        <w:t xml:space="preserve"> доверия лица, замещающего муниципальную должность, в качестве основания освобождения от должности указывается </w:t>
      </w:r>
      <w:hyperlink r:id="rId11" w:history="1">
        <w:r>
          <w:rPr>
            <w:rStyle w:val="a3"/>
            <w:sz w:val="28"/>
            <w:szCs w:val="28"/>
          </w:rPr>
          <w:t>статья 13.1</w:t>
        </w:r>
      </w:hyperlink>
      <w:r>
        <w:rPr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Решение Совета депутатов об освобождении от должности лица, замещающего муниципальную должность, подлежит официальному опубликованию не позднее чем через семь дней со дня его принятия.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инициатива об освобождении от должности лица, замещающего муниципальную должность, в связи с утратой доверия, изложенная в обращении, отклонена Советом депутатов, вопрос об освобождении от должности лица, замещающего муниципальную должность, в связи с утратой доверия может быть вынесен на повторное рассмотрение Совета депутатов не ранее чем через три месяца со дня проведения заседания, на котором рассматривался указанный вопрос.</w:t>
      </w:r>
    </w:p>
    <w:p w:rsidR="00CE3996" w:rsidRDefault="00CE3996" w:rsidP="00CE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Лицо, замещавшее муниципальную должность, вправе обжаловать решение об освобождении от должности в связи с утратой доверия в порядке, установленном законодательством Российской Федерации.</w:t>
      </w:r>
    </w:p>
    <w:p w:rsidR="00CE3996" w:rsidRDefault="00CE3996" w:rsidP="00CE3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3996" w:rsidRDefault="00CE3996" w:rsidP="00CE3996"/>
    <w:p w:rsidR="00CE3996" w:rsidRDefault="00CE3996" w:rsidP="00CE3996"/>
    <w:p w:rsidR="00CE3996" w:rsidRDefault="00CE3996" w:rsidP="00CE3996"/>
    <w:p w:rsidR="00116FDF" w:rsidRDefault="00116FDF">
      <w:bookmarkStart w:id="0" w:name="_GoBack"/>
      <w:bookmarkEnd w:id="0"/>
    </w:p>
    <w:sectPr w:rsidR="0011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2929"/>
    <w:multiLevelType w:val="hybridMultilevel"/>
    <w:tmpl w:val="4D52C7D4"/>
    <w:lvl w:ilvl="0" w:tplc="98E2C2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83"/>
    <w:rsid w:val="00116FDF"/>
    <w:rsid w:val="00CE3996"/>
    <w:rsid w:val="00F1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399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CE3996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CE3996"/>
    <w:rPr>
      <w:rFonts w:ascii="Arial" w:hAnsi="Arial" w:cs="Arial"/>
    </w:rPr>
  </w:style>
  <w:style w:type="paragraph" w:customStyle="1" w:styleId="ConsPlusNormal0">
    <w:name w:val="ConsPlusNormal"/>
    <w:link w:val="ConsPlusNormal"/>
    <w:rsid w:val="00CE3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399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CE3996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CE3996"/>
    <w:rPr>
      <w:rFonts w:ascii="Arial" w:hAnsi="Arial" w:cs="Arial"/>
    </w:rPr>
  </w:style>
  <w:style w:type="paragraph" w:customStyle="1" w:styleId="ConsPlusNormal0">
    <w:name w:val="ConsPlusNormal"/>
    <w:link w:val="ConsPlusNormal"/>
    <w:rsid w:val="00CE3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24331D7151E9045632051EAA46460B65B1266BC96BF5BF8BD35A6E365A9EF24F152A939FD860F22CE39o7A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D9311358B56D6768DADB065FF0CE6F911B36B64E5EDE68D95BC515BA4C931EB7B638985FA0E52AE976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124331D7151E9045632051EAA46460B65B1266BC96BF5BF8BD35A6E365A9EF24F152A939FD860F22CE39o7ADA" TargetMode="External"/><Relationship Id="rId11" Type="http://schemas.openxmlformats.org/officeDocument/2006/relationships/hyperlink" Target="consultantplus://offline/ref=59E694334B24DD49733C2478798268C2A002E100D89077632F2EF2A806CE51AA1D060565R45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E694334B24DD49733C2478798268C2A002E100DD9F77632F2EF2A806CE51AA1D0605624A344F55R65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694334B24DD49733C2478798268C2A002E100D89077632F2EF2A806CE51AA1D060565R45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2016-11-24T01:51:00Z</dcterms:created>
  <dcterms:modified xsi:type="dcterms:W3CDTF">2016-11-24T01:51:00Z</dcterms:modified>
</cp:coreProperties>
</file>