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AA" w:rsidRPr="00B3129D" w:rsidRDefault="00D92DAA" w:rsidP="006C655E">
      <w:pPr>
        <w:ind w:firstLine="709"/>
        <w:jc w:val="center"/>
        <w:rPr>
          <w:b/>
          <w:sz w:val="28"/>
          <w:szCs w:val="28"/>
        </w:rPr>
      </w:pPr>
      <w:r w:rsidRPr="00B3129D">
        <w:rPr>
          <w:b/>
          <w:sz w:val="28"/>
          <w:szCs w:val="28"/>
        </w:rPr>
        <w:t>АКТ №</w:t>
      </w:r>
      <w:r w:rsidR="005C4185" w:rsidRPr="00B3129D">
        <w:rPr>
          <w:b/>
          <w:sz w:val="28"/>
          <w:szCs w:val="28"/>
        </w:rPr>
        <w:t xml:space="preserve">  </w:t>
      </w:r>
      <w:r w:rsidR="00EE7544" w:rsidRPr="00B3129D">
        <w:rPr>
          <w:b/>
          <w:sz w:val="28"/>
          <w:szCs w:val="28"/>
        </w:rPr>
        <w:t>933</w:t>
      </w:r>
      <w:r w:rsidR="007B2435" w:rsidRPr="00B3129D">
        <w:rPr>
          <w:b/>
          <w:sz w:val="28"/>
          <w:szCs w:val="28"/>
        </w:rPr>
        <w:t xml:space="preserve">\ </w:t>
      </w:r>
      <w:r w:rsidR="00EE7544" w:rsidRPr="00B3129D">
        <w:rPr>
          <w:b/>
          <w:sz w:val="28"/>
          <w:szCs w:val="28"/>
        </w:rPr>
        <w:t>6</w:t>
      </w:r>
      <w:r w:rsidR="005C4185" w:rsidRPr="00B3129D">
        <w:rPr>
          <w:b/>
          <w:bCs/>
          <w:spacing w:val="1"/>
          <w:sz w:val="28"/>
          <w:szCs w:val="28"/>
        </w:rPr>
        <w:t xml:space="preserve"> – 201</w:t>
      </w:r>
      <w:r w:rsidR="003E319E" w:rsidRPr="00B3129D">
        <w:rPr>
          <w:b/>
          <w:bCs/>
          <w:spacing w:val="1"/>
          <w:sz w:val="28"/>
          <w:szCs w:val="28"/>
        </w:rPr>
        <w:t>5</w:t>
      </w:r>
    </w:p>
    <w:p w:rsidR="00D92DAA" w:rsidRPr="00B3129D" w:rsidRDefault="00D92DAA" w:rsidP="006C655E">
      <w:pPr>
        <w:autoSpaceDE w:val="0"/>
        <w:autoSpaceDN w:val="0"/>
        <w:adjustRightInd w:val="0"/>
        <w:jc w:val="center"/>
        <w:rPr>
          <w:sz w:val="28"/>
          <w:szCs w:val="28"/>
        </w:rPr>
      </w:pPr>
      <w:r w:rsidRPr="00B3129D">
        <w:rPr>
          <w:sz w:val="28"/>
          <w:szCs w:val="28"/>
        </w:rPr>
        <w:t>проверки годового отчета об исполнении бюджета</w:t>
      </w:r>
    </w:p>
    <w:p w:rsidR="0030596F" w:rsidRPr="00B3129D" w:rsidRDefault="00D92DAA" w:rsidP="006C655E">
      <w:pPr>
        <w:autoSpaceDE w:val="0"/>
        <w:autoSpaceDN w:val="0"/>
        <w:adjustRightInd w:val="0"/>
        <w:jc w:val="center"/>
        <w:rPr>
          <w:sz w:val="28"/>
          <w:szCs w:val="28"/>
        </w:rPr>
      </w:pPr>
      <w:r w:rsidRPr="00B3129D">
        <w:rPr>
          <w:sz w:val="28"/>
          <w:szCs w:val="28"/>
        </w:rPr>
        <w:t>муниципального образования</w:t>
      </w:r>
      <w:r w:rsidR="003E319E" w:rsidRPr="00B3129D">
        <w:rPr>
          <w:sz w:val="28"/>
          <w:szCs w:val="28"/>
        </w:rPr>
        <w:t xml:space="preserve"> </w:t>
      </w:r>
      <w:r w:rsidR="00802E37" w:rsidRPr="00B3129D">
        <w:rPr>
          <w:sz w:val="28"/>
          <w:szCs w:val="28"/>
        </w:rPr>
        <w:t>«</w:t>
      </w:r>
      <w:r w:rsidR="00EE7544" w:rsidRPr="00B3129D">
        <w:rPr>
          <w:sz w:val="28"/>
          <w:szCs w:val="28"/>
        </w:rPr>
        <w:t>Малокударин</w:t>
      </w:r>
      <w:r w:rsidR="003E319E" w:rsidRPr="00B3129D">
        <w:rPr>
          <w:sz w:val="28"/>
          <w:szCs w:val="28"/>
        </w:rPr>
        <w:t>ск</w:t>
      </w:r>
      <w:r w:rsidR="00802E37" w:rsidRPr="00B3129D">
        <w:rPr>
          <w:sz w:val="28"/>
          <w:szCs w:val="28"/>
        </w:rPr>
        <w:t>ое»</w:t>
      </w:r>
    </w:p>
    <w:p w:rsidR="00802E37" w:rsidRPr="00B3129D" w:rsidRDefault="00EE7544" w:rsidP="006C655E">
      <w:pPr>
        <w:autoSpaceDE w:val="0"/>
        <w:autoSpaceDN w:val="0"/>
        <w:adjustRightInd w:val="0"/>
        <w:jc w:val="center"/>
        <w:rPr>
          <w:sz w:val="28"/>
          <w:szCs w:val="28"/>
        </w:rPr>
      </w:pPr>
      <w:r w:rsidRPr="00B3129D">
        <w:rPr>
          <w:sz w:val="28"/>
          <w:szCs w:val="28"/>
        </w:rPr>
        <w:t>Кяхтин</w:t>
      </w:r>
      <w:r w:rsidR="0030596F" w:rsidRPr="00B3129D">
        <w:rPr>
          <w:sz w:val="28"/>
          <w:szCs w:val="28"/>
        </w:rPr>
        <w:t>ского района</w:t>
      </w:r>
      <w:r w:rsidR="00802E37" w:rsidRPr="00B3129D">
        <w:rPr>
          <w:sz w:val="28"/>
          <w:szCs w:val="28"/>
        </w:rPr>
        <w:t xml:space="preserve"> </w:t>
      </w:r>
      <w:r w:rsidR="0015642B" w:rsidRPr="00B3129D">
        <w:rPr>
          <w:sz w:val="28"/>
          <w:szCs w:val="28"/>
        </w:rPr>
        <w:t>Р</w:t>
      </w:r>
      <w:r w:rsidR="001B1B9A" w:rsidRPr="00B3129D">
        <w:rPr>
          <w:sz w:val="28"/>
          <w:szCs w:val="28"/>
        </w:rPr>
        <w:t xml:space="preserve">еспублики </w:t>
      </w:r>
      <w:r w:rsidR="0015642B" w:rsidRPr="00B3129D">
        <w:rPr>
          <w:sz w:val="28"/>
          <w:szCs w:val="28"/>
        </w:rPr>
        <w:t>Б</w:t>
      </w:r>
      <w:r w:rsidR="001B1B9A" w:rsidRPr="00B3129D">
        <w:rPr>
          <w:sz w:val="28"/>
          <w:szCs w:val="28"/>
        </w:rPr>
        <w:t>урятия</w:t>
      </w:r>
    </w:p>
    <w:p w:rsidR="00D92DAA" w:rsidRPr="00B3129D" w:rsidRDefault="001B1B9A" w:rsidP="006C655E">
      <w:pPr>
        <w:autoSpaceDE w:val="0"/>
        <w:autoSpaceDN w:val="0"/>
        <w:adjustRightInd w:val="0"/>
        <w:jc w:val="center"/>
        <w:rPr>
          <w:sz w:val="28"/>
          <w:szCs w:val="28"/>
        </w:rPr>
      </w:pPr>
      <w:r w:rsidRPr="00B3129D">
        <w:rPr>
          <w:sz w:val="28"/>
          <w:szCs w:val="28"/>
        </w:rPr>
        <w:t xml:space="preserve"> </w:t>
      </w:r>
      <w:r w:rsidR="00D92DAA" w:rsidRPr="00B3129D">
        <w:rPr>
          <w:sz w:val="28"/>
          <w:szCs w:val="28"/>
        </w:rPr>
        <w:t xml:space="preserve">за </w:t>
      </w:r>
      <w:r w:rsidR="005C4185" w:rsidRPr="00B3129D">
        <w:rPr>
          <w:sz w:val="28"/>
          <w:szCs w:val="28"/>
        </w:rPr>
        <w:t xml:space="preserve"> 201</w:t>
      </w:r>
      <w:r w:rsidR="00AF5390" w:rsidRPr="00B3129D">
        <w:rPr>
          <w:sz w:val="28"/>
          <w:szCs w:val="28"/>
        </w:rPr>
        <w:t>4</w:t>
      </w:r>
      <w:r w:rsidR="00F60883" w:rsidRPr="00B3129D">
        <w:rPr>
          <w:sz w:val="28"/>
          <w:szCs w:val="28"/>
        </w:rPr>
        <w:t xml:space="preserve"> </w:t>
      </w:r>
      <w:r w:rsidR="00D92DAA" w:rsidRPr="00B3129D">
        <w:rPr>
          <w:sz w:val="28"/>
          <w:szCs w:val="28"/>
        </w:rPr>
        <w:t>год</w:t>
      </w:r>
    </w:p>
    <w:p w:rsidR="00D92DAA" w:rsidRPr="00B3129D" w:rsidRDefault="00D92DAA" w:rsidP="006C655E">
      <w:pPr>
        <w:autoSpaceDE w:val="0"/>
        <w:autoSpaceDN w:val="0"/>
        <w:adjustRightInd w:val="0"/>
        <w:jc w:val="center"/>
        <w:rPr>
          <w:sz w:val="28"/>
          <w:szCs w:val="28"/>
        </w:rPr>
      </w:pPr>
    </w:p>
    <w:p w:rsidR="00D92DAA" w:rsidRPr="00B3129D" w:rsidRDefault="009A643D" w:rsidP="006C655E">
      <w:pPr>
        <w:autoSpaceDE w:val="0"/>
        <w:autoSpaceDN w:val="0"/>
        <w:adjustRightInd w:val="0"/>
        <w:jc w:val="center"/>
        <w:rPr>
          <w:sz w:val="28"/>
          <w:szCs w:val="28"/>
        </w:rPr>
      </w:pPr>
      <w:r w:rsidRPr="00B3129D">
        <w:rPr>
          <w:sz w:val="28"/>
          <w:szCs w:val="28"/>
        </w:rPr>
        <w:t xml:space="preserve">      </w:t>
      </w:r>
      <w:r w:rsidR="005C4185" w:rsidRPr="00B3129D">
        <w:rPr>
          <w:sz w:val="28"/>
          <w:szCs w:val="28"/>
        </w:rPr>
        <w:t>г. Улан-Удэ</w:t>
      </w:r>
      <w:r w:rsidR="00D92DAA" w:rsidRPr="00B3129D">
        <w:rPr>
          <w:sz w:val="28"/>
          <w:szCs w:val="28"/>
        </w:rPr>
        <w:tab/>
      </w:r>
      <w:r w:rsidR="00D92DAA" w:rsidRPr="00B3129D">
        <w:rPr>
          <w:sz w:val="28"/>
          <w:szCs w:val="28"/>
        </w:rPr>
        <w:tab/>
      </w:r>
      <w:r w:rsidR="00D92DAA" w:rsidRPr="00B3129D">
        <w:rPr>
          <w:sz w:val="28"/>
          <w:szCs w:val="28"/>
        </w:rPr>
        <w:tab/>
      </w:r>
      <w:r w:rsidR="00D92DAA" w:rsidRPr="00B3129D">
        <w:rPr>
          <w:sz w:val="28"/>
          <w:szCs w:val="28"/>
        </w:rPr>
        <w:tab/>
      </w:r>
      <w:r w:rsidR="00D92DAA" w:rsidRPr="00B3129D">
        <w:rPr>
          <w:sz w:val="28"/>
          <w:szCs w:val="28"/>
        </w:rPr>
        <w:tab/>
      </w:r>
      <w:r w:rsidR="00D92DAA" w:rsidRPr="00B3129D">
        <w:rPr>
          <w:sz w:val="28"/>
          <w:szCs w:val="28"/>
        </w:rPr>
        <w:tab/>
      </w:r>
      <w:r w:rsidRPr="00B3129D">
        <w:rPr>
          <w:sz w:val="28"/>
          <w:szCs w:val="28"/>
        </w:rPr>
        <w:t xml:space="preserve">          </w:t>
      </w:r>
      <w:r w:rsidR="00D92DAA" w:rsidRPr="00B3129D">
        <w:rPr>
          <w:sz w:val="28"/>
          <w:szCs w:val="28"/>
        </w:rPr>
        <w:t>«</w:t>
      </w:r>
      <w:r w:rsidR="007C1E09" w:rsidRPr="00B3129D">
        <w:rPr>
          <w:sz w:val="28"/>
          <w:szCs w:val="28"/>
        </w:rPr>
        <w:t>23</w:t>
      </w:r>
      <w:r w:rsidR="00D92DAA" w:rsidRPr="00B3129D">
        <w:rPr>
          <w:sz w:val="28"/>
          <w:szCs w:val="28"/>
        </w:rPr>
        <w:t>»</w:t>
      </w:r>
      <w:r w:rsidR="004B0B2D" w:rsidRPr="00B3129D">
        <w:rPr>
          <w:sz w:val="28"/>
          <w:szCs w:val="28"/>
        </w:rPr>
        <w:t xml:space="preserve"> </w:t>
      </w:r>
      <w:r w:rsidR="00EE7544" w:rsidRPr="00B3129D">
        <w:rPr>
          <w:sz w:val="28"/>
          <w:szCs w:val="28"/>
        </w:rPr>
        <w:t>марта</w:t>
      </w:r>
      <w:r w:rsidR="004B0B2D" w:rsidRPr="00B3129D">
        <w:rPr>
          <w:sz w:val="28"/>
          <w:szCs w:val="28"/>
        </w:rPr>
        <w:t xml:space="preserve"> </w:t>
      </w:r>
      <w:r w:rsidR="00D92DAA" w:rsidRPr="00B3129D">
        <w:rPr>
          <w:sz w:val="28"/>
          <w:szCs w:val="28"/>
        </w:rPr>
        <w:t xml:space="preserve"> 20</w:t>
      </w:r>
      <w:r w:rsidR="004B0B2D" w:rsidRPr="00B3129D">
        <w:rPr>
          <w:sz w:val="28"/>
          <w:szCs w:val="28"/>
        </w:rPr>
        <w:t>1</w:t>
      </w:r>
      <w:r w:rsidR="003E319E" w:rsidRPr="00B3129D">
        <w:rPr>
          <w:sz w:val="28"/>
          <w:szCs w:val="28"/>
        </w:rPr>
        <w:t>5</w:t>
      </w:r>
      <w:r w:rsidR="00D92DAA" w:rsidRPr="00B3129D">
        <w:rPr>
          <w:sz w:val="28"/>
          <w:szCs w:val="28"/>
        </w:rPr>
        <w:t xml:space="preserve"> года</w:t>
      </w:r>
    </w:p>
    <w:p w:rsidR="00D92DAA" w:rsidRPr="00B3129D" w:rsidRDefault="00D92DAA" w:rsidP="006C655E">
      <w:pPr>
        <w:autoSpaceDE w:val="0"/>
        <w:autoSpaceDN w:val="0"/>
        <w:adjustRightInd w:val="0"/>
        <w:jc w:val="center"/>
        <w:rPr>
          <w:sz w:val="28"/>
          <w:szCs w:val="28"/>
        </w:rPr>
      </w:pPr>
    </w:p>
    <w:p w:rsidR="00D92DAA" w:rsidRPr="00B3129D" w:rsidRDefault="004B0B2D" w:rsidP="006C655E">
      <w:pPr>
        <w:autoSpaceDE w:val="0"/>
        <w:autoSpaceDN w:val="0"/>
        <w:adjustRightInd w:val="0"/>
        <w:ind w:firstLine="709"/>
        <w:jc w:val="both"/>
      </w:pPr>
      <w:r w:rsidRPr="00B3129D">
        <w:rPr>
          <w:sz w:val="28"/>
          <w:szCs w:val="28"/>
        </w:rPr>
        <w:t xml:space="preserve">Старшим инспектором Счетной палаты Республики Бурятия Абидуевой С.Ц., </w:t>
      </w:r>
      <w:r w:rsidR="00D92DAA" w:rsidRPr="00B3129D">
        <w:rPr>
          <w:sz w:val="28"/>
          <w:szCs w:val="28"/>
        </w:rPr>
        <w:t xml:space="preserve">действующим на основании </w:t>
      </w:r>
      <w:r w:rsidR="00BE3D17" w:rsidRPr="00B3129D">
        <w:rPr>
          <w:sz w:val="28"/>
          <w:szCs w:val="28"/>
        </w:rPr>
        <w:t xml:space="preserve"> </w:t>
      </w:r>
      <w:r w:rsidR="00A660BB" w:rsidRPr="00B3129D">
        <w:rPr>
          <w:sz w:val="28"/>
          <w:szCs w:val="28"/>
        </w:rPr>
        <w:t>пункта 3</w:t>
      </w:r>
      <w:r w:rsidR="00AF5390" w:rsidRPr="00B3129D">
        <w:rPr>
          <w:sz w:val="28"/>
          <w:szCs w:val="28"/>
        </w:rPr>
        <w:t>9</w:t>
      </w:r>
      <w:r w:rsidR="00216F6D" w:rsidRPr="00B3129D">
        <w:rPr>
          <w:sz w:val="28"/>
          <w:szCs w:val="28"/>
        </w:rPr>
        <w:t xml:space="preserve"> </w:t>
      </w:r>
      <w:r w:rsidR="00BE3D17" w:rsidRPr="00B3129D">
        <w:rPr>
          <w:sz w:val="28"/>
          <w:szCs w:val="28"/>
        </w:rPr>
        <w:t xml:space="preserve"> </w:t>
      </w:r>
      <w:r w:rsidR="00216F6D" w:rsidRPr="00B3129D">
        <w:rPr>
          <w:sz w:val="28"/>
          <w:szCs w:val="28"/>
        </w:rPr>
        <w:t>Плана работы Счетной палаты Республики Бурятия на 201</w:t>
      </w:r>
      <w:r w:rsidR="00A660BB" w:rsidRPr="00B3129D">
        <w:rPr>
          <w:sz w:val="28"/>
          <w:szCs w:val="28"/>
        </w:rPr>
        <w:t>5</w:t>
      </w:r>
      <w:r w:rsidR="00216F6D" w:rsidRPr="00B3129D">
        <w:rPr>
          <w:sz w:val="28"/>
          <w:szCs w:val="28"/>
        </w:rPr>
        <w:t xml:space="preserve"> год и на основании удостоверения на право проведения проверки от </w:t>
      </w:r>
      <w:r w:rsidR="002C0111" w:rsidRPr="00B3129D">
        <w:rPr>
          <w:sz w:val="28"/>
          <w:szCs w:val="28"/>
        </w:rPr>
        <w:t>0</w:t>
      </w:r>
      <w:r w:rsidR="0035491A" w:rsidRPr="00B3129D">
        <w:rPr>
          <w:sz w:val="28"/>
          <w:szCs w:val="28"/>
        </w:rPr>
        <w:t>6</w:t>
      </w:r>
      <w:r w:rsidR="00216F6D" w:rsidRPr="00B3129D">
        <w:rPr>
          <w:sz w:val="28"/>
          <w:szCs w:val="28"/>
        </w:rPr>
        <w:t>.</w:t>
      </w:r>
      <w:r w:rsidR="00F005D2" w:rsidRPr="00B3129D">
        <w:rPr>
          <w:sz w:val="28"/>
          <w:szCs w:val="28"/>
        </w:rPr>
        <w:t>0</w:t>
      </w:r>
      <w:r w:rsidR="00AF5390" w:rsidRPr="00B3129D">
        <w:rPr>
          <w:sz w:val="28"/>
          <w:szCs w:val="28"/>
        </w:rPr>
        <w:t>3</w:t>
      </w:r>
      <w:r w:rsidR="00216F6D" w:rsidRPr="00B3129D">
        <w:rPr>
          <w:sz w:val="28"/>
          <w:szCs w:val="28"/>
        </w:rPr>
        <w:t>.201</w:t>
      </w:r>
      <w:r w:rsidR="00F005D2" w:rsidRPr="00B3129D">
        <w:rPr>
          <w:sz w:val="28"/>
          <w:szCs w:val="28"/>
        </w:rPr>
        <w:t>5</w:t>
      </w:r>
      <w:r w:rsidR="00C47437" w:rsidRPr="00B3129D">
        <w:rPr>
          <w:sz w:val="28"/>
          <w:szCs w:val="28"/>
        </w:rPr>
        <w:t xml:space="preserve"> </w:t>
      </w:r>
      <w:r w:rsidR="00216F6D" w:rsidRPr="00B3129D">
        <w:rPr>
          <w:sz w:val="28"/>
          <w:szCs w:val="28"/>
        </w:rPr>
        <w:t xml:space="preserve">года № </w:t>
      </w:r>
      <w:r w:rsidR="0035491A" w:rsidRPr="00B3129D">
        <w:rPr>
          <w:sz w:val="28"/>
          <w:szCs w:val="28"/>
        </w:rPr>
        <w:t>30</w:t>
      </w:r>
      <w:r w:rsidR="00501CD6" w:rsidRPr="00B3129D">
        <w:rPr>
          <w:sz w:val="28"/>
          <w:szCs w:val="28"/>
        </w:rPr>
        <w:t xml:space="preserve"> </w:t>
      </w:r>
      <w:r w:rsidR="00D92DAA" w:rsidRPr="00B3129D">
        <w:rPr>
          <w:sz w:val="28"/>
          <w:szCs w:val="28"/>
        </w:rPr>
        <w:t xml:space="preserve">проведена проверка годового отчета об исполнении бюджета муниципального образования </w:t>
      </w:r>
      <w:r w:rsidR="00F005D2" w:rsidRPr="00B3129D">
        <w:rPr>
          <w:sz w:val="28"/>
          <w:szCs w:val="28"/>
        </w:rPr>
        <w:t>«</w:t>
      </w:r>
      <w:r w:rsidR="00AF5390" w:rsidRPr="00B3129D">
        <w:rPr>
          <w:sz w:val="28"/>
          <w:szCs w:val="28"/>
        </w:rPr>
        <w:t>Малокударинское</w:t>
      </w:r>
      <w:r w:rsidR="00F005D2" w:rsidRPr="00B3129D">
        <w:rPr>
          <w:sz w:val="28"/>
          <w:szCs w:val="28"/>
        </w:rPr>
        <w:t>»</w:t>
      </w:r>
      <w:r w:rsidR="00724C6B" w:rsidRPr="00B3129D">
        <w:rPr>
          <w:sz w:val="28"/>
          <w:szCs w:val="28"/>
        </w:rPr>
        <w:t xml:space="preserve"> </w:t>
      </w:r>
      <w:r w:rsidR="00AF5390" w:rsidRPr="00B3129D">
        <w:rPr>
          <w:sz w:val="28"/>
          <w:szCs w:val="28"/>
        </w:rPr>
        <w:t>Кяхтин</w:t>
      </w:r>
      <w:r w:rsidR="00F005D2" w:rsidRPr="00B3129D">
        <w:rPr>
          <w:sz w:val="28"/>
          <w:szCs w:val="28"/>
        </w:rPr>
        <w:t>ского</w:t>
      </w:r>
      <w:r w:rsidR="00802E37" w:rsidRPr="00B3129D">
        <w:rPr>
          <w:sz w:val="28"/>
          <w:szCs w:val="28"/>
        </w:rPr>
        <w:t xml:space="preserve"> района Р</w:t>
      </w:r>
      <w:r w:rsidR="004A0B12" w:rsidRPr="00B3129D">
        <w:rPr>
          <w:sz w:val="28"/>
          <w:szCs w:val="28"/>
        </w:rPr>
        <w:t xml:space="preserve">еспублики </w:t>
      </w:r>
      <w:r w:rsidR="00802E37" w:rsidRPr="00B3129D">
        <w:rPr>
          <w:sz w:val="28"/>
          <w:szCs w:val="28"/>
        </w:rPr>
        <w:t>Б</w:t>
      </w:r>
      <w:r w:rsidR="004A0B12" w:rsidRPr="00B3129D">
        <w:rPr>
          <w:sz w:val="28"/>
          <w:szCs w:val="28"/>
        </w:rPr>
        <w:t>урятия</w:t>
      </w:r>
      <w:r w:rsidR="00802E37" w:rsidRPr="00B3129D">
        <w:rPr>
          <w:sz w:val="28"/>
          <w:szCs w:val="28"/>
        </w:rPr>
        <w:t xml:space="preserve"> </w:t>
      </w:r>
      <w:r w:rsidR="00D92DAA" w:rsidRPr="00B3129D">
        <w:rPr>
          <w:sz w:val="28"/>
          <w:szCs w:val="28"/>
        </w:rPr>
        <w:t>за</w:t>
      </w:r>
      <w:r w:rsidR="00216F6D" w:rsidRPr="00B3129D">
        <w:rPr>
          <w:sz w:val="28"/>
          <w:szCs w:val="28"/>
        </w:rPr>
        <w:t xml:space="preserve"> 201</w:t>
      </w:r>
      <w:r w:rsidR="00AF5390" w:rsidRPr="00B3129D">
        <w:rPr>
          <w:sz w:val="28"/>
          <w:szCs w:val="28"/>
        </w:rPr>
        <w:t>4</w:t>
      </w:r>
      <w:r w:rsidR="00D92DAA" w:rsidRPr="00B3129D">
        <w:rPr>
          <w:sz w:val="28"/>
          <w:szCs w:val="28"/>
        </w:rPr>
        <w:t xml:space="preserve"> год.</w:t>
      </w:r>
      <w:r w:rsidR="00216F6D" w:rsidRPr="00B3129D">
        <w:rPr>
          <w:sz w:val="28"/>
          <w:szCs w:val="28"/>
        </w:rPr>
        <w:t xml:space="preserve"> </w:t>
      </w:r>
    </w:p>
    <w:p w:rsidR="000E5832" w:rsidRPr="00B3129D" w:rsidRDefault="000E5832" w:rsidP="00CE6F7C">
      <w:pPr>
        <w:autoSpaceDE w:val="0"/>
        <w:autoSpaceDN w:val="0"/>
        <w:adjustRightInd w:val="0"/>
        <w:spacing w:after="120"/>
        <w:ind w:firstLine="709"/>
        <w:jc w:val="both"/>
        <w:rPr>
          <w:sz w:val="28"/>
          <w:szCs w:val="28"/>
        </w:rPr>
      </w:pPr>
      <w:r w:rsidRPr="00B3129D">
        <w:rPr>
          <w:sz w:val="28"/>
          <w:szCs w:val="28"/>
        </w:rPr>
        <w:t xml:space="preserve">Проверка проводилась выборочным  способом  без  выезда на объект проверки </w:t>
      </w:r>
      <w:r w:rsidR="00C23DB1" w:rsidRPr="00B3129D">
        <w:rPr>
          <w:sz w:val="28"/>
          <w:szCs w:val="28"/>
        </w:rPr>
        <w:t>в</w:t>
      </w:r>
      <w:r w:rsidRPr="00B3129D">
        <w:rPr>
          <w:sz w:val="28"/>
          <w:szCs w:val="28"/>
        </w:rPr>
        <w:t xml:space="preserve"> период с </w:t>
      </w:r>
      <w:r w:rsidR="00667009" w:rsidRPr="00B3129D">
        <w:rPr>
          <w:sz w:val="28"/>
          <w:szCs w:val="28"/>
        </w:rPr>
        <w:t xml:space="preserve"> </w:t>
      </w:r>
      <w:r w:rsidR="00AF5390" w:rsidRPr="00B3129D">
        <w:rPr>
          <w:sz w:val="28"/>
          <w:szCs w:val="28"/>
        </w:rPr>
        <w:t>05</w:t>
      </w:r>
      <w:r w:rsidR="0018738C" w:rsidRPr="00B3129D">
        <w:rPr>
          <w:sz w:val="28"/>
          <w:szCs w:val="28"/>
        </w:rPr>
        <w:t xml:space="preserve"> </w:t>
      </w:r>
      <w:r w:rsidRPr="00B3129D">
        <w:rPr>
          <w:sz w:val="28"/>
          <w:szCs w:val="28"/>
        </w:rPr>
        <w:t xml:space="preserve">по </w:t>
      </w:r>
      <w:r w:rsidR="007C1E09" w:rsidRPr="00B3129D">
        <w:rPr>
          <w:sz w:val="28"/>
          <w:szCs w:val="28"/>
        </w:rPr>
        <w:t>23</w:t>
      </w:r>
      <w:r w:rsidR="00BD5B69" w:rsidRPr="00B3129D">
        <w:rPr>
          <w:sz w:val="28"/>
          <w:szCs w:val="28"/>
        </w:rPr>
        <w:t xml:space="preserve"> </w:t>
      </w:r>
      <w:r w:rsidR="00AF5390" w:rsidRPr="00B3129D">
        <w:rPr>
          <w:sz w:val="28"/>
          <w:szCs w:val="28"/>
        </w:rPr>
        <w:t>марта</w:t>
      </w:r>
      <w:r w:rsidRPr="00B3129D">
        <w:rPr>
          <w:sz w:val="28"/>
          <w:szCs w:val="28"/>
        </w:rPr>
        <w:t xml:space="preserve"> 201</w:t>
      </w:r>
      <w:r w:rsidR="00F005D2" w:rsidRPr="00B3129D">
        <w:rPr>
          <w:sz w:val="28"/>
          <w:szCs w:val="28"/>
        </w:rPr>
        <w:t>5</w:t>
      </w:r>
      <w:r w:rsidRPr="00B3129D">
        <w:rPr>
          <w:sz w:val="28"/>
          <w:szCs w:val="28"/>
        </w:rPr>
        <w:t xml:space="preserve"> года </w:t>
      </w:r>
      <w:r w:rsidR="00E05605" w:rsidRPr="00B3129D">
        <w:rPr>
          <w:sz w:val="28"/>
          <w:szCs w:val="28"/>
        </w:rPr>
        <w:t xml:space="preserve">в соответствии с программой проведения контрольного мероприятия </w:t>
      </w:r>
      <w:r w:rsidR="00AF5390" w:rsidRPr="00B3129D">
        <w:rPr>
          <w:sz w:val="28"/>
          <w:szCs w:val="28"/>
        </w:rPr>
        <w:t>от 0</w:t>
      </w:r>
      <w:r w:rsidR="0035491A" w:rsidRPr="00B3129D">
        <w:rPr>
          <w:sz w:val="28"/>
          <w:szCs w:val="28"/>
        </w:rPr>
        <w:t>6</w:t>
      </w:r>
      <w:r w:rsidR="00AF5390" w:rsidRPr="00B3129D">
        <w:rPr>
          <w:sz w:val="28"/>
          <w:szCs w:val="28"/>
        </w:rPr>
        <w:t xml:space="preserve">.03.2015 года </w:t>
      </w:r>
      <w:r w:rsidRPr="00B3129D">
        <w:rPr>
          <w:sz w:val="28"/>
          <w:szCs w:val="28"/>
        </w:rPr>
        <w:t xml:space="preserve">на основании документации, представленной Администрацией муниципального </w:t>
      </w:r>
      <w:r w:rsidR="00C62999" w:rsidRPr="00B3129D">
        <w:rPr>
          <w:sz w:val="28"/>
          <w:szCs w:val="28"/>
        </w:rPr>
        <w:t xml:space="preserve">  </w:t>
      </w:r>
      <w:r w:rsidRPr="00B3129D">
        <w:rPr>
          <w:sz w:val="28"/>
          <w:szCs w:val="28"/>
        </w:rPr>
        <w:t xml:space="preserve">образования  </w:t>
      </w:r>
      <w:r w:rsidR="00F005D2" w:rsidRPr="00B3129D">
        <w:rPr>
          <w:sz w:val="28"/>
          <w:szCs w:val="28"/>
        </w:rPr>
        <w:t>«</w:t>
      </w:r>
      <w:r w:rsidR="00AF5390" w:rsidRPr="00B3129D">
        <w:rPr>
          <w:sz w:val="28"/>
          <w:szCs w:val="28"/>
        </w:rPr>
        <w:t>Малокударинское</w:t>
      </w:r>
      <w:r w:rsidR="00F005D2" w:rsidRPr="00B3129D">
        <w:rPr>
          <w:sz w:val="28"/>
          <w:szCs w:val="28"/>
        </w:rPr>
        <w:t xml:space="preserve">» </w:t>
      </w:r>
      <w:r w:rsidR="00464EDD" w:rsidRPr="00B3129D">
        <w:rPr>
          <w:sz w:val="28"/>
          <w:szCs w:val="28"/>
        </w:rPr>
        <w:t>02</w:t>
      </w:r>
      <w:r w:rsidR="007F4939" w:rsidRPr="00B3129D">
        <w:rPr>
          <w:sz w:val="28"/>
          <w:szCs w:val="28"/>
        </w:rPr>
        <w:t xml:space="preserve"> </w:t>
      </w:r>
      <w:r w:rsidR="00464EDD" w:rsidRPr="00B3129D">
        <w:rPr>
          <w:sz w:val="28"/>
          <w:szCs w:val="28"/>
        </w:rPr>
        <w:t>февраля</w:t>
      </w:r>
      <w:r w:rsidR="00625C81" w:rsidRPr="00B3129D">
        <w:rPr>
          <w:sz w:val="28"/>
          <w:szCs w:val="28"/>
        </w:rPr>
        <w:t xml:space="preserve">  </w:t>
      </w:r>
      <w:r w:rsidR="0097721B" w:rsidRPr="00B3129D">
        <w:rPr>
          <w:sz w:val="28"/>
          <w:szCs w:val="28"/>
        </w:rPr>
        <w:t xml:space="preserve"> 201</w:t>
      </w:r>
      <w:r w:rsidR="00AF5390" w:rsidRPr="00B3129D">
        <w:rPr>
          <w:sz w:val="28"/>
          <w:szCs w:val="28"/>
        </w:rPr>
        <w:t>5</w:t>
      </w:r>
      <w:r w:rsidR="0097721B" w:rsidRPr="00B3129D">
        <w:rPr>
          <w:sz w:val="28"/>
          <w:szCs w:val="28"/>
        </w:rPr>
        <w:t xml:space="preserve"> года</w:t>
      </w:r>
      <w:r w:rsidR="001976ED" w:rsidRPr="00B3129D">
        <w:rPr>
          <w:sz w:val="28"/>
          <w:szCs w:val="28"/>
        </w:rPr>
        <w:t>.</w:t>
      </w:r>
      <w:r w:rsidRPr="00B3129D">
        <w:rPr>
          <w:sz w:val="28"/>
          <w:szCs w:val="28"/>
        </w:rPr>
        <w:t xml:space="preserve"> </w:t>
      </w:r>
    </w:p>
    <w:p w:rsidR="002C0111" w:rsidRPr="00B3129D" w:rsidRDefault="00742E28" w:rsidP="00CE6F7C">
      <w:pPr>
        <w:autoSpaceDE w:val="0"/>
        <w:autoSpaceDN w:val="0"/>
        <w:adjustRightInd w:val="0"/>
        <w:spacing w:before="120"/>
        <w:ind w:firstLine="709"/>
        <w:jc w:val="both"/>
        <w:rPr>
          <w:sz w:val="28"/>
          <w:szCs w:val="28"/>
        </w:rPr>
      </w:pPr>
      <w:r w:rsidRPr="00B3129D">
        <w:rPr>
          <w:sz w:val="28"/>
          <w:szCs w:val="28"/>
        </w:rPr>
        <w:t xml:space="preserve">В проверяемом периоде полномочия Главы муниципального образования </w:t>
      </w:r>
      <w:r w:rsidR="00F005D2" w:rsidRPr="00B3129D">
        <w:rPr>
          <w:sz w:val="28"/>
          <w:szCs w:val="28"/>
        </w:rPr>
        <w:t>«</w:t>
      </w:r>
      <w:r w:rsidR="00AF5390" w:rsidRPr="00B3129D">
        <w:rPr>
          <w:sz w:val="28"/>
          <w:szCs w:val="28"/>
        </w:rPr>
        <w:t>Малокударинское</w:t>
      </w:r>
      <w:r w:rsidR="00F005D2" w:rsidRPr="00B3129D">
        <w:rPr>
          <w:sz w:val="28"/>
          <w:szCs w:val="28"/>
        </w:rPr>
        <w:t xml:space="preserve">» </w:t>
      </w:r>
      <w:r w:rsidRPr="00B3129D">
        <w:rPr>
          <w:sz w:val="28"/>
          <w:szCs w:val="28"/>
        </w:rPr>
        <w:t xml:space="preserve">  осуществлял</w:t>
      </w:r>
      <w:r w:rsidR="00CE6F7C" w:rsidRPr="00B3129D">
        <w:rPr>
          <w:sz w:val="28"/>
          <w:szCs w:val="28"/>
        </w:rPr>
        <w:t xml:space="preserve">а </w:t>
      </w:r>
      <w:r w:rsidR="00CB3F8D" w:rsidRPr="00B3129D">
        <w:rPr>
          <w:sz w:val="28"/>
          <w:szCs w:val="28"/>
        </w:rPr>
        <w:t>с 2</w:t>
      </w:r>
      <w:r w:rsidR="00CE6F7C" w:rsidRPr="00B3129D">
        <w:rPr>
          <w:sz w:val="28"/>
          <w:szCs w:val="28"/>
        </w:rPr>
        <w:t>0</w:t>
      </w:r>
      <w:r w:rsidR="00CB3F8D" w:rsidRPr="00B3129D">
        <w:rPr>
          <w:sz w:val="28"/>
          <w:szCs w:val="28"/>
        </w:rPr>
        <w:t xml:space="preserve">.09.2013г. по настоящее время  </w:t>
      </w:r>
      <w:r w:rsidR="00CE6F7C" w:rsidRPr="00B3129D">
        <w:rPr>
          <w:sz w:val="28"/>
          <w:szCs w:val="28"/>
        </w:rPr>
        <w:t>Соболева Л.А</w:t>
      </w:r>
      <w:r w:rsidR="00CB3F8D" w:rsidRPr="00B3129D">
        <w:rPr>
          <w:sz w:val="28"/>
          <w:szCs w:val="28"/>
        </w:rPr>
        <w:t>.  на основании Решения  территориальной избирательной комиссии МО  «</w:t>
      </w:r>
      <w:r w:rsidR="001865DA" w:rsidRPr="00B3129D">
        <w:rPr>
          <w:sz w:val="28"/>
          <w:szCs w:val="28"/>
        </w:rPr>
        <w:t>Кяхтин</w:t>
      </w:r>
      <w:r w:rsidR="00CB3F8D" w:rsidRPr="00B3129D">
        <w:rPr>
          <w:sz w:val="28"/>
          <w:szCs w:val="28"/>
        </w:rPr>
        <w:t xml:space="preserve">ский район»  № </w:t>
      </w:r>
      <w:r w:rsidR="001865DA" w:rsidRPr="00B3129D">
        <w:rPr>
          <w:sz w:val="28"/>
          <w:szCs w:val="28"/>
        </w:rPr>
        <w:t>268</w:t>
      </w:r>
      <w:r w:rsidR="00CB3F8D" w:rsidRPr="00B3129D">
        <w:rPr>
          <w:sz w:val="28"/>
          <w:szCs w:val="28"/>
        </w:rPr>
        <w:t xml:space="preserve"> от  1</w:t>
      </w:r>
      <w:r w:rsidR="001865DA" w:rsidRPr="00B3129D">
        <w:rPr>
          <w:sz w:val="28"/>
          <w:szCs w:val="28"/>
        </w:rPr>
        <w:t>1</w:t>
      </w:r>
      <w:r w:rsidR="00CB3F8D" w:rsidRPr="00B3129D">
        <w:rPr>
          <w:sz w:val="28"/>
          <w:szCs w:val="28"/>
        </w:rPr>
        <w:t>.09.2013г.</w:t>
      </w:r>
    </w:p>
    <w:p w:rsidR="00BE17D1" w:rsidRPr="00B3129D" w:rsidRDefault="00742E28" w:rsidP="000D4F73">
      <w:pPr>
        <w:autoSpaceDE w:val="0"/>
        <w:autoSpaceDN w:val="0"/>
        <w:adjustRightInd w:val="0"/>
        <w:spacing w:before="120"/>
        <w:ind w:firstLine="709"/>
        <w:jc w:val="both"/>
        <w:rPr>
          <w:spacing w:val="1"/>
          <w:sz w:val="28"/>
          <w:szCs w:val="28"/>
        </w:rPr>
      </w:pPr>
      <w:r w:rsidRPr="00B3129D">
        <w:rPr>
          <w:sz w:val="28"/>
          <w:szCs w:val="28"/>
        </w:rPr>
        <w:t xml:space="preserve"> </w:t>
      </w:r>
      <w:r w:rsidR="00DB2F7A" w:rsidRPr="00B3129D">
        <w:rPr>
          <w:sz w:val="28"/>
          <w:szCs w:val="28"/>
        </w:rPr>
        <w:t xml:space="preserve">Полномочия по </w:t>
      </w:r>
      <w:r w:rsidR="00BE60B7" w:rsidRPr="00B3129D">
        <w:rPr>
          <w:sz w:val="28"/>
          <w:szCs w:val="28"/>
        </w:rPr>
        <w:t>обеспечению</w:t>
      </w:r>
      <w:r w:rsidR="00DB2F7A" w:rsidRPr="00B3129D">
        <w:rPr>
          <w:sz w:val="28"/>
          <w:szCs w:val="28"/>
        </w:rPr>
        <w:t xml:space="preserve"> исполнения местного бюджета</w:t>
      </w:r>
      <w:r w:rsidR="00AC0B66" w:rsidRPr="00B3129D">
        <w:rPr>
          <w:sz w:val="28"/>
          <w:szCs w:val="28"/>
        </w:rPr>
        <w:t xml:space="preserve">  </w:t>
      </w:r>
      <w:r w:rsidR="00DB2F7A" w:rsidRPr="00B3129D">
        <w:rPr>
          <w:sz w:val="28"/>
          <w:szCs w:val="28"/>
        </w:rPr>
        <w:t xml:space="preserve"> муниципального образования </w:t>
      </w:r>
      <w:r w:rsidR="00DB2F7A" w:rsidRPr="00B3129D">
        <w:rPr>
          <w:spacing w:val="1"/>
          <w:sz w:val="28"/>
          <w:szCs w:val="28"/>
        </w:rPr>
        <w:t xml:space="preserve">были возложены на </w:t>
      </w:r>
      <w:r w:rsidR="00BE60B7" w:rsidRPr="00B3129D">
        <w:rPr>
          <w:spacing w:val="1"/>
          <w:sz w:val="28"/>
          <w:szCs w:val="28"/>
        </w:rPr>
        <w:t>Администрацию</w:t>
      </w:r>
      <w:r w:rsidR="00DB2F7A" w:rsidRPr="00B3129D">
        <w:rPr>
          <w:spacing w:val="1"/>
          <w:sz w:val="28"/>
          <w:szCs w:val="28"/>
        </w:rPr>
        <w:t xml:space="preserve">  МО </w:t>
      </w:r>
      <w:r w:rsidR="00DB2F7A" w:rsidRPr="00B3129D">
        <w:rPr>
          <w:sz w:val="28"/>
          <w:szCs w:val="28"/>
        </w:rPr>
        <w:t>«</w:t>
      </w:r>
      <w:r w:rsidR="00CE6F7C" w:rsidRPr="00B3129D">
        <w:rPr>
          <w:sz w:val="28"/>
          <w:szCs w:val="28"/>
        </w:rPr>
        <w:t>Малокударинское</w:t>
      </w:r>
      <w:r w:rsidR="00DB2F7A" w:rsidRPr="00B3129D">
        <w:rPr>
          <w:sz w:val="28"/>
          <w:szCs w:val="28"/>
        </w:rPr>
        <w:t xml:space="preserve">» </w:t>
      </w:r>
      <w:r w:rsidR="00DB2F7A" w:rsidRPr="00B3129D">
        <w:rPr>
          <w:spacing w:val="1"/>
          <w:sz w:val="28"/>
          <w:szCs w:val="28"/>
        </w:rPr>
        <w:t xml:space="preserve"> (</w:t>
      </w:r>
      <w:r w:rsidR="00BE60B7" w:rsidRPr="00B3129D">
        <w:rPr>
          <w:spacing w:val="1"/>
          <w:sz w:val="28"/>
          <w:szCs w:val="28"/>
        </w:rPr>
        <w:t xml:space="preserve">пункт 5, </w:t>
      </w:r>
      <w:r w:rsidR="00DB2F7A" w:rsidRPr="00B3129D">
        <w:rPr>
          <w:spacing w:val="1"/>
          <w:sz w:val="28"/>
          <w:szCs w:val="28"/>
        </w:rPr>
        <w:t xml:space="preserve">статьи </w:t>
      </w:r>
      <w:r w:rsidR="000F6D20" w:rsidRPr="00B3129D">
        <w:rPr>
          <w:spacing w:val="1"/>
          <w:sz w:val="28"/>
          <w:szCs w:val="28"/>
        </w:rPr>
        <w:t>6</w:t>
      </w:r>
      <w:r w:rsidR="00DB2F7A" w:rsidRPr="00B3129D">
        <w:rPr>
          <w:spacing w:val="1"/>
          <w:sz w:val="28"/>
          <w:szCs w:val="28"/>
        </w:rPr>
        <w:t xml:space="preserve">  Положения о бюджетном процессе в муниципальном образовании </w:t>
      </w:r>
      <w:r w:rsidR="00DB2F7A" w:rsidRPr="00B3129D">
        <w:rPr>
          <w:sz w:val="28"/>
          <w:szCs w:val="28"/>
        </w:rPr>
        <w:t>«</w:t>
      </w:r>
      <w:r w:rsidR="000D4F73" w:rsidRPr="00B3129D">
        <w:rPr>
          <w:sz w:val="28"/>
          <w:szCs w:val="28"/>
        </w:rPr>
        <w:t>Малокударинское</w:t>
      </w:r>
      <w:r w:rsidR="00DB2F7A" w:rsidRPr="00B3129D">
        <w:rPr>
          <w:sz w:val="28"/>
          <w:szCs w:val="28"/>
        </w:rPr>
        <w:t>»</w:t>
      </w:r>
      <w:r w:rsidR="00DB2F7A" w:rsidRPr="00B3129D">
        <w:rPr>
          <w:spacing w:val="1"/>
          <w:sz w:val="28"/>
          <w:szCs w:val="28"/>
        </w:rPr>
        <w:t xml:space="preserve">, утвержденного решением Совета депутатов поселения  от </w:t>
      </w:r>
      <w:r w:rsidR="000F6D20" w:rsidRPr="00B3129D">
        <w:rPr>
          <w:spacing w:val="1"/>
          <w:sz w:val="28"/>
          <w:szCs w:val="28"/>
        </w:rPr>
        <w:t>2</w:t>
      </w:r>
      <w:r w:rsidR="000D4F73" w:rsidRPr="00B3129D">
        <w:rPr>
          <w:spacing w:val="1"/>
          <w:sz w:val="28"/>
          <w:szCs w:val="28"/>
        </w:rPr>
        <w:t>9</w:t>
      </w:r>
      <w:r w:rsidR="00DB2F7A" w:rsidRPr="00B3129D">
        <w:rPr>
          <w:spacing w:val="1"/>
          <w:sz w:val="28"/>
          <w:szCs w:val="28"/>
        </w:rPr>
        <w:t>.0</w:t>
      </w:r>
      <w:r w:rsidR="000D4F73" w:rsidRPr="00B3129D">
        <w:rPr>
          <w:spacing w:val="1"/>
          <w:sz w:val="28"/>
          <w:szCs w:val="28"/>
        </w:rPr>
        <w:t>4</w:t>
      </w:r>
      <w:r w:rsidR="00DB2F7A" w:rsidRPr="00B3129D">
        <w:rPr>
          <w:spacing w:val="1"/>
          <w:sz w:val="28"/>
          <w:szCs w:val="28"/>
        </w:rPr>
        <w:t>.201</w:t>
      </w:r>
      <w:r w:rsidR="00BE60B7" w:rsidRPr="00B3129D">
        <w:rPr>
          <w:spacing w:val="1"/>
          <w:sz w:val="28"/>
          <w:szCs w:val="28"/>
        </w:rPr>
        <w:t>3</w:t>
      </w:r>
      <w:r w:rsidR="00DB2F7A" w:rsidRPr="00B3129D">
        <w:rPr>
          <w:spacing w:val="1"/>
          <w:sz w:val="28"/>
          <w:szCs w:val="28"/>
        </w:rPr>
        <w:t xml:space="preserve"> года № </w:t>
      </w:r>
      <w:r w:rsidR="000D4F73" w:rsidRPr="00B3129D">
        <w:rPr>
          <w:spacing w:val="1"/>
          <w:sz w:val="28"/>
          <w:szCs w:val="28"/>
        </w:rPr>
        <w:t>3-35с</w:t>
      </w:r>
      <w:r w:rsidR="00607888" w:rsidRPr="00B3129D">
        <w:rPr>
          <w:spacing w:val="1"/>
          <w:sz w:val="28"/>
          <w:szCs w:val="28"/>
        </w:rPr>
        <w:t>, с измен. от 20.03.2014г. № 4-4с</w:t>
      </w:r>
      <w:r w:rsidR="00112E8B" w:rsidRPr="00B3129D">
        <w:rPr>
          <w:spacing w:val="1"/>
          <w:sz w:val="28"/>
          <w:szCs w:val="28"/>
        </w:rPr>
        <w:t>)</w:t>
      </w:r>
      <w:r w:rsidR="00DB2F7A" w:rsidRPr="00B3129D">
        <w:rPr>
          <w:spacing w:val="1"/>
          <w:sz w:val="28"/>
          <w:szCs w:val="28"/>
        </w:rPr>
        <w:t>.</w:t>
      </w:r>
    </w:p>
    <w:p w:rsidR="00154EEC" w:rsidRPr="00B3129D" w:rsidRDefault="00BE17D1" w:rsidP="003B2A45">
      <w:pPr>
        <w:autoSpaceDE w:val="0"/>
        <w:autoSpaceDN w:val="0"/>
        <w:adjustRightInd w:val="0"/>
        <w:ind w:firstLine="709"/>
        <w:jc w:val="both"/>
        <w:rPr>
          <w:sz w:val="28"/>
          <w:szCs w:val="28"/>
        </w:rPr>
      </w:pPr>
      <w:r w:rsidRPr="00B3129D">
        <w:rPr>
          <w:spacing w:val="1"/>
          <w:sz w:val="28"/>
          <w:szCs w:val="28"/>
        </w:rPr>
        <w:t xml:space="preserve">Вместе с тем, </w:t>
      </w:r>
      <w:r w:rsidR="00E350BB" w:rsidRPr="00B3129D">
        <w:rPr>
          <w:sz w:val="28"/>
          <w:szCs w:val="28"/>
        </w:rPr>
        <w:t xml:space="preserve">на основании Решения </w:t>
      </w:r>
      <w:r w:rsidR="00B46435" w:rsidRPr="00B3129D">
        <w:rPr>
          <w:sz w:val="28"/>
          <w:szCs w:val="28"/>
        </w:rPr>
        <w:t xml:space="preserve">сессии </w:t>
      </w:r>
      <w:r w:rsidR="00E350BB" w:rsidRPr="00B3129D">
        <w:rPr>
          <w:sz w:val="28"/>
          <w:szCs w:val="28"/>
        </w:rPr>
        <w:t xml:space="preserve">Совета депутатов поселения </w:t>
      </w:r>
      <w:r w:rsidR="00E350BB" w:rsidRPr="00B3129D">
        <w:rPr>
          <w:spacing w:val="1"/>
          <w:sz w:val="28"/>
          <w:szCs w:val="28"/>
        </w:rPr>
        <w:t xml:space="preserve">№ 1-4с-2 от 30.01.2009г.  </w:t>
      </w:r>
      <w:r w:rsidR="00E350BB" w:rsidRPr="00B3129D">
        <w:rPr>
          <w:i/>
          <w:spacing w:val="1"/>
          <w:sz w:val="28"/>
          <w:szCs w:val="28"/>
        </w:rPr>
        <w:t xml:space="preserve">часть полномочий  по формированию и  исполнению бюджета МО «Малокударинское»  </w:t>
      </w:r>
      <w:r w:rsidR="00E350BB" w:rsidRPr="00B3129D">
        <w:rPr>
          <w:i/>
          <w:sz w:val="28"/>
          <w:szCs w:val="28"/>
        </w:rPr>
        <w:t>с 2009 по 2011 года</w:t>
      </w:r>
      <w:r w:rsidR="00E350BB" w:rsidRPr="00B3129D">
        <w:rPr>
          <w:i/>
          <w:spacing w:val="1"/>
          <w:sz w:val="28"/>
          <w:szCs w:val="28"/>
        </w:rPr>
        <w:t xml:space="preserve"> были переданы на уровень муниципального образования «Кяхтинский район». </w:t>
      </w:r>
      <w:r w:rsidR="00B91F2B" w:rsidRPr="00B3129D">
        <w:rPr>
          <w:spacing w:val="1"/>
          <w:sz w:val="28"/>
          <w:szCs w:val="28"/>
        </w:rPr>
        <w:t>В ходе проверки представлено С</w:t>
      </w:r>
      <w:r w:rsidR="00B91F2B" w:rsidRPr="00B3129D">
        <w:rPr>
          <w:sz w:val="28"/>
          <w:szCs w:val="28"/>
        </w:rPr>
        <w:t xml:space="preserve">оглашение об осуществлении </w:t>
      </w:r>
      <w:r w:rsidR="00154EEC" w:rsidRPr="00B3129D">
        <w:rPr>
          <w:sz w:val="28"/>
          <w:szCs w:val="28"/>
        </w:rPr>
        <w:t xml:space="preserve">части </w:t>
      </w:r>
      <w:r w:rsidR="00B91F2B" w:rsidRPr="00B3129D">
        <w:rPr>
          <w:sz w:val="28"/>
          <w:szCs w:val="28"/>
        </w:rPr>
        <w:t>полномочий  по формированию и исполнению бюджета б\н от 01.01.201</w:t>
      </w:r>
      <w:r w:rsidR="00AC0B66" w:rsidRPr="00B3129D">
        <w:rPr>
          <w:sz w:val="28"/>
          <w:szCs w:val="28"/>
        </w:rPr>
        <w:t>2</w:t>
      </w:r>
      <w:r w:rsidR="00B91F2B" w:rsidRPr="00B3129D">
        <w:rPr>
          <w:sz w:val="28"/>
          <w:szCs w:val="28"/>
        </w:rPr>
        <w:t xml:space="preserve">г. </w:t>
      </w:r>
      <w:r w:rsidR="00F607C4" w:rsidRPr="00B3129D">
        <w:rPr>
          <w:sz w:val="28"/>
          <w:szCs w:val="28"/>
        </w:rPr>
        <w:t xml:space="preserve">заключенное Администрацией поселения с МКУ «Администрация МО «Кяхтинский район» (Уполномоченный орган) в соответствии с частью  3 статьи 52 Федерального закона № 131-ФЗ «Об общих принципах организации местного самоуправления в РФ». </w:t>
      </w:r>
    </w:p>
    <w:p w:rsidR="00154EEC" w:rsidRPr="00B3129D" w:rsidRDefault="00154EEC" w:rsidP="003B2A45">
      <w:pPr>
        <w:autoSpaceDE w:val="0"/>
        <w:autoSpaceDN w:val="0"/>
        <w:adjustRightInd w:val="0"/>
        <w:ind w:firstLine="709"/>
        <w:jc w:val="both"/>
        <w:rPr>
          <w:sz w:val="28"/>
          <w:szCs w:val="28"/>
        </w:rPr>
      </w:pPr>
      <w:r w:rsidRPr="00B3129D">
        <w:rPr>
          <w:b/>
          <w:sz w:val="28"/>
          <w:szCs w:val="28"/>
        </w:rPr>
        <w:t xml:space="preserve">При этом, в Соглашении не конкретизирован перечень части передаваемых полномочий по формированию и исполнению бюджета  и соответственно вопросы, связанные с осуществлением данных полномочий. </w:t>
      </w:r>
      <w:r w:rsidRPr="00B3129D">
        <w:rPr>
          <w:sz w:val="28"/>
          <w:szCs w:val="28"/>
        </w:rPr>
        <w:t xml:space="preserve"> </w:t>
      </w:r>
    </w:p>
    <w:p w:rsidR="007866D6" w:rsidRPr="00B3129D" w:rsidRDefault="00154EEC" w:rsidP="007866D6">
      <w:pPr>
        <w:autoSpaceDE w:val="0"/>
        <w:autoSpaceDN w:val="0"/>
        <w:adjustRightInd w:val="0"/>
        <w:ind w:firstLine="709"/>
        <w:jc w:val="both"/>
        <w:rPr>
          <w:spacing w:val="1"/>
          <w:sz w:val="28"/>
          <w:szCs w:val="28"/>
        </w:rPr>
      </w:pPr>
      <w:r w:rsidRPr="00B3129D">
        <w:rPr>
          <w:sz w:val="28"/>
          <w:szCs w:val="28"/>
        </w:rPr>
        <w:lastRenderedPageBreak/>
        <w:t>Пунктом 3.2 данного соглашения предусмотрено, что уполномоченный орган несет ответственность за осуществление передаваемой части полномочия по формированию и исполнению бюджета поселения.  Срок действия Соглашения в соответствии с пунктом 4.1 Соглашения был установлен с 01 января 2012 года по 01 января 2014 года.</w:t>
      </w:r>
      <w:r w:rsidR="007866D6" w:rsidRPr="00B3129D">
        <w:rPr>
          <w:sz w:val="28"/>
          <w:szCs w:val="28"/>
        </w:rPr>
        <w:t xml:space="preserve">  </w:t>
      </w:r>
    </w:p>
    <w:p w:rsidR="007866D6" w:rsidRPr="00B3129D" w:rsidRDefault="007866D6" w:rsidP="007866D6">
      <w:pPr>
        <w:autoSpaceDE w:val="0"/>
        <w:autoSpaceDN w:val="0"/>
        <w:adjustRightInd w:val="0"/>
        <w:ind w:firstLine="709"/>
        <w:jc w:val="both"/>
        <w:rPr>
          <w:sz w:val="28"/>
          <w:szCs w:val="28"/>
        </w:rPr>
      </w:pPr>
      <w:r w:rsidRPr="00B3129D">
        <w:rPr>
          <w:sz w:val="28"/>
          <w:szCs w:val="28"/>
        </w:rPr>
        <w:t xml:space="preserve">Дополнительным соглашением б\н от 01.01.2014г. к указанному Соглашению срок его действия продлен </w:t>
      </w:r>
      <w:r w:rsidR="003B2A45" w:rsidRPr="00B3129D">
        <w:rPr>
          <w:sz w:val="28"/>
          <w:szCs w:val="28"/>
        </w:rPr>
        <w:t xml:space="preserve">с 01 января 2012 года по 01 января </w:t>
      </w:r>
      <w:r w:rsidRPr="00B3129D">
        <w:rPr>
          <w:sz w:val="28"/>
          <w:szCs w:val="28"/>
        </w:rPr>
        <w:t>2016</w:t>
      </w:r>
      <w:r w:rsidR="003B2A45" w:rsidRPr="00B3129D">
        <w:rPr>
          <w:sz w:val="28"/>
          <w:szCs w:val="28"/>
        </w:rPr>
        <w:t xml:space="preserve"> </w:t>
      </w:r>
      <w:r w:rsidRPr="00B3129D">
        <w:rPr>
          <w:sz w:val="28"/>
          <w:szCs w:val="28"/>
        </w:rPr>
        <w:t>г</w:t>
      </w:r>
      <w:r w:rsidR="003B2A45" w:rsidRPr="00B3129D">
        <w:rPr>
          <w:sz w:val="28"/>
          <w:szCs w:val="28"/>
        </w:rPr>
        <w:t>ода</w:t>
      </w:r>
      <w:r w:rsidRPr="00B3129D">
        <w:rPr>
          <w:sz w:val="28"/>
          <w:szCs w:val="28"/>
        </w:rPr>
        <w:t xml:space="preserve">. Кроме того, предусмотрены межбюджетные трансферты, перечисляемые в бюджет муниципального </w:t>
      </w:r>
      <w:r w:rsidR="0049447E" w:rsidRPr="00B3129D">
        <w:rPr>
          <w:sz w:val="28"/>
          <w:szCs w:val="28"/>
        </w:rPr>
        <w:t xml:space="preserve">образования </w:t>
      </w:r>
      <w:r w:rsidRPr="00B3129D">
        <w:rPr>
          <w:sz w:val="28"/>
          <w:szCs w:val="28"/>
        </w:rPr>
        <w:t xml:space="preserve"> на осуществление передаваемых полномочий в размере 138,500 тыс. руб.</w:t>
      </w:r>
      <w:r w:rsidR="0049447E" w:rsidRPr="00B3129D">
        <w:rPr>
          <w:sz w:val="28"/>
          <w:szCs w:val="28"/>
        </w:rPr>
        <w:t xml:space="preserve"> на каждый год.</w:t>
      </w:r>
    </w:p>
    <w:p w:rsidR="00954E88" w:rsidRPr="00B3129D" w:rsidRDefault="00954E88" w:rsidP="000D4F73">
      <w:pPr>
        <w:spacing w:before="240"/>
        <w:ind w:firstLine="709"/>
        <w:jc w:val="both"/>
        <w:rPr>
          <w:b/>
          <w:sz w:val="28"/>
          <w:szCs w:val="28"/>
        </w:rPr>
      </w:pPr>
      <w:r w:rsidRPr="00B3129D">
        <w:rPr>
          <w:b/>
          <w:sz w:val="28"/>
          <w:szCs w:val="28"/>
        </w:rPr>
        <w:t xml:space="preserve">Объект проведения контрольного мероприятия: </w:t>
      </w:r>
    </w:p>
    <w:p w:rsidR="00954E88" w:rsidRPr="00B3129D" w:rsidRDefault="00954E88" w:rsidP="000D4F73">
      <w:pPr>
        <w:pStyle w:val="ac"/>
        <w:numPr>
          <w:ilvl w:val="0"/>
          <w:numId w:val="2"/>
        </w:numPr>
        <w:tabs>
          <w:tab w:val="clear" w:pos="720"/>
        </w:tabs>
        <w:ind w:left="0" w:firstLine="709"/>
        <w:jc w:val="both"/>
        <w:rPr>
          <w:sz w:val="28"/>
          <w:szCs w:val="28"/>
        </w:rPr>
      </w:pPr>
      <w:r w:rsidRPr="00B3129D">
        <w:rPr>
          <w:sz w:val="28"/>
          <w:szCs w:val="28"/>
        </w:rPr>
        <w:t xml:space="preserve">Администрация </w:t>
      </w:r>
      <w:r w:rsidR="00B44492" w:rsidRPr="00B3129D">
        <w:rPr>
          <w:spacing w:val="1"/>
          <w:sz w:val="28"/>
          <w:szCs w:val="28"/>
        </w:rPr>
        <w:t xml:space="preserve">МО </w:t>
      </w:r>
      <w:r w:rsidR="002F5480" w:rsidRPr="00B3129D">
        <w:rPr>
          <w:sz w:val="28"/>
          <w:szCs w:val="28"/>
        </w:rPr>
        <w:t>«</w:t>
      </w:r>
      <w:r w:rsidR="000D4F73" w:rsidRPr="00B3129D">
        <w:rPr>
          <w:sz w:val="28"/>
          <w:szCs w:val="28"/>
        </w:rPr>
        <w:t>Малокударинское</w:t>
      </w:r>
      <w:r w:rsidR="002F5480" w:rsidRPr="00B3129D">
        <w:rPr>
          <w:sz w:val="28"/>
          <w:szCs w:val="28"/>
        </w:rPr>
        <w:t>»</w:t>
      </w:r>
      <w:r w:rsidRPr="00B3129D">
        <w:rPr>
          <w:sz w:val="28"/>
          <w:szCs w:val="28"/>
        </w:rPr>
        <w:t>, как орган организующий исполнение местного бюджета и как главный администратор бюджетных средств.</w:t>
      </w:r>
    </w:p>
    <w:p w:rsidR="00311415" w:rsidRPr="00B3129D" w:rsidRDefault="000E5832" w:rsidP="000D4F73">
      <w:pPr>
        <w:widowControl w:val="0"/>
        <w:autoSpaceDE w:val="0"/>
        <w:autoSpaceDN w:val="0"/>
        <w:adjustRightInd w:val="0"/>
        <w:spacing w:before="120"/>
        <w:ind w:firstLine="709"/>
        <w:jc w:val="both"/>
        <w:rPr>
          <w:sz w:val="28"/>
          <w:szCs w:val="28"/>
        </w:rPr>
      </w:pPr>
      <w:r w:rsidRPr="00B3129D">
        <w:rPr>
          <w:sz w:val="28"/>
          <w:szCs w:val="28"/>
          <w:u w:val="single"/>
        </w:rPr>
        <w:t>Полное наименование объекта проверки</w:t>
      </w:r>
      <w:r w:rsidRPr="00B3129D">
        <w:rPr>
          <w:sz w:val="28"/>
          <w:szCs w:val="28"/>
        </w:rPr>
        <w:t xml:space="preserve">: Администрация муниципального </w:t>
      </w:r>
      <w:r w:rsidR="00566BBA" w:rsidRPr="00B3129D">
        <w:rPr>
          <w:sz w:val="28"/>
          <w:szCs w:val="28"/>
        </w:rPr>
        <w:t xml:space="preserve">образования </w:t>
      </w:r>
      <w:r w:rsidR="00BE60B7" w:rsidRPr="00B3129D">
        <w:rPr>
          <w:sz w:val="28"/>
          <w:szCs w:val="28"/>
        </w:rPr>
        <w:t>«</w:t>
      </w:r>
      <w:r w:rsidR="000D4F73" w:rsidRPr="00B3129D">
        <w:rPr>
          <w:sz w:val="28"/>
          <w:szCs w:val="28"/>
        </w:rPr>
        <w:t>Малокударинское</w:t>
      </w:r>
      <w:r w:rsidR="00BE60B7" w:rsidRPr="00B3129D">
        <w:rPr>
          <w:sz w:val="28"/>
          <w:szCs w:val="28"/>
        </w:rPr>
        <w:t xml:space="preserve">»   </w:t>
      </w:r>
      <w:r w:rsidR="0076605F" w:rsidRPr="00B3129D">
        <w:rPr>
          <w:sz w:val="28"/>
          <w:szCs w:val="28"/>
        </w:rPr>
        <w:t>Кяхтин</w:t>
      </w:r>
      <w:r w:rsidR="00915DBB" w:rsidRPr="00B3129D">
        <w:rPr>
          <w:sz w:val="28"/>
          <w:szCs w:val="28"/>
        </w:rPr>
        <w:t>ского района Республики Бурятия</w:t>
      </w:r>
      <w:r w:rsidRPr="00B3129D">
        <w:rPr>
          <w:sz w:val="28"/>
          <w:szCs w:val="28"/>
        </w:rPr>
        <w:t xml:space="preserve">, код ГАБС </w:t>
      </w:r>
      <w:r w:rsidR="000D4F73" w:rsidRPr="00B3129D">
        <w:rPr>
          <w:sz w:val="28"/>
          <w:szCs w:val="28"/>
        </w:rPr>
        <w:t>933</w:t>
      </w:r>
      <w:r w:rsidRPr="00B3129D">
        <w:rPr>
          <w:sz w:val="28"/>
          <w:szCs w:val="28"/>
        </w:rPr>
        <w:t xml:space="preserve">, (далее Администрация МО </w:t>
      </w:r>
      <w:r w:rsidR="002F5480" w:rsidRPr="00B3129D">
        <w:rPr>
          <w:sz w:val="28"/>
          <w:szCs w:val="28"/>
        </w:rPr>
        <w:t>«</w:t>
      </w:r>
      <w:r w:rsidR="000D4F73" w:rsidRPr="00B3129D">
        <w:rPr>
          <w:sz w:val="28"/>
          <w:szCs w:val="28"/>
        </w:rPr>
        <w:t>Малокударинское</w:t>
      </w:r>
      <w:r w:rsidR="002F5480" w:rsidRPr="00B3129D">
        <w:rPr>
          <w:sz w:val="28"/>
          <w:szCs w:val="28"/>
        </w:rPr>
        <w:t>»</w:t>
      </w:r>
      <w:r w:rsidR="00AF0BF0" w:rsidRPr="00B3129D">
        <w:rPr>
          <w:sz w:val="28"/>
          <w:szCs w:val="28"/>
        </w:rPr>
        <w:t>, Администрация поселения</w:t>
      </w:r>
      <w:r w:rsidRPr="00B3129D">
        <w:rPr>
          <w:sz w:val="28"/>
          <w:szCs w:val="28"/>
        </w:rPr>
        <w:t xml:space="preserve"> или сельская администрация).</w:t>
      </w:r>
    </w:p>
    <w:p w:rsidR="00E561A4" w:rsidRPr="00B3129D" w:rsidRDefault="00E561A4" w:rsidP="000D4F73">
      <w:pPr>
        <w:widowControl w:val="0"/>
        <w:autoSpaceDE w:val="0"/>
        <w:autoSpaceDN w:val="0"/>
        <w:adjustRightInd w:val="0"/>
        <w:ind w:firstLine="709"/>
        <w:jc w:val="both"/>
        <w:rPr>
          <w:sz w:val="28"/>
          <w:szCs w:val="28"/>
        </w:rPr>
      </w:pPr>
      <w:r w:rsidRPr="00B3129D">
        <w:rPr>
          <w:sz w:val="28"/>
          <w:szCs w:val="28"/>
        </w:rPr>
        <w:t xml:space="preserve">В соответствии с пунктом 2 статьи 41 Федерального закона от 06.10.2003г. N 131-ФЗ "Об общих принципах организации местного самоуправления в Российской Федерации" органы местного самоуправления, наделенные правами юридического лица, </w:t>
      </w:r>
      <w:r w:rsidRPr="00B3129D">
        <w:rPr>
          <w:bCs/>
          <w:sz w:val="28"/>
          <w:szCs w:val="28"/>
        </w:rPr>
        <w:t>являются</w:t>
      </w:r>
      <w:r w:rsidRPr="00B3129D">
        <w:rPr>
          <w:sz w:val="28"/>
          <w:szCs w:val="28"/>
        </w:rPr>
        <w:t xml:space="preserve"> муниципальными казенными учреждениями.</w:t>
      </w:r>
    </w:p>
    <w:p w:rsidR="000E5832" w:rsidRPr="00B3129D" w:rsidRDefault="000E5832" w:rsidP="00607888">
      <w:pPr>
        <w:tabs>
          <w:tab w:val="left" w:pos="9781"/>
        </w:tabs>
        <w:spacing w:before="120"/>
        <w:ind w:firstLine="720"/>
        <w:jc w:val="both"/>
        <w:rPr>
          <w:bCs/>
          <w:sz w:val="28"/>
          <w:szCs w:val="28"/>
        </w:rPr>
      </w:pPr>
      <w:r w:rsidRPr="00B3129D">
        <w:rPr>
          <w:spacing w:val="-8"/>
          <w:sz w:val="29"/>
          <w:szCs w:val="29"/>
        </w:rPr>
        <w:t>Юридический адрес: 671</w:t>
      </w:r>
      <w:r w:rsidR="005C674E" w:rsidRPr="00B3129D">
        <w:rPr>
          <w:spacing w:val="-8"/>
          <w:sz w:val="29"/>
          <w:szCs w:val="29"/>
        </w:rPr>
        <w:t>837</w:t>
      </w:r>
      <w:r w:rsidRPr="00B3129D">
        <w:rPr>
          <w:spacing w:val="-8"/>
          <w:sz w:val="29"/>
          <w:szCs w:val="29"/>
        </w:rPr>
        <w:t xml:space="preserve">, </w:t>
      </w:r>
      <w:r w:rsidRPr="00B3129D">
        <w:rPr>
          <w:spacing w:val="-5"/>
          <w:sz w:val="29"/>
          <w:szCs w:val="29"/>
        </w:rPr>
        <w:t xml:space="preserve">Республика Бурятия, </w:t>
      </w:r>
      <w:r w:rsidR="00607888" w:rsidRPr="00B3129D">
        <w:rPr>
          <w:bCs/>
          <w:sz w:val="28"/>
          <w:szCs w:val="28"/>
        </w:rPr>
        <w:t>Кяхтин</w:t>
      </w:r>
      <w:r w:rsidR="00D77444" w:rsidRPr="00B3129D">
        <w:rPr>
          <w:bCs/>
          <w:sz w:val="28"/>
          <w:szCs w:val="28"/>
        </w:rPr>
        <w:t xml:space="preserve">ский район, </w:t>
      </w:r>
      <w:r w:rsidR="002B2317" w:rsidRPr="00B3129D">
        <w:rPr>
          <w:bCs/>
          <w:sz w:val="28"/>
          <w:szCs w:val="28"/>
        </w:rPr>
        <w:t xml:space="preserve">с. </w:t>
      </w:r>
      <w:r w:rsidR="00607888" w:rsidRPr="00B3129D">
        <w:rPr>
          <w:bCs/>
          <w:sz w:val="28"/>
          <w:szCs w:val="28"/>
        </w:rPr>
        <w:t>Малая Кудара</w:t>
      </w:r>
      <w:r w:rsidRPr="00B3129D">
        <w:rPr>
          <w:bCs/>
          <w:sz w:val="28"/>
          <w:szCs w:val="28"/>
        </w:rPr>
        <w:t xml:space="preserve">, </w:t>
      </w:r>
      <w:r w:rsidR="00BE60B7" w:rsidRPr="00B3129D">
        <w:rPr>
          <w:bCs/>
          <w:sz w:val="28"/>
          <w:szCs w:val="28"/>
        </w:rPr>
        <w:t xml:space="preserve">ул. </w:t>
      </w:r>
      <w:r w:rsidR="00607888" w:rsidRPr="00B3129D">
        <w:rPr>
          <w:bCs/>
          <w:sz w:val="28"/>
          <w:szCs w:val="28"/>
        </w:rPr>
        <w:t>Центральная</w:t>
      </w:r>
      <w:r w:rsidR="00D77444" w:rsidRPr="00B3129D">
        <w:rPr>
          <w:bCs/>
          <w:sz w:val="28"/>
          <w:szCs w:val="28"/>
        </w:rPr>
        <w:t xml:space="preserve">, </w:t>
      </w:r>
      <w:r w:rsidRPr="00B3129D">
        <w:rPr>
          <w:bCs/>
          <w:sz w:val="28"/>
          <w:szCs w:val="28"/>
        </w:rPr>
        <w:t>д</w:t>
      </w:r>
      <w:r w:rsidR="00E027EB" w:rsidRPr="00B3129D">
        <w:rPr>
          <w:bCs/>
          <w:sz w:val="28"/>
          <w:szCs w:val="28"/>
        </w:rPr>
        <w:t>ом</w:t>
      </w:r>
      <w:r w:rsidRPr="00B3129D">
        <w:rPr>
          <w:bCs/>
          <w:sz w:val="28"/>
          <w:szCs w:val="28"/>
        </w:rPr>
        <w:t xml:space="preserve"> </w:t>
      </w:r>
      <w:r w:rsidR="007A7DEC" w:rsidRPr="00B3129D">
        <w:rPr>
          <w:bCs/>
          <w:sz w:val="28"/>
          <w:szCs w:val="28"/>
        </w:rPr>
        <w:t xml:space="preserve">№ </w:t>
      </w:r>
      <w:r w:rsidR="00607888" w:rsidRPr="00B3129D">
        <w:rPr>
          <w:bCs/>
          <w:sz w:val="28"/>
          <w:szCs w:val="28"/>
        </w:rPr>
        <w:t>64</w:t>
      </w:r>
      <w:r w:rsidRPr="00B3129D">
        <w:rPr>
          <w:bCs/>
          <w:sz w:val="28"/>
          <w:szCs w:val="28"/>
        </w:rPr>
        <w:t xml:space="preserve">, телефоны: </w:t>
      </w:r>
      <w:r w:rsidR="00607888" w:rsidRPr="00B3129D">
        <w:rPr>
          <w:bCs/>
          <w:sz w:val="28"/>
          <w:szCs w:val="28"/>
        </w:rPr>
        <w:t>36-135</w:t>
      </w:r>
      <w:r w:rsidRPr="00B3129D">
        <w:rPr>
          <w:bCs/>
          <w:sz w:val="28"/>
          <w:szCs w:val="28"/>
        </w:rPr>
        <w:t xml:space="preserve"> (код 301</w:t>
      </w:r>
      <w:r w:rsidR="00607888" w:rsidRPr="00B3129D">
        <w:rPr>
          <w:bCs/>
          <w:sz w:val="28"/>
          <w:szCs w:val="28"/>
        </w:rPr>
        <w:t>42</w:t>
      </w:r>
      <w:r w:rsidRPr="00B3129D">
        <w:rPr>
          <w:bCs/>
          <w:sz w:val="28"/>
          <w:szCs w:val="28"/>
        </w:rPr>
        <w:t>).</w:t>
      </w:r>
    </w:p>
    <w:p w:rsidR="00242348" w:rsidRPr="00B3129D" w:rsidRDefault="00242348" w:rsidP="00242348">
      <w:pPr>
        <w:tabs>
          <w:tab w:val="left" w:pos="9781"/>
        </w:tabs>
        <w:ind w:firstLine="720"/>
        <w:jc w:val="both"/>
        <w:rPr>
          <w:bCs/>
          <w:sz w:val="28"/>
          <w:szCs w:val="28"/>
        </w:rPr>
      </w:pPr>
      <w:r w:rsidRPr="00B3129D">
        <w:rPr>
          <w:bCs/>
          <w:sz w:val="28"/>
          <w:szCs w:val="28"/>
        </w:rPr>
        <w:t>В ходе проверки выявлено, что административное здание по указанному выше адресу уничтожено  огнем полностью в</w:t>
      </w:r>
      <w:r w:rsidRPr="00B3129D">
        <w:rPr>
          <w:sz w:val="28"/>
          <w:szCs w:val="28"/>
        </w:rPr>
        <w:t xml:space="preserve"> соответствии с актом  о пожаре № 32 от 21.11.2010г.  В настоящее время аппарат Администрации поселения осуществляет свою деятельность в здании </w:t>
      </w:r>
      <w:r w:rsidR="00E351BB" w:rsidRPr="00B3129D">
        <w:rPr>
          <w:sz w:val="28"/>
          <w:szCs w:val="28"/>
        </w:rPr>
        <w:t>музея</w:t>
      </w:r>
      <w:r w:rsidRPr="00B3129D">
        <w:rPr>
          <w:sz w:val="28"/>
          <w:szCs w:val="28"/>
        </w:rPr>
        <w:t xml:space="preserve"> </w:t>
      </w:r>
      <w:r w:rsidR="00E351BB" w:rsidRPr="00B3129D">
        <w:rPr>
          <w:sz w:val="28"/>
          <w:szCs w:val="28"/>
        </w:rPr>
        <w:t xml:space="preserve">(с. Малая Кудара, ул. Школьная, дом № 1) </w:t>
      </w:r>
      <w:r w:rsidRPr="00B3129D">
        <w:rPr>
          <w:sz w:val="28"/>
          <w:szCs w:val="28"/>
        </w:rPr>
        <w:t xml:space="preserve">согласно договору безвозмездного пользования </w:t>
      </w:r>
      <w:r w:rsidR="00E351BB" w:rsidRPr="00B3129D">
        <w:rPr>
          <w:sz w:val="28"/>
          <w:szCs w:val="28"/>
        </w:rPr>
        <w:t>б\н от 14.11.2014г.</w:t>
      </w:r>
      <w:r w:rsidRPr="00B3129D">
        <w:rPr>
          <w:sz w:val="28"/>
          <w:szCs w:val="28"/>
        </w:rPr>
        <w:t xml:space="preserve">, </w:t>
      </w:r>
      <w:r w:rsidRPr="00B3129D">
        <w:rPr>
          <w:b/>
          <w:sz w:val="28"/>
          <w:szCs w:val="28"/>
        </w:rPr>
        <w:t xml:space="preserve">при этом юридический адрес учреждения в </w:t>
      </w:r>
      <w:r w:rsidR="001F346A" w:rsidRPr="00B3129D">
        <w:rPr>
          <w:b/>
          <w:sz w:val="28"/>
          <w:szCs w:val="28"/>
        </w:rPr>
        <w:t>ЕГРЮЛ</w:t>
      </w:r>
      <w:r w:rsidRPr="00B3129D">
        <w:rPr>
          <w:b/>
          <w:sz w:val="28"/>
          <w:szCs w:val="28"/>
        </w:rPr>
        <w:t xml:space="preserve"> и других документах указан не существующий.</w:t>
      </w:r>
    </w:p>
    <w:p w:rsidR="000E5832" w:rsidRPr="00B3129D" w:rsidRDefault="000E5832" w:rsidP="00E351BB">
      <w:pPr>
        <w:spacing w:before="120"/>
        <w:ind w:left="709" w:right="4145"/>
        <w:rPr>
          <w:spacing w:val="-6"/>
          <w:sz w:val="29"/>
        </w:rPr>
      </w:pPr>
      <w:r w:rsidRPr="00B3129D">
        <w:rPr>
          <w:spacing w:val="-6"/>
          <w:sz w:val="29"/>
        </w:rPr>
        <w:t>ИНН  03</w:t>
      </w:r>
      <w:r w:rsidR="00607888" w:rsidRPr="00B3129D">
        <w:rPr>
          <w:spacing w:val="-6"/>
          <w:sz w:val="29"/>
        </w:rPr>
        <w:t>12002701</w:t>
      </w:r>
    </w:p>
    <w:p w:rsidR="000E5832" w:rsidRPr="00B3129D" w:rsidRDefault="000E5832" w:rsidP="00607888">
      <w:pPr>
        <w:spacing w:before="60" w:after="60"/>
        <w:ind w:left="28" w:right="4145"/>
      </w:pPr>
      <w:r w:rsidRPr="00B3129D">
        <w:rPr>
          <w:spacing w:val="-9"/>
          <w:sz w:val="29"/>
        </w:rPr>
        <w:t xml:space="preserve">           КПП  03</w:t>
      </w:r>
      <w:r w:rsidR="00607888" w:rsidRPr="00B3129D">
        <w:rPr>
          <w:spacing w:val="-9"/>
          <w:sz w:val="29"/>
        </w:rPr>
        <w:t>12</w:t>
      </w:r>
      <w:r w:rsidR="00E00E28" w:rsidRPr="00B3129D">
        <w:rPr>
          <w:spacing w:val="-9"/>
          <w:sz w:val="29"/>
        </w:rPr>
        <w:t>01</w:t>
      </w:r>
      <w:r w:rsidRPr="00B3129D">
        <w:rPr>
          <w:spacing w:val="-9"/>
          <w:sz w:val="29"/>
        </w:rPr>
        <w:t>001</w:t>
      </w:r>
    </w:p>
    <w:p w:rsidR="000E5832" w:rsidRPr="00B3129D" w:rsidRDefault="000E5832" w:rsidP="00607888">
      <w:pPr>
        <w:spacing w:before="60"/>
        <w:ind w:left="23" w:right="5575"/>
        <w:rPr>
          <w:spacing w:val="8"/>
          <w:sz w:val="29"/>
        </w:rPr>
      </w:pPr>
      <w:r w:rsidRPr="00B3129D">
        <w:rPr>
          <w:spacing w:val="8"/>
          <w:sz w:val="29"/>
        </w:rPr>
        <w:t xml:space="preserve">        ОКПО </w:t>
      </w:r>
      <w:r w:rsidR="00A73E1D" w:rsidRPr="00B3129D">
        <w:rPr>
          <w:spacing w:val="8"/>
          <w:sz w:val="29"/>
        </w:rPr>
        <w:t xml:space="preserve"> </w:t>
      </w:r>
      <w:r w:rsidR="00A22C0B" w:rsidRPr="00B3129D">
        <w:rPr>
          <w:spacing w:val="8"/>
          <w:sz w:val="29"/>
        </w:rPr>
        <w:t>0</w:t>
      </w:r>
      <w:r w:rsidR="00607888" w:rsidRPr="00B3129D">
        <w:rPr>
          <w:spacing w:val="8"/>
          <w:sz w:val="29"/>
        </w:rPr>
        <w:t>5034593</w:t>
      </w:r>
    </w:p>
    <w:p w:rsidR="000E5832" w:rsidRPr="00B3129D" w:rsidRDefault="000E5832" w:rsidP="00607888">
      <w:pPr>
        <w:spacing w:before="60" w:after="60"/>
        <w:ind w:left="709" w:right="5574" w:hanging="686"/>
        <w:rPr>
          <w:spacing w:val="2"/>
          <w:sz w:val="29"/>
        </w:rPr>
      </w:pPr>
      <w:r w:rsidRPr="00B3129D">
        <w:rPr>
          <w:spacing w:val="2"/>
          <w:sz w:val="29"/>
        </w:rPr>
        <w:t xml:space="preserve">         ОКАТО  81</w:t>
      </w:r>
      <w:r w:rsidR="00A82F12" w:rsidRPr="00B3129D">
        <w:rPr>
          <w:spacing w:val="2"/>
          <w:sz w:val="29"/>
        </w:rPr>
        <w:t>2</w:t>
      </w:r>
      <w:r w:rsidR="005C674E" w:rsidRPr="00B3129D">
        <w:rPr>
          <w:spacing w:val="2"/>
          <w:sz w:val="29"/>
        </w:rPr>
        <w:t>33827001</w:t>
      </w:r>
      <w:r w:rsidRPr="00B3129D">
        <w:rPr>
          <w:spacing w:val="2"/>
          <w:sz w:val="29"/>
        </w:rPr>
        <w:t xml:space="preserve">           </w:t>
      </w:r>
    </w:p>
    <w:p w:rsidR="000E5832" w:rsidRPr="00B3129D" w:rsidRDefault="00607888" w:rsidP="00607888">
      <w:pPr>
        <w:tabs>
          <w:tab w:val="left" w:pos="3960"/>
        </w:tabs>
        <w:spacing w:before="60"/>
        <w:ind w:left="709" w:right="4494"/>
        <w:rPr>
          <w:spacing w:val="8"/>
          <w:sz w:val="29"/>
        </w:rPr>
      </w:pPr>
      <w:r w:rsidRPr="00B3129D">
        <w:rPr>
          <w:spacing w:val="2"/>
          <w:sz w:val="29"/>
        </w:rPr>
        <w:t>ОГРН  102</w:t>
      </w:r>
      <w:r w:rsidR="000E5832" w:rsidRPr="00B3129D">
        <w:rPr>
          <w:spacing w:val="2"/>
          <w:sz w:val="29"/>
        </w:rPr>
        <w:t>03</w:t>
      </w:r>
      <w:r w:rsidR="00E00E28" w:rsidRPr="00B3129D">
        <w:rPr>
          <w:spacing w:val="2"/>
          <w:sz w:val="29"/>
        </w:rPr>
        <w:t>0</w:t>
      </w:r>
      <w:r w:rsidRPr="00B3129D">
        <w:rPr>
          <w:spacing w:val="2"/>
          <w:sz w:val="29"/>
        </w:rPr>
        <w:t>0715973</w:t>
      </w:r>
    </w:p>
    <w:p w:rsidR="000E5832" w:rsidRPr="00B3129D" w:rsidRDefault="000E5832" w:rsidP="00607888">
      <w:pPr>
        <w:spacing w:before="60"/>
        <w:ind w:left="709" w:right="5394"/>
        <w:rPr>
          <w:spacing w:val="-7"/>
          <w:sz w:val="29"/>
        </w:rPr>
      </w:pPr>
      <w:r w:rsidRPr="00B3129D">
        <w:rPr>
          <w:spacing w:val="-7"/>
          <w:sz w:val="29"/>
        </w:rPr>
        <w:t xml:space="preserve">ОКВЭД  75.11.32 </w:t>
      </w:r>
    </w:p>
    <w:p w:rsidR="000E5832" w:rsidRPr="00B3129D" w:rsidRDefault="000E5832" w:rsidP="00607888">
      <w:pPr>
        <w:spacing w:before="60"/>
        <w:ind w:left="709" w:right="5394"/>
        <w:rPr>
          <w:spacing w:val="-7"/>
          <w:sz w:val="29"/>
        </w:rPr>
      </w:pPr>
      <w:r w:rsidRPr="00B3129D">
        <w:rPr>
          <w:spacing w:val="-7"/>
          <w:sz w:val="29"/>
        </w:rPr>
        <w:t xml:space="preserve">ОКТМО  </w:t>
      </w:r>
      <w:r w:rsidR="00F25550" w:rsidRPr="00B3129D">
        <w:rPr>
          <w:spacing w:val="-7"/>
          <w:sz w:val="29"/>
        </w:rPr>
        <w:t>816</w:t>
      </w:r>
      <w:r w:rsidR="00607888" w:rsidRPr="00B3129D">
        <w:rPr>
          <w:spacing w:val="-7"/>
          <w:sz w:val="29"/>
        </w:rPr>
        <w:t>33427</w:t>
      </w:r>
    </w:p>
    <w:p w:rsidR="000E5832" w:rsidRPr="00B3129D" w:rsidRDefault="000E5832" w:rsidP="00607888">
      <w:pPr>
        <w:spacing w:before="60" w:after="60"/>
        <w:ind w:left="709" w:right="6451"/>
        <w:rPr>
          <w:spacing w:val="8"/>
          <w:sz w:val="29"/>
        </w:rPr>
      </w:pPr>
      <w:r w:rsidRPr="00B3129D">
        <w:rPr>
          <w:spacing w:val="-7"/>
          <w:sz w:val="29"/>
        </w:rPr>
        <w:t>БИК 048142001</w:t>
      </w:r>
    </w:p>
    <w:p w:rsidR="000E5832" w:rsidRPr="00B3129D" w:rsidRDefault="000E5832" w:rsidP="001227BC">
      <w:pPr>
        <w:spacing w:before="120"/>
        <w:ind w:firstLine="720"/>
        <w:jc w:val="both"/>
        <w:rPr>
          <w:sz w:val="28"/>
          <w:szCs w:val="28"/>
        </w:rPr>
      </w:pPr>
      <w:r w:rsidRPr="00B3129D">
        <w:rPr>
          <w:sz w:val="28"/>
          <w:szCs w:val="28"/>
        </w:rPr>
        <w:lastRenderedPageBreak/>
        <w:t>Лицев</w:t>
      </w:r>
      <w:r w:rsidR="008402C2" w:rsidRPr="00B3129D">
        <w:rPr>
          <w:sz w:val="28"/>
          <w:szCs w:val="28"/>
        </w:rPr>
        <w:t>ой</w:t>
      </w:r>
      <w:r w:rsidRPr="00B3129D">
        <w:rPr>
          <w:sz w:val="28"/>
          <w:szCs w:val="28"/>
        </w:rPr>
        <w:t xml:space="preserve"> счет: 030230</w:t>
      </w:r>
      <w:r w:rsidR="005A5BE7" w:rsidRPr="00B3129D">
        <w:rPr>
          <w:sz w:val="28"/>
          <w:szCs w:val="28"/>
        </w:rPr>
        <w:t>1</w:t>
      </w:r>
      <w:r w:rsidR="00607888" w:rsidRPr="00B3129D">
        <w:rPr>
          <w:sz w:val="28"/>
          <w:szCs w:val="28"/>
        </w:rPr>
        <w:t>667</w:t>
      </w:r>
      <w:r w:rsidRPr="00B3129D">
        <w:rPr>
          <w:sz w:val="28"/>
          <w:szCs w:val="28"/>
        </w:rPr>
        <w:t>0</w:t>
      </w:r>
      <w:r w:rsidR="00A73E1D" w:rsidRPr="00B3129D">
        <w:rPr>
          <w:sz w:val="28"/>
          <w:szCs w:val="28"/>
        </w:rPr>
        <w:t xml:space="preserve"> (</w:t>
      </w:r>
      <w:r w:rsidR="00546A8E" w:rsidRPr="00B3129D">
        <w:rPr>
          <w:sz w:val="28"/>
          <w:szCs w:val="28"/>
        </w:rPr>
        <w:t>расходный счет</w:t>
      </w:r>
      <w:r w:rsidR="00A73E1D" w:rsidRPr="00B3129D">
        <w:rPr>
          <w:sz w:val="28"/>
          <w:szCs w:val="28"/>
        </w:rPr>
        <w:t xml:space="preserve"> ПБС</w:t>
      </w:r>
      <w:r w:rsidR="008402C2" w:rsidRPr="00B3129D">
        <w:rPr>
          <w:sz w:val="28"/>
          <w:szCs w:val="28"/>
        </w:rPr>
        <w:t>)</w:t>
      </w:r>
      <w:r w:rsidR="003526D3" w:rsidRPr="00B3129D">
        <w:rPr>
          <w:sz w:val="28"/>
          <w:szCs w:val="28"/>
        </w:rPr>
        <w:t xml:space="preserve">, </w:t>
      </w:r>
      <w:r w:rsidR="00F23BD4" w:rsidRPr="00B3129D">
        <w:rPr>
          <w:sz w:val="28"/>
          <w:szCs w:val="28"/>
        </w:rPr>
        <w:t>04</w:t>
      </w:r>
      <w:r w:rsidR="005A5BE7" w:rsidRPr="00B3129D">
        <w:rPr>
          <w:sz w:val="28"/>
          <w:szCs w:val="28"/>
        </w:rPr>
        <w:t>0</w:t>
      </w:r>
      <w:r w:rsidR="00607888" w:rsidRPr="00B3129D">
        <w:rPr>
          <w:sz w:val="28"/>
          <w:szCs w:val="28"/>
        </w:rPr>
        <w:t>23016670</w:t>
      </w:r>
      <w:r w:rsidR="005A5BE7" w:rsidRPr="00B3129D">
        <w:rPr>
          <w:sz w:val="28"/>
          <w:szCs w:val="28"/>
        </w:rPr>
        <w:t xml:space="preserve"> </w:t>
      </w:r>
      <w:r w:rsidR="00F23BD4" w:rsidRPr="00B3129D">
        <w:rPr>
          <w:sz w:val="28"/>
          <w:szCs w:val="28"/>
        </w:rPr>
        <w:t>(доходный счет ПБС)</w:t>
      </w:r>
      <w:r w:rsidR="00C31AF1" w:rsidRPr="00B3129D">
        <w:rPr>
          <w:sz w:val="28"/>
          <w:szCs w:val="28"/>
        </w:rPr>
        <w:t>, 050</w:t>
      </w:r>
      <w:r w:rsidR="00607888" w:rsidRPr="00B3129D">
        <w:rPr>
          <w:sz w:val="28"/>
          <w:szCs w:val="28"/>
        </w:rPr>
        <w:t>23016670</w:t>
      </w:r>
      <w:r w:rsidR="00C31AF1" w:rsidRPr="00B3129D">
        <w:rPr>
          <w:sz w:val="28"/>
          <w:szCs w:val="28"/>
        </w:rPr>
        <w:t xml:space="preserve"> (средства во временном распоряжении)</w:t>
      </w:r>
      <w:r w:rsidRPr="00B3129D">
        <w:rPr>
          <w:sz w:val="28"/>
          <w:szCs w:val="28"/>
        </w:rPr>
        <w:t>.</w:t>
      </w:r>
    </w:p>
    <w:p w:rsidR="000E5832" w:rsidRPr="00B3129D" w:rsidRDefault="000E5832" w:rsidP="001227BC">
      <w:pPr>
        <w:spacing w:before="120"/>
        <w:ind w:firstLine="720"/>
        <w:jc w:val="both"/>
        <w:rPr>
          <w:sz w:val="28"/>
          <w:szCs w:val="28"/>
        </w:rPr>
      </w:pPr>
      <w:r w:rsidRPr="00B3129D">
        <w:rPr>
          <w:sz w:val="28"/>
          <w:szCs w:val="28"/>
        </w:rPr>
        <w:t>Расчетный счет: 40</w:t>
      </w:r>
      <w:r w:rsidR="000D04C8" w:rsidRPr="00B3129D">
        <w:rPr>
          <w:sz w:val="28"/>
          <w:szCs w:val="28"/>
        </w:rPr>
        <w:t>2</w:t>
      </w:r>
      <w:r w:rsidRPr="00B3129D">
        <w:rPr>
          <w:sz w:val="28"/>
          <w:szCs w:val="28"/>
        </w:rPr>
        <w:t>0</w:t>
      </w:r>
      <w:r w:rsidR="000D04C8" w:rsidRPr="00B3129D">
        <w:rPr>
          <w:sz w:val="28"/>
          <w:szCs w:val="28"/>
        </w:rPr>
        <w:t>4</w:t>
      </w:r>
      <w:r w:rsidRPr="00B3129D">
        <w:rPr>
          <w:sz w:val="28"/>
          <w:szCs w:val="28"/>
        </w:rPr>
        <w:t>810</w:t>
      </w:r>
      <w:r w:rsidR="00607888" w:rsidRPr="00B3129D">
        <w:rPr>
          <w:sz w:val="28"/>
          <w:szCs w:val="28"/>
        </w:rPr>
        <w:t>7</w:t>
      </w:r>
      <w:r w:rsidRPr="00B3129D">
        <w:rPr>
          <w:sz w:val="28"/>
          <w:szCs w:val="28"/>
        </w:rPr>
        <w:t>000000</w:t>
      </w:r>
      <w:r w:rsidR="000D04C8" w:rsidRPr="00B3129D">
        <w:rPr>
          <w:sz w:val="28"/>
          <w:szCs w:val="28"/>
        </w:rPr>
        <w:t>0</w:t>
      </w:r>
      <w:r w:rsidRPr="00B3129D">
        <w:rPr>
          <w:sz w:val="28"/>
          <w:szCs w:val="28"/>
        </w:rPr>
        <w:t>0</w:t>
      </w:r>
      <w:r w:rsidR="00607888" w:rsidRPr="00B3129D">
        <w:rPr>
          <w:sz w:val="28"/>
          <w:szCs w:val="28"/>
        </w:rPr>
        <w:t>194</w:t>
      </w:r>
      <w:r w:rsidRPr="00B3129D">
        <w:rPr>
          <w:sz w:val="28"/>
          <w:szCs w:val="28"/>
        </w:rPr>
        <w:t xml:space="preserve"> в </w:t>
      </w:r>
      <w:r w:rsidR="000D04C8" w:rsidRPr="00B3129D">
        <w:rPr>
          <w:sz w:val="28"/>
          <w:szCs w:val="28"/>
        </w:rPr>
        <w:t>Управлении Федерального казначейства</w:t>
      </w:r>
      <w:r w:rsidRPr="00B3129D">
        <w:rPr>
          <w:sz w:val="28"/>
          <w:szCs w:val="28"/>
        </w:rPr>
        <w:t xml:space="preserve"> по Республике Бурятия.</w:t>
      </w:r>
    </w:p>
    <w:p w:rsidR="000E5832" w:rsidRPr="00B3129D" w:rsidRDefault="000E5832" w:rsidP="001227BC">
      <w:pPr>
        <w:spacing w:before="120"/>
        <w:ind w:firstLine="709"/>
        <w:jc w:val="both"/>
        <w:rPr>
          <w:sz w:val="29"/>
          <w:szCs w:val="29"/>
        </w:rPr>
      </w:pPr>
      <w:r w:rsidRPr="00B3129D">
        <w:rPr>
          <w:sz w:val="29"/>
          <w:szCs w:val="29"/>
        </w:rPr>
        <w:t>Банк: ГРКЦ НБ РЕСПУБЛИКА БУРЯТИЯ БАНКА РОССИИ.</w:t>
      </w:r>
    </w:p>
    <w:p w:rsidR="00D806CC" w:rsidRPr="00B3129D" w:rsidRDefault="00D806CC" w:rsidP="00D806CC">
      <w:pPr>
        <w:widowControl w:val="0"/>
        <w:shd w:val="clear" w:color="auto" w:fill="FFFFFF"/>
        <w:tabs>
          <w:tab w:val="left" w:pos="0"/>
          <w:tab w:val="left" w:pos="2395"/>
        </w:tabs>
        <w:autoSpaceDE w:val="0"/>
        <w:autoSpaceDN w:val="0"/>
        <w:adjustRightInd w:val="0"/>
        <w:spacing w:before="180"/>
        <w:ind w:right="23" w:firstLine="709"/>
        <w:jc w:val="both"/>
        <w:rPr>
          <w:spacing w:val="1"/>
          <w:sz w:val="28"/>
          <w:szCs w:val="28"/>
        </w:rPr>
      </w:pPr>
      <w:r w:rsidRPr="00B3129D">
        <w:rPr>
          <w:sz w:val="28"/>
          <w:szCs w:val="28"/>
        </w:rPr>
        <w:t>Согласно стать</w:t>
      </w:r>
      <w:r w:rsidR="00D23FCA" w:rsidRPr="00B3129D">
        <w:rPr>
          <w:sz w:val="28"/>
          <w:szCs w:val="28"/>
        </w:rPr>
        <w:t>е</w:t>
      </w:r>
      <w:r w:rsidRPr="00B3129D">
        <w:rPr>
          <w:sz w:val="28"/>
          <w:szCs w:val="28"/>
        </w:rPr>
        <w:t xml:space="preserve"> 24  Устава муниципального образования «Малокударинское» Кяхтинского района Республики Бурятия, утвержденного </w:t>
      </w:r>
      <w:r w:rsidRPr="00B3129D">
        <w:rPr>
          <w:spacing w:val="1"/>
          <w:sz w:val="28"/>
          <w:szCs w:val="28"/>
        </w:rPr>
        <w:t xml:space="preserve"> решением Совета депутатов поселения от 0</w:t>
      </w:r>
      <w:r w:rsidR="00D23FCA" w:rsidRPr="00B3129D">
        <w:rPr>
          <w:spacing w:val="1"/>
          <w:sz w:val="28"/>
          <w:szCs w:val="28"/>
        </w:rPr>
        <w:t>3</w:t>
      </w:r>
      <w:r w:rsidRPr="00B3129D">
        <w:rPr>
          <w:spacing w:val="1"/>
          <w:sz w:val="28"/>
          <w:szCs w:val="28"/>
        </w:rPr>
        <w:t>.0</w:t>
      </w:r>
      <w:r w:rsidR="00D23FCA" w:rsidRPr="00B3129D">
        <w:rPr>
          <w:spacing w:val="1"/>
          <w:sz w:val="28"/>
          <w:szCs w:val="28"/>
        </w:rPr>
        <w:t>7</w:t>
      </w:r>
      <w:r w:rsidRPr="00B3129D">
        <w:rPr>
          <w:spacing w:val="1"/>
          <w:sz w:val="28"/>
          <w:szCs w:val="28"/>
        </w:rPr>
        <w:t>.20</w:t>
      </w:r>
      <w:r w:rsidR="00D23FCA" w:rsidRPr="00B3129D">
        <w:rPr>
          <w:spacing w:val="1"/>
          <w:sz w:val="28"/>
          <w:szCs w:val="28"/>
        </w:rPr>
        <w:t>08</w:t>
      </w:r>
      <w:r w:rsidRPr="00B3129D">
        <w:rPr>
          <w:spacing w:val="1"/>
          <w:sz w:val="28"/>
          <w:szCs w:val="28"/>
        </w:rPr>
        <w:t xml:space="preserve">г. № </w:t>
      </w:r>
      <w:r w:rsidR="00D23FCA" w:rsidRPr="00B3129D">
        <w:rPr>
          <w:spacing w:val="1"/>
          <w:sz w:val="28"/>
          <w:szCs w:val="28"/>
        </w:rPr>
        <w:t>1-26-С</w:t>
      </w:r>
      <w:r w:rsidRPr="00B3129D">
        <w:rPr>
          <w:spacing w:val="1"/>
          <w:sz w:val="28"/>
          <w:szCs w:val="28"/>
        </w:rPr>
        <w:t xml:space="preserve"> (</w:t>
      </w:r>
      <w:r w:rsidR="00D23FCA" w:rsidRPr="00B3129D">
        <w:rPr>
          <w:spacing w:val="1"/>
        </w:rPr>
        <w:t>в ред.</w:t>
      </w:r>
      <w:r w:rsidRPr="00B3129D">
        <w:rPr>
          <w:spacing w:val="1"/>
        </w:rPr>
        <w:t xml:space="preserve"> от </w:t>
      </w:r>
      <w:r w:rsidR="00D23FCA" w:rsidRPr="00B3129D">
        <w:rPr>
          <w:spacing w:val="1"/>
        </w:rPr>
        <w:t>11</w:t>
      </w:r>
      <w:r w:rsidRPr="00B3129D">
        <w:rPr>
          <w:spacing w:val="1"/>
        </w:rPr>
        <w:t>.1</w:t>
      </w:r>
      <w:r w:rsidR="00D23FCA" w:rsidRPr="00B3129D">
        <w:rPr>
          <w:spacing w:val="1"/>
        </w:rPr>
        <w:t>2</w:t>
      </w:r>
      <w:r w:rsidRPr="00B3129D">
        <w:rPr>
          <w:spacing w:val="1"/>
        </w:rPr>
        <w:t>.2012г.</w:t>
      </w:r>
      <w:r w:rsidRPr="00B3129D">
        <w:rPr>
          <w:spacing w:val="1"/>
          <w:sz w:val="28"/>
          <w:szCs w:val="28"/>
        </w:rPr>
        <w:t xml:space="preserve">), высшим должностным лицом поселения, наделенным собственными полномочиями по решению вопросов местного значения является Глава поселения, избираемый на муниципальных выборах сроком на 5 лет. </w:t>
      </w:r>
    </w:p>
    <w:p w:rsidR="00CC5170" w:rsidRPr="00B3129D" w:rsidRDefault="004F72FE" w:rsidP="00A579DC">
      <w:pPr>
        <w:ind w:firstLine="709"/>
        <w:jc w:val="both"/>
        <w:rPr>
          <w:spacing w:val="1"/>
          <w:sz w:val="28"/>
          <w:szCs w:val="28"/>
        </w:rPr>
      </w:pPr>
      <w:r w:rsidRPr="00B3129D">
        <w:rPr>
          <w:spacing w:val="1"/>
          <w:sz w:val="28"/>
          <w:szCs w:val="28"/>
        </w:rPr>
        <w:t>В соответствии с пунктом 4.5 Положения о МКУ Администрация МО «</w:t>
      </w:r>
      <w:r w:rsidRPr="00B3129D">
        <w:rPr>
          <w:sz w:val="28"/>
          <w:szCs w:val="28"/>
        </w:rPr>
        <w:t>Малокударинское</w:t>
      </w:r>
      <w:r w:rsidRPr="00B3129D">
        <w:rPr>
          <w:spacing w:val="1"/>
          <w:sz w:val="28"/>
          <w:szCs w:val="28"/>
        </w:rPr>
        <w:t>», утвержденного решением сессии сельского совета депутатов № 2-26С от 21.05.2012г. ответственность</w:t>
      </w:r>
      <w:r w:rsidR="0014068A" w:rsidRPr="00B3129D">
        <w:rPr>
          <w:spacing w:val="1"/>
          <w:sz w:val="28"/>
          <w:szCs w:val="28"/>
        </w:rPr>
        <w:t xml:space="preserve">  </w:t>
      </w:r>
      <w:r w:rsidRPr="00B3129D">
        <w:rPr>
          <w:spacing w:val="1"/>
          <w:sz w:val="28"/>
          <w:szCs w:val="28"/>
        </w:rPr>
        <w:t xml:space="preserve"> за организацию и ведение бухгалтерского учета и отчетности </w:t>
      </w:r>
      <w:r w:rsidR="0014068A" w:rsidRPr="00B3129D">
        <w:rPr>
          <w:spacing w:val="1"/>
          <w:sz w:val="28"/>
          <w:szCs w:val="28"/>
        </w:rPr>
        <w:t>была возложена на Главу и главного бухгалтера сельской администрации.</w:t>
      </w:r>
      <w:r w:rsidR="00A579DC" w:rsidRPr="00B3129D">
        <w:rPr>
          <w:spacing w:val="1"/>
          <w:sz w:val="28"/>
          <w:szCs w:val="28"/>
        </w:rPr>
        <w:t xml:space="preserve"> </w:t>
      </w:r>
      <w:r w:rsidRPr="00B3129D">
        <w:rPr>
          <w:spacing w:val="1"/>
          <w:sz w:val="28"/>
          <w:szCs w:val="28"/>
        </w:rPr>
        <w:t>Как указано выше, полномочия Главы МО «</w:t>
      </w:r>
      <w:r w:rsidR="00CC5170" w:rsidRPr="00B3129D">
        <w:rPr>
          <w:sz w:val="28"/>
          <w:szCs w:val="28"/>
        </w:rPr>
        <w:t>Малокударинское</w:t>
      </w:r>
      <w:r w:rsidRPr="00B3129D">
        <w:rPr>
          <w:spacing w:val="1"/>
          <w:sz w:val="28"/>
          <w:szCs w:val="28"/>
        </w:rPr>
        <w:t xml:space="preserve">»- руководителя Администрации </w:t>
      </w:r>
      <w:r w:rsidR="00CC5170" w:rsidRPr="00B3129D">
        <w:rPr>
          <w:sz w:val="28"/>
          <w:szCs w:val="28"/>
        </w:rPr>
        <w:t xml:space="preserve">  с 20.09.2013г. по настоящее время  осуществляла Соболева Л.А.  (</w:t>
      </w:r>
      <w:r w:rsidR="00CC5170" w:rsidRPr="00B3129D">
        <w:t>выписка из распоряжения АМО  № 6 от 20.09.2013г.</w:t>
      </w:r>
      <w:r w:rsidR="00CC5170" w:rsidRPr="00B3129D">
        <w:rPr>
          <w:sz w:val="28"/>
          <w:szCs w:val="28"/>
        </w:rPr>
        <w:t>).</w:t>
      </w:r>
    </w:p>
    <w:p w:rsidR="00F83C5A" w:rsidRPr="00B3129D" w:rsidRDefault="003443D0" w:rsidP="00F83C5A">
      <w:pPr>
        <w:shd w:val="clear" w:color="auto" w:fill="FFFFFF"/>
        <w:spacing w:before="120"/>
        <w:ind w:firstLine="709"/>
        <w:jc w:val="both"/>
        <w:rPr>
          <w:sz w:val="28"/>
          <w:szCs w:val="28"/>
        </w:rPr>
      </w:pPr>
      <w:r w:rsidRPr="00B3129D">
        <w:rPr>
          <w:sz w:val="28"/>
          <w:szCs w:val="28"/>
        </w:rPr>
        <w:t>В</w:t>
      </w:r>
      <w:r w:rsidR="00F83C5A" w:rsidRPr="00B3129D">
        <w:rPr>
          <w:sz w:val="28"/>
          <w:szCs w:val="28"/>
        </w:rPr>
        <w:t xml:space="preserve"> соответствии с карточкой образцов подписей  б\н от 03.12.2013г. должностными лицами, имеющими  право подписи платежных и иных документов, при совершении операций по лицевым счетам </w:t>
      </w:r>
      <w:r w:rsidR="00F83C5A" w:rsidRPr="00B3129D">
        <w:rPr>
          <w:spacing w:val="1"/>
          <w:sz w:val="28"/>
          <w:szCs w:val="28"/>
        </w:rPr>
        <w:t xml:space="preserve">МО </w:t>
      </w:r>
      <w:r w:rsidR="00F83C5A" w:rsidRPr="00B3129D">
        <w:rPr>
          <w:sz w:val="28"/>
          <w:szCs w:val="28"/>
        </w:rPr>
        <w:t>«Малокударинское»  являлись:</w:t>
      </w:r>
    </w:p>
    <w:p w:rsidR="00F83C5A" w:rsidRPr="00B3129D" w:rsidRDefault="00F83C5A" w:rsidP="00F83C5A">
      <w:pPr>
        <w:pStyle w:val="ac"/>
        <w:numPr>
          <w:ilvl w:val="0"/>
          <w:numId w:val="37"/>
        </w:numPr>
        <w:shd w:val="clear" w:color="auto" w:fill="FFFFFF" w:themeFill="background1"/>
        <w:ind w:left="1276" w:hanging="567"/>
        <w:jc w:val="both"/>
        <w:rPr>
          <w:sz w:val="28"/>
          <w:szCs w:val="28"/>
        </w:rPr>
      </w:pPr>
      <w:r w:rsidRPr="00B3129D">
        <w:rPr>
          <w:sz w:val="28"/>
          <w:szCs w:val="28"/>
        </w:rPr>
        <w:t xml:space="preserve">с правом первой подписи Исполняющий обязанности начальника Финансового управления АМО «Кяхтинский район» Мункуева Л.В., во время ее отсутствия (отпуска, болезни и т.п.) ИО начальника бюджетного отдела Брыкова Е.Б.; </w:t>
      </w:r>
    </w:p>
    <w:p w:rsidR="00F83C5A" w:rsidRPr="00B3129D" w:rsidRDefault="00F83C5A" w:rsidP="00F83C5A">
      <w:pPr>
        <w:pStyle w:val="ac"/>
        <w:widowControl w:val="0"/>
        <w:numPr>
          <w:ilvl w:val="0"/>
          <w:numId w:val="37"/>
        </w:numPr>
        <w:shd w:val="clear" w:color="auto" w:fill="FFFFFF" w:themeFill="background1"/>
        <w:autoSpaceDE w:val="0"/>
        <w:autoSpaceDN w:val="0"/>
        <w:adjustRightInd w:val="0"/>
        <w:ind w:left="1276" w:hanging="567"/>
        <w:jc w:val="both"/>
        <w:rPr>
          <w:sz w:val="28"/>
          <w:szCs w:val="28"/>
        </w:rPr>
      </w:pPr>
      <w:r w:rsidRPr="00B3129D">
        <w:rPr>
          <w:sz w:val="28"/>
          <w:szCs w:val="28"/>
        </w:rPr>
        <w:t xml:space="preserve">с правом второй подписи начальник Отдела учета  и отчетности </w:t>
      </w:r>
      <w:r w:rsidR="0087051C" w:rsidRPr="00B3129D">
        <w:rPr>
          <w:sz w:val="28"/>
          <w:szCs w:val="28"/>
        </w:rPr>
        <w:t xml:space="preserve">МКУ ФУ АМО </w:t>
      </w:r>
      <w:r w:rsidRPr="00B3129D">
        <w:rPr>
          <w:sz w:val="28"/>
          <w:szCs w:val="28"/>
        </w:rPr>
        <w:t xml:space="preserve">Будаева Т.Д.,  в ее отсутствие ИО главного специалиста по учету и отчетности  Очирова Э.С.  </w:t>
      </w:r>
    </w:p>
    <w:p w:rsidR="0043126E" w:rsidRPr="00B3129D" w:rsidRDefault="0043126E" w:rsidP="00F83C5A">
      <w:pPr>
        <w:shd w:val="clear" w:color="auto" w:fill="FFFFFF"/>
        <w:spacing w:before="120"/>
        <w:ind w:firstLine="709"/>
        <w:jc w:val="both"/>
        <w:rPr>
          <w:sz w:val="28"/>
          <w:szCs w:val="28"/>
        </w:rPr>
      </w:pPr>
      <w:r w:rsidRPr="00B3129D">
        <w:rPr>
          <w:sz w:val="28"/>
          <w:szCs w:val="28"/>
        </w:rPr>
        <w:t xml:space="preserve">Согласно приказам И.О. начальника  МКУ «Финансовое управление АМО «Кяхтинский район» № 53  от  28.11.2013 г., № 65  от 26.12.2013г. «О назначении лиц, ответственных за простановку электронной подписи» правом первой и второй подписи </w:t>
      </w:r>
      <w:r w:rsidR="00F83C5A" w:rsidRPr="00B3129D">
        <w:rPr>
          <w:sz w:val="28"/>
          <w:szCs w:val="28"/>
        </w:rPr>
        <w:t xml:space="preserve">были </w:t>
      </w:r>
      <w:r w:rsidRPr="00B3129D">
        <w:rPr>
          <w:sz w:val="28"/>
          <w:szCs w:val="28"/>
        </w:rPr>
        <w:t>наделены Исполняющий обязанности начальника Финансового управления АМО «Кяхтинский район» Мункуева Л.В. (распоряжение Администрации МО «Кяхтинский район» № 135 от 26.11.2013г. о назначении на должность Мункуевой Л.В.) и начальник Отдела учета  и отчетности Будаева Т.Д. (выписка из приказа МКУ ФУ АМО «Кяхтинский район»  № 13 от 05.03.2009г. на Будаеву Т.Д.).</w:t>
      </w:r>
    </w:p>
    <w:p w:rsidR="000837D6" w:rsidRPr="00B3129D" w:rsidRDefault="00757F7D" w:rsidP="000837D6">
      <w:pPr>
        <w:shd w:val="clear" w:color="auto" w:fill="FFFFFF"/>
        <w:spacing w:before="180"/>
        <w:ind w:firstLine="709"/>
        <w:jc w:val="both"/>
        <w:rPr>
          <w:sz w:val="28"/>
          <w:szCs w:val="28"/>
        </w:rPr>
      </w:pPr>
      <w:r w:rsidRPr="00B3129D">
        <w:rPr>
          <w:sz w:val="28"/>
          <w:szCs w:val="28"/>
        </w:rPr>
        <w:t xml:space="preserve">В 2014 году ведение бюджетного учета и формирование бюджетной отчетности МО «Малокударинское» осуществлялось в соответствии с </w:t>
      </w:r>
      <w:r w:rsidRPr="00B3129D">
        <w:rPr>
          <w:sz w:val="28"/>
          <w:szCs w:val="28"/>
        </w:rPr>
        <w:lastRenderedPageBreak/>
        <w:t xml:space="preserve">условиями  Соглашения о передаче части </w:t>
      </w:r>
      <w:r w:rsidRPr="00B3129D">
        <w:rPr>
          <w:spacing w:val="1"/>
          <w:sz w:val="28"/>
          <w:szCs w:val="28"/>
        </w:rPr>
        <w:t xml:space="preserve">полномочий по формированию и исполнению бюджета поселения </w:t>
      </w:r>
      <w:r w:rsidRPr="00B3129D">
        <w:rPr>
          <w:sz w:val="28"/>
          <w:szCs w:val="28"/>
        </w:rPr>
        <w:t>б\н от 01.01.201</w:t>
      </w:r>
      <w:r w:rsidR="00082817" w:rsidRPr="00B3129D">
        <w:rPr>
          <w:sz w:val="28"/>
          <w:szCs w:val="28"/>
        </w:rPr>
        <w:t>2</w:t>
      </w:r>
      <w:r w:rsidRPr="00B3129D">
        <w:rPr>
          <w:sz w:val="28"/>
          <w:szCs w:val="28"/>
        </w:rPr>
        <w:t>г. (с дополн. от 01.01.2014г.)  работниками Отдела учета и отчетности МКУ ФУ АМО. Так, в соответствии с пунктом 2.5 Положения о</w:t>
      </w:r>
      <w:r w:rsidR="000837D6" w:rsidRPr="00B3129D">
        <w:rPr>
          <w:sz w:val="28"/>
          <w:szCs w:val="28"/>
        </w:rPr>
        <w:t>б</w:t>
      </w:r>
      <w:r w:rsidRPr="00B3129D">
        <w:rPr>
          <w:sz w:val="28"/>
          <w:szCs w:val="28"/>
        </w:rPr>
        <w:t xml:space="preserve"> </w:t>
      </w:r>
      <w:r w:rsidR="000837D6" w:rsidRPr="00B3129D">
        <w:rPr>
          <w:sz w:val="28"/>
          <w:szCs w:val="28"/>
        </w:rPr>
        <w:t>Отделе учета и отчетности</w:t>
      </w:r>
      <w:r w:rsidRPr="00B3129D">
        <w:rPr>
          <w:sz w:val="28"/>
          <w:szCs w:val="28"/>
        </w:rPr>
        <w:t xml:space="preserve"> МКУ «Финансово</w:t>
      </w:r>
      <w:r w:rsidR="000837D6" w:rsidRPr="00B3129D">
        <w:rPr>
          <w:sz w:val="28"/>
          <w:szCs w:val="28"/>
        </w:rPr>
        <w:t>е управление</w:t>
      </w:r>
      <w:r w:rsidRPr="00B3129D">
        <w:rPr>
          <w:sz w:val="28"/>
          <w:szCs w:val="28"/>
        </w:rPr>
        <w:t xml:space="preserve"> АМО «</w:t>
      </w:r>
      <w:r w:rsidR="000837D6" w:rsidRPr="00B3129D">
        <w:rPr>
          <w:sz w:val="28"/>
          <w:szCs w:val="28"/>
        </w:rPr>
        <w:t>Кяхт</w:t>
      </w:r>
      <w:r w:rsidRPr="00B3129D">
        <w:rPr>
          <w:sz w:val="28"/>
          <w:szCs w:val="28"/>
        </w:rPr>
        <w:t xml:space="preserve">инский район» </w:t>
      </w:r>
      <w:r w:rsidRPr="00B3129D">
        <w:t xml:space="preserve">(утвержден приказом </w:t>
      </w:r>
      <w:r w:rsidR="000837D6" w:rsidRPr="00B3129D">
        <w:t>Финансового управления</w:t>
      </w:r>
      <w:r w:rsidRPr="00B3129D">
        <w:t xml:space="preserve"> № 3</w:t>
      </w:r>
      <w:r w:rsidR="000837D6" w:rsidRPr="00B3129D">
        <w:t>7</w:t>
      </w:r>
      <w:r w:rsidRPr="00B3129D">
        <w:t xml:space="preserve"> § </w:t>
      </w:r>
      <w:r w:rsidR="000837D6" w:rsidRPr="00B3129D">
        <w:t>1</w:t>
      </w:r>
      <w:r w:rsidRPr="00B3129D">
        <w:t xml:space="preserve"> от 1</w:t>
      </w:r>
      <w:r w:rsidR="000837D6" w:rsidRPr="00B3129D">
        <w:t>4</w:t>
      </w:r>
      <w:r w:rsidRPr="00B3129D">
        <w:t>.0</w:t>
      </w:r>
      <w:r w:rsidR="000837D6" w:rsidRPr="00B3129D">
        <w:t>7</w:t>
      </w:r>
      <w:r w:rsidRPr="00B3129D">
        <w:t>.201</w:t>
      </w:r>
      <w:r w:rsidR="000837D6" w:rsidRPr="00B3129D">
        <w:t>4</w:t>
      </w:r>
      <w:r w:rsidRPr="00B3129D">
        <w:t xml:space="preserve">г.) </w:t>
      </w:r>
      <w:r w:rsidR="000837D6" w:rsidRPr="00B3129D">
        <w:rPr>
          <w:sz w:val="28"/>
          <w:szCs w:val="28"/>
        </w:rPr>
        <w:t>ведение бюджетного учета исполнения бюджетов муниципальных образований сельских поселений, городского поселения «Наушкинское» и МО «Кяхтинский район» было  возложено на Отдел.</w:t>
      </w:r>
    </w:p>
    <w:p w:rsidR="000837D6" w:rsidRPr="00B3129D" w:rsidRDefault="000837D6" w:rsidP="000837D6">
      <w:pPr>
        <w:spacing w:before="120"/>
        <w:ind w:firstLine="697"/>
        <w:jc w:val="both"/>
        <w:rPr>
          <w:sz w:val="28"/>
          <w:szCs w:val="28"/>
        </w:rPr>
      </w:pPr>
      <w:r w:rsidRPr="00B3129D">
        <w:rPr>
          <w:sz w:val="28"/>
          <w:szCs w:val="28"/>
        </w:rPr>
        <w:t xml:space="preserve">Администрация </w:t>
      </w:r>
      <w:r w:rsidRPr="00B3129D">
        <w:rPr>
          <w:spacing w:val="1"/>
          <w:sz w:val="28"/>
          <w:szCs w:val="28"/>
        </w:rPr>
        <w:t xml:space="preserve">МО </w:t>
      </w:r>
      <w:r w:rsidRPr="00B3129D">
        <w:rPr>
          <w:sz w:val="28"/>
          <w:szCs w:val="28"/>
        </w:rPr>
        <w:t>«</w:t>
      </w:r>
      <w:r w:rsidR="00B008BE" w:rsidRPr="00B3129D">
        <w:rPr>
          <w:sz w:val="28"/>
          <w:szCs w:val="28"/>
        </w:rPr>
        <w:t>Малокударинское</w:t>
      </w:r>
      <w:r w:rsidRPr="00B3129D">
        <w:rPr>
          <w:sz w:val="28"/>
          <w:szCs w:val="28"/>
        </w:rPr>
        <w:t xml:space="preserve">» в </w:t>
      </w:r>
      <w:r w:rsidR="00B008BE" w:rsidRPr="00B3129D">
        <w:rPr>
          <w:sz w:val="28"/>
          <w:szCs w:val="28"/>
        </w:rPr>
        <w:t>проверяемом периоде</w:t>
      </w:r>
      <w:r w:rsidRPr="00B3129D">
        <w:rPr>
          <w:sz w:val="28"/>
          <w:szCs w:val="28"/>
        </w:rPr>
        <w:t xml:space="preserve"> осуществляла свою деятельность на основании Устава МО «</w:t>
      </w:r>
      <w:r w:rsidR="00B008BE" w:rsidRPr="00B3129D">
        <w:rPr>
          <w:sz w:val="28"/>
          <w:szCs w:val="28"/>
        </w:rPr>
        <w:t>Малокударинское</w:t>
      </w:r>
      <w:r w:rsidRPr="00B3129D">
        <w:rPr>
          <w:sz w:val="28"/>
          <w:szCs w:val="28"/>
        </w:rPr>
        <w:t xml:space="preserve">» </w:t>
      </w:r>
      <w:r w:rsidR="00B008BE" w:rsidRPr="00B3129D">
        <w:rPr>
          <w:sz w:val="28"/>
          <w:szCs w:val="28"/>
        </w:rPr>
        <w:t>Кяхт</w:t>
      </w:r>
      <w:r w:rsidRPr="00B3129D">
        <w:rPr>
          <w:sz w:val="28"/>
          <w:szCs w:val="28"/>
        </w:rPr>
        <w:t xml:space="preserve">инского района Республики Бурятия, утвержденного Решением  сессии Совета депутатов от </w:t>
      </w:r>
      <w:r w:rsidR="00B008BE" w:rsidRPr="00B3129D">
        <w:rPr>
          <w:sz w:val="28"/>
          <w:szCs w:val="28"/>
        </w:rPr>
        <w:t>03</w:t>
      </w:r>
      <w:r w:rsidRPr="00B3129D">
        <w:rPr>
          <w:sz w:val="28"/>
          <w:szCs w:val="28"/>
        </w:rPr>
        <w:t>.0</w:t>
      </w:r>
      <w:r w:rsidR="00B008BE" w:rsidRPr="00B3129D">
        <w:rPr>
          <w:sz w:val="28"/>
          <w:szCs w:val="28"/>
        </w:rPr>
        <w:t>7</w:t>
      </w:r>
      <w:r w:rsidRPr="00B3129D">
        <w:rPr>
          <w:sz w:val="28"/>
          <w:szCs w:val="28"/>
        </w:rPr>
        <w:t>.200</w:t>
      </w:r>
      <w:r w:rsidR="00B008BE" w:rsidRPr="00B3129D">
        <w:rPr>
          <w:sz w:val="28"/>
          <w:szCs w:val="28"/>
        </w:rPr>
        <w:t>8</w:t>
      </w:r>
      <w:r w:rsidRPr="00B3129D">
        <w:rPr>
          <w:sz w:val="28"/>
          <w:szCs w:val="28"/>
        </w:rPr>
        <w:t>г. № 1</w:t>
      </w:r>
      <w:r w:rsidR="00B008BE" w:rsidRPr="00B3129D">
        <w:rPr>
          <w:sz w:val="28"/>
          <w:szCs w:val="28"/>
        </w:rPr>
        <w:t>-26-С</w:t>
      </w:r>
      <w:r w:rsidRPr="00B3129D">
        <w:rPr>
          <w:sz w:val="28"/>
          <w:szCs w:val="28"/>
        </w:rPr>
        <w:t xml:space="preserve"> (</w:t>
      </w:r>
      <w:r w:rsidR="00B008BE" w:rsidRPr="00B3129D">
        <w:rPr>
          <w:sz w:val="28"/>
          <w:szCs w:val="28"/>
        </w:rPr>
        <w:t xml:space="preserve">в ред. </w:t>
      </w:r>
      <w:r w:rsidRPr="00B3129D">
        <w:rPr>
          <w:sz w:val="28"/>
          <w:szCs w:val="28"/>
        </w:rPr>
        <w:t xml:space="preserve">от </w:t>
      </w:r>
      <w:r w:rsidR="00B008BE" w:rsidRPr="00B3129D">
        <w:rPr>
          <w:sz w:val="28"/>
          <w:szCs w:val="28"/>
        </w:rPr>
        <w:t>11</w:t>
      </w:r>
      <w:r w:rsidRPr="00B3129D">
        <w:rPr>
          <w:sz w:val="28"/>
          <w:szCs w:val="28"/>
        </w:rPr>
        <w:t>.1</w:t>
      </w:r>
      <w:r w:rsidR="00B008BE" w:rsidRPr="00B3129D">
        <w:rPr>
          <w:sz w:val="28"/>
          <w:szCs w:val="28"/>
        </w:rPr>
        <w:t>2</w:t>
      </w:r>
      <w:r w:rsidRPr="00B3129D">
        <w:rPr>
          <w:sz w:val="28"/>
          <w:szCs w:val="28"/>
        </w:rPr>
        <w:t>.2012г.), а также Положения о</w:t>
      </w:r>
      <w:r w:rsidR="00B008BE" w:rsidRPr="00B3129D">
        <w:rPr>
          <w:sz w:val="28"/>
          <w:szCs w:val="28"/>
        </w:rPr>
        <w:t xml:space="preserve"> муниципальном казенном учреждении</w:t>
      </w:r>
      <w:r w:rsidRPr="00B3129D">
        <w:rPr>
          <w:sz w:val="28"/>
          <w:szCs w:val="28"/>
        </w:rPr>
        <w:t xml:space="preserve"> </w:t>
      </w:r>
      <w:r w:rsidR="00B008BE" w:rsidRPr="00B3129D">
        <w:rPr>
          <w:sz w:val="28"/>
          <w:szCs w:val="28"/>
        </w:rPr>
        <w:t>«</w:t>
      </w:r>
      <w:r w:rsidRPr="00B3129D">
        <w:rPr>
          <w:sz w:val="28"/>
          <w:szCs w:val="28"/>
        </w:rPr>
        <w:t>Администраци</w:t>
      </w:r>
      <w:r w:rsidR="00B008BE" w:rsidRPr="00B3129D">
        <w:rPr>
          <w:sz w:val="28"/>
          <w:szCs w:val="28"/>
        </w:rPr>
        <w:t>я</w:t>
      </w:r>
      <w:r w:rsidRPr="00B3129D">
        <w:rPr>
          <w:sz w:val="28"/>
          <w:szCs w:val="28"/>
        </w:rPr>
        <w:t xml:space="preserve"> муниципального образования «</w:t>
      </w:r>
      <w:r w:rsidR="00B008BE" w:rsidRPr="00B3129D">
        <w:rPr>
          <w:sz w:val="28"/>
          <w:szCs w:val="28"/>
        </w:rPr>
        <w:t>Малокударинское</w:t>
      </w:r>
      <w:r w:rsidRPr="00B3129D">
        <w:rPr>
          <w:sz w:val="28"/>
          <w:szCs w:val="28"/>
        </w:rPr>
        <w:t xml:space="preserve">», утвержденного Решением Совета депутатов поселения от </w:t>
      </w:r>
      <w:r w:rsidR="00B008BE" w:rsidRPr="00B3129D">
        <w:rPr>
          <w:sz w:val="28"/>
          <w:szCs w:val="28"/>
        </w:rPr>
        <w:t>2</w:t>
      </w:r>
      <w:r w:rsidRPr="00B3129D">
        <w:rPr>
          <w:sz w:val="28"/>
          <w:szCs w:val="28"/>
        </w:rPr>
        <w:t>1.0</w:t>
      </w:r>
      <w:r w:rsidR="00B008BE" w:rsidRPr="00B3129D">
        <w:rPr>
          <w:sz w:val="28"/>
          <w:szCs w:val="28"/>
        </w:rPr>
        <w:t>5</w:t>
      </w:r>
      <w:r w:rsidRPr="00B3129D">
        <w:rPr>
          <w:sz w:val="28"/>
          <w:szCs w:val="28"/>
        </w:rPr>
        <w:t>.20</w:t>
      </w:r>
      <w:r w:rsidR="00B008BE" w:rsidRPr="00B3129D">
        <w:rPr>
          <w:sz w:val="28"/>
          <w:szCs w:val="28"/>
        </w:rPr>
        <w:t>12</w:t>
      </w:r>
      <w:r w:rsidRPr="00B3129D">
        <w:rPr>
          <w:sz w:val="28"/>
          <w:szCs w:val="28"/>
        </w:rPr>
        <w:t>г. № 2-</w:t>
      </w:r>
      <w:r w:rsidR="00B008BE" w:rsidRPr="00B3129D">
        <w:rPr>
          <w:sz w:val="28"/>
          <w:szCs w:val="28"/>
        </w:rPr>
        <w:t>26С</w:t>
      </w:r>
      <w:r w:rsidRPr="00B3129D">
        <w:rPr>
          <w:sz w:val="28"/>
          <w:szCs w:val="28"/>
        </w:rPr>
        <w:t xml:space="preserve">.  </w:t>
      </w:r>
    </w:p>
    <w:p w:rsidR="005D2283" w:rsidRPr="00B3129D" w:rsidRDefault="005D2283" w:rsidP="00DE5395">
      <w:pPr>
        <w:shd w:val="clear" w:color="auto" w:fill="FFFFFF" w:themeFill="background1"/>
        <w:spacing w:before="240"/>
        <w:ind w:firstLine="709"/>
        <w:jc w:val="both"/>
        <w:rPr>
          <w:sz w:val="28"/>
          <w:szCs w:val="28"/>
        </w:rPr>
      </w:pPr>
      <w:r w:rsidRPr="00B3129D">
        <w:rPr>
          <w:b/>
          <w:sz w:val="28"/>
          <w:szCs w:val="28"/>
        </w:rPr>
        <w:t xml:space="preserve">Предмет контрольного мероприятия: </w:t>
      </w:r>
      <w:r w:rsidRPr="00B3129D">
        <w:rPr>
          <w:sz w:val="28"/>
          <w:szCs w:val="28"/>
        </w:rPr>
        <w:t>Проверка годового отчета об исполнении бюджета муниципального образования</w:t>
      </w:r>
      <w:r w:rsidR="00C97D9C" w:rsidRPr="00B3129D">
        <w:rPr>
          <w:sz w:val="28"/>
          <w:szCs w:val="28"/>
        </w:rPr>
        <w:t xml:space="preserve"> сельское поселение</w:t>
      </w:r>
      <w:r w:rsidRPr="00B3129D">
        <w:rPr>
          <w:sz w:val="28"/>
          <w:szCs w:val="28"/>
        </w:rPr>
        <w:t xml:space="preserve"> </w:t>
      </w:r>
      <w:r w:rsidR="00135FE5" w:rsidRPr="00B3129D">
        <w:rPr>
          <w:sz w:val="28"/>
          <w:szCs w:val="28"/>
        </w:rPr>
        <w:t>«</w:t>
      </w:r>
      <w:r w:rsidR="00242BB7" w:rsidRPr="00B3129D">
        <w:rPr>
          <w:sz w:val="28"/>
          <w:szCs w:val="28"/>
        </w:rPr>
        <w:t>Малокударинское</w:t>
      </w:r>
      <w:r w:rsidR="00135FE5" w:rsidRPr="00B3129D">
        <w:rPr>
          <w:sz w:val="28"/>
          <w:szCs w:val="28"/>
        </w:rPr>
        <w:t>»</w:t>
      </w:r>
      <w:r w:rsidRPr="00B3129D">
        <w:rPr>
          <w:sz w:val="28"/>
          <w:szCs w:val="28"/>
        </w:rPr>
        <w:t xml:space="preserve">  </w:t>
      </w:r>
      <w:r w:rsidR="00242BB7" w:rsidRPr="00B3129D">
        <w:rPr>
          <w:sz w:val="28"/>
          <w:szCs w:val="28"/>
        </w:rPr>
        <w:t>Кяхтин</w:t>
      </w:r>
      <w:r w:rsidRPr="00B3129D">
        <w:rPr>
          <w:sz w:val="28"/>
          <w:szCs w:val="28"/>
        </w:rPr>
        <w:t>ского района Республики Бурятия за 201</w:t>
      </w:r>
      <w:r w:rsidR="00242BB7" w:rsidRPr="00B3129D">
        <w:rPr>
          <w:sz w:val="28"/>
          <w:szCs w:val="28"/>
        </w:rPr>
        <w:t>4</w:t>
      </w:r>
      <w:r w:rsidRPr="00B3129D">
        <w:rPr>
          <w:sz w:val="28"/>
          <w:szCs w:val="28"/>
        </w:rPr>
        <w:t xml:space="preserve"> год».</w:t>
      </w:r>
    </w:p>
    <w:p w:rsidR="005D2283" w:rsidRPr="00B3129D" w:rsidRDefault="005D2283" w:rsidP="00DE5395">
      <w:pPr>
        <w:shd w:val="clear" w:color="auto" w:fill="FFFFFF" w:themeFill="background1"/>
        <w:spacing w:after="120"/>
        <w:ind w:firstLine="709"/>
        <w:jc w:val="both"/>
        <w:rPr>
          <w:sz w:val="28"/>
          <w:szCs w:val="28"/>
        </w:rPr>
      </w:pPr>
      <w:r w:rsidRPr="00B3129D">
        <w:rPr>
          <w:sz w:val="28"/>
          <w:szCs w:val="28"/>
        </w:rPr>
        <w:t xml:space="preserve">Предварительный объем проверяемых средств составляет </w:t>
      </w:r>
      <w:r w:rsidR="00242BB7" w:rsidRPr="00B3129D">
        <w:rPr>
          <w:sz w:val="28"/>
          <w:szCs w:val="28"/>
        </w:rPr>
        <w:t>2484,5</w:t>
      </w:r>
      <w:r w:rsidRPr="00B3129D">
        <w:rPr>
          <w:sz w:val="28"/>
          <w:szCs w:val="28"/>
        </w:rPr>
        <w:t xml:space="preserve">  тыс. руб. </w:t>
      </w:r>
    </w:p>
    <w:p w:rsidR="005D2283" w:rsidRPr="00B3129D" w:rsidRDefault="005D2283" w:rsidP="00DE5395">
      <w:pPr>
        <w:shd w:val="clear" w:color="auto" w:fill="FFFFFF" w:themeFill="background1"/>
        <w:ind w:firstLine="709"/>
        <w:jc w:val="both"/>
        <w:rPr>
          <w:sz w:val="28"/>
          <w:szCs w:val="28"/>
        </w:rPr>
      </w:pPr>
      <w:r w:rsidRPr="00B3129D">
        <w:rPr>
          <w:b/>
          <w:sz w:val="28"/>
          <w:szCs w:val="28"/>
        </w:rPr>
        <w:t>Предмет проверки:</w:t>
      </w:r>
      <w:r w:rsidRPr="00B3129D">
        <w:rPr>
          <w:sz w:val="28"/>
          <w:szCs w:val="28"/>
        </w:rPr>
        <w:t xml:space="preserve"> </w:t>
      </w:r>
    </w:p>
    <w:p w:rsidR="005D2283" w:rsidRPr="00B3129D" w:rsidRDefault="005D2283" w:rsidP="00DE5395">
      <w:pPr>
        <w:pStyle w:val="ac"/>
        <w:numPr>
          <w:ilvl w:val="0"/>
          <w:numId w:val="3"/>
        </w:numPr>
        <w:shd w:val="clear" w:color="auto" w:fill="FFFFFF" w:themeFill="background1"/>
        <w:tabs>
          <w:tab w:val="clear" w:pos="720"/>
        </w:tabs>
        <w:ind w:left="0" w:firstLine="709"/>
        <w:jc w:val="both"/>
        <w:rPr>
          <w:sz w:val="28"/>
          <w:szCs w:val="28"/>
        </w:rPr>
      </w:pPr>
      <w:r w:rsidRPr="00B3129D">
        <w:rPr>
          <w:sz w:val="28"/>
          <w:szCs w:val="28"/>
        </w:rPr>
        <w:t xml:space="preserve">Годовой отчет об исполнении бюджета муниципального образования </w:t>
      </w:r>
      <w:r w:rsidR="00C97D9C" w:rsidRPr="00B3129D">
        <w:rPr>
          <w:sz w:val="28"/>
          <w:szCs w:val="28"/>
        </w:rPr>
        <w:t>сельское поселение «</w:t>
      </w:r>
      <w:r w:rsidR="00242BB7" w:rsidRPr="00B3129D">
        <w:rPr>
          <w:sz w:val="28"/>
          <w:szCs w:val="28"/>
        </w:rPr>
        <w:t>Малокударинское</w:t>
      </w:r>
      <w:r w:rsidR="00C97D9C" w:rsidRPr="00B3129D">
        <w:rPr>
          <w:sz w:val="28"/>
          <w:szCs w:val="28"/>
        </w:rPr>
        <w:t xml:space="preserve">»  </w:t>
      </w:r>
      <w:r w:rsidR="00242BB7" w:rsidRPr="00B3129D">
        <w:rPr>
          <w:sz w:val="28"/>
          <w:szCs w:val="28"/>
        </w:rPr>
        <w:t>Кяхтин</w:t>
      </w:r>
      <w:r w:rsidR="00C97D9C" w:rsidRPr="00B3129D">
        <w:rPr>
          <w:sz w:val="28"/>
          <w:szCs w:val="28"/>
        </w:rPr>
        <w:t xml:space="preserve">ского </w:t>
      </w:r>
      <w:r w:rsidRPr="00B3129D">
        <w:rPr>
          <w:sz w:val="28"/>
          <w:szCs w:val="28"/>
        </w:rPr>
        <w:t>района Республики Бурятия за 201</w:t>
      </w:r>
      <w:r w:rsidR="00650ACA" w:rsidRPr="00B3129D">
        <w:rPr>
          <w:sz w:val="28"/>
          <w:szCs w:val="28"/>
        </w:rPr>
        <w:t>4</w:t>
      </w:r>
      <w:r w:rsidRPr="00B3129D">
        <w:rPr>
          <w:sz w:val="28"/>
          <w:szCs w:val="28"/>
        </w:rPr>
        <w:t xml:space="preserve"> год;</w:t>
      </w:r>
    </w:p>
    <w:p w:rsidR="005D2283" w:rsidRPr="00B3129D" w:rsidRDefault="005D2283" w:rsidP="00DE5395">
      <w:pPr>
        <w:pStyle w:val="ac"/>
        <w:numPr>
          <w:ilvl w:val="0"/>
          <w:numId w:val="3"/>
        </w:numPr>
        <w:shd w:val="clear" w:color="auto" w:fill="FFFFFF" w:themeFill="background1"/>
        <w:tabs>
          <w:tab w:val="clear" w:pos="720"/>
        </w:tabs>
        <w:spacing w:before="120"/>
        <w:ind w:left="0" w:firstLine="709"/>
        <w:jc w:val="both"/>
        <w:rPr>
          <w:sz w:val="28"/>
          <w:szCs w:val="28"/>
        </w:rPr>
      </w:pPr>
      <w:r w:rsidRPr="00B3129D">
        <w:rPr>
          <w:sz w:val="28"/>
          <w:szCs w:val="28"/>
        </w:rPr>
        <w:t>Бюджетная отчетность ГАБС</w:t>
      </w:r>
      <w:r w:rsidRPr="00B3129D">
        <w:rPr>
          <w:spacing w:val="1"/>
          <w:sz w:val="28"/>
          <w:szCs w:val="28"/>
        </w:rPr>
        <w:t xml:space="preserve">  в составе </w:t>
      </w:r>
      <w:r w:rsidRPr="00B3129D">
        <w:rPr>
          <w:sz w:val="28"/>
          <w:szCs w:val="28"/>
        </w:rPr>
        <w:t>годового отчета об исполнении бюджета муниципального образования за 201</w:t>
      </w:r>
      <w:r w:rsidR="00650ACA" w:rsidRPr="00B3129D">
        <w:rPr>
          <w:sz w:val="28"/>
          <w:szCs w:val="28"/>
        </w:rPr>
        <w:t>4</w:t>
      </w:r>
      <w:r w:rsidRPr="00B3129D">
        <w:rPr>
          <w:sz w:val="28"/>
          <w:szCs w:val="28"/>
        </w:rPr>
        <w:t xml:space="preserve"> год;</w:t>
      </w:r>
    </w:p>
    <w:p w:rsidR="005D2283" w:rsidRPr="00B3129D" w:rsidRDefault="005D2283" w:rsidP="00DE5395">
      <w:pPr>
        <w:pStyle w:val="ac"/>
        <w:numPr>
          <w:ilvl w:val="0"/>
          <w:numId w:val="3"/>
        </w:numPr>
        <w:shd w:val="clear" w:color="auto" w:fill="FFFFFF" w:themeFill="background1"/>
        <w:tabs>
          <w:tab w:val="clear" w:pos="720"/>
        </w:tabs>
        <w:spacing w:after="120"/>
        <w:ind w:left="0" w:firstLine="709"/>
        <w:jc w:val="both"/>
        <w:rPr>
          <w:sz w:val="28"/>
          <w:szCs w:val="28"/>
        </w:rPr>
      </w:pPr>
      <w:r w:rsidRPr="00B3129D">
        <w:rPr>
          <w:sz w:val="28"/>
          <w:szCs w:val="28"/>
        </w:rPr>
        <w:t>Первичные бухгалтерские документы по использованию бюджетных средств за 201</w:t>
      </w:r>
      <w:r w:rsidR="00650ACA" w:rsidRPr="00B3129D">
        <w:rPr>
          <w:sz w:val="28"/>
          <w:szCs w:val="28"/>
        </w:rPr>
        <w:t>4</w:t>
      </w:r>
      <w:r w:rsidRPr="00B3129D">
        <w:rPr>
          <w:sz w:val="28"/>
          <w:szCs w:val="28"/>
        </w:rPr>
        <w:t xml:space="preserve"> год (выборочно, в соответствии с  программой проверки).</w:t>
      </w:r>
    </w:p>
    <w:p w:rsidR="00E05605" w:rsidRPr="00B3129D" w:rsidRDefault="00E05605" w:rsidP="00DE5395">
      <w:pPr>
        <w:shd w:val="clear" w:color="auto" w:fill="FFFFFF" w:themeFill="background1"/>
        <w:spacing w:before="120"/>
        <w:ind w:firstLine="709"/>
        <w:jc w:val="both"/>
        <w:rPr>
          <w:sz w:val="28"/>
          <w:szCs w:val="28"/>
        </w:rPr>
      </w:pPr>
      <w:r w:rsidRPr="00B3129D">
        <w:rPr>
          <w:b/>
          <w:sz w:val="28"/>
          <w:szCs w:val="28"/>
        </w:rPr>
        <w:t>Проверяемый период деятельности:</w:t>
      </w:r>
      <w:r w:rsidRPr="00B3129D">
        <w:rPr>
          <w:sz w:val="28"/>
          <w:szCs w:val="28"/>
        </w:rPr>
        <w:t xml:space="preserve"> с 01.01.201</w:t>
      </w:r>
      <w:r w:rsidR="00041DA5" w:rsidRPr="00B3129D">
        <w:rPr>
          <w:sz w:val="28"/>
          <w:szCs w:val="28"/>
        </w:rPr>
        <w:t>4</w:t>
      </w:r>
      <w:r w:rsidRPr="00B3129D">
        <w:rPr>
          <w:sz w:val="28"/>
          <w:szCs w:val="28"/>
        </w:rPr>
        <w:t xml:space="preserve"> года по 31.12.201</w:t>
      </w:r>
      <w:r w:rsidR="00041DA5" w:rsidRPr="00B3129D">
        <w:rPr>
          <w:sz w:val="28"/>
          <w:szCs w:val="28"/>
        </w:rPr>
        <w:t>4</w:t>
      </w:r>
      <w:r w:rsidRPr="00B3129D">
        <w:rPr>
          <w:sz w:val="28"/>
          <w:szCs w:val="28"/>
        </w:rPr>
        <w:t xml:space="preserve"> года.</w:t>
      </w:r>
    </w:p>
    <w:p w:rsidR="00E510A2" w:rsidRPr="00B3129D" w:rsidRDefault="00E510A2" w:rsidP="00DE5395">
      <w:pPr>
        <w:shd w:val="clear" w:color="auto" w:fill="FFFFFF" w:themeFill="background1"/>
        <w:spacing w:before="120"/>
        <w:ind w:firstLine="709"/>
        <w:jc w:val="both"/>
        <w:rPr>
          <w:b/>
          <w:sz w:val="28"/>
          <w:szCs w:val="28"/>
        </w:rPr>
      </w:pPr>
      <w:r w:rsidRPr="00B3129D">
        <w:rPr>
          <w:b/>
          <w:sz w:val="28"/>
          <w:szCs w:val="28"/>
        </w:rPr>
        <w:t>Цели контрольного мероприятия:</w:t>
      </w:r>
    </w:p>
    <w:p w:rsidR="001339B2" w:rsidRPr="00B3129D" w:rsidRDefault="001339B2" w:rsidP="00DE5395">
      <w:pPr>
        <w:pStyle w:val="ac"/>
        <w:numPr>
          <w:ilvl w:val="0"/>
          <w:numId w:val="4"/>
        </w:numPr>
        <w:shd w:val="clear" w:color="auto" w:fill="FFFFFF" w:themeFill="background1"/>
        <w:tabs>
          <w:tab w:val="clear" w:pos="720"/>
          <w:tab w:val="num" w:pos="0"/>
        </w:tabs>
        <w:spacing w:before="60"/>
        <w:ind w:left="0" w:firstLine="709"/>
        <w:jc w:val="both"/>
        <w:rPr>
          <w:sz w:val="28"/>
          <w:szCs w:val="28"/>
        </w:rPr>
      </w:pPr>
      <w:r w:rsidRPr="00B3129D">
        <w:rPr>
          <w:sz w:val="28"/>
          <w:szCs w:val="28"/>
        </w:rPr>
        <w:t>Проверить организацию бюджетного процесса на территории  МО</w:t>
      </w:r>
      <w:r w:rsidR="00C97D9C" w:rsidRPr="00B3129D">
        <w:rPr>
          <w:sz w:val="28"/>
          <w:szCs w:val="28"/>
        </w:rPr>
        <w:t xml:space="preserve"> </w:t>
      </w:r>
      <w:r w:rsidR="008F0BD7" w:rsidRPr="00B3129D">
        <w:rPr>
          <w:sz w:val="28"/>
          <w:szCs w:val="28"/>
        </w:rPr>
        <w:t>«</w:t>
      </w:r>
      <w:r w:rsidR="00650ACA" w:rsidRPr="00B3129D">
        <w:rPr>
          <w:sz w:val="28"/>
          <w:szCs w:val="28"/>
        </w:rPr>
        <w:t>Малокударинское</w:t>
      </w:r>
      <w:r w:rsidR="008F0BD7" w:rsidRPr="00B3129D">
        <w:rPr>
          <w:sz w:val="28"/>
          <w:szCs w:val="28"/>
        </w:rPr>
        <w:t xml:space="preserve">» </w:t>
      </w:r>
      <w:r w:rsidR="00650ACA" w:rsidRPr="00B3129D">
        <w:rPr>
          <w:sz w:val="28"/>
          <w:szCs w:val="28"/>
        </w:rPr>
        <w:t>Кяхтин</w:t>
      </w:r>
      <w:r w:rsidR="00F94F55" w:rsidRPr="00B3129D">
        <w:rPr>
          <w:sz w:val="28"/>
          <w:szCs w:val="28"/>
        </w:rPr>
        <w:t>ского района Республики Бурятия</w:t>
      </w:r>
      <w:r w:rsidRPr="00B3129D">
        <w:rPr>
          <w:sz w:val="28"/>
          <w:szCs w:val="28"/>
        </w:rPr>
        <w:t>, в части исполнения бюджета, в том числе использования целевых межбюджетных трансфертов.</w:t>
      </w:r>
    </w:p>
    <w:p w:rsidR="001339B2" w:rsidRPr="00B3129D" w:rsidRDefault="001339B2" w:rsidP="00DE5395">
      <w:pPr>
        <w:pStyle w:val="ac"/>
        <w:numPr>
          <w:ilvl w:val="0"/>
          <w:numId w:val="4"/>
        </w:numPr>
        <w:shd w:val="clear" w:color="auto" w:fill="FFFFFF" w:themeFill="background1"/>
        <w:tabs>
          <w:tab w:val="clear" w:pos="720"/>
          <w:tab w:val="num" w:pos="0"/>
        </w:tabs>
        <w:ind w:left="0" w:firstLine="709"/>
        <w:jc w:val="both"/>
        <w:rPr>
          <w:sz w:val="28"/>
          <w:szCs w:val="28"/>
        </w:rPr>
      </w:pPr>
      <w:r w:rsidRPr="00B3129D">
        <w:rPr>
          <w:sz w:val="28"/>
          <w:szCs w:val="28"/>
        </w:rPr>
        <w:t>Проверить выборочно использование бюджетных средств, сформированных за счет межбюджетных трансфертов из бюджета</w:t>
      </w:r>
      <w:r w:rsidR="007766C6" w:rsidRPr="00B3129D">
        <w:rPr>
          <w:sz w:val="28"/>
          <w:szCs w:val="28"/>
        </w:rPr>
        <w:t xml:space="preserve"> МО «Кяхтинский район»</w:t>
      </w:r>
      <w:r w:rsidRPr="00B3129D">
        <w:rPr>
          <w:sz w:val="28"/>
          <w:szCs w:val="28"/>
        </w:rPr>
        <w:t>, главным администратором средств местного бюджета;</w:t>
      </w:r>
    </w:p>
    <w:p w:rsidR="001339B2" w:rsidRPr="00B3129D" w:rsidRDefault="001339B2" w:rsidP="00DE5395">
      <w:pPr>
        <w:pStyle w:val="ac"/>
        <w:numPr>
          <w:ilvl w:val="0"/>
          <w:numId w:val="4"/>
        </w:numPr>
        <w:shd w:val="clear" w:color="auto" w:fill="FFFFFF" w:themeFill="background1"/>
        <w:tabs>
          <w:tab w:val="clear" w:pos="720"/>
          <w:tab w:val="num" w:pos="0"/>
        </w:tabs>
        <w:ind w:left="0" w:firstLine="709"/>
        <w:jc w:val="both"/>
        <w:rPr>
          <w:sz w:val="28"/>
          <w:szCs w:val="28"/>
        </w:rPr>
      </w:pPr>
      <w:r w:rsidRPr="00B3129D">
        <w:rPr>
          <w:sz w:val="28"/>
          <w:szCs w:val="28"/>
        </w:rPr>
        <w:lastRenderedPageBreak/>
        <w:t xml:space="preserve">Проверить достоверность отражения информации о кассовых поступлениях и выбытиях, произведенных в течение проверяемого периода, в бюджетной отчетности муниципального образования (бюджетной отчетности администратора средств местного бюджета), в том числе целевых межбюджетных трансфертов из </w:t>
      </w:r>
      <w:r w:rsidR="007766C6" w:rsidRPr="00B3129D">
        <w:rPr>
          <w:sz w:val="28"/>
          <w:szCs w:val="28"/>
        </w:rPr>
        <w:t>местного</w:t>
      </w:r>
      <w:r w:rsidRPr="00B3129D">
        <w:rPr>
          <w:sz w:val="28"/>
          <w:szCs w:val="28"/>
        </w:rPr>
        <w:t xml:space="preserve"> бюджета (выборочно, в соответствии с  программой</w:t>
      </w:r>
      <w:r w:rsidR="005D2283" w:rsidRPr="00B3129D">
        <w:rPr>
          <w:sz w:val="28"/>
          <w:szCs w:val="28"/>
        </w:rPr>
        <w:t xml:space="preserve"> проверки</w:t>
      </w:r>
      <w:r w:rsidRPr="00B3129D">
        <w:rPr>
          <w:sz w:val="28"/>
          <w:szCs w:val="28"/>
        </w:rPr>
        <w:t>);</w:t>
      </w:r>
    </w:p>
    <w:p w:rsidR="00E510A2" w:rsidRPr="00B3129D" w:rsidRDefault="001339B2" w:rsidP="00DE5395">
      <w:pPr>
        <w:pStyle w:val="ac"/>
        <w:numPr>
          <w:ilvl w:val="0"/>
          <w:numId w:val="4"/>
        </w:numPr>
        <w:shd w:val="clear" w:color="auto" w:fill="FFFFFF" w:themeFill="background1"/>
        <w:tabs>
          <w:tab w:val="clear" w:pos="720"/>
          <w:tab w:val="num" w:pos="0"/>
        </w:tabs>
        <w:spacing w:after="120"/>
        <w:ind w:left="0" w:firstLine="709"/>
        <w:contextualSpacing w:val="0"/>
        <w:jc w:val="both"/>
        <w:rPr>
          <w:sz w:val="28"/>
          <w:szCs w:val="28"/>
        </w:rPr>
      </w:pPr>
      <w:r w:rsidRPr="00B3129D">
        <w:rPr>
          <w:sz w:val="28"/>
          <w:szCs w:val="28"/>
        </w:rPr>
        <w:t xml:space="preserve">Проверить организацию и ведение бюджетного учета главным администратором средств местного бюджета при исполнении бюджета, в том числе использовании целевых межбюджетных трансфертов из </w:t>
      </w:r>
      <w:r w:rsidR="007766C6" w:rsidRPr="00B3129D">
        <w:rPr>
          <w:sz w:val="28"/>
          <w:szCs w:val="28"/>
        </w:rPr>
        <w:t>местного</w:t>
      </w:r>
      <w:r w:rsidRPr="00B3129D">
        <w:rPr>
          <w:sz w:val="28"/>
          <w:szCs w:val="28"/>
        </w:rPr>
        <w:t xml:space="preserve"> бюджета (выборочно, в соответствии с программой</w:t>
      </w:r>
      <w:r w:rsidR="005D2283" w:rsidRPr="00B3129D">
        <w:rPr>
          <w:sz w:val="28"/>
          <w:szCs w:val="28"/>
        </w:rPr>
        <w:t xml:space="preserve"> проверки</w:t>
      </w:r>
      <w:r w:rsidRPr="00B3129D">
        <w:rPr>
          <w:sz w:val="28"/>
          <w:szCs w:val="28"/>
        </w:rPr>
        <w:t>).</w:t>
      </w:r>
    </w:p>
    <w:p w:rsidR="00BE46D3" w:rsidRPr="00B3129D" w:rsidRDefault="00BE46D3" w:rsidP="00DE5395">
      <w:pPr>
        <w:shd w:val="clear" w:color="auto" w:fill="FFFFFF" w:themeFill="background1"/>
        <w:spacing w:before="240"/>
        <w:ind w:firstLine="709"/>
        <w:jc w:val="both"/>
        <w:rPr>
          <w:b/>
          <w:sz w:val="28"/>
          <w:szCs w:val="28"/>
        </w:rPr>
      </w:pPr>
      <w:r w:rsidRPr="00B3129D">
        <w:rPr>
          <w:b/>
          <w:sz w:val="28"/>
          <w:szCs w:val="28"/>
        </w:rPr>
        <w:t>Вопросы, подлежащие разрешению в ходе проведения проверки:</w:t>
      </w:r>
    </w:p>
    <w:p w:rsidR="00BE46D3" w:rsidRPr="00B3129D" w:rsidRDefault="00BE46D3" w:rsidP="00DE5395">
      <w:pPr>
        <w:pStyle w:val="ac"/>
        <w:numPr>
          <w:ilvl w:val="0"/>
          <w:numId w:val="14"/>
        </w:numPr>
        <w:shd w:val="clear" w:color="auto" w:fill="FFFFFF" w:themeFill="background1"/>
        <w:tabs>
          <w:tab w:val="left" w:pos="1134"/>
        </w:tabs>
        <w:spacing w:before="60"/>
        <w:ind w:left="0" w:firstLine="709"/>
        <w:jc w:val="both"/>
        <w:rPr>
          <w:sz w:val="28"/>
          <w:szCs w:val="28"/>
        </w:rPr>
      </w:pPr>
      <w:r w:rsidRPr="00B3129D">
        <w:rPr>
          <w:sz w:val="28"/>
          <w:szCs w:val="28"/>
        </w:rPr>
        <w:t>Законность, обоснованность и достоверность отражения в местном бюджете доходов, расходов и (или) источников финансирования дефицита, в том числе сформированных за счет межбюджетных трансфертов из республиканского бюджета; соблюдение законодательства при утверждении администраторов доходов (источников финансирования дефицита), главных распорядителей бюджетных средств; своевременность внесения изменений в сводную бюджетную роспись расходов и т.п.;</w:t>
      </w:r>
    </w:p>
    <w:p w:rsidR="00BE46D3" w:rsidRPr="00B3129D" w:rsidRDefault="00BE46D3" w:rsidP="00DE5395">
      <w:pPr>
        <w:pStyle w:val="ac"/>
        <w:numPr>
          <w:ilvl w:val="0"/>
          <w:numId w:val="14"/>
        </w:numPr>
        <w:shd w:val="clear" w:color="auto" w:fill="FFFFFF" w:themeFill="background1"/>
        <w:tabs>
          <w:tab w:val="left" w:pos="1134"/>
        </w:tabs>
        <w:spacing w:before="60"/>
        <w:ind w:left="0" w:firstLine="709"/>
        <w:jc w:val="both"/>
        <w:rPr>
          <w:sz w:val="28"/>
          <w:szCs w:val="28"/>
        </w:rPr>
      </w:pPr>
      <w:r w:rsidRPr="00B3129D">
        <w:rPr>
          <w:sz w:val="28"/>
          <w:szCs w:val="28"/>
        </w:rPr>
        <w:t>Достоверность бюджетной отчетности МО «</w:t>
      </w:r>
      <w:r w:rsidR="00650ACA" w:rsidRPr="00B3129D">
        <w:rPr>
          <w:sz w:val="28"/>
          <w:szCs w:val="28"/>
        </w:rPr>
        <w:t>Малокударинское</w:t>
      </w:r>
      <w:r w:rsidRPr="00B3129D">
        <w:rPr>
          <w:sz w:val="28"/>
          <w:szCs w:val="28"/>
        </w:rPr>
        <w:t>»,  ГАБС  в части полноты отражения информации о плановых назначениях и кассовом расходовании бюджетных средств, в том числе целевых межбюджетных трансфертов;</w:t>
      </w:r>
    </w:p>
    <w:p w:rsidR="00C52309" w:rsidRPr="00B3129D" w:rsidRDefault="00C52309" w:rsidP="00DE5395">
      <w:pPr>
        <w:pStyle w:val="ac"/>
        <w:numPr>
          <w:ilvl w:val="0"/>
          <w:numId w:val="14"/>
        </w:numPr>
        <w:shd w:val="clear" w:color="auto" w:fill="FFFFFF" w:themeFill="background1"/>
        <w:tabs>
          <w:tab w:val="left" w:pos="0"/>
        </w:tabs>
        <w:ind w:left="0" w:firstLine="709"/>
        <w:contextualSpacing w:val="0"/>
        <w:jc w:val="both"/>
        <w:rPr>
          <w:sz w:val="28"/>
          <w:szCs w:val="28"/>
        </w:rPr>
      </w:pPr>
      <w:r w:rsidRPr="00B3129D">
        <w:rPr>
          <w:sz w:val="28"/>
          <w:szCs w:val="28"/>
        </w:rPr>
        <w:t>Проверка исполнения условий предоставления и соблюдения законодательства при использовании целевых межбюджетных трансфертов из бюджета</w:t>
      </w:r>
      <w:r w:rsidR="007766C6" w:rsidRPr="00B3129D">
        <w:rPr>
          <w:sz w:val="28"/>
          <w:szCs w:val="28"/>
        </w:rPr>
        <w:t xml:space="preserve"> МО «Кяхтинский район»</w:t>
      </w:r>
      <w:r w:rsidRPr="00B3129D">
        <w:rPr>
          <w:sz w:val="28"/>
          <w:szCs w:val="28"/>
        </w:rPr>
        <w:t xml:space="preserve">: </w:t>
      </w:r>
    </w:p>
    <w:p w:rsidR="00C52309" w:rsidRPr="00B3129D" w:rsidRDefault="00C52309" w:rsidP="00DE5395">
      <w:pPr>
        <w:pStyle w:val="ac"/>
        <w:numPr>
          <w:ilvl w:val="0"/>
          <w:numId w:val="21"/>
        </w:numPr>
        <w:shd w:val="clear" w:color="auto" w:fill="FFFFFF" w:themeFill="background1"/>
        <w:tabs>
          <w:tab w:val="left" w:pos="0"/>
        </w:tabs>
        <w:contextualSpacing w:val="0"/>
        <w:jc w:val="both"/>
        <w:rPr>
          <w:sz w:val="28"/>
          <w:szCs w:val="28"/>
        </w:rPr>
      </w:pPr>
      <w:r w:rsidRPr="00B3129D">
        <w:rPr>
          <w:sz w:val="28"/>
          <w:szCs w:val="28"/>
        </w:rPr>
        <w:t>субсидии на исполнение расходных обязательств, касающейся уплаты налога на имущество муниципального казенного учреждения;</w:t>
      </w:r>
    </w:p>
    <w:p w:rsidR="00DD04A5" w:rsidRPr="00B1763A" w:rsidRDefault="00C52309" w:rsidP="00DE5395">
      <w:pPr>
        <w:pStyle w:val="ac"/>
        <w:numPr>
          <w:ilvl w:val="0"/>
          <w:numId w:val="14"/>
        </w:numPr>
        <w:shd w:val="clear" w:color="auto" w:fill="FFFFFF" w:themeFill="background1"/>
        <w:tabs>
          <w:tab w:val="left" w:pos="1134"/>
        </w:tabs>
        <w:spacing w:before="60"/>
        <w:ind w:left="0" w:firstLine="709"/>
        <w:jc w:val="both"/>
        <w:rPr>
          <w:sz w:val="28"/>
          <w:szCs w:val="28"/>
        </w:rPr>
      </w:pPr>
      <w:r w:rsidRPr="00B1763A">
        <w:rPr>
          <w:sz w:val="28"/>
          <w:szCs w:val="28"/>
        </w:rPr>
        <w:t xml:space="preserve">Выборочная проверка достоверности дебиторской и кредиторской задолженности </w:t>
      </w:r>
      <w:r w:rsidR="00B1763A" w:rsidRPr="00B1763A">
        <w:rPr>
          <w:sz w:val="28"/>
          <w:szCs w:val="28"/>
        </w:rPr>
        <w:t>по заключенным договорам на оказание услуг</w:t>
      </w:r>
      <w:r w:rsidRPr="00B1763A">
        <w:rPr>
          <w:sz w:val="28"/>
          <w:szCs w:val="28"/>
        </w:rPr>
        <w:t>;</w:t>
      </w:r>
      <w:r w:rsidR="00082817" w:rsidRPr="00B1763A">
        <w:rPr>
          <w:sz w:val="28"/>
          <w:szCs w:val="28"/>
        </w:rPr>
        <w:t xml:space="preserve"> </w:t>
      </w:r>
    </w:p>
    <w:p w:rsidR="00C52309" w:rsidRPr="00B1763A" w:rsidRDefault="00082817" w:rsidP="00DE5395">
      <w:pPr>
        <w:pStyle w:val="ac"/>
        <w:numPr>
          <w:ilvl w:val="0"/>
          <w:numId w:val="14"/>
        </w:numPr>
        <w:shd w:val="clear" w:color="auto" w:fill="FFFFFF" w:themeFill="background1"/>
        <w:tabs>
          <w:tab w:val="left" w:pos="1134"/>
        </w:tabs>
        <w:spacing w:before="60"/>
        <w:ind w:left="0" w:firstLine="709"/>
        <w:jc w:val="both"/>
        <w:rPr>
          <w:sz w:val="28"/>
          <w:szCs w:val="28"/>
        </w:rPr>
      </w:pPr>
      <w:r w:rsidRPr="00B1763A">
        <w:rPr>
          <w:sz w:val="28"/>
          <w:szCs w:val="28"/>
        </w:rPr>
        <w:t xml:space="preserve">Выборочная проверка </w:t>
      </w:r>
      <w:r w:rsidR="00312C4F" w:rsidRPr="00B1763A">
        <w:rPr>
          <w:sz w:val="28"/>
          <w:szCs w:val="28"/>
        </w:rPr>
        <w:t xml:space="preserve">исполнения </w:t>
      </w:r>
      <w:r w:rsidRPr="00B1763A">
        <w:rPr>
          <w:sz w:val="28"/>
          <w:szCs w:val="28"/>
        </w:rPr>
        <w:t>кассовой дисциплины в учреждении</w:t>
      </w:r>
      <w:r w:rsidR="00B1763A" w:rsidRPr="00B1763A">
        <w:rPr>
          <w:sz w:val="28"/>
          <w:szCs w:val="28"/>
        </w:rPr>
        <w:t>;</w:t>
      </w:r>
    </w:p>
    <w:p w:rsidR="002B269E" w:rsidRPr="00B3129D" w:rsidRDefault="00BE46D3" w:rsidP="00DE5395">
      <w:pPr>
        <w:pStyle w:val="ac"/>
        <w:numPr>
          <w:ilvl w:val="0"/>
          <w:numId w:val="5"/>
        </w:numPr>
        <w:shd w:val="clear" w:color="auto" w:fill="FFFFFF" w:themeFill="background1"/>
        <w:tabs>
          <w:tab w:val="clear" w:pos="720"/>
          <w:tab w:val="left" w:pos="1134"/>
        </w:tabs>
        <w:spacing w:before="60"/>
        <w:ind w:left="0" w:firstLine="709"/>
        <w:jc w:val="both"/>
        <w:rPr>
          <w:sz w:val="28"/>
          <w:szCs w:val="28"/>
        </w:rPr>
      </w:pPr>
      <w:r w:rsidRPr="00B3129D">
        <w:rPr>
          <w:sz w:val="28"/>
          <w:szCs w:val="28"/>
        </w:rPr>
        <w:t>Соблюдение действующего законодательства при осуществлении бюджетного учета в учреждении.</w:t>
      </w:r>
    </w:p>
    <w:p w:rsidR="00FA3CDA" w:rsidRPr="00B3129D" w:rsidRDefault="00BE46D3" w:rsidP="00DE5395">
      <w:pPr>
        <w:shd w:val="clear" w:color="auto" w:fill="FFFFFF" w:themeFill="background1"/>
        <w:spacing w:before="120" w:after="120"/>
        <w:ind w:firstLine="709"/>
        <w:jc w:val="both"/>
        <w:rPr>
          <w:sz w:val="28"/>
          <w:szCs w:val="28"/>
        </w:rPr>
      </w:pPr>
      <w:r w:rsidRPr="00B3129D">
        <w:rPr>
          <w:b/>
          <w:sz w:val="28"/>
          <w:szCs w:val="28"/>
        </w:rPr>
        <w:t>Сроки проведения контрольного мероприятия:</w:t>
      </w:r>
      <w:r w:rsidRPr="00B3129D">
        <w:rPr>
          <w:sz w:val="28"/>
          <w:szCs w:val="28"/>
        </w:rPr>
        <w:t xml:space="preserve"> с </w:t>
      </w:r>
      <w:r w:rsidR="001002AA" w:rsidRPr="00B3129D">
        <w:rPr>
          <w:sz w:val="28"/>
          <w:szCs w:val="28"/>
        </w:rPr>
        <w:t xml:space="preserve"> 0</w:t>
      </w:r>
      <w:r w:rsidR="00650ACA" w:rsidRPr="00B3129D">
        <w:rPr>
          <w:sz w:val="28"/>
          <w:szCs w:val="28"/>
        </w:rPr>
        <w:t>6</w:t>
      </w:r>
      <w:r w:rsidRPr="00B3129D">
        <w:rPr>
          <w:sz w:val="28"/>
          <w:szCs w:val="28"/>
        </w:rPr>
        <w:t>.</w:t>
      </w:r>
      <w:r w:rsidR="00F879F9" w:rsidRPr="00B3129D">
        <w:rPr>
          <w:sz w:val="28"/>
          <w:szCs w:val="28"/>
        </w:rPr>
        <w:t>0</w:t>
      </w:r>
      <w:r w:rsidR="00650ACA" w:rsidRPr="00B3129D">
        <w:rPr>
          <w:sz w:val="28"/>
          <w:szCs w:val="28"/>
        </w:rPr>
        <w:t>3</w:t>
      </w:r>
      <w:r w:rsidRPr="00B3129D">
        <w:rPr>
          <w:sz w:val="28"/>
          <w:szCs w:val="28"/>
        </w:rPr>
        <w:t>.201</w:t>
      </w:r>
      <w:r w:rsidR="00F879F9" w:rsidRPr="00B3129D">
        <w:rPr>
          <w:sz w:val="28"/>
          <w:szCs w:val="28"/>
        </w:rPr>
        <w:t>5</w:t>
      </w:r>
      <w:r w:rsidRPr="00B3129D">
        <w:rPr>
          <w:sz w:val="28"/>
          <w:szCs w:val="28"/>
        </w:rPr>
        <w:t xml:space="preserve"> года по </w:t>
      </w:r>
      <w:r w:rsidR="00650ACA" w:rsidRPr="00B3129D">
        <w:rPr>
          <w:sz w:val="28"/>
          <w:szCs w:val="28"/>
        </w:rPr>
        <w:t>23</w:t>
      </w:r>
      <w:r w:rsidR="00F879F9" w:rsidRPr="00B3129D">
        <w:rPr>
          <w:sz w:val="28"/>
          <w:szCs w:val="28"/>
        </w:rPr>
        <w:t>.0</w:t>
      </w:r>
      <w:r w:rsidR="00650ACA" w:rsidRPr="00B3129D">
        <w:rPr>
          <w:sz w:val="28"/>
          <w:szCs w:val="28"/>
        </w:rPr>
        <w:t>3</w:t>
      </w:r>
      <w:r w:rsidRPr="00B3129D">
        <w:rPr>
          <w:sz w:val="28"/>
          <w:szCs w:val="28"/>
        </w:rPr>
        <w:t>.201</w:t>
      </w:r>
      <w:r w:rsidR="00F879F9" w:rsidRPr="00B3129D">
        <w:rPr>
          <w:sz w:val="28"/>
          <w:szCs w:val="28"/>
        </w:rPr>
        <w:t>5</w:t>
      </w:r>
      <w:r w:rsidRPr="00B3129D">
        <w:rPr>
          <w:sz w:val="28"/>
          <w:szCs w:val="28"/>
        </w:rPr>
        <w:t xml:space="preserve"> года.</w:t>
      </w:r>
    </w:p>
    <w:p w:rsidR="008A2917" w:rsidRPr="00B3129D" w:rsidRDefault="008A2917" w:rsidP="00DE5395">
      <w:pPr>
        <w:shd w:val="clear" w:color="auto" w:fill="FFFFFF" w:themeFill="background1"/>
        <w:spacing w:after="120"/>
        <w:ind w:firstLine="709"/>
        <w:jc w:val="both"/>
        <w:rPr>
          <w:sz w:val="28"/>
          <w:szCs w:val="28"/>
        </w:rPr>
      </w:pPr>
      <w:r w:rsidRPr="00B3129D">
        <w:rPr>
          <w:b/>
          <w:sz w:val="28"/>
          <w:szCs w:val="28"/>
        </w:rPr>
        <w:t>Руководитель контрольного мероприятия:</w:t>
      </w:r>
      <w:r w:rsidRPr="00B3129D">
        <w:rPr>
          <w:sz w:val="28"/>
          <w:szCs w:val="28"/>
        </w:rPr>
        <w:t xml:space="preserve"> </w:t>
      </w:r>
      <w:r w:rsidR="0032744B" w:rsidRPr="00B3129D">
        <w:rPr>
          <w:sz w:val="28"/>
          <w:szCs w:val="28"/>
        </w:rPr>
        <w:t xml:space="preserve"> </w:t>
      </w:r>
      <w:r w:rsidRPr="00B3129D">
        <w:rPr>
          <w:sz w:val="28"/>
          <w:szCs w:val="28"/>
        </w:rPr>
        <w:t>аудитор Счетной палаты РБ Поломошнов В.И.</w:t>
      </w:r>
    </w:p>
    <w:p w:rsidR="008A2917" w:rsidRPr="00B3129D" w:rsidRDefault="008A2917" w:rsidP="00DE5395">
      <w:pPr>
        <w:shd w:val="clear" w:color="auto" w:fill="FFFFFF" w:themeFill="background1"/>
        <w:spacing w:before="120" w:after="120"/>
        <w:ind w:firstLine="709"/>
        <w:jc w:val="both"/>
        <w:rPr>
          <w:sz w:val="28"/>
          <w:szCs w:val="28"/>
        </w:rPr>
      </w:pPr>
      <w:r w:rsidRPr="00B3129D">
        <w:rPr>
          <w:b/>
          <w:sz w:val="28"/>
          <w:szCs w:val="28"/>
        </w:rPr>
        <w:t>Ответственный исполнитель:</w:t>
      </w:r>
      <w:r w:rsidRPr="00B3129D">
        <w:rPr>
          <w:sz w:val="28"/>
          <w:szCs w:val="28"/>
        </w:rPr>
        <w:t xml:space="preserve"> Старший инспектор Счетной палаты Республики Бурятия  Абидуева С.Ц. </w:t>
      </w:r>
    </w:p>
    <w:p w:rsidR="008A2917" w:rsidRPr="00B3129D" w:rsidRDefault="008A2917" w:rsidP="00DE5395">
      <w:pPr>
        <w:shd w:val="clear" w:color="auto" w:fill="FFFFFF" w:themeFill="background1"/>
        <w:ind w:firstLine="709"/>
        <w:jc w:val="both"/>
        <w:rPr>
          <w:sz w:val="28"/>
          <w:szCs w:val="28"/>
        </w:rPr>
      </w:pPr>
      <w:r w:rsidRPr="00B3129D">
        <w:rPr>
          <w:sz w:val="28"/>
          <w:szCs w:val="28"/>
        </w:rPr>
        <w:lastRenderedPageBreak/>
        <w:t xml:space="preserve">По результатам проверки составляется </w:t>
      </w:r>
      <w:r w:rsidRPr="00B3129D">
        <w:rPr>
          <w:b/>
          <w:sz w:val="28"/>
          <w:szCs w:val="28"/>
        </w:rPr>
        <w:t>акт</w:t>
      </w:r>
      <w:r w:rsidRPr="00B3129D">
        <w:rPr>
          <w:sz w:val="28"/>
          <w:szCs w:val="28"/>
        </w:rPr>
        <w:t xml:space="preserve"> </w:t>
      </w:r>
      <w:r w:rsidRPr="00B3129D">
        <w:rPr>
          <w:b/>
          <w:sz w:val="28"/>
          <w:szCs w:val="28"/>
        </w:rPr>
        <w:t>за подписью ответственного исполнителя</w:t>
      </w:r>
      <w:r w:rsidRPr="00B3129D">
        <w:rPr>
          <w:sz w:val="28"/>
          <w:szCs w:val="28"/>
        </w:rPr>
        <w:t xml:space="preserve">. Срок составления акта: </w:t>
      </w:r>
      <w:r w:rsidRPr="00B3129D">
        <w:rPr>
          <w:b/>
          <w:sz w:val="28"/>
          <w:szCs w:val="28"/>
        </w:rPr>
        <w:t xml:space="preserve">не позднее  </w:t>
      </w:r>
      <w:r w:rsidR="00650ACA" w:rsidRPr="00B3129D">
        <w:rPr>
          <w:b/>
          <w:sz w:val="28"/>
          <w:szCs w:val="28"/>
        </w:rPr>
        <w:t xml:space="preserve">23 марта </w:t>
      </w:r>
      <w:r w:rsidRPr="00B3129D">
        <w:rPr>
          <w:b/>
          <w:sz w:val="28"/>
          <w:szCs w:val="28"/>
        </w:rPr>
        <w:t>201</w:t>
      </w:r>
      <w:r w:rsidR="00F879F9" w:rsidRPr="00B3129D">
        <w:rPr>
          <w:b/>
          <w:sz w:val="28"/>
          <w:szCs w:val="28"/>
        </w:rPr>
        <w:t>5</w:t>
      </w:r>
      <w:r w:rsidRPr="00B3129D">
        <w:rPr>
          <w:b/>
          <w:sz w:val="28"/>
          <w:szCs w:val="28"/>
        </w:rPr>
        <w:t xml:space="preserve">  года</w:t>
      </w:r>
      <w:r w:rsidRPr="00B3129D">
        <w:rPr>
          <w:sz w:val="28"/>
          <w:szCs w:val="28"/>
        </w:rPr>
        <w:t>.</w:t>
      </w:r>
    </w:p>
    <w:p w:rsidR="008A2917" w:rsidRPr="00B3129D" w:rsidRDefault="008A2917" w:rsidP="00DE5395">
      <w:pPr>
        <w:shd w:val="clear" w:color="auto" w:fill="FFFFFF" w:themeFill="background1"/>
        <w:spacing w:before="120"/>
        <w:ind w:firstLine="539"/>
        <w:jc w:val="both"/>
        <w:rPr>
          <w:sz w:val="28"/>
          <w:szCs w:val="28"/>
        </w:rPr>
      </w:pPr>
      <w:r w:rsidRPr="00B3129D">
        <w:rPr>
          <w:sz w:val="28"/>
          <w:szCs w:val="28"/>
        </w:rPr>
        <w:t>Контрольное мероприятие проводится в форме камеральной проверки с изучением представленной документации по месту нахождения Счетной палаты Республики Бурятия.</w:t>
      </w:r>
    </w:p>
    <w:p w:rsidR="008A2917" w:rsidRPr="00B3129D" w:rsidRDefault="008A2917" w:rsidP="00DE5395">
      <w:pPr>
        <w:shd w:val="clear" w:color="auto" w:fill="FFFFFF" w:themeFill="background1"/>
        <w:ind w:firstLine="539"/>
        <w:jc w:val="both"/>
        <w:rPr>
          <w:sz w:val="28"/>
          <w:szCs w:val="28"/>
        </w:rPr>
      </w:pPr>
      <w:r w:rsidRPr="00B3129D">
        <w:rPr>
          <w:sz w:val="28"/>
          <w:szCs w:val="28"/>
        </w:rPr>
        <w:t>При возникновении необходимости дополнительного исследования отдельных элементов деятельности главных администраторов (получателей) средств местного бюджета, а также иных лиц, использующих бюджетные средства и (или) имущество муниципального образования, проводятся встречные проверки, в том числе с выездом на объект контроля.</w:t>
      </w:r>
    </w:p>
    <w:p w:rsidR="008A2917" w:rsidRPr="00B3129D" w:rsidRDefault="008A2917" w:rsidP="00DE5395">
      <w:pPr>
        <w:shd w:val="clear" w:color="auto" w:fill="FFFFFF" w:themeFill="background1"/>
        <w:ind w:firstLine="539"/>
        <w:jc w:val="both"/>
        <w:rPr>
          <w:sz w:val="28"/>
          <w:szCs w:val="28"/>
        </w:rPr>
      </w:pPr>
      <w:r w:rsidRPr="00B3129D">
        <w:rPr>
          <w:sz w:val="28"/>
          <w:szCs w:val="28"/>
        </w:rPr>
        <w:t xml:space="preserve">По результатам контрольного мероприятия руководителем контрольного мероприятия составляется отчет. Срок составления отчета: </w:t>
      </w:r>
      <w:r w:rsidRPr="00B3129D">
        <w:rPr>
          <w:b/>
          <w:sz w:val="28"/>
          <w:szCs w:val="28"/>
        </w:rPr>
        <w:t xml:space="preserve">не позднее </w:t>
      </w:r>
      <w:r w:rsidR="00650ACA" w:rsidRPr="00B3129D">
        <w:rPr>
          <w:b/>
          <w:sz w:val="28"/>
          <w:szCs w:val="28"/>
        </w:rPr>
        <w:t>02 апреля</w:t>
      </w:r>
      <w:r w:rsidRPr="00B3129D">
        <w:rPr>
          <w:b/>
          <w:sz w:val="28"/>
          <w:szCs w:val="28"/>
        </w:rPr>
        <w:t xml:space="preserve">  201</w:t>
      </w:r>
      <w:r w:rsidR="00F879F9" w:rsidRPr="00B3129D">
        <w:rPr>
          <w:b/>
          <w:sz w:val="28"/>
          <w:szCs w:val="28"/>
        </w:rPr>
        <w:t>5</w:t>
      </w:r>
      <w:r w:rsidRPr="00B3129D">
        <w:rPr>
          <w:b/>
          <w:sz w:val="28"/>
          <w:szCs w:val="28"/>
        </w:rPr>
        <w:t xml:space="preserve"> года.</w:t>
      </w:r>
    </w:p>
    <w:p w:rsidR="00D92DAA" w:rsidRPr="00B3129D" w:rsidRDefault="00D92DAA" w:rsidP="001A367F">
      <w:pPr>
        <w:shd w:val="clear" w:color="auto" w:fill="FFFFFF" w:themeFill="background1"/>
        <w:autoSpaceDE w:val="0"/>
        <w:autoSpaceDN w:val="0"/>
        <w:adjustRightInd w:val="0"/>
        <w:spacing w:before="240"/>
        <w:ind w:firstLine="709"/>
        <w:jc w:val="both"/>
        <w:rPr>
          <w:b/>
          <w:sz w:val="28"/>
          <w:szCs w:val="28"/>
        </w:rPr>
      </w:pPr>
      <w:r w:rsidRPr="00B3129D">
        <w:rPr>
          <w:b/>
          <w:sz w:val="28"/>
          <w:szCs w:val="28"/>
        </w:rPr>
        <w:t>В ходе проверки были исследованы следующие документы:</w:t>
      </w:r>
    </w:p>
    <w:p w:rsidR="00C17A56" w:rsidRPr="00B3129D" w:rsidRDefault="00C17A56"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Бюджетный кодекс Российской Федерации;</w:t>
      </w:r>
    </w:p>
    <w:p w:rsidR="00C17A56" w:rsidRPr="00B3129D" w:rsidRDefault="00C17A56"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Налоговый кодекс Российской Федерации;</w:t>
      </w:r>
    </w:p>
    <w:p w:rsidR="00C17A56" w:rsidRPr="00B3129D" w:rsidRDefault="00C17A56"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Кодекс об административных правонарушениях;</w:t>
      </w:r>
    </w:p>
    <w:p w:rsidR="00C17A56" w:rsidRPr="00B3129D" w:rsidRDefault="00C17A56"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rPr>
          <w:rFonts w:eastAsiaTheme="minorHAnsi"/>
          <w:lang w:eastAsia="en-US"/>
        </w:rPr>
        <w:t>Гражданский кодекс Российской Федерации;</w:t>
      </w:r>
    </w:p>
    <w:p w:rsidR="00C17A56" w:rsidRPr="00B3129D" w:rsidRDefault="00C17A56"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rPr>
          <w:rFonts w:eastAsiaTheme="minorHAnsi"/>
          <w:lang w:eastAsia="en-US"/>
        </w:rPr>
        <w:t xml:space="preserve">Федеральный закон от 29.11.2012 N 202-ФЗ "О внесении изменений в часть вторую Налогового кодекса Российской Федерации";  </w:t>
      </w:r>
    </w:p>
    <w:p w:rsidR="00C17A56" w:rsidRPr="00B3129D" w:rsidRDefault="00C17A56"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Федеральный закон от 06.10.2003 N 131-ФЗ "Об общих принципах организации местного самоуправления в Российской Федерации";</w:t>
      </w:r>
    </w:p>
    <w:p w:rsidR="00C17A56" w:rsidRPr="00B3129D" w:rsidRDefault="00C17A56" w:rsidP="001A367F">
      <w:pPr>
        <w:numPr>
          <w:ilvl w:val="0"/>
          <w:numId w:val="6"/>
        </w:numPr>
        <w:shd w:val="clear" w:color="auto" w:fill="FFFFFF" w:themeFill="background1"/>
        <w:tabs>
          <w:tab w:val="clear" w:pos="720"/>
          <w:tab w:val="num" w:pos="0"/>
          <w:tab w:val="num" w:pos="1418"/>
        </w:tabs>
        <w:ind w:left="0" w:firstLine="709"/>
        <w:jc w:val="both"/>
      </w:pPr>
      <w:r w:rsidRPr="00B3129D">
        <w:t>Федеральный закон от 08.05.2010г. N 83-ФЗ (ред. от 06.12.2011)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17A56" w:rsidRPr="00B3129D" w:rsidRDefault="00C17A56"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Федеральный закон от 06.12.2011 N 402-ФЗ "О бухгалтерском учете" (в ред. от 28.12.2013г.);</w:t>
      </w:r>
    </w:p>
    <w:p w:rsidR="00C17A56" w:rsidRPr="00B3129D" w:rsidRDefault="00C17A56"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Приказ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(ред. от 26.10.2012);</w:t>
      </w:r>
    </w:p>
    <w:p w:rsidR="00C17A56" w:rsidRPr="00B3129D" w:rsidRDefault="00C17A56" w:rsidP="001A367F">
      <w:pPr>
        <w:numPr>
          <w:ilvl w:val="0"/>
          <w:numId w:val="6"/>
        </w:numPr>
        <w:shd w:val="clear" w:color="auto" w:fill="FFFFFF" w:themeFill="background1"/>
        <w:tabs>
          <w:tab w:val="clear" w:pos="720"/>
          <w:tab w:val="num" w:pos="0"/>
          <w:tab w:val="left" w:pos="1418"/>
        </w:tabs>
        <w:ind w:left="0" w:firstLine="709"/>
        <w:jc w:val="both"/>
      </w:pPr>
      <w:r w:rsidRPr="00B3129D">
        <w:t xml:space="preserve">Приказ Министерства финансов РФ от </w:t>
      </w:r>
      <w:r w:rsidR="00A725A0" w:rsidRPr="00B3129D">
        <w:t>0</w:t>
      </w:r>
      <w:r w:rsidRPr="00B3129D">
        <w:t>1.</w:t>
      </w:r>
      <w:r w:rsidR="00A725A0" w:rsidRPr="00B3129D">
        <w:t>07</w:t>
      </w:r>
      <w:r w:rsidRPr="00B3129D">
        <w:t>.201</w:t>
      </w:r>
      <w:r w:rsidR="00A725A0" w:rsidRPr="00B3129D">
        <w:t>3</w:t>
      </w:r>
      <w:r w:rsidRPr="00B3129D">
        <w:t xml:space="preserve">г. № </w:t>
      </w:r>
      <w:r w:rsidR="00A725A0" w:rsidRPr="00B3129D">
        <w:t>65</w:t>
      </w:r>
      <w:r w:rsidRPr="00B3129D">
        <w:t xml:space="preserve">н «Об утверждении указаний о порядке применения бюджетной классификации Российской Федерации»; </w:t>
      </w:r>
    </w:p>
    <w:p w:rsidR="00C17A56" w:rsidRPr="00B3129D" w:rsidRDefault="00C17A56" w:rsidP="001A367F">
      <w:pPr>
        <w:numPr>
          <w:ilvl w:val="0"/>
          <w:numId w:val="6"/>
        </w:numPr>
        <w:shd w:val="clear" w:color="auto" w:fill="FFFFFF" w:themeFill="background1"/>
        <w:tabs>
          <w:tab w:val="clear" w:pos="720"/>
          <w:tab w:val="num" w:pos="0"/>
          <w:tab w:val="left" w:pos="1418"/>
        </w:tabs>
        <w:ind w:left="0" w:firstLine="709"/>
        <w:jc w:val="both"/>
      </w:pPr>
      <w:r w:rsidRPr="00B3129D">
        <w:t>Приказ Министерства финансов РФ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17A56" w:rsidRPr="00B3129D" w:rsidRDefault="00C17A56" w:rsidP="001A367F">
      <w:pPr>
        <w:numPr>
          <w:ilvl w:val="0"/>
          <w:numId w:val="6"/>
        </w:numPr>
        <w:shd w:val="clear" w:color="auto" w:fill="FFFFFF" w:themeFill="background1"/>
        <w:tabs>
          <w:tab w:val="clear" w:pos="720"/>
          <w:tab w:val="left" w:pos="1418"/>
        </w:tabs>
        <w:ind w:left="0" w:firstLine="709"/>
        <w:jc w:val="both"/>
      </w:pPr>
      <w:r w:rsidRPr="00B3129D">
        <w:t>Приказ Министерства финансов РФ от 06.12.2010г. № 162н «Об утверждении Плана счетов бюджетного учета и Инструкции по его применению»;</w:t>
      </w:r>
    </w:p>
    <w:p w:rsidR="00A32662" w:rsidRPr="00B3129D" w:rsidRDefault="00C17A56" w:rsidP="001A367F">
      <w:pPr>
        <w:numPr>
          <w:ilvl w:val="0"/>
          <w:numId w:val="6"/>
        </w:numPr>
        <w:shd w:val="clear" w:color="auto" w:fill="FFFFFF" w:themeFill="background1"/>
        <w:tabs>
          <w:tab w:val="clear" w:pos="720"/>
          <w:tab w:val="num" w:pos="0"/>
          <w:tab w:val="left" w:pos="1418"/>
        </w:tabs>
        <w:ind w:left="0" w:firstLine="709"/>
        <w:jc w:val="both"/>
      </w:pPr>
      <w:r w:rsidRPr="00B3129D">
        <w:t xml:space="preserve">Приказ Министерства финансов РФ от 15.12.2010г. № 173н </w:t>
      </w:r>
      <w:r w:rsidRPr="00B3129D">
        <w:rPr>
          <w:rFonts w:eastAsiaTheme="minorHAnsi"/>
          <w:bCs/>
          <w:lang w:eastAsia="en-U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Методических указаний по их применению";</w:t>
      </w:r>
    </w:p>
    <w:p w:rsidR="00C0793E" w:rsidRPr="00B3129D" w:rsidRDefault="00C0793E" w:rsidP="001A367F">
      <w:pPr>
        <w:numPr>
          <w:ilvl w:val="0"/>
          <w:numId w:val="6"/>
        </w:numPr>
        <w:shd w:val="clear" w:color="auto" w:fill="FFFFFF" w:themeFill="background1"/>
        <w:tabs>
          <w:tab w:val="clear" w:pos="720"/>
          <w:tab w:val="num" w:pos="0"/>
        </w:tabs>
        <w:autoSpaceDE w:val="0"/>
        <w:autoSpaceDN w:val="0"/>
        <w:adjustRightInd w:val="0"/>
        <w:ind w:left="0" w:firstLine="709"/>
        <w:jc w:val="both"/>
      </w:pPr>
      <w:r w:rsidRPr="00B3129D">
        <w:lastRenderedPageBreak/>
        <w:t>Приказ Министерства финансов РФ от 13.06.1995г. № 49 «Об утверждении</w:t>
      </w:r>
      <w:r w:rsidRPr="00B3129D">
        <w:rPr>
          <w:rFonts w:ascii="Calibri" w:hAnsi="Calibri" w:cs="Calibri"/>
        </w:rPr>
        <w:t xml:space="preserve"> </w:t>
      </w:r>
      <w:r w:rsidRPr="00B3129D">
        <w:t xml:space="preserve">Методических </w:t>
      </w:r>
      <w:hyperlink r:id="rId8" w:history="1">
        <w:r w:rsidRPr="00B3129D">
          <w:t>указани</w:t>
        </w:r>
      </w:hyperlink>
      <w:r w:rsidRPr="00B3129D">
        <w:t>й по инвентаризации имущества и финансовых обязательств</w:t>
      </w:r>
      <w:r w:rsidRPr="00B3129D">
        <w:rPr>
          <w:rFonts w:ascii="Calibri" w:hAnsi="Calibri" w:cs="Calibri"/>
        </w:rPr>
        <w:t xml:space="preserve"> </w:t>
      </w:r>
      <w:r w:rsidRPr="00B3129D">
        <w:t>(в ред. от 08.11.2010 N 142н);</w:t>
      </w:r>
    </w:p>
    <w:p w:rsidR="00536E38" w:rsidRPr="00B3129D" w:rsidRDefault="00B31F56" w:rsidP="001A367F">
      <w:pPr>
        <w:numPr>
          <w:ilvl w:val="0"/>
          <w:numId w:val="6"/>
        </w:numPr>
        <w:shd w:val="clear" w:color="auto" w:fill="FFFFFF" w:themeFill="background1"/>
        <w:tabs>
          <w:tab w:val="clear" w:pos="720"/>
          <w:tab w:val="num" w:pos="0"/>
        </w:tabs>
        <w:autoSpaceDE w:val="0"/>
        <w:autoSpaceDN w:val="0"/>
        <w:adjustRightInd w:val="0"/>
        <w:ind w:left="0" w:firstLine="709"/>
        <w:jc w:val="both"/>
      </w:pPr>
      <w:hyperlink r:id="rId9" w:history="1">
        <w:r w:rsidR="00536E38" w:rsidRPr="00B3129D">
          <w:rPr>
            <w:rFonts w:eastAsiaTheme="minorHAnsi"/>
            <w:iCs/>
            <w:lang w:eastAsia="en-US"/>
          </w:rPr>
          <w:t>ОК 013-94</w:t>
        </w:r>
      </w:hyperlink>
      <w:r w:rsidR="00536E38" w:rsidRPr="00B3129D">
        <w:rPr>
          <w:rFonts w:eastAsiaTheme="minorHAnsi"/>
          <w:iCs/>
          <w:lang w:eastAsia="en-US"/>
        </w:rPr>
        <w:t>.</w:t>
      </w:r>
      <w:r w:rsidR="00536E38" w:rsidRPr="00B3129D">
        <w:t xml:space="preserve"> </w:t>
      </w:r>
      <w:r w:rsidR="00536E38" w:rsidRPr="00B3129D">
        <w:rPr>
          <w:rFonts w:eastAsiaTheme="minorHAnsi"/>
          <w:iCs/>
          <w:lang w:eastAsia="en-US"/>
        </w:rPr>
        <w:t>Общероссийский классификатор основных фондов» (утв. Постановлением Госстандарта РФ от 26.12.1994 N 359, в ред. от 14.04.1998г.);</w:t>
      </w:r>
    </w:p>
    <w:p w:rsidR="0007571D" w:rsidRPr="00B3129D" w:rsidRDefault="0007571D" w:rsidP="001A367F">
      <w:pPr>
        <w:numPr>
          <w:ilvl w:val="0"/>
          <w:numId w:val="6"/>
        </w:numPr>
        <w:shd w:val="clear" w:color="auto" w:fill="FFFFFF" w:themeFill="background1"/>
        <w:tabs>
          <w:tab w:val="clear" w:pos="720"/>
          <w:tab w:val="num" w:pos="0"/>
        </w:tabs>
        <w:autoSpaceDE w:val="0"/>
        <w:autoSpaceDN w:val="0"/>
        <w:adjustRightInd w:val="0"/>
        <w:ind w:left="0" w:firstLine="709"/>
        <w:jc w:val="both"/>
      </w:pPr>
      <w:r w:rsidRPr="00B3129D">
        <w:rPr>
          <w:rFonts w:eastAsiaTheme="minorHAnsi"/>
          <w:iCs/>
          <w:lang w:eastAsia="en-US"/>
        </w:rPr>
        <w:t>Постановление Правительства РФ от 01.01.2002 N 1 (ред. от 10.12.2010) "О Классификации основных средств, включаемых в амортизационные группы";</w:t>
      </w:r>
    </w:p>
    <w:p w:rsidR="00E63591" w:rsidRPr="00B3129D" w:rsidRDefault="00B31F56" w:rsidP="001A367F">
      <w:pPr>
        <w:numPr>
          <w:ilvl w:val="0"/>
          <w:numId w:val="6"/>
        </w:numPr>
        <w:shd w:val="clear" w:color="auto" w:fill="FFFFFF" w:themeFill="background1"/>
        <w:tabs>
          <w:tab w:val="clear" w:pos="720"/>
          <w:tab w:val="num" w:pos="0"/>
        </w:tabs>
        <w:autoSpaceDE w:val="0"/>
        <w:autoSpaceDN w:val="0"/>
        <w:adjustRightInd w:val="0"/>
        <w:ind w:left="0" w:firstLine="709"/>
        <w:jc w:val="both"/>
      </w:pPr>
      <w:hyperlink r:id="rId10" w:history="1">
        <w:r w:rsidR="00E63591" w:rsidRPr="00B3129D">
          <w:t>Положение</w:t>
        </w:r>
      </w:hyperlink>
      <w:r w:rsidR="00E63591" w:rsidRPr="00B3129D">
        <w:t xml:space="preserve"> о порядке ведения кассовых операций с банкнотами и монетой Банка России на территории Российской Федерации, утвержденное Банком России 12.10.2011 N 373-П;</w:t>
      </w:r>
    </w:p>
    <w:p w:rsidR="00291646" w:rsidRPr="00B3129D" w:rsidRDefault="00291646" w:rsidP="001A367F">
      <w:pPr>
        <w:numPr>
          <w:ilvl w:val="0"/>
          <w:numId w:val="6"/>
        </w:numPr>
        <w:shd w:val="clear" w:color="auto" w:fill="FFFFFF" w:themeFill="background1"/>
        <w:tabs>
          <w:tab w:val="clear" w:pos="720"/>
          <w:tab w:val="num" w:pos="0"/>
        </w:tabs>
        <w:autoSpaceDE w:val="0"/>
        <w:autoSpaceDN w:val="0"/>
        <w:adjustRightInd w:val="0"/>
        <w:ind w:left="0" w:firstLine="709"/>
        <w:jc w:val="both"/>
      </w:pPr>
      <w:r w:rsidRPr="00B3129D">
        <w:rPr>
          <w:rFonts w:eastAsiaTheme="minorHAnsi"/>
          <w:lang w:eastAsia="en-US"/>
        </w:rPr>
        <w:t xml:space="preserve">Закон  </w:t>
      </w:r>
      <w:r w:rsidRPr="00B3129D">
        <w:t>Республики Бурятия</w:t>
      </w:r>
      <w:r w:rsidRPr="00B3129D">
        <w:rPr>
          <w:rFonts w:eastAsiaTheme="minorHAnsi"/>
          <w:lang w:eastAsia="en-US"/>
        </w:rPr>
        <w:t xml:space="preserve"> от 26.11.2002 г. № 145-</w:t>
      </w:r>
      <w:r w:rsidRPr="00B3129D">
        <w:rPr>
          <w:rFonts w:eastAsiaTheme="minorHAnsi"/>
          <w:lang w:val="en-US" w:eastAsia="en-US"/>
        </w:rPr>
        <w:t>III</w:t>
      </w:r>
      <w:r w:rsidRPr="00B3129D">
        <w:rPr>
          <w:rFonts w:eastAsiaTheme="minorHAnsi"/>
          <w:lang w:eastAsia="en-US"/>
        </w:rPr>
        <w:t xml:space="preserve">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r w:rsidR="00E467AF" w:rsidRPr="00B3129D">
        <w:rPr>
          <w:rFonts w:eastAsiaTheme="minorHAnsi"/>
          <w:lang w:eastAsia="en-US"/>
        </w:rPr>
        <w:t xml:space="preserve"> (в ред. от 07.03.2013г.)</w:t>
      </w:r>
      <w:r w:rsidRPr="00B3129D">
        <w:rPr>
          <w:rFonts w:eastAsiaTheme="minorHAnsi"/>
          <w:lang w:eastAsia="en-US"/>
        </w:rPr>
        <w:t>;</w:t>
      </w:r>
    </w:p>
    <w:p w:rsidR="00712256" w:rsidRPr="00B3129D" w:rsidRDefault="00712256"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Постановление Правительства Республики Бурятия от 23.05.2008г. № 265 «Об утверждении Перечня имущества, разграничиваемого между муниципальным образованием «Кяхтинский район» и расположенными в его границах поселениями»;</w:t>
      </w:r>
    </w:p>
    <w:p w:rsidR="001D328C" w:rsidRPr="00B3129D" w:rsidRDefault="001D328C"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Решение о бюджете МО «</w:t>
      </w:r>
      <w:r w:rsidR="001A367F" w:rsidRPr="00B3129D">
        <w:t>Кяхтин</w:t>
      </w:r>
      <w:r w:rsidRPr="00B3129D">
        <w:t>ский район» на 201</w:t>
      </w:r>
      <w:r w:rsidR="001A367F" w:rsidRPr="00B3129D">
        <w:t>4</w:t>
      </w:r>
      <w:r w:rsidRPr="00B3129D">
        <w:t xml:space="preserve"> год и плановый период 201</w:t>
      </w:r>
      <w:r w:rsidR="001A367F" w:rsidRPr="00B3129D">
        <w:t>5</w:t>
      </w:r>
      <w:r w:rsidRPr="00B3129D">
        <w:t xml:space="preserve"> и 201</w:t>
      </w:r>
      <w:r w:rsidR="001A367F" w:rsidRPr="00B3129D">
        <w:t>6</w:t>
      </w:r>
      <w:r w:rsidRPr="00B3129D">
        <w:t xml:space="preserve"> годов  № </w:t>
      </w:r>
      <w:r w:rsidR="00F53A06" w:rsidRPr="00B3129D">
        <w:t>3</w:t>
      </w:r>
      <w:r w:rsidR="00894C4F" w:rsidRPr="00B3129D">
        <w:t>-4 с</w:t>
      </w:r>
      <w:r w:rsidRPr="00B3129D">
        <w:t xml:space="preserve"> от </w:t>
      </w:r>
      <w:r w:rsidR="00894C4F" w:rsidRPr="00B3129D">
        <w:t>30</w:t>
      </w:r>
      <w:r w:rsidRPr="00B3129D">
        <w:t>.12.201</w:t>
      </w:r>
      <w:r w:rsidR="00894C4F" w:rsidRPr="00B3129D">
        <w:t>3</w:t>
      </w:r>
      <w:r w:rsidRPr="00B3129D">
        <w:t>г.</w:t>
      </w:r>
      <w:r w:rsidR="004C171A" w:rsidRPr="00B3129D">
        <w:t xml:space="preserve"> </w:t>
      </w:r>
      <w:r w:rsidR="00621666" w:rsidRPr="00B3129D">
        <w:t>(</w:t>
      </w:r>
      <w:r w:rsidR="00894C4F" w:rsidRPr="00B3129D">
        <w:t>Приложение № 18</w:t>
      </w:r>
      <w:r w:rsidR="00621666" w:rsidRPr="00B3129D">
        <w:t>);</w:t>
      </w:r>
      <w:r w:rsidRPr="00B3129D">
        <w:t xml:space="preserve"> </w:t>
      </w:r>
    </w:p>
    <w:p w:rsidR="00BE65B2" w:rsidRPr="00B3129D" w:rsidRDefault="00D92DAA"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 xml:space="preserve">Решение о бюджете </w:t>
      </w:r>
      <w:r w:rsidR="00A823F2" w:rsidRPr="00B3129D">
        <w:t>МО «</w:t>
      </w:r>
      <w:r w:rsidR="00A25835" w:rsidRPr="00B3129D">
        <w:t>Малокударин</w:t>
      </w:r>
      <w:r w:rsidR="00621666" w:rsidRPr="00B3129D">
        <w:t>ск</w:t>
      </w:r>
      <w:r w:rsidR="00001381" w:rsidRPr="00B3129D">
        <w:t>о</w:t>
      </w:r>
      <w:r w:rsidR="00A823F2" w:rsidRPr="00B3129D">
        <w:t>е» на 201</w:t>
      </w:r>
      <w:r w:rsidR="00A25835" w:rsidRPr="00B3129D">
        <w:t>4</w:t>
      </w:r>
      <w:r w:rsidR="00A823F2" w:rsidRPr="00B3129D">
        <w:t xml:space="preserve"> год</w:t>
      </w:r>
      <w:r w:rsidR="00376BA9" w:rsidRPr="00B3129D">
        <w:t xml:space="preserve"> </w:t>
      </w:r>
      <w:r w:rsidR="00223895" w:rsidRPr="00B3129D">
        <w:t>и на плановый период 201</w:t>
      </w:r>
      <w:r w:rsidR="00A25835" w:rsidRPr="00B3129D">
        <w:t>5</w:t>
      </w:r>
      <w:r w:rsidR="00223895" w:rsidRPr="00B3129D">
        <w:t xml:space="preserve"> и 201</w:t>
      </w:r>
      <w:r w:rsidR="00A25835" w:rsidRPr="00B3129D">
        <w:t>6</w:t>
      </w:r>
      <w:r w:rsidR="00223895" w:rsidRPr="00B3129D">
        <w:t xml:space="preserve"> годов </w:t>
      </w:r>
      <w:r w:rsidR="00376BA9" w:rsidRPr="00B3129D">
        <w:t xml:space="preserve">№ </w:t>
      </w:r>
      <w:r w:rsidR="00BE65B2" w:rsidRPr="00B3129D">
        <w:t>1</w:t>
      </w:r>
      <w:r w:rsidR="00A25835" w:rsidRPr="00B3129D">
        <w:t>-3С</w:t>
      </w:r>
      <w:r w:rsidR="00376BA9" w:rsidRPr="00B3129D">
        <w:t xml:space="preserve"> от </w:t>
      </w:r>
      <w:r w:rsidR="00A25835" w:rsidRPr="00B3129D">
        <w:t>30</w:t>
      </w:r>
      <w:r w:rsidR="00376BA9" w:rsidRPr="00B3129D">
        <w:t>.12.201</w:t>
      </w:r>
      <w:r w:rsidR="00A25835" w:rsidRPr="00B3129D">
        <w:t>3</w:t>
      </w:r>
      <w:r w:rsidR="00376BA9" w:rsidRPr="00B3129D">
        <w:t>г.</w:t>
      </w:r>
      <w:r w:rsidR="00FD63E4" w:rsidRPr="00B3129D">
        <w:t xml:space="preserve"> (с измен. от 0</w:t>
      </w:r>
      <w:r w:rsidR="00A25835" w:rsidRPr="00B3129D">
        <w:t>7</w:t>
      </w:r>
      <w:r w:rsidR="00FD63E4" w:rsidRPr="00B3129D">
        <w:t>.</w:t>
      </w:r>
      <w:r w:rsidR="00A25835" w:rsidRPr="00B3129D">
        <w:t>11</w:t>
      </w:r>
      <w:r w:rsidR="00FD63E4" w:rsidRPr="00B3129D">
        <w:t>.201</w:t>
      </w:r>
      <w:r w:rsidR="00A25835" w:rsidRPr="00B3129D">
        <w:t>4</w:t>
      </w:r>
      <w:r w:rsidR="00FD63E4" w:rsidRPr="00B3129D">
        <w:t xml:space="preserve">г., от </w:t>
      </w:r>
      <w:r w:rsidR="00A25835" w:rsidRPr="00B3129D">
        <w:t>1</w:t>
      </w:r>
      <w:r w:rsidR="00FD63E4" w:rsidRPr="00B3129D">
        <w:t>2.12.201</w:t>
      </w:r>
      <w:r w:rsidR="00A25835" w:rsidRPr="00B3129D">
        <w:t>4</w:t>
      </w:r>
      <w:r w:rsidR="00FD63E4" w:rsidRPr="00B3129D">
        <w:t>г.)</w:t>
      </w:r>
      <w:r w:rsidR="00B90E37" w:rsidRPr="00B3129D">
        <w:t>;</w:t>
      </w:r>
    </w:p>
    <w:p w:rsidR="004663BC" w:rsidRPr="00B3129D" w:rsidRDefault="002F5257"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 xml:space="preserve">Устав </w:t>
      </w:r>
      <w:r w:rsidR="00A25835" w:rsidRPr="00B3129D">
        <w:t>МО «Малокударинское» Кяхтин</w:t>
      </w:r>
      <w:r w:rsidRPr="00B3129D">
        <w:t xml:space="preserve">ского района РБ, утвержденный решением Совета депутатов поселения от </w:t>
      </w:r>
      <w:r w:rsidR="0002288F" w:rsidRPr="00B3129D">
        <w:t>0</w:t>
      </w:r>
      <w:r w:rsidRPr="00B3129D">
        <w:t>3.0</w:t>
      </w:r>
      <w:r w:rsidR="0002288F" w:rsidRPr="00B3129D">
        <w:t>7</w:t>
      </w:r>
      <w:r w:rsidRPr="00B3129D">
        <w:t xml:space="preserve">.2008г. №  </w:t>
      </w:r>
      <w:r w:rsidR="0002288F" w:rsidRPr="00B3129D">
        <w:t>1-26-с</w:t>
      </w:r>
      <w:r w:rsidR="004663BC" w:rsidRPr="00B3129D">
        <w:t xml:space="preserve"> (</w:t>
      </w:r>
      <w:r w:rsidR="0002288F" w:rsidRPr="00B3129D">
        <w:t>в ред</w:t>
      </w:r>
      <w:r w:rsidR="004663BC" w:rsidRPr="00B3129D">
        <w:t xml:space="preserve">. от </w:t>
      </w:r>
      <w:r w:rsidR="0002288F" w:rsidRPr="00B3129D">
        <w:t>11</w:t>
      </w:r>
      <w:r w:rsidR="004663BC" w:rsidRPr="00B3129D">
        <w:t>.</w:t>
      </w:r>
      <w:r w:rsidR="0002288F" w:rsidRPr="00B3129D">
        <w:t>12</w:t>
      </w:r>
      <w:r w:rsidR="004663BC" w:rsidRPr="00B3129D">
        <w:t>.2012г.);</w:t>
      </w:r>
    </w:p>
    <w:p w:rsidR="00ED0F50" w:rsidRPr="00B3129D" w:rsidRDefault="00ED0F50"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 xml:space="preserve">Положение об Администрации МО </w:t>
      </w:r>
      <w:r w:rsidR="0002288F" w:rsidRPr="00B3129D">
        <w:t>«Малокударинское»</w:t>
      </w:r>
      <w:r w:rsidRPr="00B3129D">
        <w:t xml:space="preserve">, утвержденное </w:t>
      </w:r>
      <w:r w:rsidR="00407B13" w:rsidRPr="00B3129D">
        <w:t xml:space="preserve">решением </w:t>
      </w:r>
      <w:r w:rsidR="007F6BDD" w:rsidRPr="00B3129D">
        <w:t xml:space="preserve">Совета депутатов поселения от </w:t>
      </w:r>
      <w:r w:rsidR="0002288F" w:rsidRPr="00B3129D">
        <w:t>2</w:t>
      </w:r>
      <w:r w:rsidR="00726A42" w:rsidRPr="00B3129D">
        <w:t>1</w:t>
      </w:r>
      <w:r w:rsidR="007F6BDD" w:rsidRPr="00B3129D">
        <w:t>.</w:t>
      </w:r>
      <w:r w:rsidR="0002288F" w:rsidRPr="00B3129D">
        <w:t>05</w:t>
      </w:r>
      <w:r w:rsidR="007F6BDD" w:rsidRPr="00B3129D">
        <w:t>.20</w:t>
      </w:r>
      <w:r w:rsidR="0002288F" w:rsidRPr="00B3129D">
        <w:t>12</w:t>
      </w:r>
      <w:r w:rsidR="007F6BDD" w:rsidRPr="00B3129D">
        <w:t xml:space="preserve">г. № </w:t>
      </w:r>
      <w:r w:rsidR="0002288F" w:rsidRPr="00B3129D">
        <w:t>2-26С</w:t>
      </w:r>
      <w:r w:rsidRPr="00B3129D">
        <w:t>;</w:t>
      </w:r>
    </w:p>
    <w:p w:rsidR="00B71454" w:rsidRPr="00B3129D" w:rsidRDefault="00B71454"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 xml:space="preserve">Положение о бюджетном процессе в </w:t>
      </w:r>
      <w:r w:rsidR="003B7B18" w:rsidRPr="00B3129D">
        <w:t>муниципальном образовании</w:t>
      </w:r>
      <w:r w:rsidRPr="00B3129D">
        <w:t xml:space="preserve"> </w:t>
      </w:r>
      <w:r w:rsidR="005732E9" w:rsidRPr="00B3129D">
        <w:t>«</w:t>
      </w:r>
      <w:r w:rsidR="0002288F" w:rsidRPr="00B3129D">
        <w:t>Малокударинское</w:t>
      </w:r>
      <w:r w:rsidR="005732E9" w:rsidRPr="00B3129D">
        <w:t>»</w:t>
      </w:r>
      <w:r w:rsidRPr="00B3129D">
        <w:t xml:space="preserve">, утвержденное решением Совета депутатов поселения от </w:t>
      </w:r>
      <w:r w:rsidR="00BC32C1" w:rsidRPr="00B3129D">
        <w:t>2</w:t>
      </w:r>
      <w:r w:rsidR="0002288F" w:rsidRPr="00B3129D">
        <w:t>9</w:t>
      </w:r>
      <w:r w:rsidRPr="00B3129D">
        <w:t>.</w:t>
      </w:r>
      <w:r w:rsidR="003B7B18" w:rsidRPr="00B3129D">
        <w:t>0</w:t>
      </w:r>
      <w:r w:rsidR="0002288F" w:rsidRPr="00B3129D">
        <w:t>4</w:t>
      </w:r>
      <w:r w:rsidRPr="00B3129D">
        <w:t>.20</w:t>
      </w:r>
      <w:r w:rsidR="003B7B18" w:rsidRPr="00B3129D">
        <w:t>1</w:t>
      </w:r>
      <w:r w:rsidR="0079769B" w:rsidRPr="00B3129D">
        <w:t>3</w:t>
      </w:r>
      <w:r w:rsidRPr="00B3129D">
        <w:t xml:space="preserve">г. № </w:t>
      </w:r>
      <w:r w:rsidR="0002288F" w:rsidRPr="00B3129D">
        <w:t>3-35с (с измен. от 20.03.2014г.)</w:t>
      </w:r>
      <w:r w:rsidRPr="00B3129D">
        <w:t>;</w:t>
      </w:r>
    </w:p>
    <w:p w:rsidR="003D7354" w:rsidRPr="00B3129D" w:rsidRDefault="00D92DAA"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rPr>
          <w:b/>
        </w:rPr>
      </w:pPr>
      <w:r w:rsidRPr="00B3129D">
        <w:t xml:space="preserve">Порядок составления и ведения </w:t>
      </w:r>
      <w:r w:rsidR="00D15417" w:rsidRPr="00B3129D">
        <w:t xml:space="preserve">сводной </w:t>
      </w:r>
      <w:r w:rsidRPr="00B3129D">
        <w:t>бюджетн</w:t>
      </w:r>
      <w:r w:rsidR="00DB7184" w:rsidRPr="00B3129D">
        <w:t>ой</w:t>
      </w:r>
      <w:r w:rsidRPr="00B3129D">
        <w:t xml:space="preserve"> роспис</w:t>
      </w:r>
      <w:r w:rsidR="00DB7184" w:rsidRPr="00B3129D">
        <w:t>и</w:t>
      </w:r>
      <w:r w:rsidRPr="00B3129D">
        <w:t xml:space="preserve"> </w:t>
      </w:r>
      <w:r w:rsidR="003D7354" w:rsidRPr="00B3129D">
        <w:t xml:space="preserve">расходов бюджета МО </w:t>
      </w:r>
      <w:r w:rsidR="00CC2CBF" w:rsidRPr="00B3129D">
        <w:t>«Малокударинское»</w:t>
      </w:r>
      <w:r w:rsidR="003D7354" w:rsidRPr="00B3129D">
        <w:t xml:space="preserve">, утвержденное </w:t>
      </w:r>
      <w:r w:rsidR="0079769B" w:rsidRPr="00B3129D">
        <w:t>постановле</w:t>
      </w:r>
      <w:r w:rsidR="003D7354" w:rsidRPr="00B3129D">
        <w:t xml:space="preserve">нием </w:t>
      </w:r>
      <w:r w:rsidR="00F04AE9" w:rsidRPr="00B3129D">
        <w:t xml:space="preserve">Администрации </w:t>
      </w:r>
      <w:r w:rsidR="0011371B" w:rsidRPr="00B3129D">
        <w:t>муниципального образования</w:t>
      </w:r>
      <w:r w:rsidR="0079769B" w:rsidRPr="00B3129D">
        <w:t xml:space="preserve"> </w:t>
      </w:r>
      <w:r w:rsidR="002D1076" w:rsidRPr="00B3129D">
        <w:t xml:space="preserve"> </w:t>
      </w:r>
      <w:r w:rsidR="003D7354" w:rsidRPr="00B3129D">
        <w:t xml:space="preserve">от </w:t>
      </w:r>
      <w:r w:rsidR="00CC2CBF" w:rsidRPr="00B3129D">
        <w:t>26</w:t>
      </w:r>
      <w:r w:rsidR="003D7354" w:rsidRPr="00B3129D">
        <w:t>.</w:t>
      </w:r>
      <w:r w:rsidR="00824E56" w:rsidRPr="00B3129D">
        <w:t>1</w:t>
      </w:r>
      <w:r w:rsidR="00CC2CBF" w:rsidRPr="00B3129D">
        <w:t>2</w:t>
      </w:r>
      <w:r w:rsidR="003D7354" w:rsidRPr="00B3129D">
        <w:t>.20</w:t>
      </w:r>
      <w:r w:rsidR="00824E56" w:rsidRPr="00B3129D">
        <w:t>1</w:t>
      </w:r>
      <w:r w:rsidR="00CC2CBF" w:rsidRPr="00B3129D">
        <w:t>3</w:t>
      </w:r>
      <w:r w:rsidR="003D7354" w:rsidRPr="00B3129D">
        <w:t>г.</w:t>
      </w:r>
      <w:r w:rsidR="00D15417" w:rsidRPr="00B3129D">
        <w:t xml:space="preserve"> № </w:t>
      </w:r>
      <w:r w:rsidR="00CC2CBF" w:rsidRPr="00B3129D">
        <w:t>25</w:t>
      </w:r>
      <w:r w:rsidRPr="00B3129D">
        <w:t>;</w:t>
      </w:r>
      <w:r w:rsidR="004D0DFD" w:rsidRPr="00B3129D">
        <w:t xml:space="preserve"> </w:t>
      </w:r>
    </w:p>
    <w:p w:rsidR="00744D6A" w:rsidRPr="00B3129D" w:rsidRDefault="00744D6A" w:rsidP="001A367F">
      <w:pPr>
        <w:pStyle w:val="ac"/>
        <w:numPr>
          <w:ilvl w:val="0"/>
          <w:numId w:val="6"/>
        </w:numPr>
        <w:shd w:val="clear" w:color="auto" w:fill="FFFFFF" w:themeFill="background1"/>
        <w:tabs>
          <w:tab w:val="clear" w:pos="720"/>
          <w:tab w:val="num" w:pos="0"/>
        </w:tabs>
        <w:autoSpaceDE w:val="0"/>
        <w:autoSpaceDN w:val="0"/>
        <w:adjustRightInd w:val="0"/>
        <w:ind w:left="0" w:firstLine="709"/>
        <w:jc w:val="both"/>
      </w:pPr>
      <w:r w:rsidRPr="00B3129D">
        <w:t xml:space="preserve">Порядок составления, утверждения и </w:t>
      </w:r>
      <w:r w:rsidR="0079769B" w:rsidRPr="00B3129D">
        <w:t xml:space="preserve">ведения </w:t>
      </w:r>
      <w:r w:rsidR="0011371B" w:rsidRPr="00B3129D">
        <w:t xml:space="preserve">муниципальными казенными учреждениями </w:t>
      </w:r>
      <w:r w:rsidRPr="00B3129D">
        <w:t>бюджетн</w:t>
      </w:r>
      <w:r w:rsidR="001B020E" w:rsidRPr="00B3129D">
        <w:t>ых</w:t>
      </w:r>
      <w:r w:rsidRPr="00B3129D">
        <w:t xml:space="preserve"> смет, утвержденное Постановлением АМО </w:t>
      </w:r>
      <w:r w:rsidR="005139C8" w:rsidRPr="00B3129D">
        <w:t>«</w:t>
      </w:r>
      <w:r w:rsidR="00CC2CBF" w:rsidRPr="00B3129D">
        <w:t>Малокударинское</w:t>
      </w:r>
      <w:r w:rsidR="005139C8" w:rsidRPr="00B3129D">
        <w:t xml:space="preserve">» </w:t>
      </w:r>
      <w:r w:rsidRPr="00B3129D">
        <w:t xml:space="preserve">от </w:t>
      </w:r>
      <w:r w:rsidR="00BC32C1" w:rsidRPr="00B3129D">
        <w:t>27</w:t>
      </w:r>
      <w:r w:rsidRPr="00B3129D">
        <w:t>.</w:t>
      </w:r>
      <w:r w:rsidR="0079769B" w:rsidRPr="00B3129D">
        <w:t>1</w:t>
      </w:r>
      <w:r w:rsidR="00BC32C1" w:rsidRPr="00B3129D">
        <w:t>2</w:t>
      </w:r>
      <w:r w:rsidRPr="00B3129D">
        <w:t>.201</w:t>
      </w:r>
      <w:r w:rsidR="00BC32C1" w:rsidRPr="00B3129D">
        <w:t>2</w:t>
      </w:r>
      <w:r w:rsidRPr="00B3129D">
        <w:t xml:space="preserve">г. № </w:t>
      </w:r>
      <w:r w:rsidR="00BC32C1" w:rsidRPr="00B3129D">
        <w:t>3</w:t>
      </w:r>
      <w:r w:rsidR="00CC2CBF" w:rsidRPr="00B3129D">
        <w:t>5</w:t>
      </w:r>
      <w:r w:rsidRPr="00B3129D">
        <w:t>;</w:t>
      </w:r>
    </w:p>
    <w:p w:rsidR="005139C8" w:rsidRPr="00B3129D" w:rsidRDefault="005139C8" w:rsidP="001A367F">
      <w:pPr>
        <w:pStyle w:val="ac"/>
        <w:numPr>
          <w:ilvl w:val="0"/>
          <w:numId w:val="6"/>
        </w:numPr>
        <w:shd w:val="clear" w:color="auto" w:fill="FFFFFF" w:themeFill="background1"/>
        <w:tabs>
          <w:tab w:val="clear" w:pos="720"/>
          <w:tab w:val="num" w:pos="0"/>
        </w:tabs>
        <w:ind w:left="0" w:firstLine="709"/>
        <w:jc w:val="both"/>
      </w:pPr>
      <w:r w:rsidRPr="00B3129D">
        <w:t>Б</w:t>
      </w:r>
      <w:r w:rsidR="00D92DAA" w:rsidRPr="00B3129D">
        <w:t xml:space="preserve">юджетная роспись расходов </w:t>
      </w:r>
      <w:r w:rsidR="00A823F2" w:rsidRPr="00B3129D">
        <w:t xml:space="preserve">МО </w:t>
      </w:r>
      <w:r w:rsidR="002D1076" w:rsidRPr="00B3129D">
        <w:t>«</w:t>
      </w:r>
      <w:r w:rsidR="00CC2CBF" w:rsidRPr="00B3129D">
        <w:t>Малокударинское</w:t>
      </w:r>
      <w:r w:rsidR="002D1076" w:rsidRPr="00B3129D">
        <w:t>»</w:t>
      </w:r>
      <w:r w:rsidR="0011371B" w:rsidRPr="00B3129D">
        <w:t xml:space="preserve"> </w:t>
      </w:r>
      <w:r w:rsidR="00A823F2" w:rsidRPr="00B3129D">
        <w:t>на 201</w:t>
      </w:r>
      <w:r w:rsidR="00CC2CBF" w:rsidRPr="00B3129D">
        <w:t>4</w:t>
      </w:r>
      <w:r w:rsidR="00A823F2" w:rsidRPr="00B3129D">
        <w:t xml:space="preserve"> год </w:t>
      </w:r>
      <w:r w:rsidR="00BC32C1" w:rsidRPr="00B3129D">
        <w:t xml:space="preserve">по состоянию </w:t>
      </w:r>
      <w:r w:rsidR="002962B2" w:rsidRPr="00B3129D">
        <w:t xml:space="preserve">  </w:t>
      </w:r>
      <w:r w:rsidR="00AB6E9D" w:rsidRPr="00B3129D">
        <w:t>на 01.01.2014</w:t>
      </w:r>
      <w:r w:rsidRPr="00B3129D">
        <w:t>г.,</w:t>
      </w:r>
    </w:p>
    <w:p w:rsidR="00D92DAA" w:rsidRPr="00B3129D" w:rsidRDefault="00CC2CBF" w:rsidP="001A367F">
      <w:pPr>
        <w:pStyle w:val="ac"/>
        <w:numPr>
          <w:ilvl w:val="0"/>
          <w:numId w:val="6"/>
        </w:numPr>
        <w:shd w:val="clear" w:color="auto" w:fill="FFFFFF" w:themeFill="background1"/>
        <w:tabs>
          <w:tab w:val="clear" w:pos="720"/>
          <w:tab w:val="num" w:pos="0"/>
        </w:tabs>
        <w:ind w:left="0" w:firstLine="709"/>
        <w:jc w:val="both"/>
      </w:pPr>
      <w:r w:rsidRPr="00B3129D">
        <w:t>Бюджетная роспись расходов МО «Малокударинское» на 2014 год по состоянию</w:t>
      </w:r>
      <w:r w:rsidR="00BF0053" w:rsidRPr="00B3129D">
        <w:t xml:space="preserve"> по состоянию   </w:t>
      </w:r>
      <w:r w:rsidR="005139C8" w:rsidRPr="00B3129D">
        <w:t xml:space="preserve">на </w:t>
      </w:r>
      <w:r w:rsidR="0079769B" w:rsidRPr="00B3129D">
        <w:t>3</w:t>
      </w:r>
      <w:r w:rsidR="005139C8" w:rsidRPr="00B3129D">
        <w:t>1.1</w:t>
      </w:r>
      <w:r w:rsidR="0079769B" w:rsidRPr="00B3129D">
        <w:t>2</w:t>
      </w:r>
      <w:r w:rsidR="005139C8" w:rsidRPr="00B3129D">
        <w:t>.201</w:t>
      </w:r>
      <w:r w:rsidRPr="00B3129D">
        <w:t>4</w:t>
      </w:r>
      <w:r w:rsidR="005139C8" w:rsidRPr="00B3129D">
        <w:t>г.</w:t>
      </w:r>
      <w:r w:rsidR="00D92DAA" w:rsidRPr="00B3129D">
        <w:t xml:space="preserve">;  </w:t>
      </w:r>
    </w:p>
    <w:p w:rsidR="00D92DAA" w:rsidRPr="00B3129D" w:rsidRDefault="00D92DAA" w:rsidP="001A367F">
      <w:pPr>
        <w:pStyle w:val="ac"/>
        <w:numPr>
          <w:ilvl w:val="0"/>
          <w:numId w:val="6"/>
        </w:numPr>
        <w:shd w:val="clear" w:color="auto" w:fill="FFFFFF" w:themeFill="background1"/>
        <w:tabs>
          <w:tab w:val="clear" w:pos="720"/>
          <w:tab w:val="num" w:pos="0"/>
        </w:tabs>
        <w:ind w:left="0" w:firstLine="709"/>
        <w:jc w:val="both"/>
      </w:pPr>
      <w:r w:rsidRPr="00B3129D">
        <w:t xml:space="preserve">Годовой отчет об исполнении бюджета </w:t>
      </w:r>
      <w:r w:rsidR="00E21E0E" w:rsidRPr="00B3129D">
        <w:t>МО</w:t>
      </w:r>
      <w:r w:rsidR="000A57FD" w:rsidRPr="00B3129D">
        <w:t xml:space="preserve"> </w:t>
      </w:r>
      <w:r w:rsidR="002D1076" w:rsidRPr="00B3129D">
        <w:t>«</w:t>
      </w:r>
      <w:r w:rsidR="008449CE" w:rsidRPr="00B3129D">
        <w:t>Малокударинское</w:t>
      </w:r>
      <w:r w:rsidR="002D1076" w:rsidRPr="00B3129D">
        <w:t>»</w:t>
      </w:r>
      <w:r w:rsidR="004D0EB4" w:rsidRPr="00B3129D">
        <w:t xml:space="preserve"> </w:t>
      </w:r>
      <w:r w:rsidR="00E21E0E" w:rsidRPr="00B3129D">
        <w:t xml:space="preserve"> </w:t>
      </w:r>
      <w:r w:rsidRPr="00B3129D">
        <w:t xml:space="preserve">за </w:t>
      </w:r>
      <w:r w:rsidR="006B14BA" w:rsidRPr="00B3129D">
        <w:t>201</w:t>
      </w:r>
      <w:r w:rsidR="008449CE" w:rsidRPr="00B3129D">
        <w:t>3</w:t>
      </w:r>
      <w:r w:rsidR="006B14BA" w:rsidRPr="00B3129D">
        <w:t xml:space="preserve"> год</w:t>
      </w:r>
      <w:r w:rsidRPr="00B3129D">
        <w:t xml:space="preserve"> (формы </w:t>
      </w:r>
      <w:r w:rsidR="006B56AF" w:rsidRPr="00B3129D">
        <w:t>0503120,</w:t>
      </w:r>
      <w:r w:rsidR="007E2BE4" w:rsidRPr="00B3129D">
        <w:t xml:space="preserve"> </w:t>
      </w:r>
      <w:r w:rsidR="006B56AF" w:rsidRPr="00B3129D">
        <w:t>0503117</w:t>
      </w:r>
      <w:r w:rsidR="00CC2B33" w:rsidRPr="00B3129D">
        <w:t xml:space="preserve">, </w:t>
      </w:r>
      <w:r w:rsidRPr="00B3129D">
        <w:t xml:space="preserve">Пояснительная записка </w:t>
      </w:r>
      <w:r w:rsidR="006A7D30" w:rsidRPr="00B3129D">
        <w:t xml:space="preserve">по ф. </w:t>
      </w:r>
      <w:r w:rsidRPr="00B3129D">
        <w:t>0503160);</w:t>
      </w:r>
      <w:r w:rsidR="00A4201B" w:rsidRPr="00B3129D">
        <w:t xml:space="preserve"> </w:t>
      </w:r>
    </w:p>
    <w:p w:rsidR="00A942B8" w:rsidRPr="00B3129D" w:rsidRDefault="00A942B8" w:rsidP="001A367F">
      <w:pPr>
        <w:pStyle w:val="ac"/>
        <w:numPr>
          <w:ilvl w:val="0"/>
          <w:numId w:val="6"/>
        </w:numPr>
        <w:shd w:val="clear" w:color="auto" w:fill="FFFFFF" w:themeFill="background1"/>
        <w:tabs>
          <w:tab w:val="clear" w:pos="720"/>
          <w:tab w:val="num" w:pos="0"/>
        </w:tabs>
        <w:ind w:left="0" w:firstLine="709"/>
        <w:jc w:val="both"/>
      </w:pPr>
      <w:r w:rsidRPr="00B3129D">
        <w:t>Годовой отчет об исполнении бюджета МО</w:t>
      </w:r>
      <w:r w:rsidR="000A57FD" w:rsidRPr="00B3129D">
        <w:t xml:space="preserve"> </w:t>
      </w:r>
      <w:r w:rsidR="002D1076" w:rsidRPr="00B3129D">
        <w:t>«</w:t>
      </w:r>
      <w:r w:rsidR="00C27B81" w:rsidRPr="00B3129D">
        <w:t>Малокударинское</w:t>
      </w:r>
      <w:r w:rsidR="002D1076" w:rsidRPr="00B3129D">
        <w:t>»</w:t>
      </w:r>
      <w:r w:rsidR="004D0EB4" w:rsidRPr="00B3129D">
        <w:t xml:space="preserve"> </w:t>
      </w:r>
      <w:r w:rsidRPr="00B3129D">
        <w:t xml:space="preserve"> за 201</w:t>
      </w:r>
      <w:r w:rsidR="00C27B81" w:rsidRPr="00B3129D">
        <w:t>4</w:t>
      </w:r>
      <w:r w:rsidRPr="00B3129D">
        <w:t xml:space="preserve"> год (формы 0503140, 0503120, 0503125, 0503117, 0503110, 0503124, 0503123, 0503121, </w:t>
      </w:r>
      <w:r w:rsidR="008C138B" w:rsidRPr="00B3129D">
        <w:t xml:space="preserve">Приложения к </w:t>
      </w:r>
      <w:r w:rsidRPr="00B3129D">
        <w:t>Пояснительн</w:t>
      </w:r>
      <w:r w:rsidR="008C138B" w:rsidRPr="00B3129D">
        <w:t>ой</w:t>
      </w:r>
      <w:r w:rsidRPr="00B3129D">
        <w:t xml:space="preserve"> записк</w:t>
      </w:r>
      <w:r w:rsidR="008C138B" w:rsidRPr="00B3129D">
        <w:t>е</w:t>
      </w:r>
      <w:r w:rsidRPr="00B3129D">
        <w:t xml:space="preserve"> (ф.0503160);</w:t>
      </w:r>
      <w:r w:rsidR="009E3018" w:rsidRPr="00B3129D">
        <w:t xml:space="preserve"> </w:t>
      </w:r>
    </w:p>
    <w:p w:rsidR="00D92DAA" w:rsidRPr="00B3129D" w:rsidRDefault="00D92DAA" w:rsidP="001A367F">
      <w:pPr>
        <w:pStyle w:val="ac"/>
        <w:numPr>
          <w:ilvl w:val="0"/>
          <w:numId w:val="6"/>
        </w:numPr>
        <w:shd w:val="clear" w:color="auto" w:fill="FFFFFF" w:themeFill="background1"/>
        <w:tabs>
          <w:tab w:val="clear" w:pos="720"/>
          <w:tab w:val="num" w:pos="0"/>
        </w:tabs>
        <w:ind w:left="0" w:firstLine="709"/>
        <w:jc w:val="both"/>
      </w:pPr>
      <w:r w:rsidRPr="00B3129D">
        <w:t>Бюджетная отчетность ГАБС</w:t>
      </w:r>
      <w:r w:rsidR="00727A87" w:rsidRPr="00B3129D">
        <w:t xml:space="preserve"> </w:t>
      </w:r>
      <w:r w:rsidR="00C27B81" w:rsidRPr="00B3129D">
        <w:t>933</w:t>
      </w:r>
      <w:r w:rsidRPr="00B3129D">
        <w:t xml:space="preserve"> </w:t>
      </w:r>
      <w:r w:rsidR="00FF72F0" w:rsidRPr="00B3129D">
        <w:t xml:space="preserve">Администрация МО </w:t>
      </w:r>
      <w:r w:rsidR="002D1076" w:rsidRPr="00B3129D">
        <w:t>«</w:t>
      </w:r>
      <w:r w:rsidR="00C27B81" w:rsidRPr="00B3129D">
        <w:t>Малокударинское</w:t>
      </w:r>
      <w:r w:rsidR="002D1076" w:rsidRPr="00B3129D">
        <w:t>»</w:t>
      </w:r>
      <w:r w:rsidR="009E3018" w:rsidRPr="00B3129D">
        <w:t xml:space="preserve"> </w:t>
      </w:r>
      <w:r w:rsidR="00FF72F0" w:rsidRPr="00B3129D">
        <w:t xml:space="preserve"> </w:t>
      </w:r>
      <w:r w:rsidRPr="00B3129D">
        <w:t xml:space="preserve">за </w:t>
      </w:r>
      <w:r w:rsidR="006B14BA" w:rsidRPr="00B3129D">
        <w:t>201</w:t>
      </w:r>
      <w:r w:rsidR="00A139BB">
        <w:t>4</w:t>
      </w:r>
      <w:r w:rsidRPr="00B3129D">
        <w:t xml:space="preserve"> год (формы</w:t>
      </w:r>
      <w:r w:rsidR="00AF6D9D" w:rsidRPr="00B3129D">
        <w:t xml:space="preserve"> </w:t>
      </w:r>
      <w:r w:rsidRPr="00B3129D">
        <w:t xml:space="preserve">0503127, </w:t>
      </w:r>
      <w:r w:rsidR="00C27B81" w:rsidRPr="00B3129D">
        <w:t xml:space="preserve">0503128, </w:t>
      </w:r>
      <w:r w:rsidR="00AF6D9D" w:rsidRPr="00B3129D">
        <w:t>0503130</w:t>
      </w:r>
      <w:r w:rsidR="004C169A" w:rsidRPr="00B3129D">
        <w:t>, 0503125, 0503121, 0503110</w:t>
      </w:r>
      <w:r w:rsidR="00012A63" w:rsidRPr="00B3129D">
        <w:t xml:space="preserve">, </w:t>
      </w:r>
      <w:r w:rsidR="008C138B" w:rsidRPr="00B3129D">
        <w:t>Приложения к Пояснительной записке (ф.0503160)</w:t>
      </w:r>
      <w:r w:rsidRPr="00B3129D">
        <w:t>;</w:t>
      </w:r>
      <w:r w:rsidR="005E298F" w:rsidRPr="00B3129D">
        <w:t xml:space="preserve"> </w:t>
      </w:r>
    </w:p>
    <w:p w:rsidR="00D92DAA" w:rsidRPr="00B3129D" w:rsidRDefault="00D92DAA" w:rsidP="001A367F">
      <w:pPr>
        <w:pStyle w:val="ac"/>
        <w:numPr>
          <w:ilvl w:val="0"/>
          <w:numId w:val="6"/>
        </w:numPr>
        <w:shd w:val="clear" w:color="auto" w:fill="FFFFFF" w:themeFill="background1"/>
        <w:tabs>
          <w:tab w:val="clear" w:pos="720"/>
          <w:tab w:val="num" w:pos="0"/>
        </w:tabs>
        <w:ind w:left="0" w:firstLine="709"/>
        <w:jc w:val="both"/>
      </w:pPr>
      <w:r w:rsidRPr="00B3129D">
        <w:t xml:space="preserve">Отчет </w:t>
      </w:r>
      <w:r w:rsidR="009E119E" w:rsidRPr="00B3129D">
        <w:t xml:space="preserve">по поступлениям и выбытиям </w:t>
      </w:r>
      <w:r w:rsidRPr="00B3129D">
        <w:t>УФК</w:t>
      </w:r>
      <w:r w:rsidR="009E119E" w:rsidRPr="00B3129D">
        <w:t xml:space="preserve"> по Республике Бурятия </w:t>
      </w:r>
      <w:r w:rsidR="00601ADE" w:rsidRPr="00B3129D">
        <w:t>по бюджету МО</w:t>
      </w:r>
      <w:r w:rsidR="000A57FD" w:rsidRPr="00B3129D">
        <w:t xml:space="preserve"> </w:t>
      </w:r>
      <w:r w:rsidR="00D943AB" w:rsidRPr="00B3129D">
        <w:t>«</w:t>
      </w:r>
      <w:r w:rsidR="00C27B81" w:rsidRPr="00B3129D">
        <w:t>Малокударинское</w:t>
      </w:r>
      <w:r w:rsidR="00D943AB" w:rsidRPr="00B3129D">
        <w:t>»</w:t>
      </w:r>
      <w:r w:rsidR="00601ADE" w:rsidRPr="00B3129D">
        <w:t xml:space="preserve"> </w:t>
      </w:r>
      <w:r w:rsidR="009E119E" w:rsidRPr="00B3129D">
        <w:t>за 201</w:t>
      </w:r>
      <w:r w:rsidR="00C27B81" w:rsidRPr="00B3129D">
        <w:t>4</w:t>
      </w:r>
      <w:r w:rsidR="009E119E" w:rsidRPr="00B3129D">
        <w:t xml:space="preserve"> год</w:t>
      </w:r>
      <w:r w:rsidR="00AF6D9D" w:rsidRPr="00B3129D">
        <w:t xml:space="preserve"> (ф. 0503151)</w:t>
      </w:r>
      <w:r w:rsidRPr="00B3129D">
        <w:t>;</w:t>
      </w:r>
    </w:p>
    <w:p w:rsidR="00601ADE" w:rsidRPr="00B3129D" w:rsidRDefault="00601ADE" w:rsidP="001A367F">
      <w:pPr>
        <w:pStyle w:val="ac"/>
        <w:numPr>
          <w:ilvl w:val="0"/>
          <w:numId w:val="6"/>
        </w:numPr>
        <w:shd w:val="clear" w:color="auto" w:fill="FFFFFF" w:themeFill="background1"/>
        <w:tabs>
          <w:tab w:val="clear" w:pos="720"/>
          <w:tab w:val="num" w:pos="0"/>
        </w:tabs>
        <w:ind w:left="0" w:firstLine="709"/>
        <w:jc w:val="both"/>
      </w:pPr>
      <w:r w:rsidRPr="00B3129D">
        <w:t>Первичные бухгалтерские документы за 201</w:t>
      </w:r>
      <w:r w:rsidR="00C27B81" w:rsidRPr="00B3129D">
        <w:t>4</w:t>
      </w:r>
      <w:r w:rsidRPr="00B3129D">
        <w:t xml:space="preserve"> год;</w:t>
      </w:r>
    </w:p>
    <w:p w:rsidR="00DE07BD" w:rsidRPr="00B3129D" w:rsidRDefault="00515277" w:rsidP="001A367F">
      <w:pPr>
        <w:pStyle w:val="ac"/>
        <w:numPr>
          <w:ilvl w:val="0"/>
          <w:numId w:val="6"/>
        </w:numPr>
        <w:shd w:val="clear" w:color="auto" w:fill="FFFFFF" w:themeFill="background1"/>
        <w:tabs>
          <w:tab w:val="clear" w:pos="720"/>
          <w:tab w:val="num" w:pos="0"/>
        </w:tabs>
        <w:ind w:left="0" w:firstLine="709"/>
        <w:jc w:val="both"/>
      </w:pPr>
      <w:r w:rsidRPr="00B3129D">
        <w:lastRenderedPageBreak/>
        <w:t>Регистры бухгалтерского учета</w:t>
      </w:r>
      <w:r w:rsidR="004E5B76" w:rsidRPr="00B3129D">
        <w:t xml:space="preserve"> за 201</w:t>
      </w:r>
      <w:r w:rsidR="00C27B81" w:rsidRPr="00B3129D">
        <w:t>4</w:t>
      </w:r>
      <w:r w:rsidR="004E5B76" w:rsidRPr="00B3129D">
        <w:t xml:space="preserve"> год</w:t>
      </w:r>
      <w:r w:rsidRPr="00B3129D">
        <w:t xml:space="preserve"> </w:t>
      </w:r>
      <w:r w:rsidR="00A4201B" w:rsidRPr="00B3129D">
        <w:t>(</w:t>
      </w:r>
      <w:r w:rsidRPr="00B3129D">
        <w:t xml:space="preserve">журналы операций (ф.0504071) по счету касса, </w:t>
      </w:r>
      <w:r w:rsidR="0082006F" w:rsidRPr="00B3129D">
        <w:t xml:space="preserve">по расчетам с безналичными денежными средствами, </w:t>
      </w:r>
      <w:r w:rsidRPr="00B3129D">
        <w:t xml:space="preserve">по расчетам с поставщиками и подрядчиками, </w:t>
      </w:r>
      <w:r w:rsidR="0082006F" w:rsidRPr="00B3129D">
        <w:t xml:space="preserve">по расчетам с дебиторами по доходам, по расчетам по оплате труда, </w:t>
      </w:r>
      <w:r w:rsidRPr="00B3129D">
        <w:t>по выбытию и перемещению нефинансовых активов, по прочим операциям, оборотные ведомости по нефинансовым активам</w:t>
      </w:r>
      <w:r w:rsidR="008324D2" w:rsidRPr="00B3129D">
        <w:t>, ж</w:t>
      </w:r>
      <w:r w:rsidR="00DE07BD" w:rsidRPr="00B3129D">
        <w:t>урнал регистрации обязательств за 2013 год (ф.0504064)</w:t>
      </w:r>
      <w:r w:rsidR="00A4201B" w:rsidRPr="00B3129D">
        <w:t>) и др.</w:t>
      </w:r>
    </w:p>
    <w:p w:rsidR="00F21E52" w:rsidRPr="00B3129D" w:rsidRDefault="00F21E52" w:rsidP="006B3104">
      <w:pPr>
        <w:shd w:val="clear" w:color="auto" w:fill="FFFFFF" w:themeFill="background1"/>
        <w:autoSpaceDE w:val="0"/>
        <w:autoSpaceDN w:val="0"/>
        <w:adjustRightInd w:val="0"/>
        <w:spacing w:before="60"/>
        <w:ind w:firstLine="709"/>
        <w:jc w:val="both"/>
        <w:rPr>
          <w:b/>
          <w:sz w:val="28"/>
          <w:szCs w:val="28"/>
        </w:rPr>
      </w:pPr>
    </w:p>
    <w:p w:rsidR="00D92DAA" w:rsidRPr="00B3129D" w:rsidRDefault="00BF48A9" w:rsidP="00CC0F3F">
      <w:pPr>
        <w:shd w:val="clear" w:color="auto" w:fill="FFFFFF" w:themeFill="background1"/>
        <w:autoSpaceDE w:val="0"/>
        <w:autoSpaceDN w:val="0"/>
        <w:adjustRightInd w:val="0"/>
        <w:ind w:firstLine="709"/>
        <w:jc w:val="both"/>
        <w:rPr>
          <w:b/>
          <w:sz w:val="28"/>
          <w:szCs w:val="28"/>
        </w:rPr>
      </w:pPr>
      <w:r w:rsidRPr="00B3129D">
        <w:rPr>
          <w:b/>
          <w:sz w:val="28"/>
          <w:szCs w:val="28"/>
        </w:rPr>
        <w:t xml:space="preserve">  </w:t>
      </w:r>
      <w:r w:rsidR="00D92DAA" w:rsidRPr="00B3129D">
        <w:rPr>
          <w:b/>
          <w:sz w:val="28"/>
          <w:szCs w:val="28"/>
        </w:rPr>
        <w:t>В ходе проверки установлено следующее:</w:t>
      </w:r>
    </w:p>
    <w:p w:rsidR="00F12D71" w:rsidRPr="00B3129D" w:rsidRDefault="009D2EA6" w:rsidP="006B3104">
      <w:pPr>
        <w:shd w:val="clear" w:color="auto" w:fill="FFFFFF" w:themeFill="background1"/>
        <w:spacing w:before="180"/>
        <w:ind w:firstLine="709"/>
        <w:jc w:val="both"/>
        <w:rPr>
          <w:spacing w:val="1"/>
          <w:sz w:val="28"/>
          <w:szCs w:val="28"/>
        </w:rPr>
      </w:pPr>
      <w:r w:rsidRPr="00B3129D">
        <w:rPr>
          <w:b/>
          <w:spacing w:val="1"/>
          <w:sz w:val="28"/>
          <w:szCs w:val="28"/>
        </w:rPr>
        <w:t xml:space="preserve">  </w:t>
      </w:r>
      <w:r w:rsidR="00557D39" w:rsidRPr="00B3129D">
        <w:rPr>
          <w:b/>
          <w:spacing w:val="1"/>
          <w:sz w:val="28"/>
          <w:szCs w:val="28"/>
        </w:rPr>
        <w:t>1.</w:t>
      </w:r>
      <w:r w:rsidR="00557D39" w:rsidRPr="00B3129D">
        <w:rPr>
          <w:spacing w:val="1"/>
          <w:sz w:val="28"/>
          <w:szCs w:val="28"/>
        </w:rPr>
        <w:t xml:space="preserve">  </w:t>
      </w:r>
      <w:r w:rsidR="00F12D71" w:rsidRPr="00B3129D">
        <w:rPr>
          <w:spacing w:val="1"/>
          <w:sz w:val="28"/>
          <w:szCs w:val="28"/>
        </w:rPr>
        <w:t>Как указано выше, часть полномочий  по формированию и  исполнению бюджета МО «</w:t>
      </w:r>
      <w:r w:rsidR="00F12D71" w:rsidRPr="00B3129D">
        <w:rPr>
          <w:sz w:val="28"/>
          <w:szCs w:val="28"/>
        </w:rPr>
        <w:t>Малокударинское</w:t>
      </w:r>
      <w:r w:rsidR="00F12D71" w:rsidRPr="00B3129D">
        <w:rPr>
          <w:spacing w:val="1"/>
          <w:sz w:val="28"/>
          <w:szCs w:val="28"/>
        </w:rPr>
        <w:t>»  с 2009 года был</w:t>
      </w:r>
      <w:r w:rsidR="00B8591D">
        <w:rPr>
          <w:spacing w:val="1"/>
          <w:sz w:val="28"/>
          <w:szCs w:val="28"/>
        </w:rPr>
        <w:t>и</w:t>
      </w:r>
      <w:r w:rsidR="00F12D71" w:rsidRPr="00B3129D">
        <w:rPr>
          <w:spacing w:val="1"/>
          <w:sz w:val="28"/>
          <w:szCs w:val="28"/>
        </w:rPr>
        <w:t xml:space="preserve"> передан</w:t>
      </w:r>
      <w:r w:rsidR="00AE38D3">
        <w:rPr>
          <w:spacing w:val="1"/>
          <w:sz w:val="28"/>
          <w:szCs w:val="28"/>
        </w:rPr>
        <w:t>ы</w:t>
      </w:r>
      <w:r w:rsidR="00F12D71" w:rsidRPr="00B3129D">
        <w:rPr>
          <w:spacing w:val="1"/>
          <w:sz w:val="28"/>
          <w:szCs w:val="28"/>
        </w:rPr>
        <w:t xml:space="preserve"> на уровень муниципального образования</w:t>
      </w:r>
      <w:r w:rsidR="00F12D71" w:rsidRPr="00B3129D">
        <w:rPr>
          <w:sz w:val="28"/>
          <w:szCs w:val="28"/>
        </w:rPr>
        <w:t xml:space="preserve">  «Кяхтинский район»</w:t>
      </w:r>
      <w:r w:rsidR="00CC0F3F" w:rsidRPr="00B3129D">
        <w:rPr>
          <w:sz w:val="28"/>
          <w:szCs w:val="28"/>
        </w:rPr>
        <w:t xml:space="preserve"> </w:t>
      </w:r>
      <w:r w:rsidR="00F12D71" w:rsidRPr="00B3129D">
        <w:rPr>
          <w:sz w:val="28"/>
          <w:szCs w:val="28"/>
        </w:rPr>
        <w:t xml:space="preserve"> </w:t>
      </w:r>
      <w:r w:rsidR="00F12D71" w:rsidRPr="00B3129D">
        <w:rPr>
          <w:spacing w:val="1"/>
          <w:sz w:val="28"/>
          <w:szCs w:val="28"/>
        </w:rPr>
        <w:t xml:space="preserve"> </w:t>
      </w:r>
      <w:r w:rsidR="00CC0F3F" w:rsidRPr="00B3129D">
        <w:rPr>
          <w:spacing w:val="1"/>
          <w:sz w:val="28"/>
          <w:szCs w:val="28"/>
        </w:rPr>
        <w:t>(Соглашение б\н от 01.01.201</w:t>
      </w:r>
      <w:r w:rsidR="006B3104" w:rsidRPr="00B3129D">
        <w:rPr>
          <w:spacing w:val="1"/>
          <w:sz w:val="28"/>
          <w:szCs w:val="28"/>
        </w:rPr>
        <w:t>2</w:t>
      </w:r>
      <w:r w:rsidR="00CC0F3F" w:rsidRPr="00B3129D">
        <w:rPr>
          <w:spacing w:val="1"/>
          <w:sz w:val="28"/>
          <w:szCs w:val="28"/>
        </w:rPr>
        <w:t>г., с дополн. от 01.01.2014г.)</w:t>
      </w:r>
      <w:r w:rsidR="00CC0F3F" w:rsidRPr="00B3129D">
        <w:rPr>
          <w:sz w:val="28"/>
          <w:szCs w:val="28"/>
        </w:rPr>
        <w:t>, в том числе</w:t>
      </w:r>
      <w:r w:rsidR="00CC0F3F" w:rsidRPr="00B3129D">
        <w:rPr>
          <w:spacing w:val="1"/>
          <w:sz w:val="28"/>
          <w:szCs w:val="28"/>
        </w:rPr>
        <w:t xml:space="preserve"> полномочия по осуществлению бюджетного учета и формированию бюджетной отчетности сельского поселения.</w:t>
      </w:r>
    </w:p>
    <w:p w:rsidR="00970DB8" w:rsidRPr="00B3129D" w:rsidRDefault="00970DB8" w:rsidP="00CC0F3F">
      <w:pPr>
        <w:shd w:val="clear" w:color="auto" w:fill="FFFFFF" w:themeFill="background1"/>
        <w:spacing w:before="120"/>
        <w:ind w:firstLine="709"/>
        <w:jc w:val="both"/>
        <w:rPr>
          <w:sz w:val="28"/>
          <w:szCs w:val="28"/>
        </w:rPr>
      </w:pPr>
      <w:r w:rsidRPr="00B3129D">
        <w:rPr>
          <w:spacing w:val="1"/>
          <w:sz w:val="28"/>
          <w:szCs w:val="28"/>
        </w:rPr>
        <w:t xml:space="preserve">Годовой отчет об исполнении бюджета </w:t>
      </w:r>
      <w:r w:rsidR="008F207E" w:rsidRPr="00B3129D">
        <w:rPr>
          <w:spacing w:val="1"/>
          <w:sz w:val="28"/>
          <w:szCs w:val="28"/>
        </w:rPr>
        <w:t xml:space="preserve">МО </w:t>
      </w:r>
      <w:r w:rsidR="00C8095C" w:rsidRPr="00B3129D">
        <w:rPr>
          <w:spacing w:val="1"/>
          <w:sz w:val="28"/>
          <w:szCs w:val="28"/>
        </w:rPr>
        <w:t>«</w:t>
      </w:r>
      <w:r w:rsidR="00CE250C" w:rsidRPr="00B3129D">
        <w:rPr>
          <w:sz w:val="28"/>
          <w:szCs w:val="28"/>
        </w:rPr>
        <w:t>Малокударинское</w:t>
      </w:r>
      <w:r w:rsidR="00C8095C" w:rsidRPr="00B3129D">
        <w:rPr>
          <w:spacing w:val="1"/>
          <w:sz w:val="28"/>
          <w:szCs w:val="28"/>
        </w:rPr>
        <w:t>»</w:t>
      </w:r>
      <w:r w:rsidR="008F207E" w:rsidRPr="00B3129D">
        <w:rPr>
          <w:spacing w:val="1"/>
          <w:sz w:val="28"/>
          <w:szCs w:val="28"/>
        </w:rPr>
        <w:t xml:space="preserve"> </w:t>
      </w:r>
      <w:r w:rsidRPr="00B3129D">
        <w:rPr>
          <w:spacing w:val="1"/>
          <w:sz w:val="28"/>
          <w:szCs w:val="28"/>
        </w:rPr>
        <w:t>за 201</w:t>
      </w:r>
      <w:r w:rsidR="00CC0F3F" w:rsidRPr="00B3129D">
        <w:rPr>
          <w:spacing w:val="1"/>
          <w:sz w:val="28"/>
          <w:szCs w:val="28"/>
        </w:rPr>
        <w:t>4</w:t>
      </w:r>
      <w:r w:rsidRPr="00B3129D">
        <w:rPr>
          <w:spacing w:val="1"/>
          <w:sz w:val="28"/>
          <w:szCs w:val="28"/>
        </w:rPr>
        <w:t xml:space="preserve"> год представлен на бумажн</w:t>
      </w:r>
      <w:r w:rsidR="00865294" w:rsidRPr="00B3129D">
        <w:rPr>
          <w:spacing w:val="1"/>
          <w:sz w:val="28"/>
          <w:szCs w:val="28"/>
        </w:rPr>
        <w:t>ом</w:t>
      </w:r>
      <w:r w:rsidRPr="00B3129D">
        <w:rPr>
          <w:spacing w:val="1"/>
          <w:sz w:val="28"/>
          <w:szCs w:val="28"/>
        </w:rPr>
        <w:t xml:space="preserve"> носител</w:t>
      </w:r>
      <w:r w:rsidR="00865294" w:rsidRPr="00B3129D">
        <w:rPr>
          <w:spacing w:val="1"/>
          <w:sz w:val="28"/>
          <w:szCs w:val="28"/>
        </w:rPr>
        <w:t>е</w:t>
      </w:r>
      <w:r w:rsidRPr="00B3129D">
        <w:rPr>
          <w:spacing w:val="1"/>
          <w:sz w:val="28"/>
          <w:szCs w:val="28"/>
        </w:rPr>
        <w:t xml:space="preserve">  в с</w:t>
      </w:r>
      <w:r w:rsidRPr="00B3129D">
        <w:rPr>
          <w:sz w:val="28"/>
          <w:szCs w:val="28"/>
        </w:rPr>
        <w:t>ледующем объеме:</w:t>
      </w:r>
    </w:p>
    <w:p w:rsidR="00261409" w:rsidRPr="00B3129D" w:rsidRDefault="00261409" w:rsidP="00512F9D">
      <w:pPr>
        <w:spacing w:before="120"/>
        <w:ind w:firstLine="709"/>
        <w:jc w:val="both"/>
        <w:rPr>
          <w:sz w:val="28"/>
          <w:szCs w:val="28"/>
        </w:rPr>
      </w:pPr>
      <w:r w:rsidRPr="00B3129D">
        <w:rPr>
          <w:sz w:val="28"/>
          <w:szCs w:val="28"/>
        </w:rPr>
        <w:t xml:space="preserve">- </w:t>
      </w:r>
      <w:r w:rsidRPr="00B3129D">
        <w:rPr>
          <w:b/>
          <w:sz w:val="28"/>
          <w:szCs w:val="28"/>
        </w:rPr>
        <w:t>как орган, организующий исполнение бюджета (финансовый орган):</w:t>
      </w:r>
    </w:p>
    <w:p w:rsidR="00261409" w:rsidRPr="00B3129D" w:rsidRDefault="00261409" w:rsidP="00512F9D">
      <w:pPr>
        <w:pStyle w:val="1"/>
        <w:numPr>
          <w:ilvl w:val="0"/>
          <w:numId w:val="7"/>
        </w:numPr>
        <w:tabs>
          <w:tab w:val="left" w:pos="1418"/>
        </w:tabs>
        <w:ind w:left="0" w:firstLine="720"/>
        <w:jc w:val="both"/>
        <w:rPr>
          <w:sz w:val="28"/>
          <w:szCs w:val="28"/>
        </w:rPr>
      </w:pPr>
      <w:r w:rsidRPr="00B3129D">
        <w:rPr>
          <w:sz w:val="28"/>
          <w:szCs w:val="28"/>
        </w:rPr>
        <w:t>Баланс по поступлениям и выбытиям бюджетных средств на 01.01.201</w:t>
      </w:r>
      <w:r w:rsidR="004D2310" w:rsidRPr="00B3129D">
        <w:rPr>
          <w:sz w:val="28"/>
          <w:szCs w:val="28"/>
        </w:rPr>
        <w:t>5</w:t>
      </w:r>
      <w:r w:rsidRPr="00B3129D">
        <w:rPr>
          <w:sz w:val="28"/>
          <w:szCs w:val="28"/>
        </w:rPr>
        <w:t xml:space="preserve"> года (ф. 0503140);</w:t>
      </w:r>
    </w:p>
    <w:p w:rsidR="00261409" w:rsidRPr="00B3129D" w:rsidRDefault="00261409" w:rsidP="00625C81">
      <w:pPr>
        <w:pStyle w:val="1"/>
        <w:numPr>
          <w:ilvl w:val="0"/>
          <w:numId w:val="7"/>
        </w:numPr>
        <w:tabs>
          <w:tab w:val="left" w:pos="1418"/>
        </w:tabs>
        <w:ind w:left="0" w:firstLine="720"/>
        <w:jc w:val="both"/>
        <w:rPr>
          <w:sz w:val="28"/>
          <w:szCs w:val="28"/>
        </w:rPr>
      </w:pPr>
      <w:r w:rsidRPr="00B3129D">
        <w:rPr>
          <w:sz w:val="28"/>
          <w:szCs w:val="28"/>
        </w:rPr>
        <w:t>Баланс исполнения бюджета на 01.01.201</w:t>
      </w:r>
      <w:r w:rsidR="008B7FC6" w:rsidRPr="00B3129D">
        <w:rPr>
          <w:sz w:val="28"/>
          <w:szCs w:val="28"/>
        </w:rPr>
        <w:t>4</w:t>
      </w:r>
      <w:r w:rsidRPr="00B3129D">
        <w:rPr>
          <w:sz w:val="28"/>
          <w:szCs w:val="28"/>
        </w:rPr>
        <w:t xml:space="preserve"> года (ф. 0503120);</w:t>
      </w:r>
    </w:p>
    <w:p w:rsidR="00261409" w:rsidRPr="00B3129D" w:rsidRDefault="00261409" w:rsidP="00625C81">
      <w:pPr>
        <w:pStyle w:val="1"/>
        <w:numPr>
          <w:ilvl w:val="0"/>
          <w:numId w:val="7"/>
        </w:numPr>
        <w:tabs>
          <w:tab w:val="left" w:pos="1418"/>
        </w:tabs>
        <w:ind w:left="0" w:firstLine="720"/>
        <w:jc w:val="both"/>
        <w:rPr>
          <w:sz w:val="28"/>
          <w:szCs w:val="28"/>
        </w:rPr>
      </w:pPr>
      <w:r w:rsidRPr="00B3129D">
        <w:rPr>
          <w:sz w:val="28"/>
          <w:szCs w:val="28"/>
        </w:rPr>
        <w:t>Справка по заключению счетов бюджетного учета отчетного финансового года (ф. 0503110);</w:t>
      </w:r>
    </w:p>
    <w:p w:rsidR="00261409" w:rsidRPr="00B3129D" w:rsidRDefault="00261409" w:rsidP="0021580F">
      <w:pPr>
        <w:pStyle w:val="1"/>
        <w:numPr>
          <w:ilvl w:val="0"/>
          <w:numId w:val="7"/>
        </w:numPr>
        <w:shd w:val="clear" w:color="auto" w:fill="FFFFFF" w:themeFill="background1"/>
        <w:tabs>
          <w:tab w:val="left" w:pos="1418"/>
        </w:tabs>
        <w:ind w:left="0" w:firstLine="720"/>
        <w:jc w:val="both"/>
        <w:rPr>
          <w:sz w:val="28"/>
          <w:szCs w:val="28"/>
        </w:rPr>
      </w:pPr>
      <w:r w:rsidRPr="00B3129D">
        <w:rPr>
          <w:sz w:val="28"/>
          <w:szCs w:val="28"/>
        </w:rPr>
        <w:t xml:space="preserve">Отчет о финансовых результатах деятельности на </w:t>
      </w:r>
      <w:r w:rsidR="004D2310" w:rsidRPr="00B3129D">
        <w:rPr>
          <w:sz w:val="28"/>
          <w:szCs w:val="28"/>
        </w:rPr>
        <w:t xml:space="preserve">01.01.2015 </w:t>
      </w:r>
      <w:r w:rsidRPr="00B3129D">
        <w:rPr>
          <w:sz w:val="28"/>
          <w:szCs w:val="28"/>
        </w:rPr>
        <w:t>года (ф. 0503121);</w:t>
      </w:r>
    </w:p>
    <w:p w:rsidR="00261409" w:rsidRPr="00B3129D" w:rsidRDefault="00261409" w:rsidP="00512F9D">
      <w:pPr>
        <w:pStyle w:val="1"/>
        <w:numPr>
          <w:ilvl w:val="0"/>
          <w:numId w:val="7"/>
        </w:numPr>
        <w:tabs>
          <w:tab w:val="left" w:pos="1418"/>
        </w:tabs>
        <w:ind w:left="0" w:firstLine="720"/>
        <w:jc w:val="both"/>
        <w:rPr>
          <w:sz w:val="28"/>
          <w:szCs w:val="28"/>
        </w:rPr>
      </w:pPr>
      <w:r w:rsidRPr="00B3129D">
        <w:rPr>
          <w:sz w:val="28"/>
          <w:szCs w:val="28"/>
        </w:rPr>
        <w:t>Справка по консол</w:t>
      </w:r>
      <w:r w:rsidR="008B7FC6" w:rsidRPr="00B3129D">
        <w:rPr>
          <w:sz w:val="28"/>
          <w:szCs w:val="28"/>
        </w:rPr>
        <w:t xml:space="preserve">идируемым расчетам на </w:t>
      </w:r>
      <w:r w:rsidR="004D2310" w:rsidRPr="00B3129D">
        <w:rPr>
          <w:sz w:val="28"/>
          <w:szCs w:val="28"/>
        </w:rPr>
        <w:t xml:space="preserve">01.01.2015 </w:t>
      </w:r>
      <w:r w:rsidRPr="00B3129D">
        <w:rPr>
          <w:sz w:val="28"/>
          <w:szCs w:val="28"/>
        </w:rPr>
        <w:t>года (ф. 0503125);</w:t>
      </w:r>
    </w:p>
    <w:p w:rsidR="00261409" w:rsidRPr="00B3129D" w:rsidRDefault="00261409" w:rsidP="00512F9D">
      <w:pPr>
        <w:pStyle w:val="1"/>
        <w:numPr>
          <w:ilvl w:val="0"/>
          <w:numId w:val="7"/>
        </w:numPr>
        <w:tabs>
          <w:tab w:val="left" w:pos="1418"/>
        </w:tabs>
        <w:ind w:left="0" w:firstLine="720"/>
        <w:jc w:val="both"/>
        <w:rPr>
          <w:sz w:val="28"/>
          <w:szCs w:val="28"/>
        </w:rPr>
      </w:pPr>
      <w:r w:rsidRPr="00B3129D">
        <w:rPr>
          <w:sz w:val="28"/>
          <w:szCs w:val="28"/>
        </w:rPr>
        <w:t xml:space="preserve">Отчет о кассовом поступлении и выбытии бюджетных средств на </w:t>
      </w:r>
      <w:r w:rsidR="004D2310" w:rsidRPr="00B3129D">
        <w:rPr>
          <w:sz w:val="28"/>
          <w:szCs w:val="28"/>
        </w:rPr>
        <w:t xml:space="preserve">01.01.2015 </w:t>
      </w:r>
      <w:r w:rsidRPr="00B3129D">
        <w:rPr>
          <w:sz w:val="28"/>
          <w:szCs w:val="28"/>
        </w:rPr>
        <w:t>года (ф. 0503124);</w:t>
      </w:r>
    </w:p>
    <w:p w:rsidR="00970DB8" w:rsidRPr="00B3129D" w:rsidRDefault="00970DB8" w:rsidP="0021580F">
      <w:pPr>
        <w:pStyle w:val="1"/>
        <w:numPr>
          <w:ilvl w:val="0"/>
          <w:numId w:val="7"/>
        </w:numPr>
        <w:shd w:val="clear" w:color="auto" w:fill="FFFFFF" w:themeFill="background1"/>
        <w:tabs>
          <w:tab w:val="left" w:pos="1418"/>
        </w:tabs>
        <w:ind w:left="0" w:firstLine="720"/>
        <w:jc w:val="both"/>
        <w:rPr>
          <w:sz w:val="28"/>
          <w:szCs w:val="28"/>
        </w:rPr>
      </w:pPr>
      <w:r w:rsidRPr="00B3129D">
        <w:rPr>
          <w:sz w:val="28"/>
          <w:szCs w:val="28"/>
        </w:rPr>
        <w:t xml:space="preserve">Отчет об исполнении бюджета на </w:t>
      </w:r>
      <w:r w:rsidR="004D2310" w:rsidRPr="00B3129D">
        <w:rPr>
          <w:sz w:val="28"/>
          <w:szCs w:val="28"/>
        </w:rPr>
        <w:t xml:space="preserve">01.01.2015 </w:t>
      </w:r>
      <w:r w:rsidRPr="00B3129D">
        <w:rPr>
          <w:sz w:val="28"/>
          <w:szCs w:val="28"/>
        </w:rPr>
        <w:t>года (ф.0503117);</w:t>
      </w:r>
    </w:p>
    <w:p w:rsidR="00970DB8" w:rsidRPr="00B3129D" w:rsidRDefault="00970DB8" w:rsidP="0021580F">
      <w:pPr>
        <w:pStyle w:val="1"/>
        <w:numPr>
          <w:ilvl w:val="0"/>
          <w:numId w:val="7"/>
        </w:numPr>
        <w:shd w:val="clear" w:color="auto" w:fill="FFFFFF" w:themeFill="background1"/>
        <w:tabs>
          <w:tab w:val="left" w:pos="1418"/>
        </w:tabs>
        <w:ind w:left="0" w:firstLine="720"/>
        <w:jc w:val="both"/>
        <w:rPr>
          <w:sz w:val="28"/>
          <w:szCs w:val="28"/>
        </w:rPr>
      </w:pPr>
      <w:r w:rsidRPr="00B3129D">
        <w:rPr>
          <w:sz w:val="28"/>
          <w:szCs w:val="28"/>
        </w:rPr>
        <w:t xml:space="preserve">Отчет о движении денежных средств на </w:t>
      </w:r>
      <w:r w:rsidR="004D2310" w:rsidRPr="00B3129D">
        <w:rPr>
          <w:sz w:val="28"/>
          <w:szCs w:val="28"/>
        </w:rPr>
        <w:t xml:space="preserve">01.01.2015 </w:t>
      </w:r>
      <w:r w:rsidRPr="00B3129D">
        <w:rPr>
          <w:sz w:val="28"/>
          <w:szCs w:val="28"/>
        </w:rPr>
        <w:t>года (ф. 0503123);</w:t>
      </w:r>
    </w:p>
    <w:p w:rsidR="00DD4AD5" w:rsidRPr="00B3129D" w:rsidRDefault="00DD4AD5" w:rsidP="00366C1E">
      <w:pPr>
        <w:pStyle w:val="1"/>
        <w:numPr>
          <w:ilvl w:val="0"/>
          <w:numId w:val="7"/>
        </w:numPr>
        <w:shd w:val="clear" w:color="auto" w:fill="FFFFFF" w:themeFill="background1"/>
        <w:tabs>
          <w:tab w:val="left" w:pos="1418"/>
        </w:tabs>
        <w:ind w:left="0" w:firstLine="720"/>
        <w:jc w:val="both"/>
        <w:rPr>
          <w:b/>
          <w:sz w:val="28"/>
          <w:szCs w:val="28"/>
        </w:rPr>
      </w:pPr>
      <w:r w:rsidRPr="00B3129D">
        <w:rPr>
          <w:sz w:val="28"/>
          <w:szCs w:val="28"/>
        </w:rPr>
        <w:t xml:space="preserve">Пояснительная записка к отчету об исполнении бюджета на </w:t>
      </w:r>
      <w:r w:rsidR="004D2310" w:rsidRPr="00B3129D">
        <w:rPr>
          <w:sz w:val="28"/>
          <w:szCs w:val="28"/>
        </w:rPr>
        <w:t xml:space="preserve">01.01.2015 </w:t>
      </w:r>
      <w:r w:rsidRPr="00B3129D">
        <w:rPr>
          <w:sz w:val="28"/>
          <w:szCs w:val="28"/>
        </w:rPr>
        <w:t xml:space="preserve">года (ф. 0503160) с таблицами №№ 1, </w:t>
      </w:r>
      <w:r w:rsidR="00B93221" w:rsidRPr="00B3129D">
        <w:rPr>
          <w:sz w:val="28"/>
          <w:szCs w:val="28"/>
        </w:rPr>
        <w:t xml:space="preserve">2 </w:t>
      </w:r>
      <w:r w:rsidR="00B93221" w:rsidRPr="00B3129D">
        <w:rPr>
          <w:sz w:val="28"/>
          <w:szCs w:val="28"/>
          <w:shd w:val="clear" w:color="auto" w:fill="FFFFFF" w:themeFill="background1"/>
        </w:rPr>
        <w:t xml:space="preserve">(незаполненный), </w:t>
      </w:r>
      <w:r w:rsidRPr="00B3129D">
        <w:rPr>
          <w:sz w:val="28"/>
          <w:szCs w:val="28"/>
        </w:rPr>
        <w:t>3, 4, 5, 6, 7</w:t>
      </w:r>
      <w:r w:rsidR="00B93221" w:rsidRPr="00B3129D">
        <w:rPr>
          <w:sz w:val="28"/>
          <w:szCs w:val="28"/>
        </w:rPr>
        <w:t xml:space="preserve"> </w:t>
      </w:r>
      <w:r w:rsidR="00B93221" w:rsidRPr="00B3129D">
        <w:rPr>
          <w:sz w:val="28"/>
          <w:szCs w:val="28"/>
          <w:shd w:val="clear" w:color="auto" w:fill="FFFFFF" w:themeFill="background1"/>
        </w:rPr>
        <w:t>(незаполненный)</w:t>
      </w:r>
      <w:r w:rsidRPr="00B3129D">
        <w:rPr>
          <w:sz w:val="28"/>
          <w:szCs w:val="28"/>
        </w:rPr>
        <w:t xml:space="preserve"> и приложениями </w:t>
      </w:r>
      <w:r w:rsidRPr="00B3129D">
        <w:rPr>
          <w:sz w:val="28"/>
          <w:szCs w:val="28"/>
          <w:shd w:val="clear" w:color="auto" w:fill="FFFFFF" w:themeFill="background1"/>
        </w:rPr>
        <w:t>№№ 0503161</w:t>
      </w:r>
      <w:r w:rsidR="001326DB" w:rsidRPr="00B3129D">
        <w:rPr>
          <w:sz w:val="28"/>
          <w:szCs w:val="28"/>
          <w:shd w:val="clear" w:color="auto" w:fill="FFFFFF" w:themeFill="background1"/>
        </w:rPr>
        <w:t>, 0503162</w:t>
      </w:r>
      <w:r w:rsidRPr="00B3129D">
        <w:rPr>
          <w:sz w:val="28"/>
          <w:szCs w:val="28"/>
          <w:shd w:val="clear" w:color="auto" w:fill="FFFFFF" w:themeFill="background1"/>
        </w:rPr>
        <w:t>, 0503163, 0503164</w:t>
      </w:r>
      <w:r w:rsidR="000F5CBE" w:rsidRPr="00B3129D">
        <w:rPr>
          <w:sz w:val="28"/>
          <w:szCs w:val="28"/>
          <w:shd w:val="clear" w:color="auto" w:fill="FFFFFF" w:themeFill="background1"/>
        </w:rPr>
        <w:t xml:space="preserve">, 0503166 (незаполненный), 0503167 (незаполненный), </w:t>
      </w:r>
      <w:r w:rsidRPr="00B3129D">
        <w:rPr>
          <w:sz w:val="28"/>
          <w:szCs w:val="28"/>
        </w:rPr>
        <w:t xml:space="preserve"> </w:t>
      </w:r>
      <w:r w:rsidRPr="00B3129D">
        <w:rPr>
          <w:sz w:val="28"/>
          <w:szCs w:val="28"/>
          <w:shd w:val="clear" w:color="auto" w:fill="FFFFFF" w:themeFill="background1"/>
        </w:rPr>
        <w:t xml:space="preserve">0503168, 0503169, </w:t>
      </w:r>
      <w:r w:rsidR="000F5CBE" w:rsidRPr="00B3129D">
        <w:rPr>
          <w:sz w:val="28"/>
          <w:szCs w:val="28"/>
          <w:shd w:val="clear" w:color="auto" w:fill="FFFFFF" w:themeFill="background1"/>
        </w:rPr>
        <w:t>0503171,</w:t>
      </w:r>
      <w:r w:rsidR="00366C1E" w:rsidRPr="00B3129D">
        <w:rPr>
          <w:sz w:val="28"/>
          <w:szCs w:val="28"/>
          <w:shd w:val="clear" w:color="auto" w:fill="FFFFFF" w:themeFill="background1"/>
        </w:rPr>
        <w:t xml:space="preserve"> 0503172 (незаполненный),</w:t>
      </w:r>
      <w:r w:rsidR="000F5CBE" w:rsidRPr="00B3129D">
        <w:rPr>
          <w:sz w:val="28"/>
          <w:szCs w:val="28"/>
          <w:shd w:val="clear" w:color="auto" w:fill="FFFFFF" w:themeFill="background1"/>
        </w:rPr>
        <w:t xml:space="preserve"> </w:t>
      </w:r>
      <w:r w:rsidRPr="00B3129D">
        <w:rPr>
          <w:sz w:val="28"/>
          <w:szCs w:val="28"/>
          <w:shd w:val="clear" w:color="auto" w:fill="FFFFFF" w:themeFill="background1"/>
        </w:rPr>
        <w:t xml:space="preserve">0503173, </w:t>
      </w:r>
      <w:r w:rsidR="00366C1E" w:rsidRPr="00B3129D">
        <w:rPr>
          <w:sz w:val="28"/>
          <w:szCs w:val="28"/>
          <w:shd w:val="clear" w:color="auto" w:fill="FFFFFF" w:themeFill="background1"/>
        </w:rPr>
        <w:t>0503176 (незаполненный),</w:t>
      </w:r>
      <w:r w:rsidRPr="00B3129D">
        <w:rPr>
          <w:sz w:val="28"/>
          <w:szCs w:val="28"/>
        </w:rPr>
        <w:t xml:space="preserve"> 0503177, 0503178. </w:t>
      </w:r>
    </w:p>
    <w:p w:rsidR="009B76F2" w:rsidRPr="00B3129D" w:rsidRDefault="00771DD5" w:rsidP="00CE250C">
      <w:pPr>
        <w:shd w:val="clear" w:color="auto" w:fill="FFFFFF" w:themeFill="background1"/>
        <w:autoSpaceDE w:val="0"/>
        <w:autoSpaceDN w:val="0"/>
        <w:adjustRightInd w:val="0"/>
        <w:spacing w:before="240"/>
        <w:ind w:firstLine="539"/>
        <w:jc w:val="both"/>
        <w:rPr>
          <w:rFonts w:eastAsiaTheme="minorHAnsi"/>
          <w:sz w:val="28"/>
          <w:szCs w:val="28"/>
          <w:lang w:eastAsia="en-US"/>
        </w:rPr>
      </w:pPr>
      <w:r w:rsidRPr="00B3129D">
        <w:rPr>
          <w:sz w:val="28"/>
          <w:szCs w:val="28"/>
        </w:rPr>
        <w:t xml:space="preserve">- </w:t>
      </w:r>
      <w:r w:rsidRPr="00B3129D">
        <w:rPr>
          <w:b/>
          <w:sz w:val="28"/>
          <w:szCs w:val="28"/>
        </w:rPr>
        <w:t>как</w:t>
      </w:r>
      <w:r w:rsidR="003B680F" w:rsidRPr="00B3129D">
        <w:rPr>
          <w:b/>
          <w:sz w:val="28"/>
          <w:szCs w:val="28"/>
        </w:rPr>
        <w:t xml:space="preserve"> </w:t>
      </w:r>
      <w:r w:rsidRPr="00B3129D">
        <w:rPr>
          <w:b/>
          <w:sz w:val="28"/>
          <w:szCs w:val="28"/>
        </w:rPr>
        <w:t xml:space="preserve"> главны</w:t>
      </w:r>
      <w:r w:rsidR="007F3676" w:rsidRPr="00B3129D">
        <w:rPr>
          <w:b/>
          <w:sz w:val="28"/>
          <w:szCs w:val="28"/>
        </w:rPr>
        <w:t>й</w:t>
      </w:r>
      <w:r w:rsidR="00AB7A1E" w:rsidRPr="00B3129D">
        <w:rPr>
          <w:b/>
          <w:sz w:val="28"/>
          <w:szCs w:val="28"/>
        </w:rPr>
        <w:t xml:space="preserve"> </w:t>
      </w:r>
      <w:r w:rsidRPr="00B3129D">
        <w:rPr>
          <w:b/>
          <w:sz w:val="28"/>
          <w:szCs w:val="28"/>
        </w:rPr>
        <w:t xml:space="preserve"> администратор средств муниципального образования «</w:t>
      </w:r>
      <w:r w:rsidR="00CE250C" w:rsidRPr="00B3129D">
        <w:rPr>
          <w:b/>
          <w:sz w:val="28"/>
          <w:szCs w:val="28"/>
        </w:rPr>
        <w:t>Малокударинское</w:t>
      </w:r>
      <w:r w:rsidRPr="00B3129D">
        <w:rPr>
          <w:b/>
          <w:sz w:val="28"/>
          <w:szCs w:val="28"/>
        </w:rPr>
        <w:t>»</w:t>
      </w:r>
      <w:r w:rsidR="00136D43" w:rsidRPr="00B3129D">
        <w:rPr>
          <w:b/>
          <w:sz w:val="28"/>
          <w:szCs w:val="28"/>
        </w:rPr>
        <w:t xml:space="preserve"> </w:t>
      </w:r>
      <w:r w:rsidRPr="00B3129D">
        <w:rPr>
          <w:b/>
          <w:sz w:val="28"/>
          <w:szCs w:val="28"/>
        </w:rPr>
        <w:t>(</w:t>
      </w:r>
      <w:r w:rsidR="00BE78A9" w:rsidRPr="00B3129D">
        <w:rPr>
          <w:b/>
          <w:sz w:val="28"/>
          <w:szCs w:val="28"/>
        </w:rPr>
        <w:t>код</w:t>
      </w:r>
      <w:r w:rsidR="00AB7A1E" w:rsidRPr="00B3129D">
        <w:rPr>
          <w:b/>
          <w:sz w:val="28"/>
          <w:szCs w:val="28"/>
        </w:rPr>
        <w:t xml:space="preserve"> </w:t>
      </w:r>
      <w:r w:rsidR="00CE250C" w:rsidRPr="00B3129D">
        <w:rPr>
          <w:b/>
          <w:sz w:val="28"/>
          <w:szCs w:val="28"/>
        </w:rPr>
        <w:t>933</w:t>
      </w:r>
      <w:r w:rsidRPr="00B3129D">
        <w:rPr>
          <w:b/>
          <w:sz w:val="28"/>
          <w:szCs w:val="28"/>
        </w:rPr>
        <w:t>)</w:t>
      </w:r>
      <w:r w:rsidR="009B76F2" w:rsidRPr="00B3129D">
        <w:rPr>
          <w:rFonts w:eastAsiaTheme="minorHAnsi"/>
          <w:sz w:val="28"/>
          <w:szCs w:val="28"/>
          <w:lang w:eastAsia="en-US"/>
        </w:rPr>
        <w:t xml:space="preserve"> </w:t>
      </w:r>
      <w:r w:rsidR="00136D43" w:rsidRPr="00B3129D">
        <w:rPr>
          <w:rFonts w:eastAsiaTheme="minorHAnsi"/>
          <w:sz w:val="28"/>
          <w:szCs w:val="28"/>
          <w:lang w:eastAsia="en-US"/>
        </w:rPr>
        <w:t>(</w:t>
      </w:r>
      <w:r w:rsidR="009B76F2" w:rsidRPr="00B3129D">
        <w:rPr>
          <w:rFonts w:eastAsiaTheme="minorHAnsi"/>
          <w:sz w:val="28"/>
          <w:szCs w:val="28"/>
          <w:lang w:eastAsia="en-US"/>
        </w:rPr>
        <w:t>главн</w:t>
      </w:r>
      <w:r w:rsidR="00136D43" w:rsidRPr="00B3129D">
        <w:rPr>
          <w:rFonts w:eastAsiaTheme="minorHAnsi"/>
          <w:sz w:val="28"/>
          <w:szCs w:val="28"/>
          <w:lang w:eastAsia="en-US"/>
        </w:rPr>
        <w:t>ый</w:t>
      </w:r>
      <w:r w:rsidR="009B76F2" w:rsidRPr="00B3129D">
        <w:rPr>
          <w:rFonts w:eastAsiaTheme="minorHAnsi"/>
          <w:sz w:val="28"/>
          <w:szCs w:val="28"/>
          <w:lang w:eastAsia="en-US"/>
        </w:rPr>
        <w:t xml:space="preserve"> распорядител</w:t>
      </w:r>
      <w:r w:rsidR="00136D43" w:rsidRPr="00B3129D">
        <w:rPr>
          <w:rFonts w:eastAsiaTheme="minorHAnsi"/>
          <w:sz w:val="28"/>
          <w:szCs w:val="28"/>
          <w:lang w:eastAsia="en-US"/>
        </w:rPr>
        <w:t>ь</w:t>
      </w:r>
      <w:r w:rsidR="009B76F2" w:rsidRPr="00B3129D">
        <w:rPr>
          <w:rFonts w:eastAsiaTheme="minorHAnsi"/>
          <w:sz w:val="28"/>
          <w:szCs w:val="28"/>
          <w:lang w:eastAsia="en-US"/>
        </w:rPr>
        <w:t>, распорядител</w:t>
      </w:r>
      <w:r w:rsidR="00136D43" w:rsidRPr="00B3129D">
        <w:rPr>
          <w:rFonts w:eastAsiaTheme="minorHAnsi"/>
          <w:sz w:val="28"/>
          <w:szCs w:val="28"/>
          <w:lang w:eastAsia="en-US"/>
        </w:rPr>
        <w:t>ь</w:t>
      </w:r>
      <w:r w:rsidR="009B76F2" w:rsidRPr="00B3129D">
        <w:rPr>
          <w:rFonts w:eastAsiaTheme="minorHAnsi"/>
          <w:sz w:val="28"/>
          <w:szCs w:val="28"/>
          <w:lang w:eastAsia="en-US"/>
        </w:rPr>
        <w:t>, получател</w:t>
      </w:r>
      <w:r w:rsidR="00136D43" w:rsidRPr="00B3129D">
        <w:rPr>
          <w:rFonts w:eastAsiaTheme="minorHAnsi"/>
          <w:sz w:val="28"/>
          <w:szCs w:val="28"/>
          <w:lang w:eastAsia="en-US"/>
        </w:rPr>
        <w:t>ь</w:t>
      </w:r>
      <w:r w:rsidR="009B76F2" w:rsidRPr="00B3129D">
        <w:rPr>
          <w:rFonts w:eastAsiaTheme="minorHAnsi"/>
          <w:sz w:val="28"/>
          <w:szCs w:val="28"/>
          <w:lang w:eastAsia="en-US"/>
        </w:rPr>
        <w:t xml:space="preserve"> бюджетных средств, главн</w:t>
      </w:r>
      <w:r w:rsidR="00136D43" w:rsidRPr="00B3129D">
        <w:rPr>
          <w:rFonts w:eastAsiaTheme="minorHAnsi"/>
          <w:sz w:val="28"/>
          <w:szCs w:val="28"/>
          <w:lang w:eastAsia="en-US"/>
        </w:rPr>
        <w:t>ый</w:t>
      </w:r>
      <w:r w:rsidR="009B76F2" w:rsidRPr="00B3129D">
        <w:rPr>
          <w:rFonts w:eastAsiaTheme="minorHAnsi"/>
          <w:sz w:val="28"/>
          <w:szCs w:val="28"/>
          <w:lang w:eastAsia="en-US"/>
        </w:rPr>
        <w:t xml:space="preserve"> администратор, администратор источников финансирования дефицита бюджета, главн</w:t>
      </w:r>
      <w:r w:rsidR="00136D43" w:rsidRPr="00B3129D">
        <w:rPr>
          <w:rFonts w:eastAsiaTheme="minorHAnsi"/>
          <w:sz w:val="28"/>
          <w:szCs w:val="28"/>
          <w:lang w:eastAsia="en-US"/>
        </w:rPr>
        <w:t>ый</w:t>
      </w:r>
      <w:r w:rsidR="009B76F2" w:rsidRPr="00B3129D">
        <w:rPr>
          <w:rFonts w:eastAsiaTheme="minorHAnsi"/>
          <w:sz w:val="28"/>
          <w:szCs w:val="28"/>
          <w:lang w:eastAsia="en-US"/>
        </w:rPr>
        <w:t xml:space="preserve"> администратор, администратор доходов бюджета</w:t>
      </w:r>
      <w:r w:rsidR="00136D43" w:rsidRPr="00B3129D">
        <w:rPr>
          <w:rFonts w:eastAsiaTheme="minorHAnsi"/>
          <w:sz w:val="28"/>
          <w:szCs w:val="28"/>
          <w:lang w:eastAsia="en-US"/>
        </w:rPr>
        <w:t>)</w:t>
      </w:r>
      <w:r w:rsidR="009B76F2" w:rsidRPr="00B3129D">
        <w:rPr>
          <w:rFonts w:eastAsiaTheme="minorHAnsi"/>
          <w:sz w:val="28"/>
          <w:szCs w:val="28"/>
          <w:lang w:eastAsia="en-US"/>
        </w:rPr>
        <w:t>:</w:t>
      </w:r>
    </w:p>
    <w:p w:rsidR="00771DD5" w:rsidRPr="00B3129D" w:rsidRDefault="00771DD5" w:rsidP="00CE250C">
      <w:pPr>
        <w:widowControl w:val="0"/>
        <w:numPr>
          <w:ilvl w:val="0"/>
          <w:numId w:val="8"/>
        </w:numPr>
        <w:shd w:val="clear" w:color="auto" w:fill="FFFFFF" w:themeFill="background1"/>
        <w:suppressAutoHyphens/>
        <w:ind w:left="0" w:firstLine="720"/>
        <w:jc w:val="both"/>
        <w:rPr>
          <w:sz w:val="28"/>
          <w:szCs w:val="28"/>
        </w:rPr>
      </w:pPr>
      <w:r w:rsidRPr="00B3129D">
        <w:rPr>
          <w:sz w:val="28"/>
          <w:szCs w:val="28"/>
        </w:rPr>
        <w:lastRenderedPageBreak/>
        <w:t>Баланс исполнения бюджета ГАБС (ф. 0503130);</w:t>
      </w:r>
    </w:p>
    <w:p w:rsidR="00771DD5" w:rsidRPr="00B3129D" w:rsidRDefault="00771DD5" w:rsidP="00CE250C">
      <w:pPr>
        <w:numPr>
          <w:ilvl w:val="0"/>
          <w:numId w:val="8"/>
        </w:numPr>
        <w:shd w:val="clear" w:color="auto" w:fill="FFFFFF" w:themeFill="background1"/>
        <w:suppressAutoHyphens/>
        <w:ind w:left="0" w:firstLine="720"/>
        <w:jc w:val="both"/>
        <w:rPr>
          <w:sz w:val="28"/>
          <w:szCs w:val="28"/>
        </w:rPr>
      </w:pPr>
      <w:r w:rsidRPr="00B3129D">
        <w:rPr>
          <w:sz w:val="28"/>
          <w:szCs w:val="28"/>
        </w:rPr>
        <w:t>Отчет об исполнении бюджета главного распорядителя, распорядителя бюджетных средств,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1A43CD" w:rsidRPr="00B3129D" w:rsidRDefault="001A43CD" w:rsidP="00DA49FD">
      <w:pPr>
        <w:pStyle w:val="1"/>
        <w:numPr>
          <w:ilvl w:val="0"/>
          <w:numId w:val="8"/>
        </w:numPr>
        <w:ind w:left="0" w:firstLine="720"/>
        <w:jc w:val="both"/>
        <w:rPr>
          <w:sz w:val="28"/>
          <w:szCs w:val="28"/>
        </w:rPr>
      </w:pPr>
      <w:r w:rsidRPr="00B3129D">
        <w:rPr>
          <w:sz w:val="28"/>
          <w:szCs w:val="28"/>
        </w:rPr>
        <w:t>Справка по заключению счетов бюджетного учета отчетного финансового года (ф. 0503110);</w:t>
      </w:r>
    </w:p>
    <w:p w:rsidR="001A43CD" w:rsidRPr="00B3129D" w:rsidRDefault="001A43CD" w:rsidP="005E0AE2">
      <w:pPr>
        <w:pStyle w:val="1"/>
        <w:numPr>
          <w:ilvl w:val="0"/>
          <w:numId w:val="8"/>
        </w:numPr>
        <w:ind w:left="0" w:firstLine="720"/>
        <w:jc w:val="both"/>
        <w:rPr>
          <w:sz w:val="28"/>
          <w:szCs w:val="28"/>
        </w:rPr>
      </w:pPr>
      <w:r w:rsidRPr="00B3129D">
        <w:rPr>
          <w:sz w:val="28"/>
          <w:szCs w:val="28"/>
        </w:rPr>
        <w:t>Отчет о финансовых результатах деятельности на 01.01.201</w:t>
      </w:r>
      <w:r w:rsidR="004D2310" w:rsidRPr="00B3129D">
        <w:rPr>
          <w:sz w:val="28"/>
          <w:szCs w:val="28"/>
        </w:rPr>
        <w:t>5</w:t>
      </w:r>
      <w:r w:rsidRPr="00B3129D">
        <w:rPr>
          <w:sz w:val="28"/>
          <w:szCs w:val="28"/>
        </w:rPr>
        <w:t xml:space="preserve"> года (ф. 0503121);</w:t>
      </w:r>
    </w:p>
    <w:p w:rsidR="00520DB6" w:rsidRPr="00B3129D" w:rsidRDefault="001A43CD" w:rsidP="005E0AE2">
      <w:pPr>
        <w:pStyle w:val="1"/>
        <w:numPr>
          <w:ilvl w:val="0"/>
          <w:numId w:val="8"/>
        </w:numPr>
        <w:tabs>
          <w:tab w:val="left" w:pos="1418"/>
        </w:tabs>
        <w:ind w:left="0" w:firstLine="720"/>
        <w:jc w:val="both"/>
        <w:rPr>
          <w:sz w:val="28"/>
          <w:szCs w:val="28"/>
        </w:rPr>
      </w:pPr>
      <w:r w:rsidRPr="00B3129D">
        <w:rPr>
          <w:sz w:val="28"/>
          <w:szCs w:val="28"/>
        </w:rPr>
        <w:t>Справка по консолидируемым расчетам на 01.01.201</w:t>
      </w:r>
      <w:r w:rsidR="004D2310" w:rsidRPr="00B3129D">
        <w:rPr>
          <w:sz w:val="28"/>
          <w:szCs w:val="28"/>
        </w:rPr>
        <w:t>5</w:t>
      </w:r>
      <w:r w:rsidRPr="00B3129D">
        <w:rPr>
          <w:sz w:val="28"/>
          <w:szCs w:val="28"/>
        </w:rPr>
        <w:t xml:space="preserve"> года (ф. 0503125)</w:t>
      </w:r>
      <w:r w:rsidR="00520DB6" w:rsidRPr="00B3129D">
        <w:rPr>
          <w:sz w:val="28"/>
          <w:szCs w:val="28"/>
        </w:rPr>
        <w:t>;</w:t>
      </w:r>
    </w:p>
    <w:p w:rsidR="005E0AE2" w:rsidRPr="00B3129D" w:rsidRDefault="005E0AE2" w:rsidP="004D2310">
      <w:pPr>
        <w:pStyle w:val="1"/>
        <w:numPr>
          <w:ilvl w:val="0"/>
          <w:numId w:val="8"/>
        </w:numPr>
        <w:tabs>
          <w:tab w:val="left" w:pos="1418"/>
        </w:tabs>
        <w:ind w:left="0" w:firstLine="720"/>
        <w:jc w:val="both"/>
        <w:rPr>
          <w:sz w:val="28"/>
          <w:szCs w:val="28"/>
        </w:rPr>
      </w:pPr>
      <w:r w:rsidRPr="00B3129D">
        <w:rPr>
          <w:sz w:val="28"/>
          <w:szCs w:val="28"/>
        </w:rPr>
        <w:t>Отчет о принятых бюджетных обязательствах на 01.01.201</w:t>
      </w:r>
      <w:r w:rsidR="004D2310" w:rsidRPr="00B3129D">
        <w:rPr>
          <w:sz w:val="28"/>
          <w:szCs w:val="28"/>
        </w:rPr>
        <w:t>5</w:t>
      </w:r>
      <w:r w:rsidRPr="00B3129D">
        <w:rPr>
          <w:sz w:val="28"/>
          <w:szCs w:val="28"/>
        </w:rPr>
        <w:t xml:space="preserve"> года (ф. 050312</w:t>
      </w:r>
      <w:r w:rsidR="003E09F4" w:rsidRPr="00B3129D">
        <w:rPr>
          <w:sz w:val="28"/>
          <w:szCs w:val="28"/>
        </w:rPr>
        <w:t>8</w:t>
      </w:r>
      <w:r w:rsidRPr="00B3129D">
        <w:rPr>
          <w:sz w:val="28"/>
          <w:szCs w:val="28"/>
        </w:rPr>
        <w:t>);</w:t>
      </w:r>
    </w:p>
    <w:p w:rsidR="00136D43" w:rsidRPr="00B3129D" w:rsidRDefault="000518FF" w:rsidP="004D2310">
      <w:pPr>
        <w:pStyle w:val="1"/>
        <w:numPr>
          <w:ilvl w:val="0"/>
          <w:numId w:val="8"/>
        </w:numPr>
        <w:tabs>
          <w:tab w:val="left" w:pos="1418"/>
        </w:tabs>
        <w:ind w:left="0" w:firstLine="720"/>
        <w:jc w:val="both"/>
        <w:rPr>
          <w:sz w:val="28"/>
          <w:szCs w:val="28"/>
        </w:rPr>
      </w:pPr>
      <w:r w:rsidRPr="00B3129D">
        <w:rPr>
          <w:sz w:val="28"/>
          <w:szCs w:val="28"/>
        </w:rPr>
        <w:t>Пояснительн</w:t>
      </w:r>
      <w:r w:rsidR="009959D9" w:rsidRPr="00B3129D">
        <w:rPr>
          <w:sz w:val="28"/>
          <w:szCs w:val="28"/>
        </w:rPr>
        <w:t>ая</w:t>
      </w:r>
      <w:r w:rsidRPr="00B3129D">
        <w:rPr>
          <w:sz w:val="28"/>
          <w:szCs w:val="28"/>
        </w:rPr>
        <w:t xml:space="preserve"> записк</w:t>
      </w:r>
      <w:r w:rsidR="009959D9" w:rsidRPr="00B3129D">
        <w:rPr>
          <w:sz w:val="28"/>
          <w:szCs w:val="28"/>
        </w:rPr>
        <w:t>а</w:t>
      </w:r>
      <w:r w:rsidRPr="00B3129D">
        <w:rPr>
          <w:sz w:val="28"/>
          <w:szCs w:val="28"/>
        </w:rPr>
        <w:t xml:space="preserve"> к отчету об исполнении бюджета на 01.01.201</w:t>
      </w:r>
      <w:r w:rsidR="004D2310" w:rsidRPr="00B3129D">
        <w:rPr>
          <w:sz w:val="28"/>
          <w:szCs w:val="28"/>
        </w:rPr>
        <w:t>5</w:t>
      </w:r>
      <w:r w:rsidRPr="00B3129D">
        <w:rPr>
          <w:sz w:val="28"/>
          <w:szCs w:val="28"/>
        </w:rPr>
        <w:t xml:space="preserve"> года (ф. 0503160) с </w:t>
      </w:r>
      <w:r w:rsidR="009959D9" w:rsidRPr="00B3129D">
        <w:rPr>
          <w:sz w:val="28"/>
          <w:szCs w:val="28"/>
        </w:rPr>
        <w:t xml:space="preserve">таблицами и </w:t>
      </w:r>
      <w:r w:rsidR="00C05391" w:rsidRPr="00B3129D">
        <w:rPr>
          <w:sz w:val="28"/>
          <w:szCs w:val="28"/>
        </w:rPr>
        <w:t>приложениями (см. выше)</w:t>
      </w:r>
      <w:r w:rsidRPr="00B3129D">
        <w:rPr>
          <w:sz w:val="28"/>
          <w:szCs w:val="28"/>
        </w:rPr>
        <w:t>.</w:t>
      </w:r>
      <w:r w:rsidR="005D5D6E" w:rsidRPr="00B3129D">
        <w:rPr>
          <w:sz w:val="28"/>
          <w:szCs w:val="28"/>
        </w:rPr>
        <w:t xml:space="preserve"> </w:t>
      </w:r>
    </w:p>
    <w:p w:rsidR="003176F8" w:rsidRPr="00B3129D" w:rsidRDefault="003176F8" w:rsidP="00E81A7E">
      <w:pPr>
        <w:shd w:val="clear" w:color="auto" w:fill="FFFFFF" w:themeFill="background1"/>
        <w:spacing w:before="120"/>
        <w:ind w:firstLine="709"/>
        <w:jc w:val="both"/>
        <w:rPr>
          <w:sz w:val="28"/>
          <w:szCs w:val="28"/>
        </w:rPr>
      </w:pPr>
      <w:r w:rsidRPr="00B3129D">
        <w:rPr>
          <w:rFonts w:eastAsiaTheme="minorHAnsi"/>
          <w:bCs/>
          <w:sz w:val="28"/>
          <w:szCs w:val="28"/>
          <w:lang w:eastAsia="en-US"/>
        </w:rPr>
        <w:t>Следует отметить, что бюджетная отчетность МО «Малокударинское» за 2014 год</w:t>
      </w:r>
      <w:r w:rsidR="00887A07" w:rsidRPr="00B3129D">
        <w:rPr>
          <w:rFonts w:eastAsiaTheme="minorHAnsi"/>
          <w:bCs/>
          <w:sz w:val="28"/>
          <w:szCs w:val="28"/>
          <w:lang w:eastAsia="en-US"/>
        </w:rPr>
        <w:t xml:space="preserve"> в целом</w:t>
      </w:r>
      <w:r w:rsidRPr="00B3129D">
        <w:rPr>
          <w:sz w:val="28"/>
        </w:rPr>
        <w:t xml:space="preserve">, как органа, организующего исполнение местного бюджета, и как главного администратора бюджетных средств, </w:t>
      </w:r>
      <w:r w:rsidRPr="00B3129D">
        <w:rPr>
          <w:rFonts w:eastAsiaTheme="minorHAnsi"/>
          <w:bCs/>
          <w:sz w:val="28"/>
          <w:szCs w:val="28"/>
          <w:lang w:eastAsia="en-US"/>
        </w:rPr>
        <w:t xml:space="preserve"> в соответствии с соглашением о передаче полномочий б\н </w:t>
      </w:r>
      <w:r w:rsidRPr="00B3129D">
        <w:rPr>
          <w:spacing w:val="1"/>
          <w:sz w:val="28"/>
          <w:szCs w:val="28"/>
        </w:rPr>
        <w:t>01.01.201</w:t>
      </w:r>
      <w:r w:rsidR="006B3104" w:rsidRPr="00B3129D">
        <w:rPr>
          <w:spacing w:val="1"/>
          <w:sz w:val="28"/>
          <w:szCs w:val="28"/>
        </w:rPr>
        <w:t>2</w:t>
      </w:r>
      <w:r w:rsidRPr="00B3129D">
        <w:rPr>
          <w:spacing w:val="1"/>
          <w:sz w:val="28"/>
          <w:szCs w:val="28"/>
        </w:rPr>
        <w:t xml:space="preserve">г. (с дополн. от 01.01.2014г.) </w:t>
      </w:r>
      <w:r w:rsidRPr="00B3129D">
        <w:rPr>
          <w:rFonts w:eastAsiaTheme="minorHAnsi"/>
          <w:bCs/>
          <w:sz w:val="28"/>
          <w:szCs w:val="28"/>
          <w:lang w:eastAsia="en-US"/>
        </w:rPr>
        <w:t xml:space="preserve">подписаны следующими должностными лицами: Главой- руководителем Администрации МО «Малокударинское» Л.А.Соболевой, </w:t>
      </w:r>
      <w:r w:rsidR="00E81A7E" w:rsidRPr="00B3129D">
        <w:rPr>
          <w:sz w:val="28"/>
          <w:szCs w:val="28"/>
        </w:rPr>
        <w:t xml:space="preserve">ИО начальника Финансового управления АМО «Кяхтинский район» Мункуевой Л.В. </w:t>
      </w:r>
      <w:r w:rsidRPr="00B3129D">
        <w:rPr>
          <w:rFonts w:eastAsiaTheme="minorHAnsi"/>
          <w:bCs/>
          <w:sz w:val="28"/>
          <w:szCs w:val="28"/>
          <w:lang w:eastAsia="en-US"/>
        </w:rPr>
        <w:t xml:space="preserve">и </w:t>
      </w:r>
      <w:r w:rsidR="00E81A7E" w:rsidRPr="00B3129D">
        <w:rPr>
          <w:rFonts w:eastAsiaTheme="minorHAnsi"/>
          <w:bCs/>
          <w:sz w:val="28"/>
          <w:szCs w:val="28"/>
          <w:lang w:eastAsia="en-US"/>
        </w:rPr>
        <w:t>начальником Отдела учета и отчетности</w:t>
      </w:r>
      <w:r w:rsidRPr="00B3129D">
        <w:rPr>
          <w:rFonts w:eastAsiaTheme="minorHAnsi"/>
          <w:bCs/>
          <w:sz w:val="28"/>
          <w:szCs w:val="28"/>
          <w:lang w:eastAsia="en-US"/>
        </w:rPr>
        <w:t xml:space="preserve"> </w:t>
      </w:r>
      <w:r w:rsidR="00E81A7E" w:rsidRPr="00B3129D">
        <w:rPr>
          <w:rFonts w:eastAsiaTheme="minorHAnsi"/>
          <w:bCs/>
          <w:sz w:val="28"/>
          <w:szCs w:val="28"/>
          <w:lang w:eastAsia="en-US"/>
        </w:rPr>
        <w:t>ФУ</w:t>
      </w:r>
      <w:r w:rsidRPr="00B3129D">
        <w:rPr>
          <w:rFonts w:eastAsiaTheme="minorHAnsi"/>
          <w:bCs/>
          <w:sz w:val="28"/>
          <w:szCs w:val="28"/>
          <w:lang w:eastAsia="en-US"/>
        </w:rPr>
        <w:t xml:space="preserve"> АМО </w:t>
      </w:r>
      <w:r w:rsidR="00E81A7E" w:rsidRPr="00B3129D">
        <w:rPr>
          <w:sz w:val="28"/>
          <w:szCs w:val="28"/>
        </w:rPr>
        <w:t xml:space="preserve">«Кяхтинский район» </w:t>
      </w:r>
      <w:r w:rsidR="00E81A7E" w:rsidRPr="00B3129D">
        <w:rPr>
          <w:rFonts w:eastAsiaTheme="minorHAnsi"/>
          <w:bCs/>
          <w:sz w:val="28"/>
          <w:szCs w:val="28"/>
          <w:lang w:eastAsia="en-US"/>
        </w:rPr>
        <w:t>Т.Д.Будаевой</w:t>
      </w:r>
      <w:r w:rsidRPr="00B3129D">
        <w:rPr>
          <w:rFonts w:eastAsiaTheme="minorHAnsi"/>
          <w:bCs/>
          <w:sz w:val="28"/>
          <w:szCs w:val="28"/>
          <w:lang w:eastAsia="en-US"/>
        </w:rPr>
        <w:t>.</w:t>
      </w:r>
    </w:p>
    <w:p w:rsidR="00887A07" w:rsidRPr="00B3129D" w:rsidRDefault="00887A07" w:rsidP="003176F8">
      <w:pPr>
        <w:shd w:val="clear" w:color="auto" w:fill="FFFFFF" w:themeFill="background1"/>
        <w:ind w:firstLine="709"/>
        <w:jc w:val="both"/>
        <w:rPr>
          <w:rFonts w:eastAsiaTheme="minorHAnsi"/>
          <w:sz w:val="28"/>
          <w:szCs w:val="28"/>
          <w:lang w:eastAsia="en-US"/>
        </w:rPr>
      </w:pPr>
      <w:r w:rsidRPr="00B3129D">
        <w:rPr>
          <w:sz w:val="28"/>
          <w:szCs w:val="28"/>
        </w:rPr>
        <w:t xml:space="preserve">Вместе с тем, </w:t>
      </w:r>
      <w:r w:rsidRPr="00B3129D">
        <w:rPr>
          <w:rFonts w:eastAsiaTheme="minorHAnsi"/>
          <w:b/>
          <w:sz w:val="28"/>
          <w:szCs w:val="28"/>
          <w:lang w:eastAsia="en-US"/>
        </w:rPr>
        <w:t xml:space="preserve">в нарушение </w:t>
      </w:r>
      <w:hyperlink r:id="rId11" w:history="1">
        <w:r w:rsidRPr="00B3129D">
          <w:rPr>
            <w:rFonts w:eastAsiaTheme="minorHAnsi"/>
            <w:b/>
            <w:sz w:val="28"/>
            <w:szCs w:val="28"/>
            <w:lang w:eastAsia="en-US"/>
          </w:rPr>
          <w:t>пункта 6</w:t>
        </w:r>
      </w:hyperlink>
      <w:r w:rsidRPr="00B3129D">
        <w:rPr>
          <w:rFonts w:eastAsiaTheme="minorHAnsi"/>
          <w:b/>
          <w:sz w:val="28"/>
          <w:szCs w:val="28"/>
          <w:lang w:eastAsia="en-US"/>
        </w:rPr>
        <w:t xml:space="preserve"> Инструкции 191н </w:t>
      </w:r>
      <w:r w:rsidRPr="00B3129D">
        <w:rPr>
          <w:rFonts w:eastAsiaTheme="minorHAnsi"/>
          <w:sz w:val="28"/>
          <w:szCs w:val="28"/>
          <w:lang w:eastAsia="en-US"/>
        </w:rPr>
        <w:t xml:space="preserve">некоторые формы отчетности, в частности </w:t>
      </w:r>
      <w:r w:rsidRPr="00B3129D">
        <w:rPr>
          <w:rFonts w:eastAsiaTheme="minorHAnsi"/>
          <w:b/>
          <w:sz w:val="28"/>
          <w:szCs w:val="28"/>
          <w:lang w:eastAsia="en-US"/>
        </w:rPr>
        <w:t xml:space="preserve">Отчет о принятых бюджетных обязательствах </w:t>
      </w:r>
      <w:hyperlink r:id="rId12" w:history="1">
        <w:r w:rsidRPr="00B3129D">
          <w:rPr>
            <w:rFonts w:eastAsiaTheme="minorHAnsi"/>
            <w:b/>
            <w:sz w:val="28"/>
            <w:szCs w:val="28"/>
            <w:lang w:eastAsia="en-US"/>
          </w:rPr>
          <w:t>(ф. 0503128)</w:t>
        </w:r>
      </w:hyperlink>
      <w:r w:rsidRPr="00B3129D">
        <w:rPr>
          <w:rFonts w:eastAsiaTheme="minorHAnsi"/>
          <w:sz w:val="28"/>
          <w:szCs w:val="28"/>
          <w:lang w:eastAsia="en-US"/>
        </w:rPr>
        <w:t xml:space="preserve">, содержащий плановые (прогнозные) показатели и аналитические показатели, </w:t>
      </w:r>
      <w:r w:rsidRPr="00B3129D">
        <w:rPr>
          <w:rFonts w:eastAsiaTheme="minorHAnsi"/>
          <w:sz w:val="28"/>
          <w:szCs w:val="28"/>
          <w:u w:val="single"/>
          <w:lang w:eastAsia="en-US"/>
        </w:rPr>
        <w:t xml:space="preserve">не подписаны руководителем </w:t>
      </w:r>
      <w:r w:rsidR="00AF6D71" w:rsidRPr="00B3129D">
        <w:rPr>
          <w:sz w:val="28"/>
          <w:szCs w:val="28"/>
          <w:u w:val="single"/>
        </w:rPr>
        <w:t>Финансового управления</w:t>
      </w:r>
      <w:r w:rsidR="00AF6D71" w:rsidRPr="00B3129D">
        <w:rPr>
          <w:sz w:val="28"/>
          <w:szCs w:val="28"/>
        </w:rPr>
        <w:t xml:space="preserve"> АМО «Кяхтинский район»</w:t>
      </w:r>
      <w:r w:rsidRPr="00B3129D">
        <w:rPr>
          <w:sz w:val="28"/>
          <w:szCs w:val="28"/>
          <w:u w:val="single"/>
        </w:rPr>
        <w:t xml:space="preserve">, осуществляющей ведение бюджетного учета поселения и </w:t>
      </w:r>
      <w:r w:rsidRPr="00B3129D">
        <w:rPr>
          <w:rFonts w:eastAsiaTheme="minorHAnsi"/>
          <w:sz w:val="28"/>
          <w:szCs w:val="28"/>
          <w:u w:val="single"/>
          <w:lang w:eastAsia="en-US"/>
        </w:rPr>
        <w:t xml:space="preserve"> руководителем финансово-экономической службы</w:t>
      </w:r>
      <w:r w:rsidRPr="00B3129D">
        <w:rPr>
          <w:rFonts w:eastAsiaTheme="minorHAnsi"/>
          <w:sz w:val="28"/>
          <w:szCs w:val="28"/>
          <w:lang w:eastAsia="en-US"/>
        </w:rPr>
        <w:t xml:space="preserve">, </w:t>
      </w:r>
      <w:r w:rsidRPr="00B3129D">
        <w:rPr>
          <w:rFonts w:eastAsiaTheme="minorHAnsi"/>
          <w:b/>
          <w:sz w:val="28"/>
          <w:szCs w:val="28"/>
          <w:lang w:eastAsia="en-US"/>
        </w:rPr>
        <w:t>Справка по консолидируемым расчетам (ф. 0503125), Баланс по поступлениям и выбытиям бюджетных средств (ф. 0503140)</w:t>
      </w:r>
      <w:r w:rsidRPr="00B3129D">
        <w:rPr>
          <w:rFonts w:eastAsiaTheme="minorHAnsi"/>
          <w:sz w:val="28"/>
          <w:szCs w:val="28"/>
          <w:lang w:eastAsia="en-US"/>
        </w:rPr>
        <w:t xml:space="preserve"> </w:t>
      </w:r>
      <w:r w:rsidRPr="00B3129D">
        <w:rPr>
          <w:rFonts w:eastAsiaTheme="minorHAnsi"/>
          <w:sz w:val="28"/>
          <w:szCs w:val="28"/>
          <w:u w:val="single"/>
          <w:lang w:eastAsia="en-US"/>
        </w:rPr>
        <w:t>не подписаны руководителем экономического субъекта- Главой МО «Малокударинское»</w:t>
      </w:r>
      <w:r w:rsidRPr="00B3129D">
        <w:rPr>
          <w:rFonts w:eastAsiaTheme="minorHAnsi"/>
          <w:sz w:val="28"/>
          <w:szCs w:val="28"/>
          <w:lang w:eastAsia="en-US"/>
        </w:rPr>
        <w:t xml:space="preserve">. Из норм </w:t>
      </w:r>
      <w:hyperlink r:id="rId13" w:history="1">
        <w:r w:rsidRPr="00B3129D">
          <w:rPr>
            <w:rFonts w:eastAsiaTheme="minorHAnsi"/>
            <w:sz w:val="28"/>
            <w:szCs w:val="28"/>
            <w:lang w:eastAsia="en-US"/>
          </w:rPr>
          <w:t>п. 6</w:t>
        </w:r>
      </w:hyperlink>
      <w:r w:rsidRPr="00B3129D">
        <w:rPr>
          <w:rFonts w:eastAsiaTheme="minorHAnsi"/>
          <w:sz w:val="28"/>
          <w:szCs w:val="28"/>
          <w:lang w:eastAsia="en-US"/>
        </w:rPr>
        <w:t xml:space="preserve"> Инструкции N 191н следует, что </w:t>
      </w:r>
      <w:r w:rsidRPr="00B3129D">
        <w:rPr>
          <w:sz w:val="28"/>
          <w:szCs w:val="28"/>
        </w:rPr>
        <w:t xml:space="preserve">в случае передачи получателем бюджетных средств, администратором доходов бюджета, администратором источников финансирования дефицита бюджета полномочий по ведению бюджетного учета иному государственному (муниципальному) учреждению (централизованной бухгалтерии) бюджетная отчетность составляется и представляется в порядке, предусмотренном Инструкцией N 191н и соглашением о передаче полномочий по ведению бюджетного учета. Бюджетная отчетность, составленная централизованной бухгалтерией, подписывается руководителем учреждения, передавшего полномочие по ведению учета, руководителем и главным бухгалтером </w:t>
      </w:r>
      <w:r w:rsidRPr="00B3129D">
        <w:rPr>
          <w:sz w:val="28"/>
          <w:szCs w:val="28"/>
        </w:rPr>
        <w:lastRenderedPageBreak/>
        <w:t>(бухгалтером-специалистом) централизованной бухгалтерии, осуществляющей ведение бюджетного учета.</w:t>
      </w:r>
      <w:r w:rsidRPr="00B3129D">
        <w:rPr>
          <w:rFonts w:eastAsiaTheme="minorHAnsi"/>
          <w:sz w:val="28"/>
          <w:szCs w:val="28"/>
          <w:lang w:eastAsia="en-US"/>
        </w:rPr>
        <w:t xml:space="preserve"> Формы бюджетной отчетности, содержащие плановые (прогнозные) и аналитические показатели, кроме того, подписываются руководителем финансово-экономической службы.</w:t>
      </w:r>
    </w:p>
    <w:p w:rsidR="006B3104" w:rsidRPr="00B3129D" w:rsidRDefault="006B3104" w:rsidP="006B3104">
      <w:pPr>
        <w:autoSpaceDE w:val="0"/>
        <w:autoSpaceDN w:val="0"/>
        <w:adjustRightInd w:val="0"/>
        <w:ind w:firstLine="540"/>
        <w:jc w:val="both"/>
        <w:rPr>
          <w:rFonts w:eastAsiaTheme="minorHAnsi"/>
          <w:bCs/>
          <w:sz w:val="28"/>
          <w:szCs w:val="28"/>
          <w:lang w:eastAsia="en-US"/>
        </w:rPr>
      </w:pPr>
      <w:r w:rsidRPr="00B3129D">
        <w:rPr>
          <w:rFonts w:eastAsiaTheme="minorHAnsi"/>
          <w:bCs/>
          <w:sz w:val="28"/>
          <w:szCs w:val="28"/>
          <w:lang w:eastAsia="en-US"/>
        </w:rPr>
        <w:t xml:space="preserve">Кроме того, в соответствии с </w:t>
      </w:r>
      <w:hyperlink r:id="rId14" w:history="1">
        <w:r w:rsidRPr="00B3129D">
          <w:rPr>
            <w:rFonts w:eastAsiaTheme="minorHAnsi"/>
            <w:bCs/>
            <w:sz w:val="28"/>
            <w:szCs w:val="28"/>
            <w:lang w:eastAsia="en-US"/>
          </w:rPr>
          <w:t>пунктом 8 статьи 13</w:t>
        </w:r>
      </w:hyperlink>
      <w:r w:rsidRPr="00B3129D">
        <w:rPr>
          <w:rFonts w:eastAsiaTheme="minorHAnsi"/>
          <w:bCs/>
          <w:sz w:val="28"/>
          <w:szCs w:val="28"/>
          <w:lang w:eastAsia="en-US"/>
        </w:rPr>
        <w:t xml:space="preserve"> Федерального закона от 06.12.2011 N 402-ФЗ "О бухгалтерском учете" (далее - Федеральный закон N 402-ФЗ) бухгалтерская (финансовая) отчетность считается составленной только после подписания ее экземпляра на бумажном носителе руководителем экономического субъекта.</w:t>
      </w:r>
    </w:p>
    <w:p w:rsidR="009D023B" w:rsidRPr="00B3129D" w:rsidRDefault="00C44E57" w:rsidP="00692CA7">
      <w:pPr>
        <w:shd w:val="clear" w:color="auto" w:fill="FFFFFF" w:themeFill="background1"/>
        <w:spacing w:before="120"/>
        <w:ind w:firstLine="709"/>
        <w:jc w:val="both"/>
        <w:rPr>
          <w:sz w:val="28"/>
          <w:szCs w:val="28"/>
        </w:rPr>
      </w:pPr>
      <w:r w:rsidRPr="00B3129D">
        <w:rPr>
          <w:sz w:val="28"/>
          <w:szCs w:val="28"/>
        </w:rPr>
        <w:t xml:space="preserve">Бюджетная отчетность </w:t>
      </w:r>
      <w:r w:rsidR="00844C59" w:rsidRPr="00B3129D">
        <w:rPr>
          <w:sz w:val="28"/>
          <w:szCs w:val="28"/>
        </w:rPr>
        <w:t>МО «</w:t>
      </w:r>
      <w:r w:rsidR="00E82C59" w:rsidRPr="00B3129D">
        <w:rPr>
          <w:sz w:val="28"/>
          <w:szCs w:val="28"/>
        </w:rPr>
        <w:t>Малокударинское</w:t>
      </w:r>
      <w:r w:rsidR="00844C59" w:rsidRPr="00B3129D">
        <w:rPr>
          <w:sz w:val="28"/>
          <w:szCs w:val="28"/>
        </w:rPr>
        <w:t xml:space="preserve">» </w:t>
      </w:r>
      <w:r w:rsidRPr="00B3129D">
        <w:rPr>
          <w:sz w:val="28"/>
          <w:szCs w:val="28"/>
        </w:rPr>
        <w:t>за 201</w:t>
      </w:r>
      <w:r w:rsidR="00E82C59" w:rsidRPr="00B3129D">
        <w:rPr>
          <w:sz w:val="28"/>
          <w:szCs w:val="28"/>
        </w:rPr>
        <w:t>4</w:t>
      </w:r>
      <w:r w:rsidRPr="00B3129D">
        <w:rPr>
          <w:sz w:val="28"/>
          <w:szCs w:val="28"/>
        </w:rPr>
        <w:t xml:space="preserve"> год представлена в Счетную палату РБ для проведения проверки  </w:t>
      </w:r>
      <w:r w:rsidR="00E82C59" w:rsidRPr="00B3129D">
        <w:rPr>
          <w:sz w:val="28"/>
          <w:szCs w:val="28"/>
        </w:rPr>
        <w:t>02 февраля   2015 года.</w:t>
      </w:r>
      <w:r w:rsidR="00844C59" w:rsidRPr="00B3129D">
        <w:rPr>
          <w:sz w:val="28"/>
          <w:szCs w:val="28"/>
        </w:rPr>
        <w:t xml:space="preserve"> </w:t>
      </w:r>
    </w:p>
    <w:p w:rsidR="006D346A" w:rsidRPr="006D346A" w:rsidRDefault="009D023B" w:rsidP="006D346A">
      <w:pPr>
        <w:shd w:val="clear" w:color="auto" w:fill="FFFFFF" w:themeFill="background1"/>
        <w:ind w:firstLine="709"/>
        <w:jc w:val="both"/>
        <w:rPr>
          <w:sz w:val="28"/>
          <w:szCs w:val="28"/>
        </w:rPr>
      </w:pPr>
      <w:r w:rsidRPr="006D346A">
        <w:rPr>
          <w:sz w:val="28"/>
          <w:szCs w:val="28"/>
        </w:rPr>
        <w:t xml:space="preserve">Следует отметить, что </w:t>
      </w:r>
      <w:r w:rsidR="006D346A" w:rsidRPr="006D346A">
        <w:rPr>
          <w:sz w:val="28"/>
          <w:szCs w:val="28"/>
        </w:rPr>
        <w:t>согласно приказу МКУ Финансовое управление Администрации МО «Кяхтинский район» от 24.12.2014 г. № 74§2 «О сроках представления годовой отчетности об исполнении бюджета за 2014 год», письму Финансового управления главам сельских и городских поселений Кяхтинского района от 06.02.2015 г. № 20а годовая бюджетная отчетность об исполнении бюджета МО СП «Малокударинское» за 2014 год представлена 04.02.2015г. в полном объеме в установленные сроки.</w:t>
      </w:r>
    </w:p>
    <w:p w:rsidR="00EF40CF" w:rsidRPr="00B3129D" w:rsidRDefault="00EF40CF" w:rsidP="00692CA7">
      <w:pPr>
        <w:shd w:val="clear" w:color="auto" w:fill="FFFFFF" w:themeFill="background1"/>
        <w:spacing w:before="120"/>
        <w:ind w:firstLine="709"/>
        <w:jc w:val="both"/>
        <w:rPr>
          <w:i/>
          <w:sz w:val="28"/>
          <w:szCs w:val="28"/>
        </w:rPr>
      </w:pPr>
      <w:r w:rsidRPr="00B3129D">
        <w:rPr>
          <w:i/>
          <w:sz w:val="28"/>
          <w:szCs w:val="28"/>
        </w:rPr>
        <w:t>Внешняя проверка годового отчета об исполнении бюджета муниципального образования  «Малокударинское»</w:t>
      </w:r>
      <w:r w:rsidR="006718D2" w:rsidRPr="00B3129D">
        <w:rPr>
          <w:i/>
          <w:sz w:val="28"/>
          <w:szCs w:val="28"/>
        </w:rPr>
        <w:t xml:space="preserve"> </w:t>
      </w:r>
      <w:r w:rsidRPr="00B3129D">
        <w:rPr>
          <w:i/>
          <w:sz w:val="28"/>
          <w:szCs w:val="28"/>
        </w:rPr>
        <w:t xml:space="preserve"> за 2014 год и заключение на годовой отчет поселения отсутствуют, т.к. не наступили сроки, установленные бюджетным законодательством.</w:t>
      </w:r>
      <w:r w:rsidR="003D4CF1" w:rsidRPr="00B3129D">
        <w:rPr>
          <w:i/>
          <w:sz w:val="28"/>
          <w:szCs w:val="28"/>
        </w:rPr>
        <w:t xml:space="preserve"> </w:t>
      </w:r>
    </w:p>
    <w:p w:rsidR="00692CA7" w:rsidRPr="00B3129D" w:rsidRDefault="00EF40CF" w:rsidP="00692CA7">
      <w:pPr>
        <w:shd w:val="clear" w:color="auto" w:fill="FFFFFF" w:themeFill="background1"/>
        <w:ind w:firstLine="709"/>
        <w:jc w:val="both"/>
        <w:rPr>
          <w:sz w:val="28"/>
          <w:szCs w:val="28"/>
        </w:rPr>
      </w:pPr>
      <w:r w:rsidRPr="00B3129D">
        <w:rPr>
          <w:sz w:val="28"/>
          <w:szCs w:val="28"/>
        </w:rPr>
        <w:t xml:space="preserve">Так, в соответствии с частью 2 пункта 3 статьи 264.4 Бюджетного Кодекса РФ </w:t>
      </w:r>
      <w:r w:rsidR="00692CA7" w:rsidRPr="00B3129D">
        <w:rPr>
          <w:sz w:val="28"/>
          <w:szCs w:val="28"/>
        </w:rPr>
        <w:t>м</w:t>
      </w:r>
      <w:r w:rsidR="00692CA7" w:rsidRPr="00B3129D">
        <w:rPr>
          <w:rFonts w:eastAsiaTheme="minorHAnsi"/>
          <w:sz w:val="28"/>
          <w:szCs w:val="28"/>
          <w:lang w:eastAsia="en-US"/>
        </w:rPr>
        <w:t>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Аналогичные нормы установлены в Положении о бюджетном процессе в МО «Малокударинское» (статья 27).</w:t>
      </w:r>
    </w:p>
    <w:p w:rsidR="00957B33" w:rsidRPr="00B3129D" w:rsidRDefault="00957B33" w:rsidP="006718D2">
      <w:pPr>
        <w:autoSpaceDE w:val="0"/>
        <w:autoSpaceDN w:val="0"/>
        <w:adjustRightInd w:val="0"/>
        <w:spacing w:before="240"/>
        <w:ind w:firstLine="709"/>
        <w:jc w:val="both"/>
        <w:rPr>
          <w:sz w:val="28"/>
          <w:szCs w:val="28"/>
        </w:rPr>
      </w:pPr>
      <w:r w:rsidRPr="00B3129D">
        <w:rPr>
          <w:sz w:val="28"/>
          <w:szCs w:val="28"/>
        </w:rPr>
        <w:t>В ходе проверки Счетной палаты Республики Бурятия установлено, что формы годовой бюджетной отчётности по своему составу и содержанию в целом соответствуют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утвержденной приказом Министерства финансов Российской Федерации от 28.12.2010г. № 191н (ред. от 26.10.2012)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rsidR="00957B33" w:rsidRPr="00B3129D" w:rsidRDefault="00957B33" w:rsidP="003C6F4E">
      <w:pPr>
        <w:autoSpaceDE w:val="0"/>
        <w:autoSpaceDN w:val="0"/>
        <w:adjustRightInd w:val="0"/>
        <w:ind w:firstLine="709"/>
        <w:jc w:val="both"/>
        <w:rPr>
          <w:sz w:val="28"/>
          <w:szCs w:val="28"/>
        </w:rPr>
      </w:pPr>
      <w:r w:rsidRPr="00B3129D">
        <w:rPr>
          <w:sz w:val="28"/>
          <w:szCs w:val="28"/>
        </w:rPr>
        <w:t xml:space="preserve">Вместе с тем, </w:t>
      </w:r>
      <w:r w:rsidRPr="00B3129D">
        <w:rPr>
          <w:b/>
          <w:sz w:val="28"/>
          <w:szCs w:val="28"/>
        </w:rPr>
        <w:t>в ходе выборочной проверки форм годовой бюджетной отчетности МО «</w:t>
      </w:r>
      <w:r w:rsidR="006718D2" w:rsidRPr="00B3129D">
        <w:rPr>
          <w:b/>
          <w:sz w:val="28"/>
          <w:szCs w:val="28"/>
        </w:rPr>
        <w:t>Малокударин</w:t>
      </w:r>
      <w:r w:rsidRPr="00B3129D">
        <w:rPr>
          <w:b/>
          <w:sz w:val="28"/>
          <w:szCs w:val="28"/>
        </w:rPr>
        <w:t>ское» выявлены случаи нарушения требований Инструкции № 191н</w:t>
      </w:r>
      <w:r w:rsidRPr="00B3129D">
        <w:rPr>
          <w:sz w:val="28"/>
          <w:szCs w:val="28"/>
        </w:rPr>
        <w:t>:</w:t>
      </w:r>
    </w:p>
    <w:p w:rsidR="00202FEC" w:rsidRPr="00B3129D" w:rsidRDefault="003E32B3" w:rsidP="003C6F4E">
      <w:pPr>
        <w:pStyle w:val="ac"/>
        <w:numPr>
          <w:ilvl w:val="0"/>
          <w:numId w:val="14"/>
        </w:numPr>
        <w:autoSpaceDE w:val="0"/>
        <w:autoSpaceDN w:val="0"/>
        <w:adjustRightInd w:val="0"/>
        <w:ind w:left="0" w:firstLine="709"/>
        <w:jc w:val="both"/>
        <w:rPr>
          <w:rFonts w:eastAsiaTheme="minorHAnsi"/>
          <w:sz w:val="28"/>
          <w:szCs w:val="28"/>
          <w:lang w:eastAsia="en-US"/>
        </w:rPr>
      </w:pPr>
      <w:r w:rsidRPr="00B3129D">
        <w:rPr>
          <w:b/>
          <w:sz w:val="28"/>
          <w:szCs w:val="28"/>
        </w:rPr>
        <w:lastRenderedPageBreak/>
        <w:t xml:space="preserve">В нарушение пункта 4 Инструкции № 191н, </w:t>
      </w:r>
      <w:r w:rsidRPr="00B3129D">
        <w:rPr>
          <w:sz w:val="28"/>
          <w:szCs w:val="28"/>
        </w:rPr>
        <w:t xml:space="preserve">согласно которому </w:t>
      </w:r>
      <w:r w:rsidRPr="00B3129D">
        <w:rPr>
          <w:rFonts w:eastAsiaTheme="minorHAnsi"/>
          <w:bCs/>
          <w:sz w:val="28"/>
          <w:szCs w:val="28"/>
          <w:lang w:eastAsia="en-US"/>
        </w:rPr>
        <w:t xml:space="preserve">бюджетная отчетность на бумажном носителе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w:t>
      </w:r>
      <w:r w:rsidR="0008264E" w:rsidRPr="00B3129D">
        <w:rPr>
          <w:rFonts w:eastAsiaTheme="minorHAnsi"/>
          <w:b/>
          <w:bCs/>
          <w:sz w:val="28"/>
          <w:szCs w:val="28"/>
          <w:lang w:eastAsia="en-US"/>
        </w:rPr>
        <w:t>бюджетная</w:t>
      </w:r>
      <w:r w:rsidR="0008264E" w:rsidRPr="00B3129D">
        <w:rPr>
          <w:rFonts w:eastAsiaTheme="minorHAnsi"/>
          <w:bCs/>
          <w:sz w:val="28"/>
          <w:szCs w:val="28"/>
          <w:lang w:eastAsia="en-US"/>
        </w:rPr>
        <w:t xml:space="preserve"> </w:t>
      </w:r>
      <w:r w:rsidRPr="00B3129D">
        <w:rPr>
          <w:rFonts w:eastAsiaTheme="minorHAnsi"/>
          <w:b/>
          <w:bCs/>
          <w:sz w:val="28"/>
          <w:szCs w:val="28"/>
          <w:lang w:eastAsia="en-US"/>
        </w:rPr>
        <w:t>отчетность представлена без оглавления.</w:t>
      </w:r>
    </w:p>
    <w:p w:rsidR="003928D9" w:rsidRPr="00B3129D" w:rsidRDefault="003E32B3" w:rsidP="003C6F4E">
      <w:pPr>
        <w:pStyle w:val="ac"/>
        <w:numPr>
          <w:ilvl w:val="0"/>
          <w:numId w:val="14"/>
        </w:numPr>
        <w:autoSpaceDE w:val="0"/>
        <w:autoSpaceDN w:val="0"/>
        <w:adjustRightInd w:val="0"/>
        <w:ind w:left="0" w:firstLine="709"/>
        <w:jc w:val="both"/>
        <w:rPr>
          <w:rFonts w:eastAsiaTheme="minorHAnsi"/>
          <w:sz w:val="28"/>
          <w:szCs w:val="28"/>
          <w:lang w:eastAsia="en-US"/>
        </w:rPr>
      </w:pPr>
      <w:r w:rsidRPr="00B3129D">
        <w:rPr>
          <w:rFonts w:eastAsiaTheme="minorHAnsi"/>
          <w:bCs/>
          <w:sz w:val="28"/>
          <w:szCs w:val="28"/>
          <w:lang w:eastAsia="en-US"/>
        </w:rPr>
        <w:t xml:space="preserve"> </w:t>
      </w:r>
      <w:r w:rsidR="00B63A80" w:rsidRPr="00B3129D">
        <w:rPr>
          <w:rFonts w:eastAsiaTheme="minorHAnsi"/>
          <w:b/>
          <w:sz w:val="28"/>
          <w:szCs w:val="28"/>
          <w:lang w:eastAsia="en-US"/>
        </w:rPr>
        <w:t xml:space="preserve">В нарушение абзаца 1 пункта 8 Инструкции № 191н, в бюджетную отчетность Администрации поселения  </w:t>
      </w:r>
      <w:r w:rsidR="00B63A80" w:rsidRPr="00B3129D">
        <w:rPr>
          <w:rFonts w:eastAsiaTheme="minorHAnsi"/>
          <w:b/>
          <w:bCs/>
          <w:sz w:val="28"/>
          <w:szCs w:val="28"/>
          <w:lang w:eastAsia="en-US"/>
        </w:rPr>
        <w:t xml:space="preserve">включены </w:t>
      </w:r>
      <w:r w:rsidR="00F56E74" w:rsidRPr="00B3129D">
        <w:rPr>
          <w:rFonts w:eastAsiaTheme="minorHAnsi"/>
          <w:b/>
          <w:bCs/>
          <w:sz w:val="28"/>
          <w:szCs w:val="28"/>
          <w:lang w:eastAsia="en-US"/>
        </w:rPr>
        <w:t xml:space="preserve">пустые </w:t>
      </w:r>
      <w:r w:rsidR="00B63A80" w:rsidRPr="00B3129D">
        <w:rPr>
          <w:rFonts w:eastAsiaTheme="minorHAnsi"/>
          <w:b/>
          <w:bCs/>
          <w:sz w:val="28"/>
          <w:szCs w:val="28"/>
          <w:lang w:eastAsia="en-US"/>
        </w:rPr>
        <w:t>незаполненные формы отчетности с нулевым числовым значением</w:t>
      </w:r>
      <w:r w:rsidR="00B63A80" w:rsidRPr="00B3129D">
        <w:rPr>
          <w:rFonts w:eastAsiaTheme="minorHAnsi"/>
          <w:sz w:val="28"/>
          <w:szCs w:val="28"/>
          <w:lang w:eastAsia="en-US"/>
        </w:rPr>
        <w:t xml:space="preserve">: </w:t>
      </w:r>
      <w:r w:rsidR="00F56E74" w:rsidRPr="00B3129D">
        <w:rPr>
          <w:rFonts w:eastAsiaTheme="minorHAnsi"/>
          <w:b/>
          <w:sz w:val="28"/>
          <w:szCs w:val="28"/>
          <w:lang w:eastAsia="en-US"/>
        </w:rPr>
        <w:t>таблица № 2</w:t>
      </w:r>
      <w:r w:rsidR="00F56E74" w:rsidRPr="00B3129D">
        <w:rPr>
          <w:rFonts w:eastAsiaTheme="minorHAnsi"/>
          <w:sz w:val="28"/>
          <w:szCs w:val="28"/>
          <w:lang w:eastAsia="en-US"/>
        </w:rPr>
        <w:t xml:space="preserve"> «Сведения о мерах по повышению эффективности расходования бюджетных средств»</w:t>
      </w:r>
      <w:r w:rsidR="006B162E" w:rsidRPr="00B3129D">
        <w:rPr>
          <w:rFonts w:eastAsiaTheme="minorHAnsi"/>
          <w:sz w:val="28"/>
          <w:szCs w:val="28"/>
          <w:lang w:eastAsia="en-US"/>
        </w:rPr>
        <w:t xml:space="preserve">, </w:t>
      </w:r>
      <w:hyperlink r:id="rId15" w:history="1">
        <w:r w:rsidR="006B162E" w:rsidRPr="00B3129D">
          <w:rPr>
            <w:rFonts w:eastAsiaTheme="minorHAnsi"/>
            <w:b/>
            <w:bCs/>
            <w:sz w:val="28"/>
            <w:szCs w:val="28"/>
            <w:lang w:eastAsia="en-US"/>
          </w:rPr>
          <w:t xml:space="preserve">таблица </w:t>
        </w:r>
        <w:r w:rsidR="006B162E" w:rsidRPr="00B3129D">
          <w:rPr>
            <w:rFonts w:eastAsiaTheme="minorHAnsi"/>
            <w:b/>
            <w:sz w:val="28"/>
            <w:szCs w:val="28"/>
            <w:lang w:eastAsia="en-US"/>
          </w:rPr>
          <w:t xml:space="preserve">№ </w:t>
        </w:r>
        <w:r w:rsidR="006B162E" w:rsidRPr="00B3129D">
          <w:rPr>
            <w:rFonts w:eastAsiaTheme="minorHAnsi"/>
            <w:b/>
            <w:bCs/>
            <w:sz w:val="28"/>
            <w:szCs w:val="28"/>
            <w:lang w:eastAsia="en-US"/>
          </w:rPr>
          <w:t xml:space="preserve"> 7</w:t>
        </w:r>
      </w:hyperlink>
      <w:r w:rsidR="006B162E" w:rsidRPr="00B3129D">
        <w:rPr>
          <w:rFonts w:eastAsiaTheme="minorHAnsi"/>
          <w:b/>
          <w:bCs/>
          <w:sz w:val="28"/>
          <w:szCs w:val="28"/>
          <w:lang w:eastAsia="en-US"/>
        </w:rPr>
        <w:t xml:space="preserve"> </w:t>
      </w:r>
      <w:r w:rsidR="006B162E" w:rsidRPr="00B3129D">
        <w:rPr>
          <w:rFonts w:eastAsiaTheme="minorHAnsi"/>
          <w:bCs/>
          <w:sz w:val="28"/>
          <w:szCs w:val="28"/>
          <w:lang w:eastAsia="en-US"/>
        </w:rPr>
        <w:t xml:space="preserve">"Сведения о результатах внешних контрольных мероприятий" </w:t>
      </w:r>
      <w:r w:rsidR="00F56E74" w:rsidRPr="00B3129D">
        <w:rPr>
          <w:rFonts w:eastAsiaTheme="minorHAnsi"/>
          <w:sz w:val="28"/>
          <w:szCs w:val="28"/>
          <w:lang w:eastAsia="en-US"/>
        </w:rPr>
        <w:t xml:space="preserve"> и </w:t>
      </w:r>
      <w:r w:rsidR="00B63A80" w:rsidRPr="00B3129D">
        <w:rPr>
          <w:rFonts w:eastAsiaTheme="minorHAnsi"/>
          <w:b/>
          <w:sz w:val="28"/>
          <w:szCs w:val="28"/>
          <w:lang w:eastAsia="en-US"/>
        </w:rPr>
        <w:t>Приложени</w:t>
      </w:r>
      <w:r w:rsidR="00F56E74" w:rsidRPr="00B3129D">
        <w:rPr>
          <w:rFonts w:eastAsiaTheme="minorHAnsi"/>
          <w:b/>
          <w:sz w:val="28"/>
          <w:szCs w:val="28"/>
          <w:lang w:eastAsia="en-US"/>
        </w:rPr>
        <w:t>я</w:t>
      </w:r>
      <w:r w:rsidR="00B63A80" w:rsidRPr="00B3129D">
        <w:rPr>
          <w:rFonts w:eastAsiaTheme="minorHAnsi"/>
          <w:b/>
          <w:sz w:val="28"/>
          <w:szCs w:val="28"/>
          <w:lang w:eastAsia="en-US"/>
        </w:rPr>
        <w:t xml:space="preserve"> к пояснительной записке по форм</w:t>
      </w:r>
      <w:r w:rsidR="00F56E74" w:rsidRPr="00B3129D">
        <w:rPr>
          <w:rFonts w:eastAsiaTheme="minorHAnsi"/>
          <w:b/>
          <w:sz w:val="28"/>
          <w:szCs w:val="28"/>
          <w:lang w:eastAsia="en-US"/>
        </w:rPr>
        <w:t>ам 0503166</w:t>
      </w:r>
      <w:r w:rsidR="00F56E74" w:rsidRPr="00B3129D">
        <w:rPr>
          <w:rFonts w:eastAsiaTheme="minorHAnsi"/>
          <w:sz w:val="28"/>
          <w:szCs w:val="28"/>
          <w:lang w:eastAsia="en-US"/>
        </w:rPr>
        <w:t xml:space="preserve"> «Сведения об исполнении мероприятий в рамках целевых программ», </w:t>
      </w:r>
      <w:r w:rsidR="00F56E74" w:rsidRPr="00B3129D">
        <w:rPr>
          <w:rFonts w:eastAsiaTheme="minorHAnsi"/>
          <w:b/>
          <w:sz w:val="28"/>
          <w:szCs w:val="28"/>
          <w:lang w:eastAsia="en-US"/>
        </w:rPr>
        <w:t>0503167</w:t>
      </w:r>
      <w:r w:rsidR="00F56E74" w:rsidRPr="00B3129D">
        <w:rPr>
          <w:rFonts w:eastAsiaTheme="minorHAnsi"/>
          <w:sz w:val="28"/>
          <w:szCs w:val="28"/>
          <w:lang w:eastAsia="en-US"/>
        </w:rPr>
        <w:t xml:space="preserve"> «Сведения о целевых иностранных кредитах», </w:t>
      </w:r>
      <w:r w:rsidR="00F56E74" w:rsidRPr="00B3129D">
        <w:rPr>
          <w:rFonts w:eastAsiaTheme="minorHAnsi"/>
          <w:b/>
          <w:sz w:val="28"/>
          <w:szCs w:val="28"/>
          <w:lang w:eastAsia="en-US"/>
        </w:rPr>
        <w:t xml:space="preserve">0503172 </w:t>
      </w:r>
      <w:r w:rsidR="00F56E74" w:rsidRPr="00B3129D">
        <w:rPr>
          <w:rFonts w:eastAsiaTheme="minorHAnsi"/>
          <w:sz w:val="28"/>
          <w:szCs w:val="28"/>
          <w:lang w:eastAsia="en-US"/>
        </w:rPr>
        <w:t>«</w:t>
      </w:r>
      <w:r w:rsidR="00F56E74" w:rsidRPr="00B3129D">
        <w:rPr>
          <w:sz w:val="28"/>
          <w:szCs w:val="28"/>
        </w:rPr>
        <w:t xml:space="preserve">Сведения о государственном (муниципальном) долге», </w:t>
      </w:r>
      <w:r w:rsidR="00F56E74" w:rsidRPr="00B3129D">
        <w:rPr>
          <w:rFonts w:eastAsiaTheme="minorHAnsi"/>
          <w:sz w:val="28"/>
          <w:szCs w:val="28"/>
          <w:lang w:eastAsia="en-US"/>
        </w:rPr>
        <w:t xml:space="preserve"> </w:t>
      </w:r>
      <w:r w:rsidR="00F56E74" w:rsidRPr="00B3129D">
        <w:rPr>
          <w:rFonts w:eastAsiaTheme="minorHAnsi"/>
          <w:b/>
          <w:sz w:val="28"/>
          <w:szCs w:val="28"/>
          <w:lang w:eastAsia="en-US"/>
        </w:rPr>
        <w:t>0503176</w:t>
      </w:r>
      <w:r w:rsidR="00B63A80" w:rsidRPr="00B3129D">
        <w:rPr>
          <w:rFonts w:eastAsiaTheme="minorHAnsi"/>
          <w:b/>
          <w:sz w:val="28"/>
          <w:szCs w:val="28"/>
          <w:lang w:eastAsia="en-US"/>
        </w:rPr>
        <w:t xml:space="preserve"> </w:t>
      </w:r>
      <w:r w:rsidR="00B63A80" w:rsidRPr="00B3129D">
        <w:rPr>
          <w:rFonts w:eastAsiaTheme="minorHAnsi"/>
          <w:sz w:val="28"/>
          <w:szCs w:val="28"/>
          <w:lang w:eastAsia="en-US"/>
        </w:rPr>
        <w:t>«</w:t>
      </w:r>
      <w:r w:rsidR="00E37540" w:rsidRPr="00B3129D">
        <w:rPr>
          <w:sz w:val="28"/>
          <w:szCs w:val="28"/>
        </w:rPr>
        <w:t>Сведения о недостачах и хищениях денежных средств и материальных ценностей</w:t>
      </w:r>
      <w:r w:rsidR="00202FEC" w:rsidRPr="00B3129D">
        <w:rPr>
          <w:sz w:val="28"/>
          <w:szCs w:val="28"/>
        </w:rPr>
        <w:t>».</w:t>
      </w:r>
      <w:r w:rsidR="003928D9" w:rsidRPr="00B3129D">
        <w:rPr>
          <w:sz w:val="28"/>
          <w:szCs w:val="28"/>
        </w:rPr>
        <w:t xml:space="preserve"> </w:t>
      </w:r>
      <w:r w:rsidR="003928D9" w:rsidRPr="00B3129D">
        <w:rPr>
          <w:rFonts w:eastAsiaTheme="minorHAnsi"/>
          <w:bCs/>
          <w:sz w:val="28"/>
          <w:szCs w:val="28"/>
          <w:lang w:eastAsia="en-US"/>
        </w:rPr>
        <w:t>С</w:t>
      </w:r>
      <w:r w:rsidR="003928D9" w:rsidRPr="00B3129D">
        <w:rPr>
          <w:rFonts w:eastAsiaTheme="minorHAnsi"/>
          <w:sz w:val="28"/>
          <w:szCs w:val="28"/>
          <w:lang w:eastAsia="en-US"/>
        </w:rPr>
        <w:t xml:space="preserve">огласно нормам </w:t>
      </w:r>
      <w:hyperlink r:id="rId16" w:history="1">
        <w:r w:rsidR="003928D9" w:rsidRPr="00B3129D">
          <w:rPr>
            <w:rFonts w:eastAsiaTheme="minorHAnsi"/>
            <w:sz w:val="28"/>
            <w:szCs w:val="28"/>
            <w:lang w:eastAsia="en-US"/>
          </w:rPr>
          <w:t>пункта 8</w:t>
        </w:r>
      </w:hyperlink>
      <w:r w:rsidR="003928D9" w:rsidRPr="00B3129D">
        <w:rPr>
          <w:rFonts w:eastAsiaTheme="minorHAnsi"/>
          <w:sz w:val="28"/>
          <w:szCs w:val="28"/>
          <w:lang w:eastAsia="en-US"/>
        </w:rPr>
        <w:t xml:space="preserve"> Инструкции N 191н в случае, если все показатели, предусмотренные формой бюджетной отчетности, утвержденной Инструкцией N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346074" w:rsidRPr="00B3129D" w:rsidRDefault="003F6D68" w:rsidP="003C6F4E">
      <w:pPr>
        <w:autoSpaceDE w:val="0"/>
        <w:autoSpaceDN w:val="0"/>
        <w:adjustRightInd w:val="0"/>
        <w:ind w:firstLine="709"/>
        <w:jc w:val="both"/>
        <w:rPr>
          <w:rFonts w:eastAsiaTheme="minorHAnsi"/>
          <w:sz w:val="28"/>
          <w:szCs w:val="28"/>
          <w:lang w:eastAsia="en-US"/>
        </w:rPr>
      </w:pPr>
      <w:r w:rsidRPr="00B3129D">
        <w:rPr>
          <w:rFonts w:eastAsiaTheme="minorHAnsi"/>
          <w:sz w:val="28"/>
          <w:szCs w:val="28"/>
          <w:lang w:eastAsia="en-US"/>
        </w:rPr>
        <w:t xml:space="preserve">Кроме того, </w:t>
      </w:r>
      <w:r w:rsidRPr="00B3129D">
        <w:rPr>
          <w:rFonts w:eastAsiaTheme="minorHAnsi"/>
          <w:b/>
          <w:sz w:val="28"/>
          <w:szCs w:val="28"/>
          <w:lang w:eastAsia="en-US"/>
        </w:rPr>
        <w:t xml:space="preserve">в нарушении данной нормы бухгалтерией сельской администрации </w:t>
      </w:r>
      <w:r w:rsidRPr="00B3129D">
        <w:rPr>
          <w:rFonts w:eastAsiaTheme="minorHAnsi"/>
          <w:b/>
          <w:bCs/>
          <w:sz w:val="28"/>
          <w:szCs w:val="28"/>
          <w:lang w:eastAsia="en-US"/>
        </w:rPr>
        <w:t>в текстовой части</w:t>
      </w:r>
      <w:r w:rsidRPr="00B3129D">
        <w:rPr>
          <w:rFonts w:eastAsiaTheme="minorHAnsi"/>
          <w:b/>
          <w:sz w:val="28"/>
          <w:szCs w:val="28"/>
          <w:lang w:eastAsia="en-US"/>
        </w:rPr>
        <w:t xml:space="preserve"> Пояснительной записки к бюджетной отчетности за </w:t>
      </w:r>
      <w:r w:rsidR="003928D9" w:rsidRPr="00B3129D">
        <w:rPr>
          <w:rFonts w:eastAsiaTheme="minorHAnsi"/>
          <w:b/>
          <w:sz w:val="28"/>
          <w:szCs w:val="28"/>
          <w:lang w:eastAsia="en-US"/>
        </w:rPr>
        <w:t>2014 год</w:t>
      </w:r>
      <w:r w:rsidRPr="00B3129D">
        <w:rPr>
          <w:rFonts w:eastAsiaTheme="minorHAnsi"/>
          <w:b/>
          <w:sz w:val="28"/>
          <w:szCs w:val="28"/>
          <w:lang w:eastAsia="en-US"/>
        </w:rPr>
        <w:t xml:space="preserve"> не отражена </w:t>
      </w:r>
      <w:r w:rsidRPr="00B3129D">
        <w:rPr>
          <w:rFonts w:eastAsiaTheme="minorHAnsi"/>
          <w:b/>
          <w:bCs/>
          <w:sz w:val="28"/>
          <w:szCs w:val="28"/>
          <w:lang w:eastAsia="en-US"/>
        </w:rPr>
        <w:t xml:space="preserve">информация об отсутствии Справки </w:t>
      </w:r>
      <w:r w:rsidRPr="00B3129D">
        <w:rPr>
          <w:rFonts w:eastAsiaTheme="minorHAnsi"/>
          <w:sz w:val="28"/>
          <w:szCs w:val="28"/>
          <w:lang w:eastAsia="en-US"/>
        </w:rPr>
        <w:t xml:space="preserve">о суммах консолидируемых поступлений, подлежащих зачислению на счет бюджета </w:t>
      </w:r>
      <w:hyperlink r:id="rId17" w:history="1">
        <w:r w:rsidRPr="00B3129D">
          <w:rPr>
            <w:rFonts w:eastAsiaTheme="minorHAnsi"/>
            <w:sz w:val="28"/>
            <w:szCs w:val="28"/>
            <w:lang w:eastAsia="en-US"/>
          </w:rPr>
          <w:t>(</w:t>
        </w:r>
        <w:r w:rsidRPr="00B3129D">
          <w:rPr>
            <w:rFonts w:eastAsiaTheme="minorHAnsi"/>
            <w:b/>
            <w:sz w:val="28"/>
            <w:szCs w:val="28"/>
            <w:lang w:eastAsia="en-US"/>
          </w:rPr>
          <w:t>ф. 0503184</w:t>
        </w:r>
        <w:r w:rsidRPr="00B3129D">
          <w:rPr>
            <w:rFonts w:eastAsiaTheme="minorHAnsi"/>
            <w:sz w:val="28"/>
            <w:szCs w:val="28"/>
            <w:lang w:eastAsia="en-US"/>
          </w:rPr>
          <w:t>)</w:t>
        </w:r>
      </w:hyperlink>
      <w:r w:rsidRPr="00B3129D">
        <w:rPr>
          <w:sz w:val="28"/>
          <w:szCs w:val="28"/>
        </w:rPr>
        <w:t xml:space="preserve">, </w:t>
      </w:r>
      <w:r w:rsidRPr="00B3129D">
        <w:rPr>
          <w:b/>
          <w:sz w:val="28"/>
          <w:szCs w:val="28"/>
        </w:rPr>
        <w:t xml:space="preserve">не составленной и </w:t>
      </w:r>
      <w:r w:rsidR="003928D9" w:rsidRPr="00B3129D">
        <w:rPr>
          <w:b/>
          <w:sz w:val="28"/>
          <w:szCs w:val="28"/>
        </w:rPr>
        <w:t xml:space="preserve">не </w:t>
      </w:r>
      <w:r w:rsidRPr="00B3129D">
        <w:rPr>
          <w:b/>
          <w:sz w:val="28"/>
          <w:szCs w:val="28"/>
        </w:rPr>
        <w:t>представленной в составе бюджетной отчетности</w:t>
      </w:r>
      <w:r w:rsidR="003928D9" w:rsidRPr="00B3129D">
        <w:rPr>
          <w:b/>
          <w:sz w:val="28"/>
          <w:szCs w:val="28"/>
        </w:rPr>
        <w:t xml:space="preserve"> </w:t>
      </w:r>
      <w:r w:rsidR="003928D9" w:rsidRPr="00B3129D">
        <w:rPr>
          <w:rFonts w:eastAsiaTheme="minorHAnsi"/>
          <w:b/>
          <w:sz w:val="28"/>
          <w:szCs w:val="28"/>
          <w:lang w:eastAsia="en-US"/>
        </w:rPr>
        <w:t>ГАБС 933</w:t>
      </w:r>
      <w:r w:rsidR="003928D9" w:rsidRPr="00B3129D">
        <w:rPr>
          <w:rFonts w:eastAsiaTheme="minorHAnsi"/>
          <w:sz w:val="28"/>
          <w:szCs w:val="28"/>
          <w:lang w:eastAsia="en-US"/>
        </w:rPr>
        <w:t xml:space="preserve"> Администрация МО «</w:t>
      </w:r>
      <w:r w:rsidR="003928D9" w:rsidRPr="00B3129D">
        <w:rPr>
          <w:sz w:val="28"/>
          <w:szCs w:val="28"/>
        </w:rPr>
        <w:t>Малокударинское</w:t>
      </w:r>
      <w:r w:rsidR="003928D9" w:rsidRPr="00B3129D">
        <w:rPr>
          <w:rFonts w:eastAsiaTheme="minorHAnsi"/>
          <w:sz w:val="28"/>
          <w:szCs w:val="28"/>
          <w:lang w:eastAsia="en-US"/>
        </w:rPr>
        <w:t>»</w:t>
      </w:r>
      <w:r w:rsidRPr="00B3129D">
        <w:rPr>
          <w:sz w:val="28"/>
          <w:szCs w:val="28"/>
        </w:rPr>
        <w:t>.</w:t>
      </w:r>
      <w:r w:rsidR="003928D9" w:rsidRPr="00B3129D">
        <w:t xml:space="preserve"> </w:t>
      </w:r>
      <w:r w:rsidR="003928D9" w:rsidRPr="00B3129D">
        <w:rPr>
          <w:sz w:val="28"/>
          <w:szCs w:val="28"/>
        </w:rPr>
        <w:t xml:space="preserve">Так, согласно </w:t>
      </w:r>
      <w:hyperlink r:id="rId18" w:history="1">
        <w:r w:rsidR="003928D9" w:rsidRPr="00B3129D">
          <w:rPr>
            <w:rFonts w:eastAsiaTheme="minorHAnsi"/>
            <w:sz w:val="28"/>
            <w:szCs w:val="28"/>
            <w:lang w:eastAsia="en-US"/>
          </w:rPr>
          <w:t>пункту 50</w:t>
        </w:r>
      </w:hyperlink>
      <w:r w:rsidR="003928D9" w:rsidRPr="00B3129D">
        <w:rPr>
          <w:rFonts w:eastAsiaTheme="minorHAnsi"/>
          <w:sz w:val="28"/>
          <w:szCs w:val="28"/>
          <w:lang w:eastAsia="en-US"/>
        </w:rPr>
        <w:t xml:space="preserve"> Инструкции N 191н показатели этой </w:t>
      </w:r>
      <w:hyperlink r:id="rId19" w:history="1">
        <w:r w:rsidR="003928D9" w:rsidRPr="00B3129D">
          <w:rPr>
            <w:rFonts w:eastAsiaTheme="minorHAnsi"/>
            <w:sz w:val="28"/>
            <w:szCs w:val="28"/>
            <w:lang w:eastAsia="en-US"/>
          </w:rPr>
          <w:t>формы</w:t>
        </w:r>
      </w:hyperlink>
      <w:r w:rsidR="003928D9" w:rsidRPr="00B3129D">
        <w:rPr>
          <w:rFonts w:eastAsiaTheme="minorHAnsi"/>
          <w:sz w:val="28"/>
          <w:szCs w:val="28"/>
          <w:lang w:eastAsia="en-US"/>
        </w:rPr>
        <w:t xml:space="preserve"> за декабрь финансового года должны иметь нулевое значение.</w:t>
      </w:r>
    </w:p>
    <w:p w:rsidR="0017577A" w:rsidRPr="00B3129D" w:rsidRDefault="00B52332" w:rsidP="002A1AEE">
      <w:pPr>
        <w:pStyle w:val="ac"/>
        <w:numPr>
          <w:ilvl w:val="0"/>
          <w:numId w:val="14"/>
        </w:numPr>
        <w:autoSpaceDE w:val="0"/>
        <w:autoSpaceDN w:val="0"/>
        <w:adjustRightInd w:val="0"/>
        <w:ind w:left="0" w:firstLine="709"/>
        <w:jc w:val="both"/>
        <w:rPr>
          <w:rFonts w:eastAsiaTheme="minorHAnsi"/>
          <w:sz w:val="28"/>
          <w:szCs w:val="28"/>
          <w:lang w:eastAsia="en-US"/>
        </w:rPr>
      </w:pPr>
      <w:r w:rsidRPr="00B3129D">
        <w:rPr>
          <w:rFonts w:eastAsiaTheme="minorHAnsi"/>
          <w:b/>
          <w:sz w:val="28"/>
          <w:szCs w:val="28"/>
          <w:lang w:eastAsia="en-US"/>
        </w:rPr>
        <w:t xml:space="preserve">В нарушение </w:t>
      </w:r>
      <w:hyperlink r:id="rId20" w:history="1">
        <w:r w:rsidRPr="00B3129D">
          <w:rPr>
            <w:rFonts w:eastAsiaTheme="minorHAnsi"/>
            <w:b/>
            <w:sz w:val="28"/>
            <w:szCs w:val="28"/>
            <w:lang w:eastAsia="en-US"/>
          </w:rPr>
          <w:t>пункта 162</w:t>
        </w:r>
      </w:hyperlink>
      <w:r w:rsidRPr="00B3129D">
        <w:rPr>
          <w:rFonts w:eastAsiaTheme="minorHAnsi"/>
          <w:b/>
          <w:sz w:val="28"/>
          <w:szCs w:val="28"/>
          <w:lang w:eastAsia="en-US"/>
        </w:rPr>
        <w:t xml:space="preserve"> Инструкции N 191н в </w:t>
      </w:r>
      <w:hyperlink r:id="rId21" w:history="1">
        <w:r w:rsidRPr="00B3129D">
          <w:rPr>
            <w:rFonts w:eastAsiaTheme="minorHAnsi"/>
            <w:b/>
            <w:sz w:val="28"/>
            <w:szCs w:val="28"/>
            <w:lang w:eastAsia="en-US"/>
          </w:rPr>
          <w:t>форме 0503163</w:t>
        </w:r>
      </w:hyperlink>
      <w:r w:rsidRPr="00B3129D">
        <w:rPr>
          <w:rFonts w:eastAsiaTheme="minorHAnsi"/>
          <w:sz w:val="28"/>
          <w:szCs w:val="28"/>
          <w:lang w:eastAsia="en-US"/>
        </w:rPr>
        <w:t xml:space="preserve">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r w:rsidR="002A1AEE" w:rsidRPr="00B3129D">
        <w:rPr>
          <w:rFonts w:eastAsiaTheme="minorHAnsi"/>
          <w:b/>
          <w:sz w:val="28"/>
          <w:szCs w:val="28"/>
          <w:lang w:eastAsia="en-US"/>
        </w:rPr>
        <w:t xml:space="preserve">в графе  2 необоснованно указаны </w:t>
      </w:r>
      <w:r w:rsidR="00F47894" w:rsidRPr="00B3129D">
        <w:rPr>
          <w:rFonts w:eastAsiaTheme="minorHAnsi"/>
          <w:b/>
          <w:sz w:val="28"/>
          <w:szCs w:val="28"/>
          <w:lang w:eastAsia="en-US"/>
        </w:rPr>
        <w:t xml:space="preserve">согласно решению о бюджете поселения на 2014 год (в ред. от 12.12.2014г.) </w:t>
      </w:r>
      <w:r w:rsidR="002A1AEE" w:rsidRPr="00B3129D">
        <w:rPr>
          <w:rFonts w:eastAsiaTheme="minorHAnsi"/>
          <w:b/>
          <w:sz w:val="28"/>
          <w:szCs w:val="28"/>
          <w:lang w:eastAsia="en-US"/>
        </w:rPr>
        <w:t xml:space="preserve">бюджетные назначения по расходам местного бюджета </w:t>
      </w:r>
      <w:r w:rsidR="00594769" w:rsidRPr="00B3129D">
        <w:rPr>
          <w:rFonts w:eastAsiaTheme="minorHAnsi"/>
          <w:b/>
          <w:sz w:val="28"/>
          <w:szCs w:val="28"/>
          <w:lang w:eastAsia="en-US"/>
        </w:rPr>
        <w:t xml:space="preserve"> </w:t>
      </w:r>
      <w:r w:rsidR="002A1AEE" w:rsidRPr="00B3129D">
        <w:rPr>
          <w:rFonts w:eastAsiaTheme="minorHAnsi"/>
          <w:b/>
          <w:sz w:val="28"/>
          <w:szCs w:val="28"/>
          <w:lang w:eastAsia="en-US"/>
        </w:rPr>
        <w:t>в сумме 2484,481 тыс. руб.</w:t>
      </w:r>
      <w:r w:rsidR="00EF421D" w:rsidRPr="00B3129D">
        <w:rPr>
          <w:rFonts w:eastAsiaTheme="minorHAnsi"/>
          <w:b/>
          <w:sz w:val="28"/>
          <w:szCs w:val="28"/>
          <w:lang w:eastAsia="en-US"/>
        </w:rPr>
        <w:t xml:space="preserve">, вместо 1433,600 тыс. руб. </w:t>
      </w:r>
      <w:r w:rsidR="00EF421D" w:rsidRPr="00B3129D">
        <w:rPr>
          <w:rFonts w:eastAsiaTheme="minorHAnsi"/>
          <w:sz w:val="28"/>
          <w:szCs w:val="28"/>
          <w:lang w:eastAsia="en-US"/>
        </w:rPr>
        <w:t>Так</w:t>
      </w:r>
      <w:r w:rsidR="002A1AEE" w:rsidRPr="00B3129D">
        <w:rPr>
          <w:rFonts w:eastAsiaTheme="minorHAnsi"/>
          <w:sz w:val="28"/>
          <w:szCs w:val="28"/>
          <w:lang w:eastAsia="en-US"/>
        </w:rPr>
        <w:t>,</w:t>
      </w:r>
      <w:r w:rsidR="002A1AEE" w:rsidRPr="00B3129D">
        <w:rPr>
          <w:rFonts w:eastAsiaTheme="minorHAnsi"/>
          <w:b/>
          <w:sz w:val="28"/>
          <w:szCs w:val="28"/>
          <w:lang w:eastAsia="en-US"/>
        </w:rPr>
        <w:t xml:space="preserve"> </w:t>
      </w:r>
      <w:r w:rsidR="002A1AEE" w:rsidRPr="00B3129D">
        <w:rPr>
          <w:rFonts w:eastAsiaTheme="minorHAnsi"/>
          <w:sz w:val="28"/>
          <w:szCs w:val="28"/>
          <w:lang w:eastAsia="en-US"/>
        </w:rPr>
        <w:t>д</w:t>
      </w:r>
      <w:r w:rsidR="00A05082" w:rsidRPr="00B3129D">
        <w:rPr>
          <w:rFonts w:eastAsiaTheme="minorHAnsi"/>
          <w:sz w:val="28"/>
          <w:szCs w:val="28"/>
          <w:lang w:eastAsia="en-US"/>
        </w:rPr>
        <w:t xml:space="preserve">анным </w:t>
      </w:r>
      <w:hyperlink r:id="rId22" w:history="1">
        <w:r w:rsidR="00A05082" w:rsidRPr="00B3129D">
          <w:rPr>
            <w:rFonts w:eastAsiaTheme="minorHAnsi"/>
            <w:sz w:val="28"/>
            <w:szCs w:val="28"/>
            <w:lang w:eastAsia="en-US"/>
          </w:rPr>
          <w:t>пунктом</w:t>
        </w:r>
      </w:hyperlink>
      <w:r w:rsidR="00A05082" w:rsidRPr="00B3129D">
        <w:rPr>
          <w:rFonts w:eastAsiaTheme="minorHAnsi"/>
          <w:sz w:val="28"/>
          <w:szCs w:val="28"/>
          <w:lang w:eastAsia="en-US"/>
        </w:rPr>
        <w:t xml:space="preserve"> установлено, что в графе </w:t>
      </w:r>
      <w:r w:rsidR="00A850AE" w:rsidRPr="00B3129D">
        <w:rPr>
          <w:rFonts w:eastAsiaTheme="minorHAnsi"/>
          <w:sz w:val="28"/>
          <w:szCs w:val="28"/>
          <w:lang w:eastAsia="en-US"/>
        </w:rPr>
        <w:t>2</w:t>
      </w:r>
      <w:r w:rsidR="00A05082" w:rsidRPr="00B3129D">
        <w:rPr>
          <w:rFonts w:eastAsiaTheme="minorHAnsi"/>
          <w:sz w:val="28"/>
          <w:szCs w:val="28"/>
          <w:lang w:eastAsia="en-US"/>
        </w:rPr>
        <w:t xml:space="preserve"> этой </w:t>
      </w:r>
      <w:hyperlink r:id="rId23" w:history="1">
        <w:r w:rsidR="00A05082" w:rsidRPr="00B3129D">
          <w:rPr>
            <w:rFonts w:eastAsiaTheme="minorHAnsi"/>
            <w:sz w:val="28"/>
            <w:szCs w:val="28"/>
            <w:lang w:eastAsia="en-US"/>
          </w:rPr>
          <w:t>формы</w:t>
        </w:r>
      </w:hyperlink>
      <w:r w:rsidR="00A850AE" w:rsidRPr="00B3129D">
        <w:rPr>
          <w:rFonts w:eastAsiaTheme="minorHAnsi"/>
          <w:sz w:val="28"/>
          <w:szCs w:val="28"/>
          <w:lang w:eastAsia="en-US"/>
        </w:rPr>
        <w:t xml:space="preserve"> </w:t>
      </w:r>
      <w:r w:rsidR="00A850AE" w:rsidRPr="00B3129D">
        <w:rPr>
          <w:rFonts w:eastAsiaTheme="minorHAnsi"/>
          <w:bCs/>
          <w:sz w:val="28"/>
          <w:szCs w:val="28"/>
          <w:lang w:eastAsia="en-US"/>
        </w:rPr>
        <w:t xml:space="preserve">указываются утвержденные законом (решением) о соответствующем бюджете на отчетный финансовый год объемы бюджетных назначений </w:t>
      </w:r>
      <w:r w:rsidR="00A850AE" w:rsidRPr="00B3129D">
        <w:rPr>
          <w:rFonts w:eastAsiaTheme="minorHAnsi"/>
          <w:b/>
          <w:bCs/>
          <w:sz w:val="28"/>
          <w:szCs w:val="28"/>
          <w:lang w:eastAsia="en-US"/>
        </w:rPr>
        <w:t>без учета последующих изменений в законе (решении) о бюджете.</w:t>
      </w:r>
      <w:r w:rsidR="00F47894" w:rsidRPr="00B3129D">
        <w:rPr>
          <w:rFonts w:eastAsiaTheme="minorHAnsi"/>
          <w:b/>
          <w:bCs/>
          <w:sz w:val="28"/>
          <w:szCs w:val="28"/>
          <w:lang w:eastAsia="en-US"/>
        </w:rPr>
        <w:t xml:space="preserve"> </w:t>
      </w:r>
      <w:r w:rsidR="00F47894" w:rsidRPr="00B3129D">
        <w:rPr>
          <w:rFonts w:eastAsiaTheme="minorHAnsi"/>
          <w:bCs/>
          <w:sz w:val="28"/>
          <w:szCs w:val="28"/>
          <w:lang w:eastAsia="en-US"/>
        </w:rPr>
        <w:t xml:space="preserve">Согласно решению Совета депутатов МО «Малокударинское» № 1-3С от 30.12.2013г. «О бюджете поселения на 2014 год и плановый период 2015-2016 годов» расходы местного бюджета на 2014 год в первоначальном варианте были утверждены в размере </w:t>
      </w:r>
      <w:r w:rsidR="00F47894" w:rsidRPr="00B3129D">
        <w:rPr>
          <w:rFonts w:eastAsiaTheme="minorHAnsi"/>
          <w:b/>
          <w:bCs/>
          <w:sz w:val="28"/>
          <w:szCs w:val="28"/>
          <w:lang w:eastAsia="en-US"/>
        </w:rPr>
        <w:t>1433,600</w:t>
      </w:r>
      <w:r w:rsidR="00F47894" w:rsidRPr="00B3129D">
        <w:rPr>
          <w:rFonts w:eastAsiaTheme="minorHAnsi"/>
          <w:bCs/>
          <w:sz w:val="28"/>
          <w:szCs w:val="28"/>
          <w:lang w:eastAsia="en-US"/>
        </w:rPr>
        <w:t xml:space="preserve"> тыс. руб.</w:t>
      </w:r>
    </w:p>
    <w:p w:rsidR="00B52332" w:rsidRPr="00B3129D" w:rsidRDefault="0017577A" w:rsidP="00BA6033">
      <w:pPr>
        <w:autoSpaceDE w:val="0"/>
        <w:autoSpaceDN w:val="0"/>
        <w:adjustRightInd w:val="0"/>
        <w:ind w:firstLine="709"/>
        <w:jc w:val="both"/>
        <w:rPr>
          <w:rFonts w:eastAsiaTheme="minorHAnsi"/>
          <w:sz w:val="28"/>
          <w:szCs w:val="28"/>
          <w:lang w:eastAsia="en-US"/>
        </w:rPr>
      </w:pPr>
      <w:r w:rsidRPr="00B3129D">
        <w:rPr>
          <w:rFonts w:eastAsiaTheme="minorHAnsi"/>
          <w:b/>
          <w:sz w:val="28"/>
          <w:szCs w:val="28"/>
          <w:lang w:eastAsia="en-US"/>
        </w:rPr>
        <w:lastRenderedPageBreak/>
        <w:t xml:space="preserve">В связи с </w:t>
      </w:r>
      <w:r w:rsidR="00BA6033" w:rsidRPr="00B3129D">
        <w:rPr>
          <w:rFonts w:eastAsiaTheme="minorHAnsi"/>
          <w:b/>
          <w:sz w:val="28"/>
          <w:szCs w:val="28"/>
          <w:lang w:eastAsia="en-US"/>
        </w:rPr>
        <w:t>вышеизложенным</w:t>
      </w:r>
      <w:r w:rsidRPr="00B3129D">
        <w:rPr>
          <w:rFonts w:eastAsiaTheme="minorHAnsi"/>
          <w:b/>
          <w:sz w:val="28"/>
          <w:szCs w:val="28"/>
          <w:lang w:eastAsia="en-US"/>
        </w:rPr>
        <w:t xml:space="preserve">, </w:t>
      </w:r>
      <w:r w:rsidRPr="00B3129D">
        <w:rPr>
          <w:rFonts w:eastAsiaTheme="minorHAnsi"/>
          <w:b/>
          <w:bCs/>
          <w:sz w:val="28"/>
          <w:szCs w:val="28"/>
          <w:lang w:eastAsia="en-US"/>
        </w:rPr>
        <w:t xml:space="preserve">не были заполнены </w:t>
      </w:r>
      <w:r w:rsidR="00BA6033" w:rsidRPr="00B3129D">
        <w:rPr>
          <w:rFonts w:eastAsiaTheme="minorHAnsi"/>
          <w:b/>
          <w:bCs/>
          <w:sz w:val="28"/>
          <w:szCs w:val="28"/>
          <w:lang w:eastAsia="en-US"/>
        </w:rPr>
        <w:t xml:space="preserve">в форме 0503163 </w:t>
      </w:r>
      <w:r w:rsidRPr="00B3129D">
        <w:rPr>
          <w:rFonts w:eastAsiaTheme="minorHAnsi"/>
          <w:b/>
          <w:bCs/>
          <w:sz w:val="28"/>
          <w:szCs w:val="28"/>
          <w:lang w:eastAsia="en-US"/>
        </w:rPr>
        <w:t xml:space="preserve">графы 4, 5, т.е. </w:t>
      </w:r>
      <w:r w:rsidRPr="00B3129D">
        <w:rPr>
          <w:rFonts w:eastAsiaTheme="minorHAnsi"/>
          <w:b/>
          <w:sz w:val="28"/>
          <w:szCs w:val="28"/>
          <w:lang w:eastAsia="en-US"/>
        </w:rPr>
        <w:t>не были указаны причины внесенных уточнений со ссылкой на правовые основания их внесения.</w:t>
      </w:r>
      <w:r w:rsidR="00BA6033" w:rsidRPr="00B3129D">
        <w:rPr>
          <w:rFonts w:eastAsiaTheme="minorHAnsi"/>
          <w:b/>
          <w:sz w:val="28"/>
          <w:szCs w:val="28"/>
          <w:lang w:eastAsia="en-US"/>
        </w:rPr>
        <w:t xml:space="preserve"> </w:t>
      </w:r>
      <w:r w:rsidR="00BA6033" w:rsidRPr="00B3129D">
        <w:rPr>
          <w:rFonts w:eastAsiaTheme="minorHAnsi"/>
          <w:sz w:val="28"/>
          <w:szCs w:val="28"/>
          <w:lang w:eastAsia="en-US"/>
        </w:rPr>
        <w:t>Так,</w:t>
      </w:r>
      <w:r w:rsidR="00BA6033" w:rsidRPr="00B3129D">
        <w:rPr>
          <w:rFonts w:eastAsiaTheme="minorHAnsi"/>
          <w:b/>
          <w:sz w:val="28"/>
          <w:szCs w:val="28"/>
          <w:lang w:eastAsia="en-US"/>
        </w:rPr>
        <w:t xml:space="preserve"> </w:t>
      </w:r>
      <w:r w:rsidR="00B52332" w:rsidRPr="00B3129D">
        <w:rPr>
          <w:rFonts w:eastAsiaTheme="minorHAnsi"/>
          <w:sz w:val="28"/>
          <w:szCs w:val="28"/>
          <w:lang w:eastAsia="en-US"/>
        </w:rPr>
        <w:t xml:space="preserve">в графе 4 этой </w:t>
      </w:r>
      <w:hyperlink r:id="rId24" w:history="1">
        <w:r w:rsidR="00B52332" w:rsidRPr="00B3129D">
          <w:rPr>
            <w:rFonts w:eastAsiaTheme="minorHAnsi"/>
            <w:sz w:val="28"/>
            <w:szCs w:val="28"/>
            <w:lang w:eastAsia="en-US"/>
          </w:rPr>
          <w:t>формы</w:t>
        </w:r>
      </w:hyperlink>
      <w:r w:rsidR="00B52332" w:rsidRPr="00B3129D">
        <w:rPr>
          <w:rFonts w:eastAsiaTheme="minorHAnsi"/>
          <w:sz w:val="28"/>
          <w:szCs w:val="28"/>
          <w:lang w:eastAsia="en-US"/>
        </w:rPr>
        <w:t xml:space="preserve"> указывается разница между показателями бюджетных назначений согласно бюджетной росписи главного распорядителя бюджетных средств, главного администратора источников финансирования дефицита бюджета с учетом внесенных в нее изменений, оформленных надлежащим образом на отчетную дату (графа 3), и показателями бюджетных назначений, утвержденных законом (решением) о соответствующем бюджете (графа 2). В графе 5 указываются причины внесенных уточнений со ссылкой на правовые основания их внесения (статьи БК РФ и закона (решения) о соответствующем бюджете).</w:t>
      </w:r>
    </w:p>
    <w:p w:rsidR="006B162E" w:rsidRPr="00B3129D" w:rsidRDefault="00BF4EF3" w:rsidP="006B162E">
      <w:pPr>
        <w:pStyle w:val="ac"/>
        <w:numPr>
          <w:ilvl w:val="0"/>
          <w:numId w:val="14"/>
        </w:numPr>
        <w:autoSpaceDE w:val="0"/>
        <w:autoSpaceDN w:val="0"/>
        <w:adjustRightInd w:val="0"/>
        <w:ind w:left="0" w:firstLine="709"/>
        <w:jc w:val="both"/>
        <w:rPr>
          <w:sz w:val="28"/>
          <w:szCs w:val="28"/>
        </w:rPr>
      </w:pPr>
      <w:r w:rsidRPr="00B3129D">
        <w:rPr>
          <w:rFonts w:eastAsiaTheme="minorHAnsi"/>
          <w:i/>
          <w:sz w:val="28"/>
          <w:szCs w:val="28"/>
          <w:lang w:eastAsia="en-US"/>
        </w:rPr>
        <w:t xml:space="preserve"> </w:t>
      </w:r>
      <w:r w:rsidR="006B162E" w:rsidRPr="00B3129D">
        <w:rPr>
          <w:rFonts w:eastAsiaTheme="minorHAnsi"/>
          <w:i/>
          <w:sz w:val="28"/>
          <w:szCs w:val="28"/>
          <w:lang w:eastAsia="en-US"/>
        </w:rPr>
        <w:t>Как указано выше,</w:t>
      </w:r>
      <w:r w:rsidR="006B162E" w:rsidRPr="00B3129D">
        <w:rPr>
          <w:rFonts w:eastAsiaTheme="minorHAnsi"/>
          <w:b/>
          <w:i/>
          <w:sz w:val="28"/>
          <w:szCs w:val="28"/>
          <w:lang w:eastAsia="en-US"/>
        </w:rPr>
        <w:t xml:space="preserve"> </w:t>
      </w:r>
      <w:r w:rsidR="006B162E" w:rsidRPr="00B3129D">
        <w:rPr>
          <w:rFonts w:eastAsiaTheme="minorHAnsi"/>
          <w:bCs/>
          <w:i/>
          <w:sz w:val="28"/>
          <w:szCs w:val="28"/>
          <w:lang w:eastAsia="en-US"/>
        </w:rPr>
        <w:t xml:space="preserve">в составе пояснительной записки Администрации поселения также представлена </w:t>
      </w:r>
      <w:hyperlink r:id="rId25" w:history="1">
        <w:r w:rsidR="006B162E" w:rsidRPr="00B3129D">
          <w:rPr>
            <w:rFonts w:eastAsiaTheme="minorHAnsi"/>
            <w:bCs/>
            <w:i/>
            <w:sz w:val="28"/>
            <w:szCs w:val="28"/>
            <w:lang w:eastAsia="en-US"/>
          </w:rPr>
          <w:t>таблица N 7</w:t>
        </w:r>
      </w:hyperlink>
      <w:r w:rsidR="006B162E" w:rsidRPr="00B3129D">
        <w:rPr>
          <w:rFonts w:eastAsiaTheme="minorHAnsi"/>
          <w:bCs/>
          <w:i/>
          <w:sz w:val="28"/>
          <w:szCs w:val="28"/>
          <w:lang w:eastAsia="en-US"/>
        </w:rPr>
        <w:t xml:space="preserve"> "Сведения о результатах внешних контрольных мероприятий" не заполненной. </w:t>
      </w:r>
      <w:r w:rsidR="006B162E" w:rsidRPr="00B3129D">
        <w:rPr>
          <w:bCs/>
          <w:sz w:val="28"/>
          <w:szCs w:val="28"/>
          <w:lang w:eastAsia="en-US"/>
        </w:rPr>
        <w:t>Между тем, в 2014 году Контрольно-счетной палатой МО «Кяхтинский район» была проведена внешняя проверка годовой бюджетной отчетности МО «</w:t>
      </w:r>
      <w:r w:rsidR="006B162E" w:rsidRPr="00B3129D">
        <w:rPr>
          <w:rFonts w:eastAsiaTheme="minorHAnsi"/>
          <w:bCs/>
          <w:sz w:val="28"/>
          <w:szCs w:val="28"/>
          <w:lang w:eastAsia="en-US"/>
        </w:rPr>
        <w:t>Малокударинское</w:t>
      </w:r>
      <w:r w:rsidR="006B162E" w:rsidRPr="00B3129D">
        <w:rPr>
          <w:bCs/>
          <w:sz w:val="28"/>
          <w:szCs w:val="28"/>
          <w:lang w:eastAsia="en-US"/>
        </w:rPr>
        <w:t xml:space="preserve">» за 2013 год (акт проверки б\н от 20.04.2014г., заключение б\н от 20.04.2014г). </w:t>
      </w:r>
      <w:r w:rsidR="00E55BFE" w:rsidRPr="00B3129D">
        <w:rPr>
          <w:bCs/>
          <w:sz w:val="28"/>
          <w:szCs w:val="28"/>
          <w:lang w:eastAsia="en-US"/>
        </w:rPr>
        <w:t>В ходе проверки были выявлены нарушения в части оформления бюджетной отчетности.</w:t>
      </w:r>
    </w:p>
    <w:p w:rsidR="006B162E" w:rsidRPr="00B3129D" w:rsidRDefault="006B162E" w:rsidP="006B162E">
      <w:pPr>
        <w:shd w:val="clear" w:color="auto" w:fill="FFFFFF" w:themeFill="background1"/>
        <w:autoSpaceDE w:val="0"/>
        <w:autoSpaceDN w:val="0"/>
        <w:adjustRightInd w:val="0"/>
        <w:ind w:firstLine="540"/>
        <w:jc w:val="both"/>
        <w:rPr>
          <w:rFonts w:eastAsiaTheme="minorHAnsi"/>
          <w:bCs/>
          <w:sz w:val="28"/>
          <w:szCs w:val="28"/>
          <w:lang w:eastAsia="en-US"/>
        </w:rPr>
      </w:pPr>
      <w:r w:rsidRPr="00B3129D">
        <w:rPr>
          <w:rFonts w:eastAsiaTheme="minorHAnsi"/>
          <w:bCs/>
          <w:sz w:val="28"/>
          <w:szCs w:val="28"/>
          <w:lang w:eastAsia="en-US"/>
        </w:rPr>
        <w:t xml:space="preserve">В соответствии с пунктом 159 Инструкции № 191н информация в </w:t>
      </w:r>
      <w:hyperlink r:id="rId26" w:history="1">
        <w:r w:rsidRPr="00B3129D">
          <w:rPr>
            <w:rFonts w:eastAsiaTheme="minorHAnsi"/>
            <w:bCs/>
            <w:sz w:val="28"/>
            <w:szCs w:val="28"/>
            <w:lang w:eastAsia="en-US"/>
          </w:rPr>
          <w:t>таблице</w:t>
        </w:r>
      </w:hyperlink>
      <w:r w:rsidRPr="00B3129D">
        <w:rPr>
          <w:rFonts w:eastAsiaTheme="minorHAnsi"/>
          <w:bCs/>
          <w:sz w:val="28"/>
          <w:szCs w:val="28"/>
          <w:lang w:eastAsia="en-US"/>
        </w:rPr>
        <w:t xml:space="preserve"> характеризует результаты проведенных в отчетном периоде мероприятий по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бюджетной отчетности в субъекте бюджетной отчетности внешними контрольными органами.</w:t>
      </w:r>
    </w:p>
    <w:p w:rsidR="00BA6033" w:rsidRPr="00B3129D" w:rsidRDefault="006B162E" w:rsidP="00E55BFE">
      <w:pPr>
        <w:autoSpaceDE w:val="0"/>
        <w:autoSpaceDN w:val="0"/>
        <w:adjustRightInd w:val="0"/>
        <w:ind w:firstLine="567"/>
        <w:jc w:val="both"/>
        <w:rPr>
          <w:rFonts w:eastAsiaTheme="minorHAnsi"/>
          <w:sz w:val="28"/>
          <w:szCs w:val="28"/>
          <w:lang w:eastAsia="en-US"/>
        </w:rPr>
      </w:pPr>
      <w:r w:rsidRPr="00B3129D">
        <w:rPr>
          <w:b/>
          <w:bCs/>
          <w:sz w:val="28"/>
          <w:szCs w:val="28"/>
          <w:lang w:eastAsia="en-US"/>
        </w:rPr>
        <w:t xml:space="preserve">Таким образом, в нарушение пункта 159 Инструкции № 191н таблица № 7 «Сведения о результатах внешних контрольных мероприятий» пояснительной записки (ф. 0503160) представлена не заполненной, </w:t>
      </w:r>
      <w:r w:rsidRPr="00B3129D">
        <w:rPr>
          <w:bCs/>
          <w:sz w:val="28"/>
          <w:szCs w:val="28"/>
          <w:lang w:eastAsia="en-US"/>
        </w:rPr>
        <w:t>в</w:t>
      </w:r>
      <w:r w:rsidR="00B2006F">
        <w:rPr>
          <w:bCs/>
          <w:sz w:val="28"/>
          <w:szCs w:val="28"/>
          <w:lang w:eastAsia="en-US"/>
        </w:rPr>
        <w:t xml:space="preserve"> тоже время</w:t>
      </w:r>
      <w:r w:rsidRPr="00B3129D">
        <w:rPr>
          <w:bCs/>
          <w:sz w:val="28"/>
          <w:szCs w:val="28"/>
          <w:lang w:eastAsia="en-US"/>
        </w:rPr>
        <w:t>, по результатам</w:t>
      </w:r>
      <w:r w:rsidRPr="00B3129D">
        <w:rPr>
          <w:sz w:val="28"/>
          <w:szCs w:val="28"/>
        </w:rPr>
        <w:t xml:space="preserve"> </w:t>
      </w:r>
      <w:r w:rsidR="00E55BFE" w:rsidRPr="00B3129D">
        <w:rPr>
          <w:bCs/>
          <w:sz w:val="28"/>
          <w:szCs w:val="28"/>
          <w:lang w:eastAsia="en-US"/>
        </w:rPr>
        <w:t>внешней проверки годовой бюджетной отчетности МО «</w:t>
      </w:r>
      <w:r w:rsidR="00E55BFE" w:rsidRPr="00B3129D">
        <w:rPr>
          <w:rFonts w:eastAsiaTheme="minorHAnsi"/>
          <w:bCs/>
          <w:sz w:val="28"/>
          <w:szCs w:val="28"/>
          <w:lang w:eastAsia="en-US"/>
        </w:rPr>
        <w:t>Малокударинское</w:t>
      </w:r>
      <w:r w:rsidR="00E55BFE" w:rsidRPr="00B3129D">
        <w:rPr>
          <w:bCs/>
          <w:sz w:val="28"/>
          <w:szCs w:val="28"/>
          <w:lang w:eastAsia="en-US"/>
        </w:rPr>
        <w:t>» за 2013 год были выявлены нарушения в части оформления бюджетной отчетности</w:t>
      </w:r>
      <w:r w:rsidRPr="00B3129D">
        <w:rPr>
          <w:sz w:val="28"/>
          <w:szCs w:val="28"/>
        </w:rPr>
        <w:t>.</w:t>
      </w:r>
      <w:r w:rsidRPr="00B3129D">
        <w:rPr>
          <w:bCs/>
          <w:i/>
          <w:sz w:val="28"/>
          <w:szCs w:val="28"/>
          <w:lang w:eastAsia="en-US"/>
        </w:rPr>
        <w:t xml:space="preserve"> </w:t>
      </w:r>
      <w:r w:rsidRPr="00B3129D">
        <w:rPr>
          <w:bCs/>
          <w:sz w:val="28"/>
          <w:szCs w:val="28"/>
          <w:u w:val="single"/>
          <w:lang w:eastAsia="en-US"/>
        </w:rPr>
        <w:t>Данную информацию следовало отразить в таблице № 7 пояснительной записки (ф. 0503160).</w:t>
      </w:r>
    </w:p>
    <w:p w:rsidR="00957B33" w:rsidRPr="00B3129D" w:rsidRDefault="00957B33" w:rsidP="000615A4">
      <w:pPr>
        <w:pStyle w:val="ac"/>
        <w:numPr>
          <w:ilvl w:val="0"/>
          <w:numId w:val="14"/>
        </w:numPr>
        <w:autoSpaceDE w:val="0"/>
        <w:autoSpaceDN w:val="0"/>
        <w:adjustRightInd w:val="0"/>
        <w:ind w:left="0" w:firstLine="709"/>
        <w:jc w:val="both"/>
        <w:rPr>
          <w:sz w:val="28"/>
          <w:szCs w:val="28"/>
          <w:lang w:eastAsia="en-US"/>
        </w:rPr>
      </w:pPr>
      <w:r w:rsidRPr="00B3129D">
        <w:rPr>
          <w:b/>
          <w:sz w:val="28"/>
          <w:szCs w:val="28"/>
        </w:rPr>
        <w:t xml:space="preserve">В нарушение пункта 173 Инструкции № 191н, </w:t>
      </w:r>
      <w:r w:rsidRPr="00B3129D">
        <w:rPr>
          <w:sz w:val="28"/>
          <w:szCs w:val="28"/>
        </w:rPr>
        <w:t>в С</w:t>
      </w:r>
      <w:r w:rsidRPr="00B3129D">
        <w:rPr>
          <w:sz w:val="28"/>
          <w:szCs w:val="28"/>
          <w:lang w:eastAsia="en-US"/>
        </w:rPr>
        <w:t xml:space="preserve">ведениях об остатках денежных средств на счетах получателя бюджетных средств (ф. 0503178)  </w:t>
      </w:r>
      <w:r w:rsidRPr="00B3129D">
        <w:rPr>
          <w:b/>
          <w:sz w:val="28"/>
          <w:szCs w:val="28"/>
          <w:lang w:eastAsia="en-US"/>
        </w:rPr>
        <w:t>отражены остатки средств на счетах бюджета в рублях в органе федерального казначейства по счету 020211000  по состоянию на 01.01.201</w:t>
      </w:r>
      <w:r w:rsidR="000615A4" w:rsidRPr="00B3129D">
        <w:rPr>
          <w:b/>
          <w:sz w:val="28"/>
          <w:szCs w:val="28"/>
          <w:lang w:eastAsia="en-US"/>
        </w:rPr>
        <w:t>4</w:t>
      </w:r>
      <w:r w:rsidRPr="00B3129D">
        <w:rPr>
          <w:b/>
          <w:sz w:val="28"/>
          <w:szCs w:val="28"/>
          <w:lang w:eastAsia="en-US"/>
        </w:rPr>
        <w:t xml:space="preserve">г. на сумму </w:t>
      </w:r>
      <w:r w:rsidR="000615A4" w:rsidRPr="00B3129D">
        <w:rPr>
          <w:b/>
          <w:sz w:val="28"/>
          <w:szCs w:val="28"/>
          <w:lang w:eastAsia="en-US"/>
        </w:rPr>
        <w:t>46,981</w:t>
      </w:r>
      <w:r w:rsidRPr="00B3129D">
        <w:rPr>
          <w:b/>
          <w:sz w:val="28"/>
          <w:szCs w:val="28"/>
          <w:lang w:eastAsia="en-US"/>
        </w:rPr>
        <w:t xml:space="preserve"> тыс. руб., на 01.01.201</w:t>
      </w:r>
      <w:r w:rsidR="000615A4" w:rsidRPr="00B3129D">
        <w:rPr>
          <w:b/>
          <w:sz w:val="28"/>
          <w:szCs w:val="28"/>
          <w:lang w:eastAsia="en-US"/>
        </w:rPr>
        <w:t>5</w:t>
      </w:r>
      <w:r w:rsidRPr="00B3129D">
        <w:rPr>
          <w:b/>
          <w:sz w:val="28"/>
          <w:szCs w:val="28"/>
          <w:lang w:eastAsia="en-US"/>
        </w:rPr>
        <w:t xml:space="preserve">г. на сумму </w:t>
      </w:r>
      <w:r w:rsidR="000615A4" w:rsidRPr="00B3129D">
        <w:rPr>
          <w:b/>
          <w:sz w:val="28"/>
          <w:szCs w:val="28"/>
          <w:lang w:eastAsia="en-US"/>
        </w:rPr>
        <w:t>311,911</w:t>
      </w:r>
      <w:r w:rsidRPr="00B3129D">
        <w:rPr>
          <w:b/>
          <w:sz w:val="28"/>
          <w:szCs w:val="28"/>
          <w:lang w:eastAsia="en-US"/>
        </w:rPr>
        <w:t xml:space="preserve"> тыс. руб.</w:t>
      </w:r>
      <w:r w:rsidRPr="00B3129D">
        <w:rPr>
          <w:sz w:val="28"/>
          <w:szCs w:val="28"/>
          <w:lang w:eastAsia="en-US"/>
        </w:rPr>
        <w:t xml:space="preserve">  </w:t>
      </w:r>
      <w:r w:rsidRPr="00B3129D">
        <w:rPr>
          <w:sz w:val="28"/>
          <w:szCs w:val="28"/>
        </w:rPr>
        <w:t xml:space="preserve">Вместе с тем, в соответствии с данным положением </w:t>
      </w:r>
      <w:hyperlink r:id="rId27" w:history="1">
        <w:r w:rsidRPr="00B3129D">
          <w:rPr>
            <w:rFonts w:eastAsiaTheme="minorHAnsi"/>
            <w:bCs/>
            <w:sz w:val="28"/>
            <w:szCs w:val="28"/>
            <w:lang w:eastAsia="en-US"/>
          </w:rPr>
          <w:t>форма</w:t>
        </w:r>
      </w:hyperlink>
      <w:r w:rsidRPr="00B3129D">
        <w:rPr>
          <w:rFonts w:eastAsiaTheme="minorHAnsi"/>
          <w:bCs/>
          <w:sz w:val="28"/>
          <w:szCs w:val="28"/>
          <w:lang w:eastAsia="en-US"/>
        </w:rPr>
        <w:t xml:space="preserve"> 0503178 содержит данные об остатках денежных средств </w:t>
      </w:r>
      <w:r w:rsidRPr="00B3129D">
        <w:rPr>
          <w:sz w:val="28"/>
          <w:szCs w:val="28"/>
          <w:lang w:eastAsia="en-US"/>
        </w:rPr>
        <w:t>по разделам приложения:</w:t>
      </w:r>
    </w:p>
    <w:p w:rsidR="00957B33" w:rsidRPr="00B3129D" w:rsidRDefault="00957B33" w:rsidP="000615A4">
      <w:pPr>
        <w:autoSpaceDE w:val="0"/>
        <w:autoSpaceDN w:val="0"/>
        <w:adjustRightInd w:val="0"/>
        <w:ind w:firstLine="709"/>
        <w:jc w:val="both"/>
        <w:rPr>
          <w:sz w:val="28"/>
          <w:szCs w:val="28"/>
          <w:lang w:eastAsia="en-US"/>
        </w:rPr>
      </w:pPr>
      <w:r w:rsidRPr="00B3129D">
        <w:rPr>
          <w:sz w:val="28"/>
          <w:szCs w:val="28"/>
          <w:lang w:eastAsia="en-US"/>
        </w:rPr>
        <w:lastRenderedPageBreak/>
        <w:t xml:space="preserve">- в </w:t>
      </w:r>
      <w:hyperlink r:id="rId28" w:history="1">
        <w:r w:rsidRPr="00B3129D">
          <w:rPr>
            <w:sz w:val="28"/>
            <w:szCs w:val="28"/>
            <w:lang w:eastAsia="en-US"/>
          </w:rPr>
          <w:t>разделе 1</w:t>
        </w:r>
      </w:hyperlink>
      <w:r w:rsidRPr="00B3129D">
        <w:rPr>
          <w:sz w:val="28"/>
          <w:szCs w:val="28"/>
          <w:lang w:eastAsia="en-US"/>
        </w:rPr>
        <w:t xml:space="preserve"> "Счета в кредитных организациях" - по банковским счетам, открытым в кредитных организациях, в том числе по средствам во временном распоряжении (далее - банковские счета);</w:t>
      </w:r>
    </w:p>
    <w:p w:rsidR="00957B33" w:rsidRPr="00B3129D" w:rsidRDefault="00957B33" w:rsidP="000615A4">
      <w:pPr>
        <w:autoSpaceDE w:val="0"/>
        <w:autoSpaceDN w:val="0"/>
        <w:adjustRightInd w:val="0"/>
        <w:ind w:firstLine="709"/>
        <w:jc w:val="both"/>
        <w:rPr>
          <w:sz w:val="28"/>
          <w:szCs w:val="28"/>
          <w:lang w:eastAsia="en-US"/>
        </w:rPr>
      </w:pPr>
      <w:r w:rsidRPr="00B3129D">
        <w:rPr>
          <w:sz w:val="28"/>
          <w:szCs w:val="28"/>
          <w:lang w:eastAsia="en-US"/>
        </w:rPr>
        <w:t xml:space="preserve">- в </w:t>
      </w:r>
      <w:hyperlink r:id="rId29" w:history="1">
        <w:r w:rsidRPr="00B3129D">
          <w:rPr>
            <w:sz w:val="28"/>
            <w:szCs w:val="28"/>
            <w:lang w:eastAsia="en-US"/>
          </w:rPr>
          <w:t>разделе 2</w:t>
        </w:r>
      </w:hyperlink>
      <w:r w:rsidRPr="00B3129D">
        <w:rPr>
          <w:sz w:val="28"/>
          <w:szCs w:val="28"/>
          <w:lang w:eastAsia="en-US"/>
        </w:rPr>
        <w:t xml:space="preserve"> "Счета в финансовом органе" - по лицевым счетам, открытым в финансовом органе </w:t>
      </w:r>
      <w:r w:rsidRPr="00B3129D">
        <w:rPr>
          <w:b/>
          <w:sz w:val="28"/>
          <w:szCs w:val="28"/>
          <w:lang w:eastAsia="en-US"/>
        </w:rPr>
        <w:t>по средствам во временном распоряжении</w:t>
      </w:r>
      <w:r w:rsidRPr="00B3129D">
        <w:rPr>
          <w:sz w:val="28"/>
          <w:szCs w:val="28"/>
          <w:lang w:eastAsia="en-US"/>
        </w:rPr>
        <w:t>.</w:t>
      </w:r>
    </w:p>
    <w:p w:rsidR="00957B33" w:rsidRPr="00B3129D" w:rsidRDefault="00957B33" w:rsidP="000615A4">
      <w:pPr>
        <w:autoSpaceDE w:val="0"/>
        <w:autoSpaceDN w:val="0"/>
        <w:adjustRightInd w:val="0"/>
        <w:ind w:firstLine="709"/>
        <w:jc w:val="both"/>
        <w:rPr>
          <w:rFonts w:eastAsiaTheme="minorHAnsi"/>
          <w:bCs/>
          <w:sz w:val="28"/>
          <w:szCs w:val="28"/>
          <w:lang w:eastAsia="en-US"/>
        </w:rPr>
      </w:pPr>
      <w:r w:rsidRPr="00B3129D">
        <w:rPr>
          <w:sz w:val="28"/>
          <w:szCs w:val="28"/>
          <w:lang w:eastAsia="en-US"/>
        </w:rPr>
        <w:t xml:space="preserve">По данным сельской администрации </w:t>
      </w:r>
      <w:r w:rsidR="00FD25B6" w:rsidRPr="00B3129D">
        <w:rPr>
          <w:sz w:val="28"/>
          <w:szCs w:val="28"/>
          <w:lang w:eastAsia="en-US"/>
        </w:rPr>
        <w:t xml:space="preserve">(ф. 0503120, 0503140) </w:t>
      </w:r>
      <w:r w:rsidRPr="00B3129D">
        <w:rPr>
          <w:sz w:val="28"/>
          <w:szCs w:val="28"/>
          <w:lang w:eastAsia="en-US"/>
        </w:rPr>
        <w:t xml:space="preserve">средства во временном распоряжении отсутствуют. В связи с отсутствием средств во временном распоряжении данная форма в соответствии с Инструкцией № 191н не заполняется, </w:t>
      </w:r>
      <w:r w:rsidRPr="00B3129D">
        <w:rPr>
          <w:rFonts w:eastAsiaTheme="minorHAnsi"/>
          <w:b/>
          <w:sz w:val="28"/>
          <w:szCs w:val="28"/>
          <w:lang w:eastAsia="en-US"/>
        </w:rPr>
        <w:t>информацию об отсутствии данной формы следовало отразить  в текстовой части пояснительной записки к годовой бюджет</w:t>
      </w:r>
      <w:r w:rsidR="001749C0" w:rsidRPr="00B3129D">
        <w:rPr>
          <w:rFonts w:eastAsiaTheme="minorHAnsi"/>
          <w:b/>
          <w:sz w:val="28"/>
          <w:szCs w:val="28"/>
          <w:lang w:eastAsia="en-US"/>
        </w:rPr>
        <w:t>ной отчетности поселения за 2014</w:t>
      </w:r>
      <w:r w:rsidRPr="00B3129D">
        <w:rPr>
          <w:rFonts w:eastAsiaTheme="minorHAnsi"/>
          <w:b/>
          <w:sz w:val="28"/>
          <w:szCs w:val="28"/>
          <w:lang w:eastAsia="en-US"/>
        </w:rPr>
        <w:t xml:space="preserve"> год</w:t>
      </w:r>
      <w:r w:rsidRPr="00B3129D">
        <w:rPr>
          <w:rFonts w:eastAsiaTheme="minorHAnsi"/>
          <w:bCs/>
          <w:sz w:val="28"/>
          <w:szCs w:val="28"/>
          <w:lang w:eastAsia="en-US"/>
        </w:rPr>
        <w:t xml:space="preserve"> (</w:t>
      </w:r>
      <w:hyperlink r:id="rId30" w:history="1">
        <w:r w:rsidRPr="00B3129D">
          <w:rPr>
            <w:rFonts w:eastAsiaTheme="minorHAnsi"/>
            <w:bCs/>
            <w:sz w:val="28"/>
            <w:szCs w:val="28"/>
            <w:lang w:eastAsia="en-US"/>
          </w:rPr>
          <w:t>п. п. 8</w:t>
        </w:r>
      </w:hyperlink>
      <w:r w:rsidRPr="00B3129D">
        <w:rPr>
          <w:rFonts w:eastAsiaTheme="minorHAnsi"/>
          <w:bCs/>
          <w:sz w:val="28"/>
          <w:szCs w:val="28"/>
          <w:lang w:eastAsia="en-US"/>
        </w:rPr>
        <w:t xml:space="preserve">, </w:t>
      </w:r>
      <w:hyperlink r:id="rId31" w:history="1">
        <w:r w:rsidRPr="00B3129D">
          <w:rPr>
            <w:rFonts w:eastAsiaTheme="minorHAnsi"/>
            <w:bCs/>
            <w:sz w:val="28"/>
            <w:szCs w:val="28"/>
            <w:lang w:eastAsia="en-US"/>
          </w:rPr>
          <w:t>152</w:t>
        </w:r>
      </w:hyperlink>
      <w:r w:rsidRPr="00B3129D">
        <w:rPr>
          <w:rFonts w:eastAsiaTheme="minorHAnsi"/>
          <w:bCs/>
          <w:sz w:val="28"/>
          <w:szCs w:val="28"/>
          <w:lang w:eastAsia="en-US"/>
        </w:rPr>
        <w:t xml:space="preserve"> Инструкции N 191н).</w:t>
      </w:r>
    </w:p>
    <w:p w:rsidR="00AC5597" w:rsidRPr="00B3129D" w:rsidRDefault="00502065" w:rsidP="009012B4">
      <w:pPr>
        <w:spacing w:before="360"/>
        <w:ind w:firstLine="709"/>
        <w:jc w:val="center"/>
        <w:rPr>
          <w:b/>
          <w:sz w:val="28"/>
          <w:szCs w:val="28"/>
        </w:rPr>
      </w:pPr>
      <w:r w:rsidRPr="00B3129D">
        <w:rPr>
          <w:b/>
          <w:sz w:val="28"/>
          <w:szCs w:val="28"/>
        </w:rPr>
        <w:t>2. ОБЩИЙ АНАЛИЗ РЕЗУЛЬТАТОВ  ИСПОЛНЕНИЯ МЕСТНОГО БЮДЖЕТА МУНИЦИПАЛЬНОГО ОБРАЗОВАНИЯ ЗА 201</w:t>
      </w:r>
      <w:r w:rsidR="009012B4" w:rsidRPr="00B3129D">
        <w:rPr>
          <w:b/>
          <w:sz w:val="28"/>
          <w:szCs w:val="28"/>
        </w:rPr>
        <w:t>4</w:t>
      </w:r>
      <w:r w:rsidRPr="00B3129D">
        <w:rPr>
          <w:b/>
          <w:sz w:val="28"/>
          <w:szCs w:val="28"/>
        </w:rPr>
        <w:t xml:space="preserve"> ГОД.</w:t>
      </w:r>
    </w:p>
    <w:p w:rsidR="0029661D" w:rsidRPr="00B3129D" w:rsidRDefault="0029661D" w:rsidP="003D40FA">
      <w:pPr>
        <w:spacing w:before="120"/>
        <w:ind w:firstLine="709"/>
        <w:jc w:val="both"/>
        <w:rPr>
          <w:sz w:val="28"/>
          <w:szCs w:val="28"/>
        </w:rPr>
      </w:pPr>
      <w:r w:rsidRPr="00B3129D">
        <w:rPr>
          <w:b/>
          <w:sz w:val="28"/>
          <w:szCs w:val="28"/>
        </w:rPr>
        <w:t>2.1.</w:t>
      </w:r>
      <w:r w:rsidRPr="00B3129D">
        <w:rPr>
          <w:sz w:val="28"/>
          <w:szCs w:val="28"/>
        </w:rPr>
        <w:t xml:space="preserve">  Решением Совета депутатов поселения «О бюджете муниципального образования </w:t>
      </w:r>
      <w:r w:rsidR="003730B8" w:rsidRPr="00B3129D">
        <w:rPr>
          <w:sz w:val="28"/>
          <w:szCs w:val="28"/>
        </w:rPr>
        <w:t>сельское поселение «</w:t>
      </w:r>
      <w:r w:rsidR="00E86EDD" w:rsidRPr="00B3129D">
        <w:rPr>
          <w:rFonts w:eastAsiaTheme="minorHAnsi"/>
          <w:bCs/>
          <w:sz w:val="28"/>
          <w:szCs w:val="28"/>
          <w:lang w:eastAsia="en-US"/>
        </w:rPr>
        <w:t>Малокударин</w:t>
      </w:r>
      <w:r w:rsidR="003730B8" w:rsidRPr="00B3129D">
        <w:rPr>
          <w:rFonts w:eastAsiaTheme="minorHAnsi"/>
          <w:bCs/>
          <w:sz w:val="28"/>
          <w:szCs w:val="28"/>
          <w:lang w:eastAsia="en-US"/>
        </w:rPr>
        <w:t>ское</w:t>
      </w:r>
      <w:r w:rsidR="003730B8" w:rsidRPr="00B3129D">
        <w:rPr>
          <w:sz w:val="28"/>
          <w:szCs w:val="28"/>
        </w:rPr>
        <w:t xml:space="preserve">» </w:t>
      </w:r>
      <w:r w:rsidRPr="00B3129D">
        <w:rPr>
          <w:sz w:val="28"/>
          <w:szCs w:val="28"/>
        </w:rPr>
        <w:t xml:space="preserve"> на 201</w:t>
      </w:r>
      <w:r w:rsidR="00E86EDD" w:rsidRPr="00B3129D">
        <w:rPr>
          <w:sz w:val="28"/>
          <w:szCs w:val="28"/>
        </w:rPr>
        <w:t>4</w:t>
      </w:r>
      <w:r w:rsidRPr="00B3129D">
        <w:rPr>
          <w:sz w:val="28"/>
          <w:szCs w:val="28"/>
        </w:rPr>
        <w:t xml:space="preserve"> год и на плановый период 201</w:t>
      </w:r>
      <w:r w:rsidR="00E86EDD" w:rsidRPr="00B3129D">
        <w:rPr>
          <w:sz w:val="28"/>
          <w:szCs w:val="28"/>
        </w:rPr>
        <w:t>5</w:t>
      </w:r>
      <w:r w:rsidRPr="00B3129D">
        <w:rPr>
          <w:sz w:val="28"/>
          <w:szCs w:val="28"/>
        </w:rPr>
        <w:t xml:space="preserve"> и 201</w:t>
      </w:r>
      <w:r w:rsidR="00E86EDD" w:rsidRPr="00B3129D">
        <w:rPr>
          <w:sz w:val="28"/>
          <w:szCs w:val="28"/>
        </w:rPr>
        <w:t>6</w:t>
      </w:r>
      <w:r w:rsidRPr="00B3129D">
        <w:rPr>
          <w:sz w:val="28"/>
          <w:szCs w:val="28"/>
        </w:rPr>
        <w:t xml:space="preserve"> годов» от </w:t>
      </w:r>
      <w:r w:rsidR="00E86EDD" w:rsidRPr="00B3129D">
        <w:rPr>
          <w:sz w:val="28"/>
          <w:szCs w:val="28"/>
        </w:rPr>
        <w:t>30</w:t>
      </w:r>
      <w:r w:rsidRPr="00B3129D">
        <w:rPr>
          <w:sz w:val="28"/>
          <w:szCs w:val="28"/>
        </w:rPr>
        <w:t>.12.201</w:t>
      </w:r>
      <w:r w:rsidR="00E86EDD" w:rsidRPr="00B3129D">
        <w:rPr>
          <w:sz w:val="28"/>
          <w:szCs w:val="28"/>
        </w:rPr>
        <w:t>3</w:t>
      </w:r>
      <w:r w:rsidRPr="00B3129D">
        <w:rPr>
          <w:sz w:val="28"/>
          <w:szCs w:val="28"/>
        </w:rPr>
        <w:t xml:space="preserve"> года № 1</w:t>
      </w:r>
      <w:r w:rsidR="00E86EDD" w:rsidRPr="00B3129D">
        <w:rPr>
          <w:sz w:val="28"/>
          <w:szCs w:val="28"/>
        </w:rPr>
        <w:t>-3С</w:t>
      </w:r>
      <w:r w:rsidRPr="00B3129D">
        <w:rPr>
          <w:sz w:val="28"/>
          <w:szCs w:val="28"/>
        </w:rPr>
        <w:t xml:space="preserve"> (далее по тексту – Решение о бюджете) были утверждены на 201</w:t>
      </w:r>
      <w:r w:rsidR="00E86EDD" w:rsidRPr="00B3129D">
        <w:rPr>
          <w:sz w:val="28"/>
          <w:szCs w:val="28"/>
        </w:rPr>
        <w:t>4</w:t>
      </w:r>
      <w:r w:rsidRPr="00B3129D">
        <w:rPr>
          <w:sz w:val="28"/>
          <w:szCs w:val="28"/>
        </w:rPr>
        <w:t xml:space="preserve"> год:</w:t>
      </w:r>
    </w:p>
    <w:p w:rsidR="0029661D" w:rsidRPr="00B3129D" w:rsidRDefault="0029661D" w:rsidP="00E86EDD">
      <w:pPr>
        <w:widowControl w:val="0"/>
        <w:numPr>
          <w:ilvl w:val="0"/>
          <w:numId w:val="9"/>
        </w:numPr>
        <w:suppressAutoHyphens/>
        <w:ind w:left="0" w:firstLine="720"/>
        <w:jc w:val="both"/>
        <w:rPr>
          <w:sz w:val="28"/>
          <w:szCs w:val="28"/>
        </w:rPr>
      </w:pPr>
      <w:r w:rsidRPr="00B3129D">
        <w:rPr>
          <w:sz w:val="28"/>
          <w:szCs w:val="28"/>
        </w:rPr>
        <w:t xml:space="preserve">общий объем доходов в сумме </w:t>
      </w:r>
      <w:r w:rsidR="00E86EDD" w:rsidRPr="00B3129D">
        <w:rPr>
          <w:sz w:val="28"/>
          <w:szCs w:val="28"/>
        </w:rPr>
        <w:t>1433,6</w:t>
      </w:r>
      <w:r w:rsidR="00DA6B90" w:rsidRPr="00B3129D">
        <w:rPr>
          <w:sz w:val="28"/>
          <w:szCs w:val="28"/>
        </w:rPr>
        <w:t xml:space="preserve"> </w:t>
      </w:r>
      <w:r w:rsidRPr="00B3129D">
        <w:rPr>
          <w:sz w:val="28"/>
          <w:szCs w:val="28"/>
        </w:rPr>
        <w:t xml:space="preserve">тыс. руб., в том числе безвозмездные поступления в сумме </w:t>
      </w:r>
      <w:r w:rsidR="00E86EDD" w:rsidRPr="00B3129D">
        <w:rPr>
          <w:sz w:val="28"/>
          <w:szCs w:val="28"/>
        </w:rPr>
        <w:t>832,8</w:t>
      </w:r>
      <w:r w:rsidR="00DA6B90" w:rsidRPr="00B3129D">
        <w:rPr>
          <w:sz w:val="28"/>
          <w:szCs w:val="28"/>
        </w:rPr>
        <w:t xml:space="preserve"> </w:t>
      </w:r>
      <w:r w:rsidRPr="00B3129D">
        <w:rPr>
          <w:sz w:val="28"/>
          <w:szCs w:val="28"/>
        </w:rPr>
        <w:t xml:space="preserve"> тыс. руб.;</w:t>
      </w:r>
    </w:p>
    <w:p w:rsidR="0029661D" w:rsidRPr="00B3129D" w:rsidRDefault="0029661D" w:rsidP="00E86EDD">
      <w:pPr>
        <w:widowControl w:val="0"/>
        <w:numPr>
          <w:ilvl w:val="0"/>
          <w:numId w:val="9"/>
        </w:numPr>
        <w:suppressAutoHyphens/>
        <w:ind w:left="0" w:firstLine="720"/>
        <w:jc w:val="both"/>
        <w:rPr>
          <w:sz w:val="28"/>
          <w:szCs w:val="28"/>
        </w:rPr>
      </w:pPr>
      <w:r w:rsidRPr="00B3129D">
        <w:rPr>
          <w:sz w:val="28"/>
          <w:szCs w:val="28"/>
        </w:rPr>
        <w:t xml:space="preserve">общий объем расходов в сумме </w:t>
      </w:r>
      <w:r w:rsidR="00E86EDD" w:rsidRPr="00B3129D">
        <w:rPr>
          <w:sz w:val="28"/>
          <w:szCs w:val="28"/>
        </w:rPr>
        <w:t>1433,6</w:t>
      </w:r>
      <w:r w:rsidR="00DA6B90" w:rsidRPr="00B3129D">
        <w:rPr>
          <w:sz w:val="28"/>
          <w:szCs w:val="28"/>
        </w:rPr>
        <w:t xml:space="preserve"> </w:t>
      </w:r>
      <w:r w:rsidRPr="00B3129D">
        <w:rPr>
          <w:sz w:val="28"/>
          <w:szCs w:val="28"/>
        </w:rPr>
        <w:t>тыс. руб.;</w:t>
      </w:r>
    </w:p>
    <w:p w:rsidR="00B505B2" w:rsidRPr="00B3129D" w:rsidRDefault="00B505B2" w:rsidP="00E86EDD">
      <w:pPr>
        <w:widowControl w:val="0"/>
        <w:numPr>
          <w:ilvl w:val="0"/>
          <w:numId w:val="9"/>
        </w:numPr>
        <w:suppressAutoHyphens/>
        <w:ind w:left="0" w:firstLine="720"/>
        <w:jc w:val="both"/>
        <w:rPr>
          <w:sz w:val="28"/>
          <w:szCs w:val="28"/>
        </w:rPr>
      </w:pPr>
      <w:r w:rsidRPr="00B3129D">
        <w:rPr>
          <w:sz w:val="28"/>
          <w:szCs w:val="28"/>
        </w:rPr>
        <w:t xml:space="preserve">дефицит бюджета </w:t>
      </w:r>
      <w:r w:rsidR="00BC1D38" w:rsidRPr="00B3129D">
        <w:rPr>
          <w:sz w:val="28"/>
          <w:szCs w:val="28"/>
        </w:rPr>
        <w:t>в размере  0 тыс. руб.</w:t>
      </w:r>
    </w:p>
    <w:p w:rsidR="0029661D" w:rsidRPr="00B3129D" w:rsidRDefault="0029661D" w:rsidP="00FA7A1D">
      <w:pPr>
        <w:ind w:firstLine="709"/>
        <w:jc w:val="both"/>
        <w:rPr>
          <w:sz w:val="28"/>
          <w:szCs w:val="28"/>
        </w:rPr>
      </w:pPr>
      <w:r w:rsidRPr="00B3129D">
        <w:rPr>
          <w:sz w:val="28"/>
          <w:szCs w:val="28"/>
        </w:rPr>
        <w:t>Указанным Решением были утверждены, среди прочего:</w:t>
      </w:r>
    </w:p>
    <w:p w:rsidR="0029661D" w:rsidRPr="00B3129D" w:rsidRDefault="0029661D" w:rsidP="00FA7A1D">
      <w:pPr>
        <w:pStyle w:val="ac"/>
        <w:widowControl w:val="0"/>
        <w:numPr>
          <w:ilvl w:val="0"/>
          <w:numId w:val="10"/>
        </w:numPr>
        <w:autoSpaceDE w:val="0"/>
        <w:autoSpaceDN w:val="0"/>
        <w:adjustRightInd w:val="0"/>
        <w:ind w:left="0" w:firstLine="720"/>
        <w:contextualSpacing w:val="0"/>
        <w:jc w:val="both"/>
        <w:rPr>
          <w:sz w:val="28"/>
          <w:szCs w:val="28"/>
        </w:rPr>
      </w:pPr>
      <w:r w:rsidRPr="00B3129D">
        <w:rPr>
          <w:sz w:val="28"/>
          <w:szCs w:val="28"/>
        </w:rPr>
        <w:t xml:space="preserve">Налоговые и неналоговые доходы бюджета МО </w:t>
      </w:r>
      <w:r w:rsidR="00937FD4" w:rsidRPr="00B3129D">
        <w:rPr>
          <w:sz w:val="28"/>
          <w:szCs w:val="28"/>
        </w:rPr>
        <w:t xml:space="preserve">СП </w:t>
      </w:r>
      <w:r w:rsidRPr="00B3129D">
        <w:rPr>
          <w:sz w:val="28"/>
          <w:szCs w:val="28"/>
        </w:rPr>
        <w:t>«</w:t>
      </w:r>
      <w:r w:rsidR="00FA7A1D" w:rsidRPr="00B3129D">
        <w:rPr>
          <w:rFonts w:eastAsiaTheme="minorHAnsi"/>
          <w:bCs/>
          <w:sz w:val="28"/>
          <w:szCs w:val="28"/>
          <w:lang w:eastAsia="en-US"/>
        </w:rPr>
        <w:t>Малокударинское</w:t>
      </w:r>
      <w:r w:rsidRPr="00B3129D">
        <w:rPr>
          <w:sz w:val="28"/>
          <w:szCs w:val="28"/>
        </w:rPr>
        <w:t>»   на 201</w:t>
      </w:r>
      <w:r w:rsidR="00FA7A1D" w:rsidRPr="00B3129D">
        <w:rPr>
          <w:sz w:val="28"/>
          <w:szCs w:val="28"/>
        </w:rPr>
        <w:t>4</w:t>
      </w:r>
      <w:r w:rsidRPr="00B3129D">
        <w:rPr>
          <w:sz w:val="28"/>
          <w:szCs w:val="28"/>
        </w:rPr>
        <w:t xml:space="preserve"> год (Приложение № 4);</w:t>
      </w:r>
    </w:p>
    <w:p w:rsidR="0029661D" w:rsidRPr="00B3129D" w:rsidRDefault="0029661D" w:rsidP="00FA7A1D">
      <w:pPr>
        <w:pStyle w:val="ac"/>
        <w:widowControl w:val="0"/>
        <w:numPr>
          <w:ilvl w:val="0"/>
          <w:numId w:val="10"/>
        </w:numPr>
        <w:autoSpaceDE w:val="0"/>
        <w:autoSpaceDN w:val="0"/>
        <w:adjustRightInd w:val="0"/>
        <w:ind w:left="0" w:firstLine="720"/>
        <w:contextualSpacing w:val="0"/>
        <w:jc w:val="both"/>
        <w:rPr>
          <w:sz w:val="28"/>
          <w:szCs w:val="28"/>
        </w:rPr>
      </w:pPr>
      <w:r w:rsidRPr="00B3129D">
        <w:rPr>
          <w:sz w:val="28"/>
          <w:szCs w:val="28"/>
        </w:rPr>
        <w:t>Объем безвозмездных поступлений на 201</w:t>
      </w:r>
      <w:r w:rsidR="00FA7A1D" w:rsidRPr="00B3129D">
        <w:rPr>
          <w:sz w:val="28"/>
          <w:szCs w:val="28"/>
        </w:rPr>
        <w:t>4</w:t>
      </w:r>
      <w:r w:rsidRPr="00B3129D">
        <w:rPr>
          <w:sz w:val="28"/>
          <w:szCs w:val="28"/>
        </w:rPr>
        <w:t xml:space="preserve"> год (Приложение № 6);</w:t>
      </w:r>
    </w:p>
    <w:p w:rsidR="0029661D" w:rsidRPr="00B3129D" w:rsidRDefault="0029661D" w:rsidP="00FA7A1D">
      <w:pPr>
        <w:pStyle w:val="ac"/>
        <w:widowControl w:val="0"/>
        <w:numPr>
          <w:ilvl w:val="0"/>
          <w:numId w:val="10"/>
        </w:numPr>
        <w:autoSpaceDE w:val="0"/>
        <w:autoSpaceDN w:val="0"/>
        <w:adjustRightInd w:val="0"/>
        <w:ind w:left="0" w:firstLine="720"/>
        <w:contextualSpacing w:val="0"/>
        <w:jc w:val="both"/>
        <w:rPr>
          <w:sz w:val="28"/>
          <w:szCs w:val="28"/>
        </w:rPr>
      </w:pPr>
      <w:r w:rsidRPr="00B3129D">
        <w:rPr>
          <w:sz w:val="28"/>
          <w:szCs w:val="28"/>
        </w:rPr>
        <w:t>Распределение бюджетных ассигнований по разделам, подразделам классификации расходов бюджета на 201</w:t>
      </w:r>
      <w:r w:rsidR="00FA7A1D" w:rsidRPr="00B3129D">
        <w:rPr>
          <w:sz w:val="28"/>
          <w:szCs w:val="28"/>
        </w:rPr>
        <w:t>4</w:t>
      </w:r>
      <w:r w:rsidRPr="00B3129D">
        <w:rPr>
          <w:sz w:val="28"/>
          <w:szCs w:val="28"/>
        </w:rPr>
        <w:t xml:space="preserve"> год (Приложение № 8);</w:t>
      </w:r>
    </w:p>
    <w:p w:rsidR="0029661D" w:rsidRPr="00B3129D" w:rsidRDefault="0029661D" w:rsidP="00FA7A1D">
      <w:pPr>
        <w:pStyle w:val="ac"/>
        <w:widowControl w:val="0"/>
        <w:numPr>
          <w:ilvl w:val="0"/>
          <w:numId w:val="10"/>
        </w:numPr>
        <w:autoSpaceDE w:val="0"/>
        <w:autoSpaceDN w:val="0"/>
        <w:adjustRightInd w:val="0"/>
        <w:ind w:left="0" w:firstLine="720"/>
        <w:contextualSpacing w:val="0"/>
        <w:jc w:val="both"/>
        <w:rPr>
          <w:sz w:val="28"/>
          <w:szCs w:val="28"/>
        </w:rPr>
      </w:pPr>
      <w:r w:rsidRPr="00B3129D">
        <w:rPr>
          <w:sz w:val="28"/>
          <w:szCs w:val="28"/>
        </w:rPr>
        <w:t>Ведомственная структура расходов на 201</w:t>
      </w:r>
      <w:r w:rsidR="00FA7A1D" w:rsidRPr="00B3129D">
        <w:rPr>
          <w:sz w:val="28"/>
          <w:szCs w:val="28"/>
        </w:rPr>
        <w:t>4</w:t>
      </w:r>
      <w:r w:rsidRPr="00B3129D">
        <w:rPr>
          <w:sz w:val="28"/>
          <w:szCs w:val="28"/>
        </w:rPr>
        <w:t xml:space="preserve"> год (Приложение № 10);</w:t>
      </w:r>
    </w:p>
    <w:p w:rsidR="0029661D" w:rsidRPr="00B3129D" w:rsidRDefault="0029661D" w:rsidP="00FA7A1D">
      <w:pPr>
        <w:pStyle w:val="ac"/>
        <w:widowControl w:val="0"/>
        <w:numPr>
          <w:ilvl w:val="0"/>
          <w:numId w:val="10"/>
        </w:numPr>
        <w:autoSpaceDE w:val="0"/>
        <w:autoSpaceDN w:val="0"/>
        <w:adjustRightInd w:val="0"/>
        <w:ind w:left="0" w:firstLine="720"/>
        <w:contextualSpacing w:val="0"/>
        <w:jc w:val="both"/>
        <w:rPr>
          <w:sz w:val="28"/>
          <w:szCs w:val="28"/>
        </w:rPr>
      </w:pPr>
      <w:r w:rsidRPr="00B3129D">
        <w:rPr>
          <w:sz w:val="28"/>
          <w:szCs w:val="28"/>
        </w:rPr>
        <w:t>Источники финансирования дефицита местного бюджета на 201</w:t>
      </w:r>
      <w:r w:rsidR="00FA7A1D" w:rsidRPr="00B3129D">
        <w:rPr>
          <w:sz w:val="28"/>
          <w:szCs w:val="28"/>
        </w:rPr>
        <w:t>4</w:t>
      </w:r>
      <w:r w:rsidRPr="00B3129D">
        <w:rPr>
          <w:sz w:val="28"/>
          <w:szCs w:val="28"/>
        </w:rPr>
        <w:t xml:space="preserve"> год (Приложение № 12);</w:t>
      </w:r>
    </w:p>
    <w:p w:rsidR="0029661D" w:rsidRPr="00B3129D" w:rsidRDefault="0029661D" w:rsidP="00986447">
      <w:pPr>
        <w:ind w:firstLine="709"/>
        <w:jc w:val="both"/>
        <w:rPr>
          <w:sz w:val="28"/>
          <w:szCs w:val="28"/>
        </w:rPr>
      </w:pPr>
      <w:r w:rsidRPr="00B3129D">
        <w:rPr>
          <w:sz w:val="28"/>
          <w:szCs w:val="28"/>
        </w:rPr>
        <w:t>Показатели, содержащиеся в названных приложениях, соответствовали текстовой части Решения о бюджете.</w:t>
      </w:r>
    </w:p>
    <w:p w:rsidR="00361BA7" w:rsidRPr="00B3129D" w:rsidRDefault="00986447" w:rsidP="00863A33">
      <w:pPr>
        <w:autoSpaceDE w:val="0"/>
        <w:autoSpaceDN w:val="0"/>
        <w:adjustRightInd w:val="0"/>
        <w:ind w:firstLine="709"/>
        <w:jc w:val="both"/>
        <w:rPr>
          <w:sz w:val="28"/>
          <w:szCs w:val="28"/>
        </w:rPr>
      </w:pPr>
      <w:r w:rsidRPr="00B3129D">
        <w:rPr>
          <w:sz w:val="28"/>
          <w:szCs w:val="28"/>
        </w:rPr>
        <w:t xml:space="preserve">Следует отметить, что </w:t>
      </w:r>
      <w:r w:rsidRPr="00B3129D">
        <w:rPr>
          <w:b/>
          <w:sz w:val="28"/>
          <w:szCs w:val="28"/>
        </w:rPr>
        <w:t xml:space="preserve">в </w:t>
      </w:r>
      <w:r w:rsidR="00361BA7" w:rsidRPr="00B3129D">
        <w:rPr>
          <w:b/>
          <w:sz w:val="28"/>
          <w:szCs w:val="28"/>
        </w:rPr>
        <w:t xml:space="preserve">Приложении № 12 к решению о бюджете не указан код </w:t>
      </w:r>
      <w:r w:rsidR="00CB170C" w:rsidRPr="00B3129D">
        <w:rPr>
          <w:b/>
          <w:sz w:val="28"/>
          <w:szCs w:val="28"/>
        </w:rPr>
        <w:t>администратора источника финансирования дефицита бюджета</w:t>
      </w:r>
      <w:r w:rsidR="00361BA7" w:rsidRPr="00B3129D">
        <w:rPr>
          <w:b/>
          <w:sz w:val="28"/>
          <w:szCs w:val="28"/>
        </w:rPr>
        <w:t xml:space="preserve">, </w:t>
      </w:r>
      <w:r w:rsidR="00361BA7" w:rsidRPr="00B3129D">
        <w:rPr>
          <w:sz w:val="28"/>
          <w:szCs w:val="28"/>
        </w:rPr>
        <w:t>вместе с тем, в соответствии с Перечнем главных администраторов источников финансирования дефицита бюджета</w:t>
      </w:r>
      <w:r w:rsidR="00CB170C" w:rsidRPr="00B3129D">
        <w:rPr>
          <w:sz w:val="28"/>
          <w:szCs w:val="28"/>
        </w:rPr>
        <w:t xml:space="preserve"> МО СП «</w:t>
      </w:r>
      <w:r w:rsidR="009E3AE6" w:rsidRPr="00B3129D">
        <w:rPr>
          <w:sz w:val="28"/>
          <w:szCs w:val="28"/>
        </w:rPr>
        <w:t>Малокударин</w:t>
      </w:r>
      <w:r w:rsidR="00CB170C" w:rsidRPr="00B3129D">
        <w:rPr>
          <w:sz w:val="28"/>
          <w:szCs w:val="28"/>
        </w:rPr>
        <w:t>ское»</w:t>
      </w:r>
      <w:r w:rsidR="00361BA7" w:rsidRPr="00B3129D">
        <w:rPr>
          <w:sz w:val="28"/>
          <w:szCs w:val="28"/>
        </w:rPr>
        <w:t>- (Приложение № 3)</w:t>
      </w:r>
      <w:r w:rsidR="00CB170C" w:rsidRPr="00B3129D">
        <w:rPr>
          <w:sz w:val="28"/>
          <w:szCs w:val="28"/>
        </w:rPr>
        <w:t xml:space="preserve"> </w:t>
      </w:r>
      <w:r w:rsidR="00361BA7" w:rsidRPr="00B3129D">
        <w:rPr>
          <w:sz w:val="28"/>
          <w:szCs w:val="28"/>
        </w:rPr>
        <w:t xml:space="preserve">администратором </w:t>
      </w:r>
      <w:r w:rsidR="00CB170C" w:rsidRPr="00B3129D">
        <w:rPr>
          <w:sz w:val="28"/>
          <w:szCs w:val="28"/>
        </w:rPr>
        <w:t xml:space="preserve">источника </w:t>
      </w:r>
      <w:r w:rsidR="00CB170C" w:rsidRPr="00B3129D">
        <w:rPr>
          <w:sz w:val="28"/>
          <w:szCs w:val="28"/>
        </w:rPr>
        <w:lastRenderedPageBreak/>
        <w:t>финансирования дефицита бюджета (АИФДБ)</w:t>
      </w:r>
      <w:r w:rsidR="00025267" w:rsidRPr="00B3129D">
        <w:rPr>
          <w:sz w:val="28"/>
          <w:szCs w:val="28"/>
        </w:rPr>
        <w:t xml:space="preserve"> </w:t>
      </w:r>
      <w:r w:rsidR="00361BA7" w:rsidRPr="00B3129D">
        <w:rPr>
          <w:sz w:val="28"/>
          <w:szCs w:val="28"/>
        </w:rPr>
        <w:t xml:space="preserve">определена Администрация поселения (код </w:t>
      </w:r>
      <w:r w:rsidR="00195D8F" w:rsidRPr="00B3129D">
        <w:rPr>
          <w:sz w:val="28"/>
          <w:szCs w:val="28"/>
        </w:rPr>
        <w:t>933</w:t>
      </w:r>
      <w:r w:rsidR="00361BA7" w:rsidRPr="00B3129D">
        <w:rPr>
          <w:sz w:val="28"/>
          <w:szCs w:val="28"/>
        </w:rPr>
        <w:t>).</w:t>
      </w:r>
      <w:r w:rsidR="00CB170C" w:rsidRPr="00B3129D">
        <w:rPr>
          <w:sz w:val="28"/>
          <w:szCs w:val="28"/>
        </w:rPr>
        <w:t xml:space="preserve"> </w:t>
      </w:r>
    </w:p>
    <w:p w:rsidR="00361BA7" w:rsidRPr="00B3129D" w:rsidRDefault="00361BA7" w:rsidP="009E3AE6">
      <w:pPr>
        <w:ind w:firstLine="709"/>
        <w:jc w:val="both"/>
        <w:rPr>
          <w:sz w:val="28"/>
          <w:szCs w:val="28"/>
        </w:rPr>
      </w:pPr>
      <w:r w:rsidRPr="00B3129D">
        <w:rPr>
          <w:sz w:val="28"/>
          <w:szCs w:val="28"/>
        </w:rPr>
        <w:t>В течение 201</w:t>
      </w:r>
      <w:r w:rsidR="009E3AE6" w:rsidRPr="00B3129D">
        <w:rPr>
          <w:sz w:val="28"/>
          <w:szCs w:val="28"/>
        </w:rPr>
        <w:t>4</w:t>
      </w:r>
      <w:r w:rsidRPr="00B3129D">
        <w:rPr>
          <w:sz w:val="28"/>
          <w:szCs w:val="28"/>
        </w:rPr>
        <w:t xml:space="preserve"> года в первоначальное Решение о бюджете было внесено 2 изменения. При этом, изменения касались текстовой части Решения о бюджете и приложений, содержащих данные о налоговых и неналоговых доходах (Приложение № 4), об объемах межбюджетных трансфертов (Приложение № 6) и соответственно рас</w:t>
      </w:r>
      <w:r w:rsidR="009E3AE6" w:rsidRPr="00B3129D">
        <w:rPr>
          <w:sz w:val="28"/>
          <w:szCs w:val="28"/>
        </w:rPr>
        <w:t>ходной части бюджета (Приложения</w:t>
      </w:r>
      <w:r w:rsidRPr="00B3129D">
        <w:rPr>
          <w:sz w:val="28"/>
          <w:szCs w:val="28"/>
        </w:rPr>
        <w:t xml:space="preserve"> №№ 8, 10)</w:t>
      </w:r>
      <w:r w:rsidR="001434D7" w:rsidRPr="00B3129D">
        <w:rPr>
          <w:sz w:val="28"/>
          <w:szCs w:val="28"/>
        </w:rPr>
        <w:t xml:space="preserve"> и источников финансирования дефицита бюджета (Приложение № 12).</w:t>
      </w:r>
    </w:p>
    <w:p w:rsidR="0029661D" w:rsidRPr="00B3129D" w:rsidRDefault="0029661D" w:rsidP="003D40FA">
      <w:pPr>
        <w:ind w:firstLine="709"/>
        <w:jc w:val="both"/>
        <w:rPr>
          <w:sz w:val="28"/>
          <w:szCs w:val="28"/>
        </w:rPr>
      </w:pPr>
      <w:r w:rsidRPr="00B3129D">
        <w:rPr>
          <w:sz w:val="28"/>
          <w:szCs w:val="28"/>
        </w:rPr>
        <w:t xml:space="preserve">В окончательной редакции Решения Совета депутатов МО </w:t>
      </w:r>
      <w:r w:rsidR="00937FD4" w:rsidRPr="00B3129D">
        <w:rPr>
          <w:sz w:val="28"/>
          <w:szCs w:val="28"/>
        </w:rPr>
        <w:t xml:space="preserve">СП </w:t>
      </w:r>
      <w:r w:rsidRPr="00B3129D">
        <w:rPr>
          <w:sz w:val="28"/>
          <w:szCs w:val="28"/>
        </w:rPr>
        <w:t>«</w:t>
      </w:r>
      <w:r w:rsidR="001434D7" w:rsidRPr="00B3129D">
        <w:rPr>
          <w:rFonts w:eastAsiaTheme="minorHAnsi"/>
          <w:bCs/>
          <w:sz w:val="28"/>
          <w:szCs w:val="28"/>
          <w:lang w:eastAsia="en-US"/>
        </w:rPr>
        <w:t>Малокударинское</w:t>
      </w:r>
      <w:r w:rsidRPr="00B3129D">
        <w:rPr>
          <w:sz w:val="28"/>
          <w:szCs w:val="28"/>
        </w:rPr>
        <w:t>» № 1</w:t>
      </w:r>
      <w:r w:rsidR="001434D7" w:rsidRPr="00B3129D">
        <w:rPr>
          <w:sz w:val="28"/>
          <w:szCs w:val="28"/>
        </w:rPr>
        <w:t>-10С</w:t>
      </w:r>
      <w:r w:rsidRPr="00B3129D">
        <w:rPr>
          <w:sz w:val="28"/>
          <w:szCs w:val="28"/>
        </w:rPr>
        <w:t xml:space="preserve"> от </w:t>
      </w:r>
      <w:r w:rsidR="001434D7" w:rsidRPr="00B3129D">
        <w:rPr>
          <w:sz w:val="28"/>
          <w:szCs w:val="28"/>
        </w:rPr>
        <w:t>1</w:t>
      </w:r>
      <w:r w:rsidR="00913543" w:rsidRPr="00B3129D">
        <w:rPr>
          <w:sz w:val="28"/>
          <w:szCs w:val="28"/>
        </w:rPr>
        <w:t>2</w:t>
      </w:r>
      <w:r w:rsidRPr="00B3129D">
        <w:rPr>
          <w:sz w:val="28"/>
          <w:szCs w:val="28"/>
        </w:rPr>
        <w:t>.12.201</w:t>
      </w:r>
      <w:r w:rsidR="001434D7" w:rsidRPr="00B3129D">
        <w:rPr>
          <w:sz w:val="28"/>
          <w:szCs w:val="28"/>
        </w:rPr>
        <w:t>4</w:t>
      </w:r>
      <w:r w:rsidRPr="00B3129D">
        <w:rPr>
          <w:sz w:val="28"/>
          <w:szCs w:val="28"/>
        </w:rPr>
        <w:t xml:space="preserve"> года параметры бюджета были утверждены в следующих значениях:</w:t>
      </w:r>
    </w:p>
    <w:p w:rsidR="0029661D" w:rsidRPr="00B3129D" w:rsidRDefault="0029661D" w:rsidP="003D40FA">
      <w:pPr>
        <w:pStyle w:val="ac"/>
        <w:widowControl w:val="0"/>
        <w:numPr>
          <w:ilvl w:val="0"/>
          <w:numId w:val="11"/>
        </w:numPr>
        <w:autoSpaceDE w:val="0"/>
        <w:autoSpaceDN w:val="0"/>
        <w:adjustRightInd w:val="0"/>
        <w:ind w:left="0" w:firstLine="720"/>
        <w:contextualSpacing w:val="0"/>
        <w:jc w:val="both"/>
        <w:rPr>
          <w:sz w:val="28"/>
          <w:szCs w:val="28"/>
        </w:rPr>
      </w:pPr>
      <w:r w:rsidRPr="00B3129D">
        <w:rPr>
          <w:sz w:val="28"/>
          <w:szCs w:val="28"/>
        </w:rPr>
        <w:t xml:space="preserve">общий объем доходов в сумме </w:t>
      </w:r>
      <w:r w:rsidR="00B206D8" w:rsidRPr="00B3129D">
        <w:rPr>
          <w:sz w:val="28"/>
          <w:szCs w:val="28"/>
        </w:rPr>
        <w:t>2</w:t>
      </w:r>
      <w:r w:rsidR="001434D7" w:rsidRPr="00B3129D">
        <w:rPr>
          <w:sz w:val="28"/>
          <w:szCs w:val="28"/>
        </w:rPr>
        <w:t>437,5</w:t>
      </w:r>
      <w:r w:rsidRPr="00B3129D">
        <w:rPr>
          <w:sz w:val="28"/>
          <w:szCs w:val="28"/>
        </w:rPr>
        <w:t xml:space="preserve"> тыс. руб., в том числе безвозмездные поступления в сумме </w:t>
      </w:r>
      <w:r w:rsidR="001434D7" w:rsidRPr="00B3129D">
        <w:rPr>
          <w:sz w:val="28"/>
          <w:szCs w:val="28"/>
        </w:rPr>
        <w:t>1539,0</w:t>
      </w:r>
      <w:r w:rsidRPr="00B3129D">
        <w:rPr>
          <w:sz w:val="28"/>
          <w:szCs w:val="28"/>
        </w:rPr>
        <w:t xml:space="preserve"> тыс. руб.,</w:t>
      </w:r>
    </w:p>
    <w:p w:rsidR="0029661D" w:rsidRPr="00B3129D" w:rsidRDefault="0029661D" w:rsidP="003D40FA">
      <w:pPr>
        <w:pStyle w:val="ac"/>
        <w:widowControl w:val="0"/>
        <w:numPr>
          <w:ilvl w:val="0"/>
          <w:numId w:val="11"/>
        </w:numPr>
        <w:autoSpaceDE w:val="0"/>
        <w:autoSpaceDN w:val="0"/>
        <w:adjustRightInd w:val="0"/>
        <w:ind w:left="0" w:firstLine="720"/>
        <w:contextualSpacing w:val="0"/>
        <w:jc w:val="both"/>
        <w:rPr>
          <w:sz w:val="28"/>
          <w:szCs w:val="28"/>
        </w:rPr>
      </w:pPr>
      <w:r w:rsidRPr="00B3129D">
        <w:rPr>
          <w:sz w:val="28"/>
          <w:szCs w:val="28"/>
        </w:rPr>
        <w:t xml:space="preserve">общий объем расходов в сумме </w:t>
      </w:r>
      <w:r w:rsidR="00B206D8" w:rsidRPr="00B3129D">
        <w:rPr>
          <w:sz w:val="28"/>
          <w:szCs w:val="28"/>
        </w:rPr>
        <w:t>2</w:t>
      </w:r>
      <w:r w:rsidR="001434D7" w:rsidRPr="00B3129D">
        <w:rPr>
          <w:sz w:val="28"/>
          <w:szCs w:val="28"/>
        </w:rPr>
        <w:t>484,5</w:t>
      </w:r>
      <w:r w:rsidRPr="00B3129D">
        <w:rPr>
          <w:sz w:val="28"/>
          <w:szCs w:val="28"/>
        </w:rPr>
        <w:t xml:space="preserve"> тыс. руб.,</w:t>
      </w:r>
    </w:p>
    <w:p w:rsidR="0029661D" w:rsidRPr="00B3129D" w:rsidRDefault="0029661D" w:rsidP="003D40FA">
      <w:pPr>
        <w:pStyle w:val="ac"/>
        <w:widowControl w:val="0"/>
        <w:numPr>
          <w:ilvl w:val="0"/>
          <w:numId w:val="11"/>
        </w:numPr>
        <w:autoSpaceDE w:val="0"/>
        <w:autoSpaceDN w:val="0"/>
        <w:adjustRightInd w:val="0"/>
        <w:ind w:left="0" w:firstLine="720"/>
        <w:contextualSpacing w:val="0"/>
        <w:jc w:val="both"/>
        <w:rPr>
          <w:sz w:val="28"/>
          <w:szCs w:val="28"/>
        </w:rPr>
      </w:pPr>
      <w:r w:rsidRPr="00B3129D">
        <w:rPr>
          <w:sz w:val="28"/>
          <w:szCs w:val="28"/>
        </w:rPr>
        <w:t xml:space="preserve">дефицит в сумме </w:t>
      </w:r>
      <w:r w:rsidR="001434D7" w:rsidRPr="00B3129D">
        <w:rPr>
          <w:sz w:val="28"/>
          <w:szCs w:val="28"/>
        </w:rPr>
        <w:t>47,0</w:t>
      </w:r>
      <w:r w:rsidRPr="00B3129D">
        <w:rPr>
          <w:sz w:val="28"/>
          <w:szCs w:val="28"/>
        </w:rPr>
        <w:t xml:space="preserve"> тыс. руб.</w:t>
      </w:r>
    </w:p>
    <w:p w:rsidR="0029661D" w:rsidRPr="00B3129D" w:rsidRDefault="0029661D" w:rsidP="003D40FA">
      <w:pPr>
        <w:ind w:firstLine="709"/>
        <w:jc w:val="both"/>
        <w:rPr>
          <w:sz w:val="28"/>
          <w:szCs w:val="28"/>
        </w:rPr>
      </w:pPr>
      <w:r w:rsidRPr="00B3129D">
        <w:rPr>
          <w:sz w:val="28"/>
          <w:szCs w:val="28"/>
        </w:rPr>
        <w:t xml:space="preserve">В качестве источника финансирования дефицита бюджета согласно Приложению № 12 к решению о бюджете определено изменение остатка средств на счетах по учету средств местного бюджета по коду 01 05 00 00 00 0000 000 в размере </w:t>
      </w:r>
      <w:r w:rsidR="00BA1CF5" w:rsidRPr="00B3129D">
        <w:rPr>
          <w:sz w:val="28"/>
          <w:szCs w:val="28"/>
        </w:rPr>
        <w:t>47,0</w:t>
      </w:r>
      <w:r w:rsidRPr="00B3129D">
        <w:rPr>
          <w:sz w:val="28"/>
          <w:szCs w:val="28"/>
        </w:rPr>
        <w:t xml:space="preserve"> тыс. руб., что соответствует остатку средств на лицевом счете казначейства по состоянию на 01.01.201</w:t>
      </w:r>
      <w:r w:rsidR="00BA1CF5" w:rsidRPr="00B3129D">
        <w:rPr>
          <w:sz w:val="28"/>
          <w:szCs w:val="28"/>
        </w:rPr>
        <w:t>4</w:t>
      </w:r>
      <w:r w:rsidRPr="00B3129D">
        <w:rPr>
          <w:sz w:val="28"/>
          <w:szCs w:val="28"/>
        </w:rPr>
        <w:t xml:space="preserve">г.  и подтверждается данными баланса исполнения бюджета МО </w:t>
      </w:r>
      <w:r w:rsidR="00B206D8" w:rsidRPr="00B3129D">
        <w:rPr>
          <w:sz w:val="28"/>
          <w:szCs w:val="28"/>
        </w:rPr>
        <w:t xml:space="preserve">СП </w:t>
      </w:r>
      <w:r w:rsidRPr="00B3129D">
        <w:rPr>
          <w:sz w:val="28"/>
          <w:szCs w:val="28"/>
        </w:rPr>
        <w:t>«</w:t>
      </w:r>
      <w:r w:rsidR="00BA1CF5" w:rsidRPr="00B3129D">
        <w:rPr>
          <w:rFonts w:eastAsiaTheme="minorHAnsi"/>
          <w:bCs/>
          <w:sz w:val="28"/>
          <w:szCs w:val="28"/>
          <w:lang w:eastAsia="en-US"/>
        </w:rPr>
        <w:t>Малокударинское</w:t>
      </w:r>
      <w:r w:rsidRPr="00B3129D">
        <w:rPr>
          <w:sz w:val="28"/>
          <w:szCs w:val="28"/>
        </w:rPr>
        <w:t>» (ф.0503120, строка 180, графа 3).</w:t>
      </w:r>
    </w:p>
    <w:p w:rsidR="0029661D" w:rsidRPr="00B3129D" w:rsidRDefault="0029661D" w:rsidP="003D40FA">
      <w:pPr>
        <w:spacing w:before="120"/>
        <w:ind w:firstLine="709"/>
        <w:jc w:val="both"/>
        <w:rPr>
          <w:sz w:val="28"/>
          <w:szCs w:val="28"/>
        </w:rPr>
      </w:pPr>
      <w:r w:rsidRPr="00B3129D">
        <w:rPr>
          <w:sz w:val="28"/>
          <w:szCs w:val="28"/>
        </w:rPr>
        <w:t>В связи с отсутствием долговых обязательств МО СП «</w:t>
      </w:r>
      <w:r w:rsidR="00BA1CF5" w:rsidRPr="00B3129D">
        <w:rPr>
          <w:rFonts w:eastAsiaTheme="minorHAnsi"/>
          <w:bCs/>
          <w:sz w:val="28"/>
          <w:szCs w:val="28"/>
          <w:lang w:eastAsia="en-US"/>
        </w:rPr>
        <w:t>Малокударинское</w:t>
      </w:r>
      <w:r w:rsidRPr="00B3129D">
        <w:rPr>
          <w:sz w:val="28"/>
          <w:szCs w:val="28"/>
        </w:rPr>
        <w:t>»  муниципальная долговая книга в сельской администрации в 20</w:t>
      </w:r>
      <w:r w:rsidR="00BA1CF5" w:rsidRPr="00B3129D">
        <w:rPr>
          <w:sz w:val="28"/>
          <w:szCs w:val="28"/>
        </w:rPr>
        <w:t>14</w:t>
      </w:r>
      <w:r w:rsidRPr="00B3129D">
        <w:rPr>
          <w:sz w:val="28"/>
          <w:szCs w:val="28"/>
        </w:rPr>
        <w:t xml:space="preserve"> году не велась.</w:t>
      </w:r>
    </w:p>
    <w:p w:rsidR="0029661D" w:rsidRPr="00B3129D" w:rsidRDefault="0029661D" w:rsidP="00F33B92">
      <w:pPr>
        <w:spacing w:before="240"/>
        <w:ind w:firstLine="709"/>
        <w:jc w:val="both"/>
        <w:rPr>
          <w:sz w:val="28"/>
          <w:szCs w:val="28"/>
        </w:rPr>
      </w:pPr>
      <w:r w:rsidRPr="00B3129D">
        <w:rPr>
          <w:b/>
          <w:sz w:val="28"/>
          <w:szCs w:val="28"/>
        </w:rPr>
        <w:t>2.2.</w:t>
      </w:r>
      <w:r w:rsidRPr="00B3129D">
        <w:rPr>
          <w:sz w:val="28"/>
          <w:szCs w:val="28"/>
        </w:rPr>
        <w:t xml:space="preserve">  Согласно Приложениям №№ 1, 2 к Решению о бюджете главными администраторами доходов местного бюджета определены:</w:t>
      </w:r>
    </w:p>
    <w:p w:rsidR="0029661D" w:rsidRPr="00B3129D" w:rsidRDefault="0029661D" w:rsidP="00F33B92">
      <w:pPr>
        <w:widowControl w:val="0"/>
        <w:numPr>
          <w:ilvl w:val="0"/>
          <w:numId w:val="12"/>
        </w:numPr>
        <w:tabs>
          <w:tab w:val="left" w:pos="0"/>
        </w:tabs>
        <w:suppressAutoHyphens/>
        <w:ind w:left="0" w:firstLine="720"/>
        <w:jc w:val="both"/>
        <w:rPr>
          <w:sz w:val="28"/>
          <w:szCs w:val="28"/>
        </w:rPr>
      </w:pPr>
      <w:r w:rsidRPr="00B3129D">
        <w:rPr>
          <w:sz w:val="28"/>
          <w:szCs w:val="28"/>
        </w:rPr>
        <w:t xml:space="preserve">МРИ ФНС по РБ, код администратора 182 (в части налоговых доходов, пени и штрафов, взимаемых в связи с нарушением налогового законодательства); </w:t>
      </w:r>
    </w:p>
    <w:p w:rsidR="001E3D43" w:rsidRPr="00B3129D" w:rsidRDefault="001E3D43" w:rsidP="00F33B92">
      <w:pPr>
        <w:widowControl w:val="0"/>
        <w:numPr>
          <w:ilvl w:val="0"/>
          <w:numId w:val="12"/>
        </w:numPr>
        <w:tabs>
          <w:tab w:val="left" w:pos="0"/>
        </w:tabs>
        <w:suppressAutoHyphens/>
        <w:ind w:left="0" w:firstLine="720"/>
        <w:jc w:val="both"/>
        <w:rPr>
          <w:sz w:val="28"/>
          <w:szCs w:val="28"/>
        </w:rPr>
      </w:pPr>
      <w:r w:rsidRPr="00B3129D">
        <w:rPr>
          <w:sz w:val="28"/>
          <w:szCs w:val="28"/>
        </w:rPr>
        <w:t>Федеральная служба по надзору в сфере защиты прав потребителей и благополучия человека, код администратора 141 (в части прочих поступлений от денежных взысканий (штрафов) и иных сумм в возмещение ущерба, зачисляемые в бюджеты поселений);</w:t>
      </w:r>
    </w:p>
    <w:p w:rsidR="00EE2F5D" w:rsidRPr="00B3129D" w:rsidRDefault="00F33B92" w:rsidP="00F33B92">
      <w:pPr>
        <w:widowControl w:val="0"/>
        <w:numPr>
          <w:ilvl w:val="0"/>
          <w:numId w:val="12"/>
        </w:numPr>
        <w:tabs>
          <w:tab w:val="left" w:pos="0"/>
        </w:tabs>
        <w:suppressAutoHyphens/>
        <w:ind w:left="0" w:firstLine="720"/>
        <w:jc w:val="both"/>
        <w:rPr>
          <w:i/>
          <w:sz w:val="28"/>
          <w:szCs w:val="28"/>
        </w:rPr>
      </w:pPr>
      <w:r w:rsidRPr="00B3129D">
        <w:rPr>
          <w:sz w:val="28"/>
          <w:szCs w:val="28"/>
        </w:rPr>
        <w:t xml:space="preserve">МКУ </w:t>
      </w:r>
      <w:r w:rsidR="00EE2F5D" w:rsidRPr="00B3129D">
        <w:rPr>
          <w:sz w:val="28"/>
          <w:szCs w:val="28"/>
        </w:rPr>
        <w:t xml:space="preserve">Администрация </w:t>
      </w:r>
      <w:r w:rsidR="00B1608B" w:rsidRPr="00B3129D">
        <w:rPr>
          <w:sz w:val="28"/>
          <w:szCs w:val="28"/>
        </w:rPr>
        <w:t xml:space="preserve"> </w:t>
      </w:r>
      <w:r w:rsidR="00EE2F5D" w:rsidRPr="00B3129D">
        <w:rPr>
          <w:sz w:val="28"/>
          <w:szCs w:val="28"/>
        </w:rPr>
        <w:t>МО «</w:t>
      </w:r>
      <w:r w:rsidRPr="00B3129D">
        <w:rPr>
          <w:sz w:val="28"/>
          <w:szCs w:val="28"/>
        </w:rPr>
        <w:t>Кяхтин</w:t>
      </w:r>
      <w:r w:rsidR="00EE2F5D" w:rsidRPr="00B3129D">
        <w:rPr>
          <w:sz w:val="28"/>
          <w:szCs w:val="28"/>
        </w:rPr>
        <w:t xml:space="preserve">ский район», код администратора </w:t>
      </w:r>
      <w:r w:rsidRPr="00B3129D">
        <w:rPr>
          <w:sz w:val="28"/>
          <w:szCs w:val="28"/>
        </w:rPr>
        <w:t xml:space="preserve"> 934</w:t>
      </w:r>
      <w:r w:rsidR="00EE2F5D" w:rsidRPr="00B3129D">
        <w:rPr>
          <w:sz w:val="28"/>
          <w:szCs w:val="28"/>
        </w:rPr>
        <w:t xml:space="preserve">  (в части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EE2F5D" w:rsidRPr="00B3129D" w:rsidRDefault="00F33B92" w:rsidP="00F33B92">
      <w:pPr>
        <w:widowControl w:val="0"/>
        <w:numPr>
          <w:ilvl w:val="0"/>
          <w:numId w:val="12"/>
        </w:numPr>
        <w:tabs>
          <w:tab w:val="left" w:pos="0"/>
        </w:tabs>
        <w:suppressAutoHyphens/>
        <w:ind w:left="0" w:firstLine="720"/>
        <w:jc w:val="both"/>
        <w:rPr>
          <w:i/>
          <w:sz w:val="28"/>
          <w:szCs w:val="28"/>
        </w:rPr>
      </w:pPr>
      <w:r w:rsidRPr="00B3129D">
        <w:rPr>
          <w:sz w:val="28"/>
          <w:szCs w:val="28"/>
        </w:rPr>
        <w:t xml:space="preserve">МКУ </w:t>
      </w:r>
      <w:r w:rsidR="0029661D" w:rsidRPr="00B3129D">
        <w:rPr>
          <w:sz w:val="28"/>
          <w:szCs w:val="28"/>
        </w:rPr>
        <w:t>Администрация МО СП</w:t>
      </w:r>
      <w:r w:rsidRPr="00B3129D">
        <w:rPr>
          <w:sz w:val="28"/>
          <w:szCs w:val="28"/>
        </w:rPr>
        <w:t xml:space="preserve"> «Малокударинская»</w:t>
      </w:r>
      <w:r w:rsidR="0029661D" w:rsidRPr="00B3129D">
        <w:rPr>
          <w:sz w:val="28"/>
          <w:szCs w:val="28"/>
        </w:rPr>
        <w:t xml:space="preserve">, код администратора </w:t>
      </w:r>
      <w:r w:rsidRPr="00B3129D">
        <w:rPr>
          <w:sz w:val="28"/>
          <w:szCs w:val="28"/>
        </w:rPr>
        <w:t>933</w:t>
      </w:r>
      <w:r w:rsidR="0029661D" w:rsidRPr="00B3129D">
        <w:rPr>
          <w:sz w:val="28"/>
          <w:szCs w:val="28"/>
        </w:rPr>
        <w:t xml:space="preserve">  (в части прочих доходов от оказания платных услуг </w:t>
      </w:r>
      <w:r w:rsidR="0029661D" w:rsidRPr="00B3129D">
        <w:rPr>
          <w:sz w:val="28"/>
          <w:szCs w:val="28"/>
        </w:rPr>
        <w:lastRenderedPageBreak/>
        <w:t>получателями средств бюджетов поселений и компенсации затрат государства бюджетов поселений, невыясненных поступлений, зачисляемых в бюджет поселения, прочих неналоговых доходов и др.).</w:t>
      </w:r>
    </w:p>
    <w:p w:rsidR="008827CB" w:rsidRPr="00B3129D" w:rsidRDefault="008827CB" w:rsidP="008827CB">
      <w:pPr>
        <w:widowControl w:val="0"/>
        <w:tabs>
          <w:tab w:val="left" w:pos="0"/>
        </w:tabs>
        <w:suppressAutoHyphens/>
        <w:spacing w:before="120"/>
        <w:ind w:firstLine="709"/>
        <w:jc w:val="both"/>
        <w:rPr>
          <w:sz w:val="28"/>
        </w:rPr>
      </w:pPr>
      <w:r w:rsidRPr="00B3129D">
        <w:rPr>
          <w:sz w:val="28"/>
        </w:rPr>
        <w:t xml:space="preserve">Согласно Решению о бюджете, главным распорядителем бюджетных средств (приложение № 10) и главным администратором источников финансирования дефицита бюджета (приложение № 3) была утверждена  Администрация сельского поселения (код 933). </w:t>
      </w:r>
    </w:p>
    <w:p w:rsidR="00BE2077" w:rsidRPr="00B3129D" w:rsidRDefault="0000117F" w:rsidP="00AD72E8">
      <w:pPr>
        <w:spacing w:before="240"/>
        <w:ind w:firstLine="709"/>
        <w:jc w:val="both"/>
        <w:rPr>
          <w:sz w:val="28"/>
          <w:szCs w:val="28"/>
        </w:rPr>
      </w:pPr>
      <w:r w:rsidRPr="00B3129D">
        <w:rPr>
          <w:b/>
          <w:sz w:val="28"/>
          <w:szCs w:val="28"/>
        </w:rPr>
        <w:t>2.3.</w:t>
      </w:r>
      <w:r w:rsidRPr="00B3129D">
        <w:rPr>
          <w:sz w:val="28"/>
          <w:szCs w:val="28"/>
        </w:rPr>
        <w:t xml:space="preserve">   </w:t>
      </w:r>
      <w:r w:rsidR="00BE2077" w:rsidRPr="00B3129D">
        <w:rPr>
          <w:sz w:val="28"/>
          <w:szCs w:val="28"/>
        </w:rPr>
        <w:t xml:space="preserve">Плановые назначения по доходам согласно отчету об исполнении бюджета ГАБС </w:t>
      </w:r>
      <w:r w:rsidR="00BC5B79" w:rsidRPr="00B3129D">
        <w:rPr>
          <w:sz w:val="28"/>
          <w:szCs w:val="28"/>
        </w:rPr>
        <w:t>933</w:t>
      </w:r>
      <w:r w:rsidR="00BE2077" w:rsidRPr="00B3129D">
        <w:rPr>
          <w:sz w:val="28"/>
          <w:szCs w:val="28"/>
        </w:rPr>
        <w:t xml:space="preserve"> Администрация МО «</w:t>
      </w:r>
      <w:r w:rsidR="00BC5B79" w:rsidRPr="00B3129D">
        <w:rPr>
          <w:spacing w:val="1"/>
          <w:sz w:val="28"/>
          <w:szCs w:val="28"/>
        </w:rPr>
        <w:t>Малокударин</w:t>
      </w:r>
      <w:r w:rsidR="00BE2077" w:rsidRPr="00B3129D">
        <w:rPr>
          <w:spacing w:val="1"/>
          <w:sz w:val="28"/>
          <w:szCs w:val="28"/>
        </w:rPr>
        <w:t>ское</w:t>
      </w:r>
      <w:r w:rsidR="00BE2077" w:rsidRPr="00B3129D">
        <w:rPr>
          <w:sz w:val="28"/>
          <w:szCs w:val="28"/>
        </w:rPr>
        <w:t xml:space="preserve">» (ф.0503127) составили  </w:t>
      </w:r>
      <w:r w:rsidR="00177CD5" w:rsidRPr="00B3129D">
        <w:rPr>
          <w:sz w:val="28"/>
          <w:szCs w:val="28"/>
        </w:rPr>
        <w:t>1539,200</w:t>
      </w:r>
      <w:r w:rsidR="00BE2077" w:rsidRPr="00B3129D">
        <w:rPr>
          <w:sz w:val="28"/>
          <w:szCs w:val="28"/>
        </w:rPr>
        <w:t xml:space="preserve">  тыс. руб., по отчету об исполнении бюджета МО (ф. 0503117) – </w:t>
      </w:r>
      <w:r w:rsidR="00AD008A" w:rsidRPr="00B3129D">
        <w:rPr>
          <w:sz w:val="28"/>
          <w:szCs w:val="28"/>
        </w:rPr>
        <w:t>2</w:t>
      </w:r>
      <w:r w:rsidR="00177CD5" w:rsidRPr="00B3129D">
        <w:rPr>
          <w:sz w:val="28"/>
          <w:szCs w:val="28"/>
        </w:rPr>
        <w:t>437,500</w:t>
      </w:r>
      <w:r w:rsidR="00BE2077" w:rsidRPr="00B3129D">
        <w:rPr>
          <w:sz w:val="28"/>
          <w:szCs w:val="28"/>
        </w:rPr>
        <w:t xml:space="preserve"> тыс. руб., что </w:t>
      </w:r>
      <w:r w:rsidR="007C299F" w:rsidRPr="00B3129D">
        <w:rPr>
          <w:sz w:val="28"/>
          <w:szCs w:val="28"/>
        </w:rPr>
        <w:t xml:space="preserve">в целом </w:t>
      </w:r>
      <w:r w:rsidR="00BE2077" w:rsidRPr="00B3129D">
        <w:rPr>
          <w:sz w:val="28"/>
          <w:szCs w:val="28"/>
        </w:rPr>
        <w:t xml:space="preserve">соответствуют утвержденным в статье 1 Решения о бюджете показателям (в ред. от </w:t>
      </w:r>
      <w:r w:rsidR="00B41507" w:rsidRPr="00B3129D">
        <w:rPr>
          <w:sz w:val="28"/>
          <w:szCs w:val="28"/>
        </w:rPr>
        <w:t>12</w:t>
      </w:r>
      <w:r w:rsidR="00BE2077" w:rsidRPr="00B3129D">
        <w:rPr>
          <w:sz w:val="28"/>
          <w:szCs w:val="28"/>
        </w:rPr>
        <w:t>.12.201</w:t>
      </w:r>
      <w:r w:rsidR="00B41507" w:rsidRPr="00B3129D">
        <w:rPr>
          <w:sz w:val="28"/>
          <w:szCs w:val="28"/>
        </w:rPr>
        <w:t>4</w:t>
      </w:r>
      <w:r w:rsidR="00BE2077" w:rsidRPr="00B3129D">
        <w:rPr>
          <w:sz w:val="28"/>
          <w:szCs w:val="28"/>
        </w:rPr>
        <w:t xml:space="preserve">г.) в части безвозмездных поступлений  (Приложение № 6), по налоговым и неналоговым доходам (Приложение № 4).  </w:t>
      </w:r>
    </w:p>
    <w:p w:rsidR="0063299D" w:rsidRPr="00B3129D" w:rsidRDefault="00B41507" w:rsidP="00AD72E8">
      <w:pPr>
        <w:widowControl w:val="0"/>
        <w:tabs>
          <w:tab w:val="left" w:pos="0"/>
        </w:tabs>
        <w:suppressAutoHyphens/>
        <w:ind w:firstLine="709"/>
        <w:jc w:val="both"/>
        <w:rPr>
          <w:sz w:val="28"/>
          <w:szCs w:val="28"/>
        </w:rPr>
      </w:pPr>
      <w:r w:rsidRPr="00B3129D">
        <w:rPr>
          <w:b/>
          <w:sz w:val="28"/>
          <w:szCs w:val="28"/>
        </w:rPr>
        <w:t>В тоже время</w:t>
      </w:r>
      <w:r w:rsidR="001D0F9B" w:rsidRPr="00B3129D">
        <w:rPr>
          <w:b/>
          <w:sz w:val="28"/>
          <w:szCs w:val="28"/>
        </w:rPr>
        <w:t>,</w:t>
      </w:r>
      <w:r w:rsidRPr="00B3129D">
        <w:rPr>
          <w:b/>
          <w:sz w:val="28"/>
          <w:szCs w:val="28"/>
        </w:rPr>
        <w:t xml:space="preserve"> в</w:t>
      </w:r>
      <w:r w:rsidR="007C299F" w:rsidRPr="00B3129D">
        <w:rPr>
          <w:b/>
          <w:sz w:val="28"/>
          <w:szCs w:val="28"/>
        </w:rPr>
        <w:t xml:space="preserve"> ходе проверки установлено, что </w:t>
      </w:r>
      <w:r w:rsidR="007C299F" w:rsidRPr="00B3129D">
        <w:rPr>
          <w:rFonts w:eastAsiaTheme="minorHAnsi"/>
          <w:b/>
          <w:bCs/>
          <w:sz w:val="28"/>
          <w:szCs w:val="28"/>
          <w:lang w:eastAsia="en-US"/>
        </w:rPr>
        <w:t xml:space="preserve">в нарушении </w:t>
      </w:r>
      <w:hyperlink r:id="rId32" w:history="1">
        <w:r w:rsidR="007C299F" w:rsidRPr="00B3129D">
          <w:rPr>
            <w:rFonts w:eastAsiaTheme="minorHAnsi"/>
            <w:b/>
            <w:bCs/>
            <w:sz w:val="28"/>
            <w:szCs w:val="28"/>
            <w:lang w:eastAsia="en-US"/>
          </w:rPr>
          <w:t>пункта 2 статьи 20</w:t>
        </w:r>
      </w:hyperlink>
      <w:r w:rsidR="007C299F" w:rsidRPr="00B3129D">
        <w:rPr>
          <w:rFonts w:eastAsiaTheme="minorHAnsi"/>
          <w:b/>
          <w:bCs/>
          <w:sz w:val="28"/>
          <w:szCs w:val="28"/>
          <w:lang w:eastAsia="en-US"/>
        </w:rPr>
        <w:t xml:space="preserve">,  </w:t>
      </w:r>
      <w:hyperlink r:id="rId33" w:history="1">
        <w:r w:rsidR="007C299F" w:rsidRPr="00B3129D">
          <w:rPr>
            <w:rFonts w:eastAsiaTheme="minorHAnsi"/>
            <w:b/>
            <w:bCs/>
            <w:sz w:val="28"/>
            <w:szCs w:val="28"/>
            <w:lang w:eastAsia="en-US"/>
          </w:rPr>
          <w:t>пункта 3 статьи 184.1</w:t>
        </w:r>
      </w:hyperlink>
      <w:r w:rsidR="007C299F" w:rsidRPr="00B3129D">
        <w:rPr>
          <w:rFonts w:eastAsiaTheme="minorHAnsi"/>
          <w:b/>
          <w:bCs/>
          <w:sz w:val="28"/>
          <w:szCs w:val="28"/>
          <w:lang w:eastAsia="en-US"/>
        </w:rPr>
        <w:t xml:space="preserve"> Бюджетного кодекса, </w:t>
      </w:r>
      <w:r w:rsidR="007C299F" w:rsidRPr="00B3129D">
        <w:rPr>
          <w:rFonts w:eastAsiaTheme="minorHAnsi"/>
          <w:bCs/>
          <w:sz w:val="28"/>
          <w:szCs w:val="28"/>
          <w:lang w:eastAsia="en-US"/>
        </w:rPr>
        <w:t xml:space="preserve">согласно которым перечень и коды главных администраторов доходов бюджета, закрепляемые за ними виды (подвиды) доходов бюджета утверждаются законом (решением) о соответствующем бюджете, </w:t>
      </w:r>
      <w:r w:rsidR="007C299F" w:rsidRPr="00B3129D">
        <w:rPr>
          <w:rFonts w:eastAsiaTheme="minorHAnsi"/>
          <w:b/>
          <w:bCs/>
          <w:sz w:val="28"/>
          <w:szCs w:val="28"/>
          <w:lang w:eastAsia="en-US"/>
        </w:rPr>
        <w:t xml:space="preserve">Финансовым управлением </w:t>
      </w:r>
      <w:r w:rsidRPr="00B3129D">
        <w:rPr>
          <w:rFonts w:eastAsiaTheme="minorHAnsi"/>
          <w:b/>
          <w:bCs/>
          <w:sz w:val="28"/>
          <w:szCs w:val="28"/>
          <w:lang w:eastAsia="en-US"/>
        </w:rPr>
        <w:t xml:space="preserve">Администрации </w:t>
      </w:r>
      <w:r w:rsidR="007C299F" w:rsidRPr="00B3129D">
        <w:rPr>
          <w:rFonts w:eastAsiaTheme="minorHAnsi"/>
          <w:b/>
          <w:bCs/>
          <w:sz w:val="28"/>
          <w:szCs w:val="28"/>
          <w:lang w:eastAsia="en-US"/>
        </w:rPr>
        <w:t>МО «Кяхтинский район» в лице Уполномоченного органа по осуществлению и исполнению бюджета в соответствии с условиями Соглашения б\н от 01.01.2012г. (с дополн. от 01.01.2014г.) при</w:t>
      </w:r>
      <w:r w:rsidRPr="00B3129D">
        <w:rPr>
          <w:rFonts w:eastAsiaTheme="minorHAnsi"/>
          <w:b/>
          <w:bCs/>
          <w:sz w:val="28"/>
          <w:szCs w:val="28"/>
          <w:lang w:eastAsia="en-US"/>
        </w:rPr>
        <w:t xml:space="preserve"> первоначальном и окончательном </w:t>
      </w:r>
      <w:r w:rsidR="007C299F" w:rsidRPr="00B3129D">
        <w:rPr>
          <w:rFonts w:eastAsiaTheme="minorHAnsi"/>
          <w:b/>
          <w:bCs/>
          <w:sz w:val="28"/>
          <w:szCs w:val="28"/>
          <w:lang w:eastAsia="en-US"/>
        </w:rPr>
        <w:t xml:space="preserve"> утверждении бюджета МО «Малокударинское» на 2014 год и плановый период 2015 и 2016 годов </w:t>
      </w:r>
      <w:r w:rsidR="007C299F" w:rsidRPr="00B3129D">
        <w:rPr>
          <w:b/>
          <w:sz w:val="28"/>
          <w:szCs w:val="28"/>
        </w:rPr>
        <w:t>в Перечне главных администраторов доходов</w:t>
      </w:r>
      <w:r w:rsidR="00251FCA" w:rsidRPr="00B3129D">
        <w:rPr>
          <w:b/>
          <w:sz w:val="28"/>
          <w:szCs w:val="28"/>
        </w:rPr>
        <w:t xml:space="preserve"> местного бюджета – ОМСУ МО СП </w:t>
      </w:r>
      <w:r w:rsidR="007C299F" w:rsidRPr="00B3129D">
        <w:rPr>
          <w:b/>
          <w:sz w:val="28"/>
          <w:szCs w:val="28"/>
        </w:rPr>
        <w:t xml:space="preserve"> </w:t>
      </w:r>
      <w:r w:rsidR="007C299F" w:rsidRPr="00B3129D">
        <w:rPr>
          <w:rFonts w:eastAsiaTheme="minorHAnsi"/>
          <w:b/>
          <w:bCs/>
          <w:sz w:val="28"/>
          <w:szCs w:val="28"/>
          <w:lang w:eastAsia="en-US"/>
        </w:rPr>
        <w:t xml:space="preserve">не  был закреплен администратор доходов по безвозмездным поступлениям </w:t>
      </w:r>
      <w:r w:rsidR="007C299F" w:rsidRPr="00B3129D">
        <w:rPr>
          <w:b/>
          <w:sz w:val="28"/>
          <w:szCs w:val="28"/>
        </w:rPr>
        <w:t xml:space="preserve">местного бюджета </w:t>
      </w:r>
      <w:r w:rsidR="007C299F" w:rsidRPr="00B3129D">
        <w:rPr>
          <w:sz w:val="28"/>
          <w:szCs w:val="28"/>
        </w:rPr>
        <w:t>(</w:t>
      </w:r>
      <w:r w:rsidR="006F44A5" w:rsidRPr="00B3129D">
        <w:rPr>
          <w:sz w:val="28"/>
          <w:szCs w:val="28"/>
        </w:rPr>
        <w:t>Приложение № 2</w:t>
      </w:r>
      <w:r w:rsidR="007C299F" w:rsidRPr="00B3129D">
        <w:rPr>
          <w:sz w:val="28"/>
          <w:szCs w:val="28"/>
        </w:rPr>
        <w:t>)</w:t>
      </w:r>
      <w:r w:rsidR="007C299F" w:rsidRPr="00B3129D">
        <w:rPr>
          <w:rFonts w:eastAsiaTheme="minorHAnsi"/>
          <w:b/>
          <w:bCs/>
          <w:sz w:val="28"/>
          <w:szCs w:val="28"/>
          <w:lang w:eastAsia="en-US"/>
        </w:rPr>
        <w:t xml:space="preserve">. </w:t>
      </w:r>
      <w:r w:rsidRPr="00B3129D">
        <w:rPr>
          <w:rFonts w:eastAsiaTheme="minorHAnsi"/>
          <w:bCs/>
          <w:sz w:val="28"/>
          <w:szCs w:val="28"/>
          <w:lang w:eastAsia="en-US"/>
        </w:rPr>
        <w:t xml:space="preserve">При этом в Приложении № 6 объем безвозмездных поступлений на 2014 год (в ред. от 12.12.2014г.) </w:t>
      </w:r>
      <w:r w:rsidR="004C7A8F" w:rsidRPr="00B3129D">
        <w:rPr>
          <w:rFonts w:eastAsiaTheme="minorHAnsi"/>
          <w:bCs/>
          <w:sz w:val="28"/>
          <w:szCs w:val="28"/>
          <w:lang w:eastAsia="en-US"/>
        </w:rPr>
        <w:t>по администратору доходов 933 «Администрация МО «Малокударинское» был запланирован в размере 1539,000 тыс. руб.</w:t>
      </w:r>
      <w:r w:rsidR="0063299D" w:rsidRPr="00B3129D">
        <w:rPr>
          <w:rFonts w:eastAsiaTheme="minorHAnsi"/>
          <w:bCs/>
          <w:sz w:val="28"/>
          <w:szCs w:val="28"/>
          <w:lang w:eastAsia="en-US"/>
        </w:rPr>
        <w:t xml:space="preserve"> </w:t>
      </w:r>
      <w:r w:rsidRPr="00B3129D">
        <w:rPr>
          <w:rFonts w:eastAsiaTheme="minorHAnsi"/>
          <w:bCs/>
          <w:sz w:val="28"/>
          <w:szCs w:val="28"/>
          <w:lang w:eastAsia="en-US"/>
        </w:rPr>
        <w:t xml:space="preserve"> </w:t>
      </w:r>
      <w:r w:rsidR="0063299D" w:rsidRPr="00B3129D">
        <w:rPr>
          <w:rFonts w:eastAsiaTheme="minorHAnsi"/>
          <w:bCs/>
          <w:sz w:val="28"/>
          <w:szCs w:val="28"/>
          <w:lang w:eastAsia="en-US"/>
        </w:rPr>
        <w:t xml:space="preserve">Согласна </w:t>
      </w:r>
      <w:r w:rsidR="0063299D" w:rsidRPr="00B3129D">
        <w:rPr>
          <w:sz w:val="28"/>
          <w:szCs w:val="28"/>
        </w:rPr>
        <w:t>отчету об исполнении бюджета МО СП «</w:t>
      </w:r>
      <w:r w:rsidR="0063299D" w:rsidRPr="00B3129D">
        <w:rPr>
          <w:rFonts w:eastAsiaTheme="minorHAnsi"/>
          <w:bCs/>
          <w:sz w:val="28"/>
          <w:szCs w:val="28"/>
          <w:lang w:eastAsia="en-US"/>
        </w:rPr>
        <w:t>Малокударинское</w:t>
      </w:r>
      <w:r w:rsidR="0063299D" w:rsidRPr="00B3129D">
        <w:rPr>
          <w:sz w:val="28"/>
          <w:szCs w:val="28"/>
        </w:rPr>
        <w:t>»  за 2014 год (ф. 0503117), Отчету УФК по РБ (ф. 0503151) у</w:t>
      </w:r>
      <w:r w:rsidR="007C299F" w:rsidRPr="00B3129D">
        <w:rPr>
          <w:sz w:val="28"/>
          <w:szCs w:val="28"/>
        </w:rPr>
        <w:t xml:space="preserve">казанные доходы поступили в местный бюджет  в проверяемом периоде по </w:t>
      </w:r>
      <w:r w:rsidR="0063299D" w:rsidRPr="00B3129D">
        <w:rPr>
          <w:sz w:val="28"/>
          <w:szCs w:val="28"/>
        </w:rPr>
        <w:t>АД 933 на общую сумму 1159,300 тыс. руб.</w:t>
      </w:r>
      <w:r w:rsidR="006E11E3" w:rsidRPr="00B3129D">
        <w:rPr>
          <w:sz w:val="28"/>
          <w:szCs w:val="28"/>
        </w:rPr>
        <w:t xml:space="preserve"> (</w:t>
      </w:r>
      <w:r w:rsidR="005E3504" w:rsidRPr="00B3129D">
        <w:rPr>
          <w:sz w:val="28"/>
          <w:szCs w:val="28"/>
        </w:rPr>
        <w:t xml:space="preserve">код доходов  </w:t>
      </w:r>
      <w:r w:rsidR="006E11E3" w:rsidRPr="00B3129D">
        <w:rPr>
          <w:sz w:val="28"/>
          <w:szCs w:val="28"/>
        </w:rPr>
        <w:t>202 0100110 0000 151- 4,200 тыс. руб. (дотации), 202 0301510 0000 151- 68,200 тыс. руб. (субвенции), 202 0905410 0000 151- 1086,900 тыс. руб. (прочие безвозмездные поступления).</w:t>
      </w:r>
    </w:p>
    <w:p w:rsidR="007C299F" w:rsidRPr="00B3129D" w:rsidRDefault="007C299F" w:rsidP="00AD72E8">
      <w:pPr>
        <w:widowControl w:val="0"/>
        <w:tabs>
          <w:tab w:val="left" w:pos="0"/>
        </w:tabs>
        <w:suppressAutoHyphens/>
        <w:ind w:firstLine="720"/>
        <w:jc w:val="both"/>
        <w:rPr>
          <w:b/>
          <w:sz w:val="28"/>
          <w:szCs w:val="28"/>
        </w:rPr>
      </w:pPr>
      <w:r w:rsidRPr="00B3129D">
        <w:rPr>
          <w:rFonts w:eastAsiaTheme="minorHAnsi"/>
          <w:b/>
          <w:bCs/>
          <w:sz w:val="28"/>
          <w:szCs w:val="28"/>
          <w:lang w:eastAsia="en-US"/>
        </w:rPr>
        <w:t xml:space="preserve">Кроме того, </w:t>
      </w:r>
      <w:r w:rsidRPr="00B3129D">
        <w:rPr>
          <w:b/>
          <w:sz w:val="28"/>
          <w:szCs w:val="28"/>
        </w:rPr>
        <w:t>в Перечне главных администраторов доходов местного бюджета- органов государственной власти РФ, РБ</w:t>
      </w:r>
      <w:r w:rsidRPr="00B3129D">
        <w:rPr>
          <w:sz w:val="28"/>
          <w:szCs w:val="28"/>
        </w:rPr>
        <w:t xml:space="preserve"> (Приложение № 1 к </w:t>
      </w:r>
      <w:r w:rsidRPr="00B3129D">
        <w:rPr>
          <w:sz w:val="28"/>
        </w:rPr>
        <w:t xml:space="preserve">Решению о бюджете) </w:t>
      </w:r>
      <w:r w:rsidRPr="00B3129D">
        <w:rPr>
          <w:sz w:val="28"/>
          <w:szCs w:val="28"/>
        </w:rPr>
        <w:t xml:space="preserve"> </w:t>
      </w:r>
      <w:r w:rsidRPr="00B3129D">
        <w:rPr>
          <w:b/>
          <w:sz w:val="28"/>
          <w:szCs w:val="28"/>
        </w:rPr>
        <w:t xml:space="preserve">под наименованием администратора доходов МРИ ФНС по РБ </w:t>
      </w:r>
      <w:r w:rsidRPr="00B3129D">
        <w:rPr>
          <w:sz w:val="28"/>
          <w:szCs w:val="28"/>
        </w:rPr>
        <w:t xml:space="preserve">(АД 182) в том числе были   отражены </w:t>
      </w:r>
      <w:r w:rsidRPr="00B3129D">
        <w:rPr>
          <w:i/>
          <w:sz w:val="28"/>
          <w:szCs w:val="28"/>
        </w:rPr>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w:t>
      </w:r>
      <w:r w:rsidRPr="00B3129D">
        <w:rPr>
          <w:i/>
          <w:sz w:val="28"/>
          <w:szCs w:val="28"/>
        </w:rPr>
        <w:lastRenderedPageBreak/>
        <w:t>нормативов отчислений в местные бюджеты</w:t>
      </w:r>
      <w:r w:rsidRPr="00B3129D">
        <w:rPr>
          <w:sz w:val="28"/>
          <w:szCs w:val="28"/>
        </w:rPr>
        <w:t xml:space="preserve"> (код доходов 1030223001 000 110, 1030224001 000 110, 1030225001 000 110, 1030226001 000 110), </w:t>
      </w:r>
      <w:r w:rsidRPr="00B3129D">
        <w:rPr>
          <w:b/>
          <w:sz w:val="28"/>
          <w:szCs w:val="28"/>
        </w:rPr>
        <w:t xml:space="preserve">при этом код главного администратора доходов указан 100, что относится к Управлению Федерального казначейства по Республике Бурятия. </w:t>
      </w:r>
    </w:p>
    <w:p w:rsidR="007C299F" w:rsidRPr="00B3129D" w:rsidRDefault="007C299F" w:rsidP="00AD72E8">
      <w:pPr>
        <w:widowControl w:val="0"/>
        <w:tabs>
          <w:tab w:val="left" w:pos="0"/>
        </w:tabs>
        <w:suppressAutoHyphens/>
        <w:ind w:firstLine="720"/>
        <w:jc w:val="both"/>
        <w:rPr>
          <w:b/>
          <w:sz w:val="28"/>
          <w:szCs w:val="28"/>
        </w:rPr>
      </w:pPr>
      <w:r w:rsidRPr="00B3129D">
        <w:rPr>
          <w:b/>
          <w:sz w:val="28"/>
          <w:szCs w:val="28"/>
        </w:rPr>
        <w:t>В</w:t>
      </w:r>
      <w:r w:rsidR="00915788">
        <w:rPr>
          <w:b/>
          <w:sz w:val="28"/>
          <w:szCs w:val="28"/>
        </w:rPr>
        <w:t>месте с тем</w:t>
      </w:r>
      <w:r w:rsidRPr="00B3129D">
        <w:rPr>
          <w:b/>
          <w:sz w:val="28"/>
          <w:szCs w:val="28"/>
        </w:rPr>
        <w:t>, в Приложении № 4</w:t>
      </w:r>
      <w:r w:rsidRPr="00B3129D">
        <w:rPr>
          <w:sz w:val="28"/>
          <w:szCs w:val="28"/>
        </w:rPr>
        <w:t xml:space="preserve"> «Налоговые и неналоговые доходы бюджета МО СП «</w:t>
      </w:r>
      <w:r w:rsidRPr="00B3129D">
        <w:rPr>
          <w:rFonts w:eastAsiaTheme="minorHAnsi"/>
          <w:bCs/>
          <w:sz w:val="28"/>
          <w:szCs w:val="28"/>
          <w:lang w:eastAsia="en-US"/>
        </w:rPr>
        <w:t>Малокударинское</w:t>
      </w:r>
      <w:r w:rsidRPr="00B3129D">
        <w:rPr>
          <w:sz w:val="28"/>
          <w:szCs w:val="28"/>
        </w:rPr>
        <w:t xml:space="preserve">»   на 2014 год» (в ред. от 12.12.2014г.) </w:t>
      </w:r>
      <w:r w:rsidRPr="00B3129D">
        <w:rPr>
          <w:b/>
          <w:sz w:val="28"/>
          <w:szCs w:val="28"/>
        </w:rPr>
        <w:t>администратором доходов</w:t>
      </w:r>
      <w:r w:rsidRPr="00B3129D">
        <w:rPr>
          <w:sz w:val="28"/>
          <w:szCs w:val="28"/>
        </w:rPr>
        <w:t xml:space="preserve"> по налогам на товары (работы, услуги), реализуемых на территории РФ </w:t>
      </w:r>
      <w:r w:rsidRPr="00B3129D">
        <w:rPr>
          <w:b/>
          <w:sz w:val="28"/>
          <w:szCs w:val="28"/>
        </w:rPr>
        <w:t>по кодам доходов 1030223001 000 110, 1030224001 000 110, 1030225001 000 110, 1030226001 000 110</w:t>
      </w:r>
      <w:r w:rsidRPr="00B3129D">
        <w:rPr>
          <w:sz w:val="28"/>
          <w:szCs w:val="28"/>
        </w:rPr>
        <w:t xml:space="preserve">  </w:t>
      </w:r>
      <w:r w:rsidRPr="00B3129D">
        <w:rPr>
          <w:b/>
          <w:sz w:val="28"/>
          <w:szCs w:val="28"/>
        </w:rPr>
        <w:t xml:space="preserve">определен </w:t>
      </w:r>
      <w:r w:rsidRPr="00B3129D">
        <w:rPr>
          <w:sz w:val="28"/>
          <w:szCs w:val="28"/>
        </w:rPr>
        <w:t xml:space="preserve"> </w:t>
      </w:r>
      <w:r w:rsidRPr="00B3129D">
        <w:rPr>
          <w:b/>
          <w:sz w:val="28"/>
          <w:szCs w:val="28"/>
        </w:rPr>
        <w:t xml:space="preserve">МРИ ФНС по РБ под кодом АД 182. Фактически указанные доходы </w:t>
      </w:r>
      <w:r w:rsidRPr="00B3129D">
        <w:rPr>
          <w:sz w:val="28"/>
          <w:szCs w:val="28"/>
        </w:rPr>
        <w:t xml:space="preserve">согласно отчету об исполнении бюджета </w:t>
      </w:r>
      <w:r w:rsidR="00815D42" w:rsidRPr="00B3129D">
        <w:rPr>
          <w:sz w:val="28"/>
          <w:szCs w:val="28"/>
        </w:rPr>
        <w:t>поселения</w:t>
      </w:r>
      <w:r w:rsidRPr="00B3129D">
        <w:rPr>
          <w:sz w:val="28"/>
          <w:szCs w:val="28"/>
        </w:rPr>
        <w:t xml:space="preserve"> (ф. 0503117), Отчету У</w:t>
      </w:r>
      <w:r w:rsidR="00815D42" w:rsidRPr="00B3129D">
        <w:rPr>
          <w:sz w:val="28"/>
          <w:szCs w:val="28"/>
        </w:rPr>
        <w:t>Ф</w:t>
      </w:r>
      <w:r w:rsidRPr="00B3129D">
        <w:rPr>
          <w:sz w:val="28"/>
          <w:szCs w:val="28"/>
        </w:rPr>
        <w:t xml:space="preserve">К по РБ (ф. 0503151) </w:t>
      </w:r>
      <w:r w:rsidRPr="00B3129D">
        <w:rPr>
          <w:b/>
          <w:sz w:val="28"/>
          <w:szCs w:val="28"/>
        </w:rPr>
        <w:t>проведены по администратору доходов 100 «Управление Федерального казначейства Республики Бурятия».</w:t>
      </w:r>
    </w:p>
    <w:p w:rsidR="007C299F" w:rsidRPr="00B3129D" w:rsidRDefault="007C299F" w:rsidP="00AD72E8">
      <w:pPr>
        <w:widowControl w:val="0"/>
        <w:tabs>
          <w:tab w:val="left" w:pos="0"/>
        </w:tabs>
        <w:suppressAutoHyphens/>
        <w:spacing w:before="120"/>
        <w:ind w:firstLine="720"/>
        <w:jc w:val="both"/>
        <w:rPr>
          <w:b/>
          <w:sz w:val="28"/>
          <w:szCs w:val="28"/>
        </w:rPr>
      </w:pPr>
      <w:r w:rsidRPr="00B3129D">
        <w:rPr>
          <w:b/>
          <w:sz w:val="28"/>
          <w:szCs w:val="28"/>
        </w:rPr>
        <w:t xml:space="preserve">В ходе проверки выявлены </w:t>
      </w:r>
      <w:r w:rsidR="00D33BA2" w:rsidRPr="00B3129D">
        <w:rPr>
          <w:b/>
          <w:sz w:val="28"/>
          <w:szCs w:val="28"/>
        </w:rPr>
        <w:t>технические ошибки</w:t>
      </w:r>
      <w:r w:rsidRPr="00B3129D">
        <w:rPr>
          <w:b/>
          <w:sz w:val="28"/>
          <w:szCs w:val="28"/>
        </w:rPr>
        <w:t xml:space="preserve"> по указанию администратора доходов и кодов доходов:</w:t>
      </w:r>
    </w:p>
    <w:p w:rsidR="007C299F" w:rsidRPr="00B3129D" w:rsidRDefault="007C299F" w:rsidP="00AD72E8">
      <w:pPr>
        <w:widowControl w:val="0"/>
        <w:tabs>
          <w:tab w:val="left" w:pos="0"/>
        </w:tabs>
        <w:suppressAutoHyphens/>
        <w:ind w:firstLine="720"/>
        <w:jc w:val="both"/>
        <w:rPr>
          <w:sz w:val="28"/>
          <w:szCs w:val="28"/>
        </w:rPr>
      </w:pPr>
      <w:r w:rsidRPr="00B3129D">
        <w:rPr>
          <w:b/>
          <w:sz w:val="28"/>
          <w:szCs w:val="28"/>
        </w:rPr>
        <w:t xml:space="preserve">-  </w:t>
      </w:r>
      <w:r w:rsidRPr="00B3129D">
        <w:rPr>
          <w:sz w:val="28"/>
          <w:szCs w:val="28"/>
        </w:rPr>
        <w:t>доходы,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согласно Перечню главных администраторов доходов местного бюджета- ОМСУ</w:t>
      </w:r>
      <w:r w:rsidRPr="00B3129D">
        <w:rPr>
          <w:b/>
          <w:sz w:val="28"/>
          <w:szCs w:val="28"/>
        </w:rPr>
        <w:t xml:space="preserve"> (Приложение № 2 к решению о бюджете) были закреплены  за </w:t>
      </w:r>
      <w:r w:rsidRPr="00B3129D">
        <w:rPr>
          <w:sz w:val="28"/>
          <w:szCs w:val="28"/>
        </w:rPr>
        <w:t xml:space="preserve">МКУ Администрация  МО «Кяхтинский район» (код администратора  </w:t>
      </w:r>
      <w:r w:rsidRPr="00B3129D">
        <w:rPr>
          <w:b/>
          <w:sz w:val="28"/>
          <w:szCs w:val="28"/>
        </w:rPr>
        <w:t>934</w:t>
      </w:r>
      <w:r w:rsidRPr="00B3129D">
        <w:rPr>
          <w:sz w:val="28"/>
          <w:szCs w:val="28"/>
        </w:rPr>
        <w:t xml:space="preserve">) с указанием кода доходов 111 </w:t>
      </w:r>
      <w:r w:rsidRPr="00B3129D">
        <w:rPr>
          <w:b/>
          <w:sz w:val="28"/>
          <w:szCs w:val="28"/>
        </w:rPr>
        <w:t>05013</w:t>
      </w:r>
      <w:r w:rsidRPr="00B3129D">
        <w:rPr>
          <w:sz w:val="28"/>
          <w:szCs w:val="28"/>
        </w:rPr>
        <w:t xml:space="preserve"> 10 0000 120, тогда как в </w:t>
      </w:r>
      <w:r w:rsidRPr="00B3129D">
        <w:rPr>
          <w:b/>
          <w:sz w:val="28"/>
          <w:szCs w:val="28"/>
        </w:rPr>
        <w:t>Приложении № 4</w:t>
      </w:r>
      <w:r w:rsidRPr="00B3129D">
        <w:rPr>
          <w:sz w:val="28"/>
          <w:szCs w:val="28"/>
        </w:rPr>
        <w:t xml:space="preserve"> код администратора доходов ошибочно указан </w:t>
      </w:r>
      <w:r w:rsidRPr="00B3129D">
        <w:rPr>
          <w:b/>
          <w:sz w:val="28"/>
          <w:szCs w:val="28"/>
        </w:rPr>
        <w:t>933</w:t>
      </w:r>
      <w:r w:rsidRPr="00B3129D">
        <w:rPr>
          <w:sz w:val="28"/>
          <w:szCs w:val="28"/>
        </w:rPr>
        <w:t xml:space="preserve"> АМО СП с отражением кода доходов  111 </w:t>
      </w:r>
      <w:r w:rsidRPr="00B3129D">
        <w:rPr>
          <w:b/>
          <w:sz w:val="28"/>
          <w:szCs w:val="28"/>
        </w:rPr>
        <w:t>05010</w:t>
      </w:r>
      <w:r w:rsidRPr="00B3129D">
        <w:rPr>
          <w:sz w:val="28"/>
          <w:szCs w:val="28"/>
        </w:rPr>
        <w:t xml:space="preserve"> 10 0000 120;</w:t>
      </w:r>
    </w:p>
    <w:p w:rsidR="007C299F" w:rsidRPr="00B3129D" w:rsidRDefault="007C299F" w:rsidP="00AD72E8">
      <w:pPr>
        <w:widowControl w:val="0"/>
        <w:tabs>
          <w:tab w:val="left" w:pos="0"/>
        </w:tabs>
        <w:suppressAutoHyphens/>
        <w:ind w:firstLine="720"/>
        <w:jc w:val="both"/>
        <w:rPr>
          <w:sz w:val="28"/>
          <w:szCs w:val="28"/>
        </w:rPr>
      </w:pPr>
      <w:r w:rsidRPr="00B3129D">
        <w:rPr>
          <w:sz w:val="28"/>
          <w:szCs w:val="28"/>
        </w:rPr>
        <w:t xml:space="preserve">- государственная пошлина за совершение нотариальных действий должностными лицами ОМСУ, уполномоченными в соответствии с законодательными актами РФ на совершение нотариальных действий </w:t>
      </w:r>
      <w:r w:rsidRPr="00B3129D">
        <w:rPr>
          <w:b/>
          <w:sz w:val="28"/>
          <w:szCs w:val="28"/>
        </w:rPr>
        <w:t xml:space="preserve">согласно Перечню главных администраторов доходов местного бюджета- ОМСУ была закреплена  за </w:t>
      </w:r>
      <w:r w:rsidRPr="00B3129D">
        <w:rPr>
          <w:sz w:val="28"/>
          <w:szCs w:val="28"/>
        </w:rPr>
        <w:t xml:space="preserve">МКУ Администрация  МО «Малокударинское» (код администратора  </w:t>
      </w:r>
      <w:r w:rsidRPr="00B3129D">
        <w:rPr>
          <w:b/>
          <w:sz w:val="28"/>
          <w:szCs w:val="28"/>
        </w:rPr>
        <w:t>933</w:t>
      </w:r>
      <w:r w:rsidRPr="00B3129D">
        <w:rPr>
          <w:sz w:val="28"/>
          <w:szCs w:val="28"/>
        </w:rPr>
        <w:t xml:space="preserve">), тогда как в </w:t>
      </w:r>
      <w:r w:rsidRPr="00B3129D">
        <w:rPr>
          <w:b/>
          <w:sz w:val="28"/>
          <w:szCs w:val="28"/>
        </w:rPr>
        <w:t>Приложении № 4 код администратора доходов отсутствует</w:t>
      </w:r>
      <w:r w:rsidRPr="00B3129D">
        <w:rPr>
          <w:sz w:val="28"/>
          <w:szCs w:val="28"/>
        </w:rPr>
        <w:t>;</w:t>
      </w:r>
    </w:p>
    <w:p w:rsidR="007C299F" w:rsidRPr="00B3129D" w:rsidRDefault="007C299F" w:rsidP="00AD72E8">
      <w:pPr>
        <w:widowControl w:val="0"/>
        <w:tabs>
          <w:tab w:val="left" w:pos="0"/>
        </w:tabs>
        <w:suppressAutoHyphens/>
        <w:ind w:firstLine="720"/>
        <w:jc w:val="both"/>
        <w:rPr>
          <w:sz w:val="28"/>
          <w:szCs w:val="28"/>
        </w:rPr>
      </w:pPr>
      <w:r w:rsidRPr="00B3129D">
        <w:rPr>
          <w:sz w:val="28"/>
          <w:szCs w:val="28"/>
        </w:rPr>
        <w:t xml:space="preserve">- в отчете об исполнении бюджета поселения за 2014 год (ф. 0503117) плановые показатели по налогу на доходы физических лиц в сумме 95,000 тыс. руб. отражены по коду доходов 182 101 </w:t>
      </w:r>
      <w:r w:rsidRPr="00B3129D">
        <w:rPr>
          <w:b/>
          <w:sz w:val="28"/>
          <w:szCs w:val="28"/>
        </w:rPr>
        <w:t>02010</w:t>
      </w:r>
      <w:r w:rsidRPr="00B3129D">
        <w:rPr>
          <w:sz w:val="28"/>
          <w:szCs w:val="28"/>
        </w:rPr>
        <w:t xml:space="preserve"> 01 0000 110, тогда как в Приложении № </w:t>
      </w:r>
      <w:r w:rsidR="00B01E67" w:rsidRPr="00B3129D">
        <w:rPr>
          <w:sz w:val="28"/>
          <w:szCs w:val="28"/>
        </w:rPr>
        <w:t>4</w:t>
      </w:r>
      <w:r w:rsidRPr="00B3129D">
        <w:rPr>
          <w:sz w:val="28"/>
          <w:szCs w:val="28"/>
        </w:rPr>
        <w:t xml:space="preserve"> указанные доходы запланированы по коду доходов 182 101 </w:t>
      </w:r>
      <w:r w:rsidRPr="00B3129D">
        <w:rPr>
          <w:b/>
          <w:sz w:val="28"/>
          <w:szCs w:val="28"/>
        </w:rPr>
        <w:t>02020</w:t>
      </w:r>
      <w:r w:rsidRPr="00B3129D">
        <w:rPr>
          <w:sz w:val="28"/>
          <w:szCs w:val="28"/>
        </w:rPr>
        <w:t xml:space="preserve"> 01 0000 110.</w:t>
      </w:r>
    </w:p>
    <w:p w:rsidR="00BE2077" w:rsidRPr="00B3129D" w:rsidRDefault="00AD008A" w:rsidP="007B175F">
      <w:pPr>
        <w:spacing w:before="120"/>
        <w:ind w:firstLine="709"/>
        <w:jc w:val="both"/>
        <w:rPr>
          <w:sz w:val="28"/>
          <w:szCs w:val="28"/>
          <w:highlight w:val="red"/>
        </w:rPr>
      </w:pPr>
      <w:r w:rsidRPr="00B3129D">
        <w:rPr>
          <w:sz w:val="28"/>
          <w:szCs w:val="28"/>
        </w:rPr>
        <w:t xml:space="preserve">Согласно отчету об  исполнении бюджета ГАБС </w:t>
      </w:r>
      <w:r w:rsidR="00E569BA" w:rsidRPr="00B3129D">
        <w:rPr>
          <w:sz w:val="28"/>
          <w:szCs w:val="28"/>
        </w:rPr>
        <w:t>933</w:t>
      </w:r>
      <w:r w:rsidRPr="00B3129D">
        <w:rPr>
          <w:sz w:val="28"/>
          <w:szCs w:val="28"/>
        </w:rPr>
        <w:t>, МО СП «</w:t>
      </w:r>
      <w:r w:rsidR="00F00026" w:rsidRPr="00B3129D">
        <w:rPr>
          <w:spacing w:val="1"/>
          <w:sz w:val="28"/>
          <w:szCs w:val="28"/>
        </w:rPr>
        <w:t>Малокударинское</w:t>
      </w:r>
      <w:r w:rsidRPr="00B3129D">
        <w:rPr>
          <w:sz w:val="28"/>
          <w:szCs w:val="28"/>
        </w:rPr>
        <w:t>»  за 201</w:t>
      </w:r>
      <w:r w:rsidR="00F00026" w:rsidRPr="00B3129D">
        <w:rPr>
          <w:sz w:val="28"/>
          <w:szCs w:val="28"/>
        </w:rPr>
        <w:t>4</w:t>
      </w:r>
      <w:r w:rsidRPr="00B3129D">
        <w:rPr>
          <w:sz w:val="28"/>
          <w:szCs w:val="28"/>
        </w:rPr>
        <w:t xml:space="preserve"> год (ф. 0503127, 0503117) утвержденные бюджетные назначения в части расходов на 201</w:t>
      </w:r>
      <w:r w:rsidR="00F00026" w:rsidRPr="00B3129D">
        <w:rPr>
          <w:sz w:val="28"/>
          <w:szCs w:val="28"/>
        </w:rPr>
        <w:t>4</w:t>
      </w:r>
      <w:r w:rsidRPr="00B3129D">
        <w:rPr>
          <w:sz w:val="28"/>
          <w:szCs w:val="28"/>
        </w:rPr>
        <w:t xml:space="preserve"> год составили  </w:t>
      </w:r>
      <w:r w:rsidR="00E569BA" w:rsidRPr="00B3129D">
        <w:rPr>
          <w:sz w:val="28"/>
          <w:szCs w:val="28"/>
        </w:rPr>
        <w:t>2484,500</w:t>
      </w:r>
      <w:r w:rsidRPr="00B3129D">
        <w:rPr>
          <w:sz w:val="28"/>
          <w:szCs w:val="28"/>
        </w:rPr>
        <w:t xml:space="preserve">  тыс. руб., что </w:t>
      </w:r>
      <w:r w:rsidR="00BE2077" w:rsidRPr="00B3129D">
        <w:rPr>
          <w:sz w:val="28"/>
          <w:szCs w:val="28"/>
        </w:rPr>
        <w:t>в целом соответствует Решению о бюджете муниципального образования и сводной бюджетной росписи.</w:t>
      </w:r>
      <w:r w:rsidR="00BE2077" w:rsidRPr="00B3129D">
        <w:rPr>
          <w:sz w:val="28"/>
          <w:szCs w:val="28"/>
          <w:highlight w:val="green"/>
        </w:rPr>
        <w:t xml:space="preserve"> </w:t>
      </w:r>
    </w:p>
    <w:p w:rsidR="00BE2077" w:rsidRPr="00B3129D" w:rsidRDefault="00BE2077" w:rsidP="007B175F">
      <w:pPr>
        <w:ind w:firstLine="709"/>
        <w:jc w:val="both"/>
        <w:rPr>
          <w:sz w:val="20"/>
          <w:szCs w:val="20"/>
        </w:rPr>
      </w:pPr>
      <w:r w:rsidRPr="00B3129D">
        <w:rPr>
          <w:sz w:val="28"/>
          <w:szCs w:val="28"/>
        </w:rPr>
        <w:t xml:space="preserve">Вместе с тем, показатели утвержденных бюджетных назначений в отчете об исполнении бюджета ГАБС </w:t>
      </w:r>
      <w:r w:rsidR="00F00026" w:rsidRPr="00B3129D">
        <w:rPr>
          <w:sz w:val="28"/>
          <w:szCs w:val="28"/>
        </w:rPr>
        <w:t>933</w:t>
      </w:r>
      <w:r w:rsidRPr="00B3129D">
        <w:rPr>
          <w:sz w:val="28"/>
          <w:szCs w:val="28"/>
        </w:rPr>
        <w:t xml:space="preserve"> по ф. 0503127 содержат </w:t>
      </w:r>
      <w:r w:rsidRPr="00B3129D">
        <w:rPr>
          <w:sz w:val="28"/>
          <w:szCs w:val="28"/>
        </w:rPr>
        <w:lastRenderedPageBreak/>
        <w:t>расхождения с данными Решения о бюджете на 201</w:t>
      </w:r>
      <w:r w:rsidR="00F00026" w:rsidRPr="00B3129D">
        <w:rPr>
          <w:sz w:val="28"/>
          <w:szCs w:val="28"/>
        </w:rPr>
        <w:t>4</w:t>
      </w:r>
      <w:r w:rsidRPr="00B3129D">
        <w:rPr>
          <w:sz w:val="28"/>
          <w:szCs w:val="28"/>
        </w:rPr>
        <w:t xml:space="preserve"> год </w:t>
      </w:r>
      <w:r w:rsidR="00E94D20" w:rsidRPr="00B3129D">
        <w:rPr>
          <w:sz w:val="28"/>
          <w:szCs w:val="28"/>
        </w:rPr>
        <w:t>и уточненной сводной бюджетной росписи на 31.12.201</w:t>
      </w:r>
      <w:r w:rsidR="00F00026" w:rsidRPr="00B3129D">
        <w:rPr>
          <w:sz w:val="28"/>
          <w:szCs w:val="28"/>
        </w:rPr>
        <w:t>4</w:t>
      </w:r>
      <w:r w:rsidR="00E94D20" w:rsidRPr="00B3129D">
        <w:rPr>
          <w:sz w:val="28"/>
          <w:szCs w:val="28"/>
        </w:rPr>
        <w:t xml:space="preserve">г. </w:t>
      </w:r>
      <w:r w:rsidRPr="00B3129D">
        <w:rPr>
          <w:sz w:val="28"/>
          <w:szCs w:val="28"/>
        </w:rPr>
        <w:t>(см. таблицу № 1).</w:t>
      </w:r>
    </w:p>
    <w:p w:rsidR="00BE2077" w:rsidRPr="00B3129D" w:rsidRDefault="00BE2077" w:rsidP="00F51FF5">
      <w:pPr>
        <w:spacing w:before="300"/>
        <w:jc w:val="both"/>
        <w:rPr>
          <w:sz w:val="20"/>
          <w:szCs w:val="20"/>
        </w:rPr>
      </w:pPr>
      <w:r w:rsidRPr="00B3129D">
        <w:rPr>
          <w:sz w:val="20"/>
          <w:szCs w:val="20"/>
        </w:rPr>
        <w:t>Таблица № 1                                                                                                                                              (тыс. руб.)</w:t>
      </w:r>
    </w:p>
    <w:tbl>
      <w:tblPr>
        <w:tblStyle w:val="ad"/>
        <w:tblW w:w="10632" w:type="dxa"/>
        <w:tblInd w:w="-743" w:type="dxa"/>
        <w:tblLayout w:type="fixed"/>
        <w:tblLook w:val="04A0"/>
      </w:tblPr>
      <w:tblGrid>
        <w:gridCol w:w="2411"/>
        <w:gridCol w:w="1275"/>
        <w:gridCol w:w="1276"/>
        <w:gridCol w:w="1418"/>
        <w:gridCol w:w="1275"/>
        <w:gridCol w:w="1276"/>
        <w:gridCol w:w="1701"/>
      </w:tblGrid>
      <w:tr w:rsidR="00BE2077" w:rsidRPr="00B3129D" w:rsidTr="00037623">
        <w:tc>
          <w:tcPr>
            <w:tcW w:w="2411" w:type="dxa"/>
            <w:vAlign w:val="center"/>
          </w:tcPr>
          <w:p w:rsidR="00BE2077" w:rsidRPr="00B3129D" w:rsidRDefault="00BE2077" w:rsidP="007B175F">
            <w:pPr>
              <w:spacing w:before="240"/>
              <w:jc w:val="center"/>
              <w:rPr>
                <w:sz w:val="24"/>
                <w:szCs w:val="24"/>
              </w:rPr>
            </w:pPr>
            <w:r w:rsidRPr="00B3129D">
              <w:rPr>
                <w:sz w:val="24"/>
                <w:szCs w:val="24"/>
              </w:rPr>
              <w:t>К Б К</w:t>
            </w:r>
          </w:p>
        </w:tc>
        <w:tc>
          <w:tcPr>
            <w:tcW w:w="1275" w:type="dxa"/>
            <w:vAlign w:val="center"/>
          </w:tcPr>
          <w:p w:rsidR="00BE2077" w:rsidRPr="00B3129D" w:rsidRDefault="00BE2077" w:rsidP="007B175F">
            <w:pPr>
              <w:jc w:val="center"/>
              <w:rPr>
                <w:sz w:val="20"/>
                <w:szCs w:val="20"/>
              </w:rPr>
            </w:pPr>
            <w:r w:rsidRPr="00B3129D">
              <w:rPr>
                <w:sz w:val="20"/>
                <w:szCs w:val="20"/>
              </w:rPr>
              <w:t>Решение о бюджете на 201</w:t>
            </w:r>
            <w:r w:rsidR="00F00026" w:rsidRPr="00B3129D">
              <w:rPr>
                <w:sz w:val="20"/>
                <w:szCs w:val="20"/>
              </w:rPr>
              <w:t>4</w:t>
            </w:r>
            <w:r w:rsidRPr="00B3129D">
              <w:rPr>
                <w:sz w:val="20"/>
                <w:szCs w:val="20"/>
              </w:rPr>
              <w:t xml:space="preserve"> год </w:t>
            </w:r>
          </w:p>
          <w:p w:rsidR="00BE2077" w:rsidRPr="00B3129D" w:rsidRDefault="00BE2077" w:rsidP="007B175F">
            <w:pPr>
              <w:jc w:val="center"/>
              <w:rPr>
                <w:sz w:val="20"/>
                <w:szCs w:val="20"/>
              </w:rPr>
            </w:pPr>
            <w:r w:rsidRPr="00B3129D">
              <w:rPr>
                <w:sz w:val="16"/>
                <w:szCs w:val="16"/>
              </w:rPr>
              <w:t xml:space="preserve">(в ред. от </w:t>
            </w:r>
            <w:r w:rsidR="003651FA" w:rsidRPr="00B3129D">
              <w:rPr>
                <w:sz w:val="16"/>
                <w:szCs w:val="16"/>
              </w:rPr>
              <w:t>12</w:t>
            </w:r>
            <w:r w:rsidRPr="00B3129D">
              <w:rPr>
                <w:sz w:val="16"/>
                <w:szCs w:val="16"/>
              </w:rPr>
              <w:t>.12.1</w:t>
            </w:r>
            <w:r w:rsidR="00F00026" w:rsidRPr="00B3129D">
              <w:rPr>
                <w:sz w:val="16"/>
                <w:szCs w:val="16"/>
              </w:rPr>
              <w:t>4</w:t>
            </w:r>
            <w:r w:rsidRPr="00B3129D">
              <w:rPr>
                <w:sz w:val="16"/>
                <w:szCs w:val="16"/>
              </w:rPr>
              <w:t>г.)</w:t>
            </w:r>
          </w:p>
        </w:tc>
        <w:tc>
          <w:tcPr>
            <w:tcW w:w="1276" w:type="dxa"/>
            <w:vAlign w:val="center"/>
          </w:tcPr>
          <w:p w:rsidR="00BE2077" w:rsidRPr="00B3129D" w:rsidRDefault="00BE2077" w:rsidP="007B175F">
            <w:pPr>
              <w:jc w:val="center"/>
              <w:rPr>
                <w:sz w:val="20"/>
                <w:szCs w:val="20"/>
              </w:rPr>
            </w:pPr>
            <w:r w:rsidRPr="00B3129D">
              <w:rPr>
                <w:sz w:val="20"/>
                <w:szCs w:val="20"/>
              </w:rPr>
              <w:t>Уточненная сводная бюдж</w:t>
            </w:r>
            <w:r w:rsidR="00F00026" w:rsidRPr="00B3129D">
              <w:rPr>
                <w:sz w:val="20"/>
                <w:szCs w:val="20"/>
              </w:rPr>
              <w:t>етная роспись на</w:t>
            </w:r>
            <w:r w:rsidR="003651FA" w:rsidRPr="00B3129D">
              <w:rPr>
                <w:sz w:val="20"/>
                <w:szCs w:val="20"/>
              </w:rPr>
              <w:t xml:space="preserve"> </w:t>
            </w:r>
            <w:r w:rsidR="00F00026" w:rsidRPr="00B3129D">
              <w:rPr>
                <w:sz w:val="20"/>
                <w:szCs w:val="20"/>
              </w:rPr>
              <w:t>31.12.14</w:t>
            </w:r>
            <w:r w:rsidRPr="00B3129D">
              <w:rPr>
                <w:sz w:val="20"/>
                <w:szCs w:val="20"/>
              </w:rPr>
              <w:t>г.</w:t>
            </w:r>
          </w:p>
        </w:tc>
        <w:tc>
          <w:tcPr>
            <w:tcW w:w="1418" w:type="dxa"/>
            <w:vAlign w:val="center"/>
          </w:tcPr>
          <w:p w:rsidR="00BE2077" w:rsidRPr="00B3129D" w:rsidRDefault="00BE2077" w:rsidP="007B175F">
            <w:pPr>
              <w:jc w:val="center"/>
              <w:rPr>
                <w:sz w:val="20"/>
                <w:szCs w:val="20"/>
              </w:rPr>
            </w:pPr>
            <w:r w:rsidRPr="00B3129D">
              <w:rPr>
                <w:sz w:val="20"/>
                <w:szCs w:val="20"/>
              </w:rPr>
              <w:t>Утвержденные бюджетные назначения</w:t>
            </w:r>
          </w:p>
          <w:p w:rsidR="00BE2077" w:rsidRPr="00B3129D" w:rsidRDefault="00BE2077" w:rsidP="007B175F">
            <w:pPr>
              <w:jc w:val="center"/>
              <w:rPr>
                <w:sz w:val="20"/>
                <w:szCs w:val="20"/>
              </w:rPr>
            </w:pPr>
            <w:r w:rsidRPr="00B3129D">
              <w:rPr>
                <w:sz w:val="20"/>
                <w:szCs w:val="20"/>
              </w:rPr>
              <w:t>(ф. 0503117, 0503127)</w:t>
            </w:r>
          </w:p>
        </w:tc>
        <w:tc>
          <w:tcPr>
            <w:tcW w:w="1275" w:type="dxa"/>
            <w:vAlign w:val="center"/>
          </w:tcPr>
          <w:p w:rsidR="00BE2077" w:rsidRPr="00B3129D" w:rsidRDefault="00BE2077" w:rsidP="007B175F">
            <w:pPr>
              <w:jc w:val="center"/>
              <w:rPr>
                <w:sz w:val="20"/>
                <w:szCs w:val="20"/>
              </w:rPr>
            </w:pPr>
            <w:r w:rsidRPr="00B3129D">
              <w:rPr>
                <w:sz w:val="20"/>
                <w:szCs w:val="20"/>
              </w:rPr>
              <w:t>Кассовое исполнение</w:t>
            </w:r>
          </w:p>
          <w:p w:rsidR="00BE2077" w:rsidRPr="00B3129D" w:rsidRDefault="00BE2077" w:rsidP="007B175F">
            <w:pPr>
              <w:jc w:val="center"/>
              <w:rPr>
                <w:sz w:val="20"/>
                <w:szCs w:val="20"/>
              </w:rPr>
            </w:pPr>
            <w:r w:rsidRPr="00B3129D">
              <w:rPr>
                <w:sz w:val="20"/>
                <w:szCs w:val="20"/>
              </w:rPr>
              <w:t>(ф. 0503117, 0503127)</w:t>
            </w:r>
          </w:p>
        </w:tc>
        <w:tc>
          <w:tcPr>
            <w:tcW w:w="1276" w:type="dxa"/>
            <w:vAlign w:val="center"/>
          </w:tcPr>
          <w:p w:rsidR="00BE2077" w:rsidRPr="00B3129D" w:rsidRDefault="00BE2077" w:rsidP="007B175F">
            <w:pPr>
              <w:jc w:val="center"/>
              <w:rPr>
                <w:sz w:val="20"/>
                <w:szCs w:val="20"/>
              </w:rPr>
            </w:pPr>
            <w:r w:rsidRPr="00B3129D">
              <w:rPr>
                <w:sz w:val="20"/>
                <w:szCs w:val="20"/>
              </w:rPr>
              <w:t>ОТЧЕТ УФК по РБ на 01.01.1</w:t>
            </w:r>
            <w:r w:rsidR="00F00026" w:rsidRPr="00B3129D">
              <w:rPr>
                <w:sz w:val="20"/>
                <w:szCs w:val="20"/>
              </w:rPr>
              <w:t>5</w:t>
            </w:r>
            <w:r w:rsidRPr="00B3129D">
              <w:rPr>
                <w:sz w:val="20"/>
                <w:szCs w:val="20"/>
              </w:rPr>
              <w:t>г.</w:t>
            </w:r>
          </w:p>
          <w:p w:rsidR="00BE2077" w:rsidRPr="00B3129D" w:rsidRDefault="00BE2077" w:rsidP="007B175F">
            <w:pPr>
              <w:jc w:val="center"/>
              <w:rPr>
                <w:sz w:val="18"/>
                <w:szCs w:val="18"/>
              </w:rPr>
            </w:pPr>
            <w:r w:rsidRPr="00B3129D">
              <w:rPr>
                <w:sz w:val="18"/>
                <w:szCs w:val="18"/>
              </w:rPr>
              <w:t>(ф. 0503151)</w:t>
            </w:r>
          </w:p>
        </w:tc>
        <w:tc>
          <w:tcPr>
            <w:tcW w:w="1701" w:type="dxa"/>
            <w:vAlign w:val="center"/>
          </w:tcPr>
          <w:p w:rsidR="00BE2077" w:rsidRPr="00B3129D" w:rsidRDefault="00BE2077" w:rsidP="007B175F">
            <w:pPr>
              <w:spacing w:before="240"/>
              <w:jc w:val="center"/>
              <w:rPr>
                <w:sz w:val="20"/>
                <w:szCs w:val="20"/>
              </w:rPr>
            </w:pPr>
            <w:r w:rsidRPr="00B3129D">
              <w:rPr>
                <w:sz w:val="20"/>
                <w:szCs w:val="20"/>
              </w:rPr>
              <w:t>Примечание</w:t>
            </w:r>
          </w:p>
        </w:tc>
      </w:tr>
      <w:tr w:rsidR="00BE2077" w:rsidRPr="00B3129D" w:rsidTr="00037623">
        <w:trPr>
          <w:trHeight w:val="186"/>
        </w:trPr>
        <w:tc>
          <w:tcPr>
            <w:tcW w:w="2411" w:type="dxa"/>
          </w:tcPr>
          <w:p w:rsidR="00BE2077" w:rsidRPr="00B3129D" w:rsidRDefault="00BE2077" w:rsidP="007B175F">
            <w:pPr>
              <w:jc w:val="center"/>
              <w:rPr>
                <w:sz w:val="16"/>
                <w:szCs w:val="16"/>
              </w:rPr>
            </w:pPr>
            <w:r w:rsidRPr="00B3129D">
              <w:rPr>
                <w:sz w:val="16"/>
                <w:szCs w:val="16"/>
              </w:rPr>
              <w:t>1</w:t>
            </w:r>
          </w:p>
        </w:tc>
        <w:tc>
          <w:tcPr>
            <w:tcW w:w="1275" w:type="dxa"/>
          </w:tcPr>
          <w:p w:rsidR="00BE2077" w:rsidRPr="00B3129D" w:rsidRDefault="00BE2077" w:rsidP="007B175F">
            <w:pPr>
              <w:spacing w:line="276" w:lineRule="auto"/>
              <w:jc w:val="center"/>
              <w:rPr>
                <w:sz w:val="16"/>
                <w:szCs w:val="16"/>
              </w:rPr>
            </w:pPr>
            <w:r w:rsidRPr="00B3129D">
              <w:rPr>
                <w:sz w:val="16"/>
                <w:szCs w:val="16"/>
              </w:rPr>
              <w:t>2</w:t>
            </w:r>
          </w:p>
        </w:tc>
        <w:tc>
          <w:tcPr>
            <w:tcW w:w="1276" w:type="dxa"/>
          </w:tcPr>
          <w:p w:rsidR="00BE2077" w:rsidRPr="00B3129D" w:rsidRDefault="00BE2077" w:rsidP="007B175F">
            <w:pPr>
              <w:spacing w:line="276" w:lineRule="auto"/>
              <w:jc w:val="center"/>
              <w:rPr>
                <w:sz w:val="16"/>
                <w:szCs w:val="16"/>
              </w:rPr>
            </w:pPr>
            <w:r w:rsidRPr="00B3129D">
              <w:rPr>
                <w:sz w:val="16"/>
                <w:szCs w:val="16"/>
              </w:rPr>
              <w:t>3</w:t>
            </w:r>
          </w:p>
        </w:tc>
        <w:tc>
          <w:tcPr>
            <w:tcW w:w="1418" w:type="dxa"/>
          </w:tcPr>
          <w:p w:rsidR="00BE2077" w:rsidRPr="00B3129D" w:rsidRDefault="00BE2077" w:rsidP="007B175F">
            <w:pPr>
              <w:spacing w:line="276" w:lineRule="auto"/>
              <w:jc w:val="center"/>
              <w:rPr>
                <w:sz w:val="16"/>
                <w:szCs w:val="16"/>
              </w:rPr>
            </w:pPr>
            <w:r w:rsidRPr="00B3129D">
              <w:rPr>
                <w:sz w:val="16"/>
                <w:szCs w:val="16"/>
              </w:rPr>
              <w:t>4</w:t>
            </w:r>
          </w:p>
        </w:tc>
        <w:tc>
          <w:tcPr>
            <w:tcW w:w="1275" w:type="dxa"/>
          </w:tcPr>
          <w:p w:rsidR="00BE2077" w:rsidRPr="00B3129D" w:rsidRDefault="00BE2077" w:rsidP="007B175F">
            <w:pPr>
              <w:spacing w:line="276" w:lineRule="auto"/>
              <w:jc w:val="center"/>
              <w:rPr>
                <w:sz w:val="16"/>
                <w:szCs w:val="16"/>
              </w:rPr>
            </w:pPr>
            <w:r w:rsidRPr="00B3129D">
              <w:rPr>
                <w:sz w:val="16"/>
                <w:szCs w:val="16"/>
              </w:rPr>
              <w:t>5</w:t>
            </w:r>
          </w:p>
        </w:tc>
        <w:tc>
          <w:tcPr>
            <w:tcW w:w="1276" w:type="dxa"/>
          </w:tcPr>
          <w:p w:rsidR="00BE2077" w:rsidRPr="00B3129D" w:rsidRDefault="00BE2077" w:rsidP="007B175F">
            <w:pPr>
              <w:spacing w:line="276" w:lineRule="auto"/>
              <w:jc w:val="center"/>
              <w:rPr>
                <w:sz w:val="16"/>
                <w:szCs w:val="16"/>
              </w:rPr>
            </w:pPr>
            <w:r w:rsidRPr="00B3129D">
              <w:rPr>
                <w:sz w:val="16"/>
                <w:szCs w:val="16"/>
              </w:rPr>
              <w:t>6</w:t>
            </w:r>
          </w:p>
        </w:tc>
        <w:tc>
          <w:tcPr>
            <w:tcW w:w="1701" w:type="dxa"/>
          </w:tcPr>
          <w:p w:rsidR="00BE2077" w:rsidRPr="00B3129D" w:rsidRDefault="00BE2077" w:rsidP="007B175F">
            <w:pPr>
              <w:spacing w:line="276" w:lineRule="auto"/>
              <w:jc w:val="center"/>
              <w:rPr>
                <w:sz w:val="16"/>
                <w:szCs w:val="16"/>
              </w:rPr>
            </w:pPr>
            <w:r w:rsidRPr="00B3129D">
              <w:rPr>
                <w:sz w:val="16"/>
                <w:szCs w:val="16"/>
              </w:rPr>
              <w:t>7</w:t>
            </w:r>
          </w:p>
        </w:tc>
      </w:tr>
      <w:tr w:rsidR="007B175F" w:rsidRPr="00B3129D" w:rsidTr="00037623">
        <w:tc>
          <w:tcPr>
            <w:tcW w:w="2411" w:type="dxa"/>
          </w:tcPr>
          <w:p w:rsidR="007B175F" w:rsidRPr="00B3129D" w:rsidRDefault="007B175F" w:rsidP="007B175F">
            <w:pPr>
              <w:spacing w:before="240"/>
              <w:jc w:val="both"/>
            </w:pPr>
            <w:r w:rsidRPr="00B3129D">
              <w:t>933,0203,9995118,</w:t>
            </w:r>
            <w:r w:rsidRPr="00B3129D">
              <w:rPr>
                <w:b/>
              </w:rPr>
              <w:t>121</w:t>
            </w:r>
          </w:p>
        </w:tc>
        <w:tc>
          <w:tcPr>
            <w:tcW w:w="1275" w:type="dxa"/>
          </w:tcPr>
          <w:p w:rsidR="007B175F" w:rsidRPr="00B3129D" w:rsidRDefault="007B175F" w:rsidP="007B175F">
            <w:pPr>
              <w:spacing w:before="240"/>
              <w:jc w:val="right"/>
              <w:rPr>
                <w:b/>
                <w:sz w:val="24"/>
                <w:szCs w:val="24"/>
              </w:rPr>
            </w:pPr>
            <w:r w:rsidRPr="00B3129D">
              <w:rPr>
                <w:b/>
                <w:sz w:val="24"/>
                <w:szCs w:val="24"/>
              </w:rPr>
              <w:t>68,200</w:t>
            </w:r>
          </w:p>
        </w:tc>
        <w:tc>
          <w:tcPr>
            <w:tcW w:w="1276" w:type="dxa"/>
          </w:tcPr>
          <w:p w:rsidR="007B175F" w:rsidRPr="00B3129D" w:rsidRDefault="007B175F" w:rsidP="007B175F">
            <w:pPr>
              <w:spacing w:before="240"/>
              <w:jc w:val="right"/>
            </w:pPr>
            <w:r w:rsidRPr="00B3129D">
              <w:t>57,574</w:t>
            </w:r>
          </w:p>
        </w:tc>
        <w:tc>
          <w:tcPr>
            <w:tcW w:w="1418" w:type="dxa"/>
          </w:tcPr>
          <w:p w:rsidR="007B175F" w:rsidRPr="00B3129D" w:rsidRDefault="007B175F" w:rsidP="007B175F">
            <w:pPr>
              <w:spacing w:before="240"/>
              <w:jc w:val="right"/>
            </w:pPr>
            <w:r w:rsidRPr="00B3129D">
              <w:t>57,574</w:t>
            </w:r>
          </w:p>
        </w:tc>
        <w:tc>
          <w:tcPr>
            <w:tcW w:w="1275" w:type="dxa"/>
          </w:tcPr>
          <w:p w:rsidR="007B175F" w:rsidRPr="00B3129D" w:rsidRDefault="007B175F" w:rsidP="007B175F">
            <w:pPr>
              <w:spacing w:before="240"/>
              <w:jc w:val="right"/>
            </w:pPr>
            <w:r w:rsidRPr="00B3129D">
              <w:t>57,574</w:t>
            </w:r>
          </w:p>
        </w:tc>
        <w:tc>
          <w:tcPr>
            <w:tcW w:w="1276" w:type="dxa"/>
          </w:tcPr>
          <w:p w:rsidR="007B175F" w:rsidRPr="00B3129D" w:rsidRDefault="007B175F" w:rsidP="007B175F">
            <w:pPr>
              <w:spacing w:before="240"/>
              <w:jc w:val="right"/>
            </w:pPr>
            <w:r w:rsidRPr="00B3129D">
              <w:t>57,574</w:t>
            </w:r>
          </w:p>
        </w:tc>
        <w:tc>
          <w:tcPr>
            <w:tcW w:w="1701" w:type="dxa"/>
            <w:vMerge w:val="restart"/>
          </w:tcPr>
          <w:p w:rsidR="00CC4038" w:rsidRPr="00B3129D" w:rsidRDefault="00CC4038" w:rsidP="007B175F">
            <w:pPr>
              <w:spacing w:before="120"/>
              <w:jc w:val="both"/>
            </w:pPr>
          </w:p>
          <w:p w:rsidR="00CC4038" w:rsidRPr="00B3129D" w:rsidRDefault="00CC4038" w:rsidP="007B175F">
            <w:pPr>
              <w:spacing w:before="120"/>
              <w:jc w:val="both"/>
            </w:pPr>
          </w:p>
          <w:p w:rsidR="007B175F" w:rsidRPr="00B3129D" w:rsidRDefault="007B175F" w:rsidP="00CC4038">
            <w:pPr>
              <w:jc w:val="both"/>
              <w:rPr>
                <w:b/>
              </w:rPr>
            </w:pPr>
            <w:r w:rsidRPr="00B3129D">
              <w:rPr>
                <w:b/>
              </w:rPr>
              <w:t>Не идет вид расходов</w:t>
            </w:r>
          </w:p>
        </w:tc>
      </w:tr>
      <w:tr w:rsidR="007B175F" w:rsidRPr="00B3129D" w:rsidTr="00037623">
        <w:tc>
          <w:tcPr>
            <w:tcW w:w="2411" w:type="dxa"/>
          </w:tcPr>
          <w:p w:rsidR="007B175F" w:rsidRPr="00B3129D" w:rsidRDefault="007B175F" w:rsidP="007B175F">
            <w:pPr>
              <w:spacing w:before="240"/>
              <w:jc w:val="both"/>
            </w:pPr>
            <w:r w:rsidRPr="00B3129D">
              <w:t>933,0203,9995118,</w:t>
            </w:r>
            <w:r w:rsidRPr="00B3129D">
              <w:rPr>
                <w:b/>
              </w:rPr>
              <w:t>242</w:t>
            </w:r>
          </w:p>
        </w:tc>
        <w:tc>
          <w:tcPr>
            <w:tcW w:w="1275" w:type="dxa"/>
          </w:tcPr>
          <w:p w:rsidR="007B175F" w:rsidRPr="00B3129D" w:rsidRDefault="007B175F" w:rsidP="007B175F">
            <w:pPr>
              <w:spacing w:before="240"/>
              <w:jc w:val="right"/>
              <w:rPr>
                <w:b/>
                <w:sz w:val="24"/>
                <w:szCs w:val="24"/>
              </w:rPr>
            </w:pPr>
            <w:r w:rsidRPr="00B3129D">
              <w:rPr>
                <w:sz w:val="24"/>
                <w:szCs w:val="24"/>
              </w:rPr>
              <w:t>-</w:t>
            </w:r>
          </w:p>
        </w:tc>
        <w:tc>
          <w:tcPr>
            <w:tcW w:w="1276" w:type="dxa"/>
          </w:tcPr>
          <w:p w:rsidR="007B175F" w:rsidRPr="00B3129D" w:rsidRDefault="007B175F" w:rsidP="007B175F">
            <w:pPr>
              <w:spacing w:before="240"/>
              <w:jc w:val="right"/>
              <w:rPr>
                <w:b/>
                <w:sz w:val="24"/>
                <w:szCs w:val="24"/>
              </w:rPr>
            </w:pPr>
            <w:r w:rsidRPr="00B3129D">
              <w:rPr>
                <w:b/>
              </w:rPr>
              <w:t>10,398</w:t>
            </w:r>
          </w:p>
        </w:tc>
        <w:tc>
          <w:tcPr>
            <w:tcW w:w="1418" w:type="dxa"/>
          </w:tcPr>
          <w:p w:rsidR="007B175F" w:rsidRPr="00B3129D" w:rsidRDefault="007B175F" w:rsidP="007B175F">
            <w:pPr>
              <w:spacing w:before="240"/>
              <w:jc w:val="right"/>
              <w:rPr>
                <w:sz w:val="24"/>
                <w:szCs w:val="24"/>
              </w:rPr>
            </w:pPr>
            <w:r w:rsidRPr="00B3129D">
              <w:t>10,398</w:t>
            </w:r>
          </w:p>
        </w:tc>
        <w:tc>
          <w:tcPr>
            <w:tcW w:w="1275" w:type="dxa"/>
          </w:tcPr>
          <w:p w:rsidR="007B175F" w:rsidRPr="00B3129D" w:rsidRDefault="007B175F" w:rsidP="007B175F">
            <w:pPr>
              <w:spacing w:before="240"/>
              <w:jc w:val="right"/>
              <w:rPr>
                <w:sz w:val="24"/>
                <w:szCs w:val="24"/>
              </w:rPr>
            </w:pPr>
            <w:r w:rsidRPr="00B3129D">
              <w:t>10,398</w:t>
            </w:r>
          </w:p>
        </w:tc>
        <w:tc>
          <w:tcPr>
            <w:tcW w:w="1276" w:type="dxa"/>
          </w:tcPr>
          <w:p w:rsidR="007B175F" w:rsidRPr="00B3129D" w:rsidRDefault="007B175F" w:rsidP="007B175F">
            <w:pPr>
              <w:spacing w:before="240"/>
              <w:jc w:val="right"/>
              <w:rPr>
                <w:sz w:val="24"/>
                <w:szCs w:val="24"/>
              </w:rPr>
            </w:pPr>
            <w:r w:rsidRPr="00B3129D">
              <w:t>10,398</w:t>
            </w:r>
          </w:p>
        </w:tc>
        <w:tc>
          <w:tcPr>
            <w:tcW w:w="1701" w:type="dxa"/>
            <w:vMerge/>
          </w:tcPr>
          <w:p w:rsidR="007B175F" w:rsidRPr="00B3129D" w:rsidRDefault="007B175F" w:rsidP="007B175F">
            <w:pPr>
              <w:spacing w:before="240"/>
              <w:jc w:val="both"/>
            </w:pPr>
          </w:p>
        </w:tc>
      </w:tr>
      <w:tr w:rsidR="007B175F" w:rsidRPr="00B3129D" w:rsidTr="00037623">
        <w:tc>
          <w:tcPr>
            <w:tcW w:w="2411" w:type="dxa"/>
          </w:tcPr>
          <w:p w:rsidR="007B175F" w:rsidRPr="00B3129D" w:rsidRDefault="007B175F" w:rsidP="007B175F">
            <w:pPr>
              <w:spacing w:before="240"/>
              <w:jc w:val="both"/>
            </w:pPr>
            <w:r w:rsidRPr="00B3129D">
              <w:t>933,0203,9995118,</w:t>
            </w:r>
            <w:r w:rsidRPr="00B3129D">
              <w:rPr>
                <w:b/>
              </w:rPr>
              <w:t>244</w:t>
            </w:r>
          </w:p>
        </w:tc>
        <w:tc>
          <w:tcPr>
            <w:tcW w:w="1275" w:type="dxa"/>
          </w:tcPr>
          <w:p w:rsidR="007B175F" w:rsidRPr="00B3129D" w:rsidRDefault="007B175F" w:rsidP="007B175F">
            <w:pPr>
              <w:spacing w:before="240"/>
              <w:jc w:val="right"/>
              <w:rPr>
                <w:b/>
              </w:rPr>
            </w:pPr>
            <w:r w:rsidRPr="00B3129D">
              <w:rPr>
                <w:b/>
              </w:rPr>
              <w:t>-</w:t>
            </w:r>
          </w:p>
        </w:tc>
        <w:tc>
          <w:tcPr>
            <w:tcW w:w="1276" w:type="dxa"/>
          </w:tcPr>
          <w:p w:rsidR="007B175F" w:rsidRPr="00B3129D" w:rsidRDefault="007B175F" w:rsidP="007B175F">
            <w:pPr>
              <w:spacing w:before="240"/>
              <w:jc w:val="right"/>
              <w:rPr>
                <w:b/>
              </w:rPr>
            </w:pPr>
            <w:r w:rsidRPr="00B3129D">
              <w:rPr>
                <w:b/>
              </w:rPr>
              <w:t>0,228</w:t>
            </w:r>
          </w:p>
        </w:tc>
        <w:tc>
          <w:tcPr>
            <w:tcW w:w="1418" w:type="dxa"/>
          </w:tcPr>
          <w:p w:rsidR="007B175F" w:rsidRPr="00B3129D" w:rsidRDefault="007B175F" w:rsidP="007B175F">
            <w:pPr>
              <w:spacing w:before="240"/>
              <w:jc w:val="right"/>
            </w:pPr>
            <w:r w:rsidRPr="00B3129D">
              <w:t>0,228</w:t>
            </w:r>
          </w:p>
        </w:tc>
        <w:tc>
          <w:tcPr>
            <w:tcW w:w="1275" w:type="dxa"/>
          </w:tcPr>
          <w:p w:rsidR="007B175F" w:rsidRPr="00B3129D" w:rsidRDefault="007B175F" w:rsidP="007B175F">
            <w:pPr>
              <w:spacing w:before="240"/>
              <w:jc w:val="right"/>
            </w:pPr>
            <w:r w:rsidRPr="00B3129D">
              <w:t>0,228</w:t>
            </w:r>
          </w:p>
        </w:tc>
        <w:tc>
          <w:tcPr>
            <w:tcW w:w="1276" w:type="dxa"/>
          </w:tcPr>
          <w:p w:rsidR="007B175F" w:rsidRPr="00B3129D" w:rsidRDefault="007B175F" w:rsidP="007B175F">
            <w:pPr>
              <w:spacing w:before="240"/>
              <w:jc w:val="right"/>
            </w:pPr>
            <w:r w:rsidRPr="00B3129D">
              <w:t>0,228</w:t>
            </w:r>
          </w:p>
        </w:tc>
        <w:tc>
          <w:tcPr>
            <w:tcW w:w="1701" w:type="dxa"/>
            <w:vMerge/>
          </w:tcPr>
          <w:p w:rsidR="007B175F" w:rsidRPr="00B3129D" w:rsidRDefault="007B175F" w:rsidP="007B175F">
            <w:pPr>
              <w:spacing w:before="240"/>
              <w:jc w:val="both"/>
            </w:pPr>
          </w:p>
        </w:tc>
      </w:tr>
      <w:tr w:rsidR="00CC4038" w:rsidRPr="00B3129D" w:rsidTr="00037623">
        <w:tc>
          <w:tcPr>
            <w:tcW w:w="2411" w:type="dxa"/>
          </w:tcPr>
          <w:p w:rsidR="00CC4038" w:rsidRPr="00B3129D" w:rsidRDefault="00CC4038" w:rsidP="007B175F">
            <w:pPr>
              <w:spacing w:before="240"/>
              <w:jc w:val="center"/>
              <w:rPr>
                <w:b/>
              </w:rPr>
            </w:pPr>
            <w:r w:rsidRPr="00B3129D">
              <w:rPr>
                <w:b/>
              </w:rPr>
              <w:t>ИТОГО</w:t>
            </w:r>
          </w:p>
        </w:tc>
        <w:tc>
          <w:tcPr>
            <w:tcW w:w="1275" w:type="dxa"/>
          </w:tcPr>
          <w:p w:rsidR="00CC4038" w:rsidRPr="00B3129D" w:rsidRDefault="00CC4038" w:rsidP="007B175F">
            <w:pPr>
              <w:spacing w:before="240"/>
              <w:jc w:val="right"/>
              <w:rPr>
                <w:b/>
              </w:rPr>
            </w:pPr>
            <w:r w:rsidRPr="00B3129D">
              <w:rPr>
                <w:b/>
              </w:rPr>
              <w:t>68,200</w:t>
            </w:r>
          </w:p>
        </w:tc>
        <w:tc>
          <w:tcPr>
            <w:tcW w:w="1276" w:type="dxa"/>
          </w:tcPr>
          <w:p w:rsidR="00CC4038" w:rsidRPr="00B3129D" w:rsidRDefault="00CC4038" w:rsidP="004573CE">
            <w:pPr>
              <w:spacing w:before="240"/>
              <w:jc w:val="right"/>
              <w:rPr>
                <w:b/>
              </w:rPr>
            </w:pPr>
            <w:r w:rsidRPr="00B3129D">
              <w:rPr>
                <w:b/>
              </w:rPr>
              <w:t>68,200</w:t>
            </w:r>
          </w:p>
        </w:tc>
        <w:tc>
          <w:tcPr>
            <w:tcW w:w="1418" w:type="dxa"/>
          </w:tcPr>
          <w:p w:rsidR="00CC4038" w:rsidRPr="00B3129D" w:rsidRDefault="00CC4038" w:rsidP="004573CE">
            <w:pPr>
              <w:spacing w:before="240"/>
              <w:jc w:val="right"/>
              <w:rPr>
                <w:b/>
              </w:rPr>
            </w:pPr>
            <w:r w:rsidRPr="00B3129D">
              <w:rPr>
                <w:b/>
              </w:rPr>
              <w:t>68,200</w:t>
            </w:r>
          </w:p>
        </w:tc>
        <w:tc>
          <w:tcPr>
            <w:tcW w:w="1275" w:type="dxa"/>
          </w:tcPr>
          <w:p w:rsidR="00CC4038" w:rsidRPr="00B3129D" w:rsidRDefault="00CC4038" w:rsidP="004573CE">
            <w:pPr>
              <w:spacing w:before="240"/>
              <w:jc w:val="right"/>
              <w:rPr>
                <w:b/>
              </w:rPr>
            </w:pPr>
            <w:r w:rsidRPr="00B3129D">
              <w:rPr>
                <w:b/>
              </w:rPr>
              <w:t>68,200</w:t>
            </w:r>
          </w:p>
        </w:tc>
        <w:tc>
          <w:tcPr>
            <w:tcW w:w="1276" w:type="dxa"/>
          </w:tcPr>
          <w:p w:rsidR="00CC4038" w:rsidRPr="00B3129D" w:rsidRDefault="00CC4038" w:rsidP="004573CE">
            <w:pPr>
              <w:spacing w:before="240"/>
              <w:jc w:val="right"/>
              <w:rPr>
                <w:b/>
              </w:rPr>
            </w:pPr>
            <w:r w:rsidRPr="00B3129D">
              <w:rPr>
                <w:b/>
              </w:rPr>
              <w:t>68,200</w:t>
            </w:r>
          </w:p>
        </w:tc>
        <w:tc>
          <w:tcPr>
            <w:tcW w:w="1701" w:type="dxa"/>
          </w:tcPr>
          <w:p w:rsidR="00CC4038" w:rsidRPr="00B3129D" w:rsidRDefault="00CC4038" w:rsidP="007B175F">
            <w:pPr>
              <w:spacing w:before="240"/>
              <w:jc w:val="both"/>
            </w:pPr>
          </w:p>
        </w:tc>
      </w:tr>
    </w:tbl>
    <w:p w:rsidR="00576797" w:rsidRPr="00B3129D" w:rsidRDefault="00576797" w:rsidP="00DD04A5">
      <w:pPr>
        <w:spacing w:before="360"/>
        <w:ind w:firstLine="709"/>
        <w:jc w:val="both"/>
        <w:rPr>
          <w:sz w:val="28"/>
          <w:szCs w:val="28"/>
        </w:rPr>
      </w:pPr>
      <w:r w:rsidRPr="00B3129D">
        <w:rPr>
          <w:sz w:val="28"/>
          <w:szCs w:val="28"/>
        </w:rPr>
        <w:t xml:space="preserve">Таким образом, </w:t>
      </w:r>
      <w:r w:rsidRPr="00B3129D">
        <w:rPr>
          <w:b/>
          <w:sz w:val="28"/>
          <w:szCs w:val="28"/>
        </w:rPr>
        <w:t>в нарушении пункта 3 статьи 217 Бюджетного кодекса</w:t>
      </w:r>
      <w:r w:rsidRPr="00B3129D">
        <w:rPr>
          <w:sz w:val="28"/>
          <w:szCs w:val="28"/>
        </w:rPr>
        <w:t xml:space="preserve"> </w:t>
      </w:r>
      <w:r w:rsidRPr="00B3129D">
        <w:rPr>
          <w:b/>
          <w:sz w:val="28"/>
          <w:szCs w:val="28"/>
        </w:rPr>
        <w:t>РФ</w:t>
      </w:r>
      <w:r w:rsidR="00BE2077" w:rsidRPr="00B3129D">
        <w:rPr>
          <w:rFonts w:eastAsiaTheme="minorHAnsi"/>
          <w:b/>
          <w:sz w:val="28"/>
          <w:szCs w:val="28"/>
          <w:lang w:eastAsia="en-US"/>
        </w:rPr>
        <w:t xml:space="preserve">, </w:t>
      </w:r>
      <w:r w:rsidRPr="00B3129D">
        <w:rPr>
          <w:rFonts w:eastAsiaTheme="minorHAnsi"/>
          <w:b/>
          <w:sz w:val="28"/>
          <w:szCs w:val="28"/>
          <w:lang w:eastAsia="en-US"/>
        </w:rPr>
        <w:t>показатели</w:t>
      </w:r>
      <w:r w:rsidR="00BE2077" w:rsidRPr="00B3129D">
        <w:rPr>
          <w:b/>
          <w:sz w:val="28"/>
        </w:rPr>
        <w:t xml:space="preserve"> уточненной сводной бюджетной росписи муниципального образования по состоянию на 31.12.201</w:t>
      </w:r>
      <w:r w:rsidR="00F06090" w:rsidRPr="00B3129D">
        <w:rPr>
          <w:b/>
          <w:sz w:val="28"/>
        </w:rPr>
        <w:t>4</w:t>
      </w:r>
      <w:r w:rsidR="00BE2077" w:rsidRPr="00B3129D">
        <w:rPr>
          <w:b/>
          <w:sz w:val="28"/>
        </w:rPr>
        <w:t xml:space="preserve">г. по ГАБС </w:t>
      </w:r>
      <w:r w:rsidR="00F06090" w:rsidRPr="00B3129D">
        <w:rPr>
          <w:b/>
          <w:sz w:val="28"/>
        </w:rPr>
        <w:t>933</w:t>
      </w:r>
      <w:r w:rsidR="00BE2077" w:rsidRPr="00B3129D">
        <w:rPr>
          <w:b/>
          <w:sz w:val="28"/>
        </w:rPr>
        <w:t xml:space="preserve">  не соответствуют </w:t>
      </w:r>
      <w:r w:rsidRPr="00B3129D">
        <w:rPr>
          <w:b/>
          <w:sz w:val="28"/>
        </w:rPr>
        <w:t>показателям</w:t>
      </w:r>
      <w:r w:rsidR="00BE2077" w:rsidRPr="00B3129D">
        <w:rPr>
          <w:b/>
          <w:sz w:val="28"/>
        </w:rPr>
        <w:t xml:space="preserve">, утвержденным в последней редакции Решения о бюджете   МО </w:t>
      </w:r>
      <w:r w:rsidR="00037623" w:rsidRPr="00B3129D">
        <w:rPr>
          <w:b/>
          <w:sz w:val="28"/>
        </w:rPr>
        <w:t xml:space="preserve">СП </w:t>
      </w:r>
      <w:r w:rsidR="00BE2077" w:rsidRPr="00B3129D">
        <w:rPr>
          <w:b/>
          <w:sz w:val="28"/>
        </w:rPr>
        <w:t>«</w:t>
      </w:r>
      <w:r w:rsidR="00F06090" w:rsidRPr="00B3129D">
        <w:rPr>
          <w:b/>
          <w:sz w:val="28"/>
        </w:rPr>
        <w:t>Малокударин</w:t>
      </w:r>
      <w:r w:rsidR="00BE2077" w:rsidRPr="00B3129D">
        <w:rPr>
          <w:b/>
          <w:sz w:val="28"/>
        </w:rPr>
        <w:t>ское» на 201</w:t>
      </w:r>
      <w:r w:rsidR="00F06090" w:rsidRPr="00B3129D">
        <w:rPr>
          <w:b/>
          <w:sz w:val="28"/>
        </w:rPr>
        <w:t>4</w:t>
      </w:r>
      <w:r w:rsidR="00BE2077" w:rsidRPr="00B3129D">
        <w:rPr>
          <w:b/>
          <w:sz w:val="28"/>
        </w:rPr>
        <w:t xml:space="preserve"> год от </w:t>
      </w:r>
      <w:r w:rsidR="00F06090" w:rsidRPr="00B3129D">
        <w:rPr>
          <w:b/>
          <w:sz w:val="28"/>
        </w:rPr>
        <w:t>12</w:t>
      </w:r>
      <w:r w:rsidR="00BE2077" w:rsidRPr="00B3129D">
        <w:rPr>
          <w:b/>
          <w:sz w:val="28"/>
        </w:rPr>
        <w:t>.12.201</w:t>
      </w:r>
      <w:r w:rsidR="00F06090" w:rsidRPr="00B3129D">
        <w:rPr>
          <w:b/>
          <w:sz w:val="28"/>
        </w:rPr>
        <w:t>4</w:t>
      </w:r>
      <w:r w:rsidR="00BE2077" w:rsidRPr="00B3129D">
        <w:rPr>
          <w:b/>
          <w:sz w:val="28"/>
        </w:rPr>
        <w:t xml:space="preserve">г.  № </w:t>
      </w:r>
      <w:r w:rsidR="00905C97" w:rsidRPr="00B3129D">
        <w:rPr>
          <w:b/>
          <w:sz w:val="28"/>
        </w:rPr>
        <w:t>1</w:t>
      </w:r>
      <w:r w:rsidR="00F06090" w:rsidRPr="00B3129D">
        <w:rPr>
          <w:b/>
          <w:sz w:val="28"/>
        </w:rPr>
        <w:t>-10С</w:t>
      </w:r>
      <w:r w:rsidR="00BE2077" w:rsidRPr="00B3129D">
        <w:rPr>
          <w:b/>
          <w:sz w:val="28"/>
        </w:rPr>
        <w:t xml:space="preserve"> на сумму </w:t>
      </w:r>
      <w:r w:rsidR="006E1CC2" w:rsidRPr="00B3129D">
        <w:rPr>
          <w:b/>
          <w:sz w:val="28"/>
        </w:rPr>
        <w:t>10,626</w:t>
      </w:r>
      <w:r w:rsidR="00BE2077" w:rsidRPr="00B3129D">
        <w:rPr>
          <w:b/>
          <w:sz w:val="28"/>
        </w:rPr>
        <w:t xml:space="preserve"> тыс. руб.</w:t>
      </w:r>
      <w:r w:rsidR="005C40D7" w:rsidRPr="00B3129D">
        <w:rPr>
          <w:rFonts w:eastAsiaTheme="minorHAnsi"/>
          <w:b/>
          <w:sz w:val="28"/>
          <w:szCs w:val="28"/>
          <w:lang w:eastAsia="en-US"/>
        </w:rPr>
        <w:t>,  что является иными финансовыми нарушениями.</w:t>
      </w:r>
      <w:r w:rsidRPr="00B3129D">
        <w:rPr>
          <w:sz w:val="28"/>
          <w:szCs w:val="28"/>
        </w:rPr>
        <w:t xml:space="preserve"> Указанное обстоятельство не повлияло на достоверность бюджетной отчетности МО СП «Малокударинское» (ф. 0503127, 0503117). Так, согласно пункту 55 Инструкции № 191н по </w:t>
      </w:r>
      <w:hyperlink r:id="rId34" w:history="1">
        <w:r w:rsidRPr="00B3129D">
          <w:rPr>
            <w:sz w:val="28"/>
            <w:szCs w:val="28"/>
          </w:rPr>
          <w:t>строке 200</w:t>
        </w:r>
      </w:hyperlink>
      <w:r w:rsidRPr="00B3129D">
        <w:rPr>
          <w:sz w:val="28"/>
          <w:szCs w:val="28"/>
        </w:rPr>
        <w:t xml:space="preserve"> в графе 4 Отчета об исполнении бюджета (ф. 0503127) главным распорядителем, распорядителем, получателем бюджетных средств отражается сумма утвержденных (доведенных) бюджетных ассигнований по разделу "Расходы бюджета" согласно утвержденной бюджетной росписи с учетом последующих изменений, оформленных в установленном порядке на отчетную дату.</w:t>
      </w:r>
    </w:p>
    <w:p w:rsidR="005C40D7" w:rsidRPr="00B3129D" w:rsidRDefault="00BE2077" w:rsidP="00576797">
      <w:pPr>
        <w:tabs>
          <w:tab w:val="left" w:pos="1134"/>
          <w:tab w:val="num" w:pos="1211"/>
        </w:tabs>
        <w:spacing w:before="120"/>
        <w:ind w:firstLine="709"/>
        <w:jc w:val="both"/>
        <w:rPr>
          <w:sz w:val="28"/>
          <w:szCs w:val="28"/>
        </w:rPr>
      </w:pPr>
      <w:r w:rsidRPr="00B3129D">
        <w:rPr>
          <w:sz w:val="28"/>
          <w:szCs w:val="28"/>
        </w:rPr>
        <w:t xml:space="preserve"> </w:t>
      </w:r>
      <w:r w:rsidR="005C40D7" w:rsidRPr="00B3129D">
        <w:rPr>
          <w:sz w:val="28"/>
          <w:szCs w:val="28"/>
        </w:rPr>
        <w:t xml:space="preserve">По Отчету об исполнении бюджета муниципального образования по форме 0503117 поступили доходы в сумме  </w:t>
      </w:r>
      <w:r w:rsidR="006E1CC2" w:rsidRPr="00B3129D">
        <w:rPr>
          <w:sz w:val="28"/>
          <w:szCs w:val="28"/>
        </w:rPr>
        <w:t>2087,360</w:t>
      </w:r>
      <w:r w:rsidR="005C40D7" w:rsidRPr="00B3129D">
        <w:rPr>
          <w:sz w:val="28"/>
          <w:szCs w:val="28"/>
        </w:rPr>
        <w:t xml:space="preserve">  тыс. руб., что составило </w:t>
      </w:r>
      <w:r w:rsidR="006E1CC2" w:rsidRPr="00B3129D">
        <w:rPr>
          <w:sz w:val="28"/>
          <w:szCs w:val="28"/>
        </w:rPr>
        <w:t>85,64</w:t>
      </w:r>
      <w:r w:rsidR="005C40D7" w:rsidRPr="00B3129D">
        <w:rPr>
          <w:sz w:val="28"/>
          <w:szCs w:val="28"/>
        </w:rPr>
        <w:t xml:space="preserve">  %  от  утвержденных плановых назначений. В Отчете ГАБС </w:t>
      </w:r>
      <w:r w:rsidR="00F06090" w:rsidRPr="00B3129D">
        <w:rPr>
          <w:sz w:val="28"/>
          <w:szCs w:val="28"/>
        </w:rPr>
        <w:t>933</w:t>
      </w:r>
      <w:r w:rsidR="005C40D7" w:rsidRPr="00B3129D">
        <w:rPr>
          <w:sz w:val="28"/>
          <w:szCs w:val="28"/>
        </w:rPr>
        <w:t xml:space="preserve"> (ф. 0503127) доходы  за 2013 год отражены в размере </w:t>
      </w:r>
      <w:r w:rsidR="006E1CC2" w:rsidRPr="00B3129D">
        <w:rPr>
          <w:sz w:val="28"/>
          <w:szCs w:val="28"/>
        </w:rPr>
        <w:t>1187,061</w:t>
      </w:r>
      <w:r w:rsidR="005C40D7" w:rsidRPr="00B3129D">
        <w:rPr>
          <w:sz w:val="28"/>
          <w:szCs w:val="28"/>
        </w:rPr>
        <w:t xml:space="preserve"> тыс. руб., за исключением налоговых и неналоговых доходов, по которым Администрация поселения не является администратором доходов. </w:t>
      </w:r>
    </w:p>
    <w:p w:rsidR="005C40D7" w:rsidRPr="00B3129D" w:rsidRDefault="005C40D7" w:rsidP="00E35385">
      <w:pPr>
        <w:ind w:firstLine="709"/>
        <w:jc w:val="both"/>
        <w:rPr>
          <w:sz w:val="28"/>
          <w:szCs w:val="28"/>
        </w:rPr>
      </w:pPr>
      <w:r w:rsidRPr="00B3129D">
        <w:rPr>
          <w:sz w:val="28"/>
          <w:szCs w:val="28"/>
        </w:rPr>
        <w:t>Согласно бюджетной отчетности по ф. 0503117, 0503127 кассовое исполнение по расходам МО СП «</w:t>
      </w:r>
      <w:r w:rsidR="00F06090" w:rsidRPr="00B3129D">
        <w:rPr>
          <w:sz w:val="28"/>
        </w:rPr>
        <w:t>Малокударинское</w:t>
      </w:r>
      <w:r w:rsidRPr="00B3129D">
        <w:rPr>
          <w:sz w:val="28"/>
          <w:szCs w:val="28"/>
        </w:rPr>
        <w:t xml:space="preserve">» за проверяемый период составило </w:t>
      </w:r>
      <w:r w:rsidR="007355C6" w:rsidRPr="00B3129D">
        <w:rPr>
          <w:sz w:val="28"/>
          <w:szCs w:val="28"/>
        </w:rPr>
        <w:t>1822,430</w:t>
      </w:r>
      <w:r w:rsidRPr="00B3129D">
        <w:rPr>
          <w:sz w:val="28"/>
          <w:szCs w:val="28"/>
        </w:rPr>
        <w:t xml:space="preserve"> тыс. руб. или </w:t>
      </w:r>
      <w:r w:rsidR="007355C6" w:rsidRPr="00B3129D">
        <w:rPr>
          <w:sz w:val="28"/>
          <w:szCs w:val="28"/>
        </w:rPr>
        <w:t>73,4</w:t>
      </w:r>
      <w:r w:rsidRPr="00B3129D">
        <w:rPr>
          <w:sz w:val="28"/>
          <w:szCs w:val="28"/>
        </w:rPr>
        <w:t xml:space="preserve"> % от утвержденных назначений.</w:t>
      </w:r>
    </w:p>
    <w:p w:rsidR="005C40D7" w:rsidRPr="00B3129D" w:rsidRDefault="005C40D7" w:rsidP="00E35385">
      <w:pPr>
        <w:ind w:firstLine="709"/>
        <w:jc w:val="both"/>
        <w:rPr>
          <w:sz w:val="28"/>
          <w:szCs w:val="28"/>
        </w:rPr>
      </w:pPr>
      <w:r w:rsidRPr="00B3129D">
        <w:rPr>
          <w:sz w:val="28"/>
          <w:szCs w:val="28"/>
        </w:rPr>
        <w:t>Таким образом, бюджет муниципального образования СП «</w:t>
      </w:r>
      <w:r w:rsidR="00F06090" w:rsidRPr="00B3129D">
        <w:rPr>
          <w:sz w:val="28"/>
        </w:rPr>
        <w:t>Малокударинское</w:t>
      </w:r>
      <w:r w:rsidRPr="00B3129D">
        <w:rPr>
          <w:sz w:val="28"/>
          <w:szCs w:val="28"/>
        </w:rPr>
        <w:t>» в 201</w:t>
      </w:r>
      <w:r w:rsidR="00177CD5" w:rsidRPr="00B3129D">
        <w:rPr>
          <w:sz w:val="28"/>
          <w:szCs w:val="28"/>
        </w:rPr>
        <w:t>4</w:t>
      </w:r>
      <w:r w:rsidRPr="00B3129D">
        <w:rPr>
          <w:sz w:val="28"/>
          <w:szCs w:val="28"/>
        </w:rPr>
        <w:t xml:space="preserve"> году исполнен с </w:t>
      </w:r>
      <w:r w:rsidR="002E728C" w:rsidRPr="00B3129D">
        <w:rPr>
          <w:sz w:val="28"/>
          <w:szCs w:val="28"/>
        </w:rPr>
        <w:t>про</w:t>
      </w:r>
      <w:r w:rsidRPr="00B3129D">
        <w:rPr>
          <w:sz w:val="28"/>
          <w:szCs w:val="28"/>
        </w:rPr>
        <w:t xml:space="preserve">фицитом в размере  </w:t>
      </w:r>
      <w:r w:rsidR="007355C6" w:rsidRPr="00B3129D">
        <w:rPr>
          <w:sz w:val="28"/>
          <w:szCs w:val="28"/>
        </w:rPr>
        <w:t>264,930</w:t>
      </w:r>
      <w:r w:rsidRPr="00B3129D">
        <w:rPr>
          <w:sz w:val="28"/>
          <w:szCs w:val="28"/>
        </w:rPr>
        <w:t xml:space="preserve"> тыс. руб.</w:t>
      </w:r>
    </w:p>
    <w:p w:rsidR="0089687B" w:rsidRPr="00B3129D" w:rsidRDefault="005C40D7" w:rsidP="00E35385">
      <w:pPr>
        <w:ind w:firstLine="709"/>
        <w:jc w:val="both"/>
        <w:rPr>
          <w:sz w:val="28"/>
          <w:szCs w:val="28"/>
        </w:rPr>
      </w:pPr>
      <w:r w:rsidRPr="00B3129D">
        <w:t xml:space="preserve"> О</w:t>
      </w:r>
      <w:r w:rsidRPr="00B3129D">
        <w:rPr>
          <w:sz w:val="28"/>
          <w:szCs w:val="28"/>
        </w:rPr>
        <w:t xml:space="preserve">статок средств на счетах по учету средств местного бюджета на конец отчетного периода с учетом  </w:t>
      </w:r>
      <w:r w:rsidR="002E728C" w:rsidRPr="00B3129D">
        <w:rPr>
          <w:sz w:val="28"/>
          <w:szCs w:val="28"/>
        </w:rPr>
        <w:t>про</w:t>
      </w:r>
      <w:r w:rsidRPr="00B3129D">
        <w:rPr>
          <w:sz w:val="28"/>
          <w:szCs w:val="28"/>
        </w:rPr>
        <w:t xml:space="preserve">фицита бюджета составил </w:t>
      </w:r>
      <w:r w:rsidR="007355C6" w:rsidRPr="00B3129D">
        <w:rPr>
          <w:sz w:val="28"/>
          <w:szCs w:val="28"/>
        </w:rPr>
        <w:t xml:space="preserve">311,911 </w:t>
      </w:r>
      <w:r w:rsidRPr="00B3129D">
        <w:rPr>
          <w:sz w:val="28"/>
          <w:szCs w:val="28"/>
        </w:rPr>
        <w:lastRenderedPageBreak/>
        <w:t>тыс. руб. (</w:t>
      </w:r>
      <w:r w:rsidRPr="00B3129D">
        <w:t>остаток на 01.01.201</w:t>
      </w:r>
      <w:r w:rsidR="007355C6" w:rsidRPr="00B3129D">
        <w:t>4</w:t>
      </w:r>
      <w:r w:rsidRPr="00B3129D">
        <w:t xml:space="preserve">г.- </w:t>
      </w:r>
      <w:r w:rsidR="007355C6" w:rsidRPr="00B3129D">
        <w:t>46,981</w:t>
      </w:r>
      <w:r w:rsidRPr="00B3129D">
        <w:t xml:space="preserve"> тыс. руб.</w:t>
      </w:r>
      <w:r w:rsidRPr="00B3129D">
        <w:rPr>
          <w:sz w:val="28"/>
          <w:szCs w:val="28"/>
        </w:rPr>
        <w:t>), что подтверждается данными баланса по поступлениям и выбытиям бюджетных средств (ф.0503140).</w:t>
      </w:r>
    </w:p>
    <w:p w:rsidR="00BF27DE" w:rsidRPr="00B3129D" w:rsidRDefault="00BF27DE" w:rsidP="00745337">
      <w:pPr>
        <w:autoSpaceDE w:val="0"/>
        <w:autoSpaceDN w:val="0"/>
        <w:adjustRightInd w:val="0"/>
        <w:spacing w:before="120"/>
        <w:ind w:firstLine="539"/>
        <w:jc w:val="both"/>
        <w:rPr>
          <w:rFonts w:eastAsiaTheme="minorHAnsi"/>
          <w:b/>
          <w:sz w:val="28"/>
          <w:szCs w:val="28"/>
          <w:lang w:eastAsia="en-US"/>
        </w:rPr>
      </w:pPr>
      <w:r w:rsidRPr="00B3129D">
        <w:rPr>
          <w:sz w:val="28"/>
          <w:szCs w:val="28"/>
        </w:rPr>
        <w:t xml:space="preserve">В ходе проверки выявлено, что </w:t>
      </w:r>
      <w:r w:rsidRPr="00B3129D">
        <w:rPr>
          <w:rFonts w:eastAsiaTheme="minorHAnsi"/>
          <w:b/>
          <w:sz w:val="28"/>
          <w:szCs w:val="28"/>
          <w:lang w:eastAsia="en-US"/>
        </w:rPr>
        <w:t xml:space="preserve">в нарушение </w:t>
      </w:r>
      <w:hyperlink r:id="rId35" w:history="1">
        <w:r w:rsidRPr="00B3129D">
          <w:rPr>
            <w:rFonts w:eastAsiaTheme="minorHAnsi"/>
            <w:b/>
            <w:sz w:val="28"/>
            <w:szCs w:val="28"/>
            <w:lang w:eastAsia="en-US"/>
          </w:rPr>
          <w:t>пункта 54</w:t>
        </w:r>
      </w:hyperlink>
      <w:r w:rsidRPr="00B3129D">
        <w:rPr>
          <w:rFonts w:eastAsiaTheme="minorHAnsi"/>
          <w:b/>
          <w:sz w:val="28"/>
          <w:szCs w:val="28"/>
          <w:lang w:eastAsia="en-US"/>
        </w:rPr>
        <w:t xml:space="preserve"> Инструкции N 191н в графе 3 </w:t>
      </w:r>
      <w:r w:rsidRPr="00B3129D">
        <w:rPr>
          <w:rFonts w:eastAsiaTheme="minorHAnsi"/>
          <w:b/>
          <w:bCs/>
          <w:sz w:val="28"/>
          <w:szCs w:val="28"/>
          <w:lang w:eastAsia="en-US"/>
        </w:rPr>
        <w:t>отчета</w:t>
      </w:r>
      <w:r w:rsidRPr="00B3129D">
        <w:rPr>
          <w:rFonts w:eastAsiaTheme="minorHAnsi"/>
          <w:bCs/>
          <w:sz w:val="28"/>
          <w:szCs w:val="28"/>
          <w:lang w:eastAsia="en-US"/>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B3129D">
        <w:rPr>
          <w:rFonts w:eastAsiaTheme="minorHAnsi"/>
          <w:b/>
          <w:bCs/>
          <w:sz w:val="28"/>
          <w:szCs w:val="28"/>
          <w:lang w:eastAsia="en-US"/>
        </w:rPr>
        <w:t xml:space="preserve"> </w:t>
      </w:r>
      <w:hyperlink r:id="rId36" w:history="1">
        <w:r w:rsidRPr="00B3129D">
          <w:rPr>
            <w:rFonts w:eastAsiaTheme="minorHAnsi"/>
            <w:b/>
            <w:bCs/>
            <w:sz w:val="28"/>
            <w:szCs w:val="28"/>
            <w:lang w:eastAsia="en-US"/>
          </w:rPr>
          <w:t>(ф. 0503127)</w:t>
        </w:r>
      </w:hyperlink>
      <w:r w:rsidRPr="00B3129D">
        <w:rPr>
          <w:rFonts w:eastAsiaTheme="minorHAnsi"/>
          <w:sz w:val="28"/>
          <w:szCs w:val="28"/>
          <w:lang w:eastAsia="en-US"/>
        </w:rPr>
        <w:t xml:space="preserve"> </w:t>
      </w:r>
      <w:r w:rsidRPr="00B3129D">
        <w:rPr>
          <w:rFonts w:eastAsiaTheme="minorHAnsi"/>
          <w:b/>
          <w:sz w:val="28"/>
          <w:szCs w:val="28"/>
          <w:lang w:eastAsia="en-US"/>
        </w:rPr>
        <w:t>не отражены группировочные коды в части расходов по бюджетной классификации РФ</w:t>
      </w:r>
      <w:r w:rsidR="00922256" w:rsidRPr="00B3129D">
        <w:rPr>
          <w:rFonts w:eastAsiaTheme="minorHAnsi"/>
          <w:b/>
          <w:sz w:val="28"/>
          <w:szCs w:val="28"/>
          <w:lang w:eastAsia="en-US"/>
        </w:rPr>
        <w:t xml:space="preserve"> и</w:t>
      </w:r>
      <w:r w:rsidRPr="00B3129D">
        <w:rPr>
          <w:rFonts w:eastAsiaTheme="minorHAnsi"/>
          <w:b/>
          <w:sz w:val="28"/>
          <w:szCs w:val="28"/>
          <w:lang w:eastAsia="en-US"/>
        </w:rPr>
        <w:t xml:space="preserve"> коды расходов по бюджетной классификации расположены не в хронологическом порядке</w:t>
      </w:r>
      <w:r w:rsidR="00922256" w:rsidRPr="00B3129D">
        <w:rPr>
          <w:rFonts w:eastAsiaTheme="minorHAnsi"/>
          <w:b/>
          <w:sz w:val="28"/>
          <w:szCs w:val="28"/>
          <w:lang w:eastAsia="en-US"/>
        </w:rPr>
        <w:t>.</w:t>
      </w:r>
    </w:p>
    <w:p w:rsidR="00083A24" w:rsidRPr="00B3129D" w:rsidRDefault="00922256" w:rsidP="00083A24">
      <w:pPr>
        <w:autoSpaceDE w:val="0"/>
        <w:autoSpaceDN w:val="0"/>
        <w:adjustRightInd w:val="0"/>
        <w:ind w:firstLine="540"/>
        <w:jc w:val="both"/>
        <w:rPr>
          <w:rFonts w:eastAsiaTheme="minorHAnsi"/>
          <w:b/>
          <w:sz w:val="28"/>
          <w:szCs w:val="28"/>
          <w:lang w:eastAsia="en-US"/>
        </w:rPr>
      </w:pPr>
      <w:r w:rsidRPr="00B3129D">
        <w:rPr>
          <w:rFonts w:eastAsiaTheme="minorHAnsi"/>
          <w:sz w:val="28"/>
          <w:szCs w:val="28"/>
          <w:lang w:eastAsia="en-US"/>
        </w:rPr>
        <w:t xml:space="preserve">Кроме того, </w:t>
      </w:r>
      <w:r w:rsidRPr="00B3129D">
        <w:rPr>
          <w:rFonts w:eastAsiaTheme="minorHAnsi"/>
          <w:b/>
          <w:sz w:val="28"/>
          <w:szCs w:val="28"/>
          <w:lang w:eastAsia="en-US"/>
        </w:rPr>
        <w:t xml:space="preserve">в нарушение </w:t>
      </w:r>
      <w:hyperlink r:id="rId37" w:history="1">
        <w:r w:rsidRPr="00B3129D">
          <w:rPr>
            <w:rFonts w:eastAsiaTheme="minorHAnsi"/>
            <w:b/>
            <w:sz w:val="28"/>
            <w:szCs w:val="28"/>
            <w:lang w:eastAsia="en-US"/>
          </w:rPr>
          <w:t>пункта 5</w:t>
        </w:r>
      </w:hyperlink>
      <w:r w:rsidRPr="00B3129D">
        <w:rPr>
          <w:rFonts w:eastAsiaTheme="minorHAnsi"/>
          <w:b/>
          <w:sz w:val="28"/>
          <w:szCs w:val="28"/>
          <w:lang w:eastAsia="en-US"/>
        </w:rPr>
        <w:t xml:space="preserve">5 Инструкции N 191н в графе 4 </w:t>
      </w:r>
      <w:r w:rsidRPr="00B3129D">
        <w:rPr>
          <w:rFonts w:eastAsiaTheme="minorHAnsi"/>
          <w:b/>
          <w:bCs/>
          <w:sz w:val="28"/>
          <w:szCs w:val="28"/>
          <w:lang w:eastAsia="en-US"/>
        </w:rPr>
        <w:t xml:space="preserve">отчета (ф. 0503127) </w:t>
      </w:r>
      <w:r w:rsidR="00083A24" w:rsidRPr="00B3129D">
        <w:rPr>
          <w:rFonts w:eastAsiaTheme="minorHAnsi"/>
          <w:b/>
          <w:sz w:val="28"/>
          <w:szCs w:val="28"/>
          <w:lang w:eastAsia="en-US"/>
        </w:rPr>
        <w:t xml:space="preserve">не отражены годовые объемы утвержденных плановых показателей по разделу </w:t>
      </w:r>
      <w:r w:rsidR="00083A24" w:rsidRPr="00B3129D">
        <w:rPr>
          <w:b/>
          <w:sz w:val="28"/>
          <w:szCs w:val="28"/>
        </w:rPr>
        <w:t>3 «Источники финансирования дефицита бюджета»</w:t>
      </w:r>
      <w:r w:rsidR="00083A24" w:rsidRPr="00B3129D">
        <w:rPr>
          <w:rFonts w:eastAsiaTheme="minorHAnsi"/>
          <w:b/>
          <w:sz w:val="28"/>
          <w:szCs w:val="28"/>
          <w:lang w:eastAsia="en-US"/>
        </w:rPr>
        <w:t xml:space="preserve"> и, соответственно, не заполнена графа "Неисполненные назначения".</w:t>
      </w:r>
    </w:p>
    <w:p w:rsidR="00922256" w:rsidRPr="00B3129D" w:rsidRDefault="00083A24" w:rsidP="00745337">
      <w:pPr>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t>Как указано выше, в Решении о бюджете на 2014 год дефицит местного года в окончательной редакции (от 12.12.2014г.)  был утвержден в размере 47,0 тыс. руб.</w:t>
      </w:r>
      <w:r w:rsidRPr="00B3129D">
        <w:rPr>
          <w:rFonts w:eastAsiaTheme="minorHAnsi"/>
          <w:b/>
          <w:sz w:val="28"/>
          <w:szCs w:val="28"/>
          <w:lang w:eastAsia="en-US"/>
        </w:rPr>
        <w:t xml:space="preserve"> </w:t>
      </w:r>
      <w:r w:rsidRPr="00B3129D">
        <w:rPr>
          <w:rFonts w:eastAsiaTheme="minorHAnsi"/>
          <w:sz w:val="28"/>
          <w:szCs w:val="28"/>
          <w:lang w:eastAsia="en-US"/>
        </w:rPr>
        <w:t>(см. п. 2.1 настоящего акта).</w:t>
      </w:r>
    </w:p>
    <w:p w:rsidR="007B5298" w:rsidRPr="00B3129D" w:rsidRDefault="007B5298" w:rsidP="00745337">
      <w:pPr>
        <w:autoSpaceDE w:val="0"/>
        <w:autoSpaceDN w:val="0"/>
        <w:adjustRightInd w:val="0"/>
        <w:ind w:firstLine="539"/>
        <w:jc w:val="both"/>
        <w:rPr>
          <w:rFonts w:eastAsiaTheme="minorHAnsi"/>
          <w:b/>
          <w:sz w:val="28"/>
          <w:szCs w:val="28"/>
          <w:lang w:eastAsia="en-US"/>
        </w:rPr>
      </w:pPr>
      <w:r w:rsidRPr="00B3129D">
        <w:rPr>
          <w:rFonts w:eastAsiaTheme="minorHAnsi"/>
          <w:b/>
          <w:sz w:val="28"/>
          <w:szCs w:val="28"/>
          <w:lang w:eastAsia="en-US"/>
        </w:rPr>
        <w:t xml:space="preserve">Таким образом, отчет об исполнении бюджета ГАБС 933 (ф. 0503127) недостоверен по </w:t>
      </w:r>
      <w:hyperlink r:id="rId38" w:history="1">
        <w:r w:rsidRPr="00B3129D">
          <w:rPr>
            <w:rFonts w:eastAsiaTheme="minorHAnsi"/>
            <w:b/>
            <w:sz w:val="28"/>
            <w:szCs w:val="28"/>
            <w:lang w:eastAsia="en-US"/>
          </w:rPr>
          <w:t>разделу</w:t>
        </w:r>
      </w:hyperlink>
      <w:r w:rsidRPr="00B3129D">
        <w:rPr>
          <w:rFonts w:eastAsiaTheme="minorHAnsi"/>
          <w:b/>
          <w:sz w:val="28"/>
          <w:szCs w:val="28"/>
          <w:lang w:eastAsia="en-US"/>
        </w:rPr>
        <w:t xml:space="preserve"> "Источники финансирования дефицита бюджета" на сумму 47,0 тыс. руб.</w:t>
      </w:r>
      <w:r w:rsidRPr="00B3129D">
        <w:rPr>
          <w:b/>
          <w:sz w:val="28"/>
          <w:szCs w:val="28"/>
        </w:rPr>
        <w:t xml:space="preserve">, </w:t>
      </w:r>
      <w:r w:rsidRPr="00B3129D">
        <w:rPr>
          <w:rFonts w:eastAsiaTheme="minorHAnsi"/>
          <w:b/>
          <w:sz w:val="28"/>
          <w:szCs w:val="28"/>
          <w:lang w:eastAsia="en-US"/>
        </w:rPr>
        <w:t>что является иными финансовыми нарушениями.</w:t>
      </w:r>
      <w:r w:rsidRPr="00B3129D">
        <w:rPr>
          <w:rFonts w:eastAsiaTheme="minorHAnsi"/>
          <w:sz w:val="28"/>
          <w:szCs w:val="28"/>
          <w:lang w:eastAsia="en-US"/>
        </w:rPr>
        <w:t xml:space="preserve"> </w:t>
      </w:r>
      <w:r w:rsidRPr="00B3129D">
        <w:rPr>
          <w:rFonts w:eastAsiaTheme="minorHAnsi"/>
          <w:b/>
          <w:sz w:val="28"/>
          <w:szCs w:val="28"/>
          <w:lang w:eastAsia="en-US"/>
        </w:rPr>
        <w:t xml:space="preserve"> </w:t>
      </w:r>
      <w:r w:rsidRPr="00B3129D">
        <w:rPr>
          <w:sz w:val="28"/>
        </w:rPr>
        <w:t xml:space="preserve">Указанное обстоятельство не повлияло на достоверность бюджетной отчетности МО </w:t>
      </w:r>
      <w:r w:rsidR="00ED6861" w:rsidRPr="00B3129D">
        <w:rPr>
          <w:sz w:val="28"/>
        </w:rPr>
        <w:t xml:space="preserve">СП </w:t>
      </w:r>
      <w:r w:rsidRPr="00B3129D">
        <w:rPr>
          <w:sz w:val="28"/>
        </w:rPr>
        <w:t>«</w:t>
      </w:r>
      <w:r w:rsidR="00ED6861" w:rsidRPr="00B3129D">
        <w:rPr>
          <w:sz w:val="28"/>
        </w:rPr>
        <w:t>Малокударинское</w:t>
      </w:r>
      <w:r w:rsidRPr="00B3129D">
        <w:rPr>
          <w:sz w:val="28"/>
        </w:rPr>
        <w:t>» за 2014 год (ф.0503</w:t>
      </w:r>
      <w:r w:rsidR="00ED6861" w:rsidRPr="00B3129D">
        <w:rPr>
          <w:sz w:val="28"/>
        </w:rPr>
        <w:t>1</w:t>
      </w:r>
      <w:r w:rsidRPr="00B3129D">
        <w:rPr>
          <w:sz w:val="28"/>
        </w:rPr>
        <w:t>17)</w:t>
      </w:r>
      <w:r w:rsidR="00ED6861" w:rsidRPr="00B3129D">
        <w:rPr>
          <w:sz w:val="28"/>
        </w:rPr>
        <w:t xml:space="preserve">, </w:t>
      </w:r>
      <w:r w:rsidR="00745337" w:rsidRPr="00B3129D">
        <w:rPr>
          <w:sz w:val="28"/>
        </w:rPr>
        <w:t xml:space="preserve">так </w:t>
      </w:r>
      <w:r w:rsidR="00ED6861" w:rsidRPr="00B3129D">
        <w:rPr>
          <w:sz w:val="28"/>
        </w:rPr>
        <w:t xml:space="preserve">утвержденные бюджетные назначения в соответствии с решением о бюджете </w:t>
      </w:r>
      <w:r w:rsidR="00745337" w:rsidRPr="00B3129D">
        <w:rPr>
          <w:sz w:val="28"/>
        </w:rPr>
        <w:t>отражены в сумме</w:t>
      </w:r>
      <w:r w:rsidR="00ED6861" w:rsidRPr="00B3129D">
        <w:rPr>
          <w:sz w:val="28"/>
        </w:rPr>
        <w:t xml:space="preserve"> 46,981 тыс. руб</w:t>
      </w:r>
      <w:r w:rsidRPr="00B3129D">
        <w:rPr>
          <w:sz w:val="28"/>
        </w:rPr>
        <w:t>.</w:t>
      </w:r>
      <w:r w:rsidR="00ED6861" w:rsidRPr="00B3129D">
        <w:rPr>
          <w:sz w:val="28"/>
        </w:rPr>
        <w:t xml:space="preserve">  (в решении о бюджете сумма округлена до 47,0 тыс. руб.), неисполненные назначения- 311,911 тыс. руб.</w:t>
      </w:r>
    </w:p>
    <w:p w:rsidR="00745337" w:rsidRPr="00B3129D" w:rsidRDefault="00745337" w:rsidP="00745337">
      <w:pPr>
        <w:ind w:firstLine="709"/>
        <w:jc w:val="both"/>
        <w:rPr>
          <w:rFonts w:eastAsiaTheme="minorHAnsi"/>
          <w:sz w:val="28"/>
          <w:szCs w:val="28"/>
          <w:lang w:eastAsia="en-US"/>
        </w:rPr>
      </w:pPr>
      <w:r w:rsidRPr="00B3129D">
        <w:rPr>
          <w:sz w:val="28"/>
          <w:szCs w:val="28"/>
        </w:rPr>
        <w:t>Вместе с тем, следует отметить, что раздел 3 «Источники финансирования дефицита бюджета» (ф. 0503117) сформирован не в полном объеме, а именно, не детализированы показатели строк</w:t>
      </w:r>
      <w:hyperlink r:id="rId39" w:history="1">
        <w:r w:rsidRPr="00B3129D">
          <w:rPr>
            <w:rFonts w:eastAsiaTheme="minorHAnsi"/>
            <w:sz w:val="28"/>
            <w:szCs w:val="28"/>
            <w:lang w:eastAsia="en-US"/>
          </w:rPr>
          <w:t xml:space="preserve"> 520</w:t>
        </w:r>
      </w:hyperlink>
      <w:r w:rsidRPr="00B3129D">
        <w:rPr>
          <w:rFonts w:eastAsiaTheme="minorHAnsi"/>
          <w:sz w:val="28"/>
          <w:szCs w:val="28"/>
          <w:lang w:eastAsia="en-US"/>
        </w:rPr>
        <w:t xml:space="preserve"> "источники внутреннего финансирования бюджета", 620 "источники внешнего финансирования бюджета", 710 «Увеличение остатков средств», 720 «Уменьшение остатков средств».</w:t>
      </w:r>
    </w:p>
    <w:p w:rsidR="005C40D7" w:rsidRPr="00B3129D" w:rsidRDefault="005C40D7" w:rsidP="00AE45A5">
      <w:pPr>
        <w:spacing w:before="120"/>
        <w:ind w:firstLine="709"/>
        <w:jc w:val="both"/>
        <w:rPr>
          <w:sz w:val="28"/>
          <w:szCs w:val="28"/>
        </w:rPr>
      </w:pPr>
      <w:r w:rsidRPr="00B3129D">
        <w:rPr>
          <w:sz w:val="28"/>
          <w:szCs w:val="28"/>
        </w:rPr>
        <w:t>Показатели кассового исполнения бюджета по доходам</w:t>
      </w:r>
      <w:r w:rsidR="00516B69" w:rsidRPr="00B3129D">
        <w:rPr>
          <w:sz w:val="28"/>
          <w:szCs w:val="28"/>
        </w:rPr>
        <w:t>, расходам</w:t>
      </w:r>
      <w:r w:rsidRPr="00B3129D">
        <w:rPr>
          <w:sz w:val="28"/>
          <w:szCs w:val="28"/>
        </w:rPr>
        <w:t xml:space="preserve"> и источникам финансирования дефицита бюджета, содержащиеся в бюджетной отчетности ГАБС </w:t>
      </w:r>
      <w:r w:rsidR="00F06090" w:rsidRPr="00B3129D">
        <w:rPr>
          <w:sz w:val="28"/>
          <w:szCs w:val="28"/>
        </w:rPr>
        <w:t>933</w:t>
      </w:r>
      <w:r w:rsidRPr="00B3129D">
        <w:rPr>
          <w:sz w:val="28"/>
          <w:szCs w:val="28"/>
        </w:rPr>
        <w:t xml:space="preserve"> «Администрация МО СП «</w:t>
      </w:r>
      <w:r w:rsidR="00F06090" w:rsidRPr="00B3129D">
        <w:rPr>
          <w:sz w:val="28"/>
        </w:rPr>
        <w:t>Малокударинское</w:t>
      </w:r>
      <w:r w:rsidRPr="00B3129D">
        <w:rPr>
          <w:sz w:val="28"/>
          <w:szCs w:val="28"/>
        </w:rPr>
        <w:t>» за 201</w:t>
      </w:r>
      <w:r w:rsidR="00F06090" w:rsidRPr="00B3129D">
        <w:rPr>
          <w:sz w:val="28"/>
          <w:szCs w:val="28"/>
        </w:rPr>
        <w:t>4</w:t>
      </w:r>
      <w:r w:rsidRPr="00B3129D">
        <w:rPr>
          <w:sz w:val="28"/>
          <w:szCs w:val="28"/>
        </w:rPr>
        <w:t xml:space="preserve"> год  (отчет ф.0503127) соответствуют данным Отчета по поступлениям и выбытиям Отдела по </w:t>
      </w:r>
      <w:r w:rsidR="00F06090" w:rsidRPr="00B3129D">
        <w:rPr>
          <w:sz w:val="28"/>
          <w:szCs w:val="28"/>
        </w:rPr>
        <w:t>Кяхтин</w:t>
      </w:r>
      <w:r w:rsidRPr="00B3129D">
        <w:rPr>
          <w:sz w:val="28"/>
          <w:szCs w:val="28"/>
        </w:rPr>
        <w:t>скому району УФК по РБ  (ф.0503151) и Отчета об исполнении бюджета МО СП «</w:t>
      </w:r>
      <w:r w:rsidR="00F06090" w:rsidRPr="00B3129D">
        <w:rPr>
          <w:sz w:val="28"/>
        </w:rPr>
        <w:t>Малокударинское</w:t>
      </w:r>
      <w:r w:rsidRPr="00B3129D">
        <w:rPr>
          <w:sz w:val="28"/>
          <w:szCs w:val="28"/>
        </w:rPr>
        <w:t xml:space="preserve">» (ф.0503117). </w:t>
      </w:r>
    </w:p>
    <w:p w:rsidR="006B0A04" w:rsidRPr="00B3129D" w:rsidRDefault="006B0A04" w:rsidP="00AE45A5">
      <w:pPr>
        <w:ind w:firstLine="709"/>
        <w:jc w:val="both"/>
        <w:rPr>
          <w:sz w:val="28"/>
          <w:szCs w:val="28"/>
        </w:rPr>
      </w:pPr>
    </w:p>
    <w:p w:rsidR="0029661D" w:rsidRPr="00B3129D" w:rsidRDefault="00D83B4E" w:rsidP="00477F3A">
      <w:pPr>
        <w:spacing w:before="120"/>
        <w:ind w:firstLine="709"/>
        <w:jc w:val="both"/>
        <w:rPr>
          <w:b/>
          <w:sz w:val="28"/>
          <w:szCs w:val="28"/>
        </w:rPr>
      </w:pPr>
      <w:r w:rsidRPr="00B3129D">
        <w:rPr>
          <w:b/>
          <w:sz w:val="28"/>
        </w:rPr>
        <w:t xml:space="preserve"> </w:t>
      </w:r>
      <w:r w:rsidR="0029661D" w:rsidRPr="00B3129D">
        <w:rPr>
          <w:b/>
          <w:sz w:val="28"/>
          <w:szCs w:val="28"/>
        </w:rPr>
        <w:t xml:space="preserve">3. Проверка исполнения условий предоставления субсидий, </w:t>
      </w:r>
    </w:p>
    <w:p w:rsidR="0029661D" w:rsidRPr="00B3129D" w:rsidRDefault="0029661D" w:rsidP="00477F3A">
      <w:pPr>
        <w:tabs>
          <w:tab w:val="left" w:pos="0"/>
          <w:tab w:val="left" w:pos="993"/>
        </w:tabs>
        <w:jc w:val="center"/>
        <w:rPr>
          <w:b/>
          <w:sz w:val="28"/>
          <w:szCs w:val="28"/>
        </w:rPr>
      </w:pPr>
      <w:r w:rsidRPr="00B3129D">
        <w:rPr>
          <w:b/>
          <w:sz w:val="28"/>
          <w:szCs w:val="28"/>
        </w:rPr>
        <w:t>соблюдение законодательства при использовании</w:t>
      </w:r>
    </w:p>
    <w:p w:rsidR="0029661D" w:rsidRPr="00B3129D" w:rsidRDefault="0029661D" w:rsidP="00477F3A">
      <w:pPr>
        <w:pStyle w:val="ac"/>
        <w:tabs>
          <w:tab w:val="left" w:pos="0"/>
        </w:tabs>
        <w:jc w:val="center"/>
        <w:rPr>
          <w:b/>
          <w:sz w:val="28"/>
          <w:szCs w:val="28"/>
        </w:rPr>
      </w:pPr>
      <w:r w:rsidRPr="00B3129D">
        <w:rPr>
          <w:b/>
          <w:sz w:val="28"/>
          <w:szCs w:val="28"/>
        </w:rPr>
        <w:t>целевых межбюджетных трансфертов</w:t>
      </w:r>
    </w:p>
    <w:p w:rsidR="0029661D" w:rsidRPr="00B3129D" w:rsidRDefault="0029661D" w:rsidP="00477F3A">
      <w:pPr>
        <w:pStyle w:val="ac"/>
        <w:tabs>
          <w:tab w:val="left" w:pos="0"/>
        </w:tabs>
        <w:jc w:val="center"/>
        <w:rPr>
          <w:b/>
          <w:sz w:val="28"/>
          <w:szCs w:val="28"/>
        </w:rPr>
      </w:pPr>
      <w:r w:rsidRPr="00B3129D">
        <w:rPr>
          <w:b/>
          <w:sz w:val="28"/>
          <w:szCs w:val="28"/>
        </w:rPr>
        <w:t>из бюджета</w:t>
      </w:r>
      <w:r w:rsidR="0013674E" w:rsidRPr="00B3129D">
        <w:rPr>
          <w:b/>
          <w:sz w:val="28"/>
          <w:szCs w:val="28"/>
        </w:rPr>
        <w:t xml:space="preserve"> МО «Кяхтинский район»</w:t>
      </w:r>
      <w:r w:rsidRPr="00B3129D">
        <w:rPr>
          <w:b/>
          <w:sz w:val="28"/>
          <w:szCs w:val="28"/>
        </w:rPr>
        <w:t xml:space="preserve"> за 201</w:t>
      </w:r>
      <w:r w:rsidR="00477F3A" w:rsidRPr="00B3129D">
        <w:rPr>
          <w:b/>
          <w:sz w:val="28"/>
          <w:szCs w:val="28"/>
        </w:rPr>
        <w:t>4</w:t>
      </w:r>
      <w:r w:rsidRPr="00B3129D">
        <w:rPr>
          <w:b/>
          <w:sz w:val="28"/>
          <w:szCs w:val="28"/>
        </w:rPr>
        <w:t xml:space="preserve"> год.</w:t>
      </w:r>
    </w:p>
    <w:p w:rsidR="00087865" w:rsidRPr="00B3129D" w:rsidRDefault="0029661D" w:rsidP="00477F3A">
      <w:pPr>
        <w:tabs>
          <w:tab w:val="left" w:pos="1134"/>
        </w:tabs>
        <w:spacing w:before="120"/>
        <w:ind w:firstLine="709"/>
        <w:jc w:val="both"/>
        <w:rPr>
          <w:sz w:val="28"/>
          <w:szCs w:val="28"/>
        </w:rPr>
      </w:pPr>
      <w:r w:rsidRPr="00B3129D">
        <w:rPr>
          <w:sz w:val="28"/>
          <w:szCs w:val="28"/>
        </w:rPr>
        <w:lastRenderedPageBreak/>
        <w:t>В соответствии с утвержденной программой контрольного мероприятия был</w:t>
      </w:r>
      <w:r w:rsidR="00087865" w:rsidRPr="00B3129D">
        <w:rPr>
          <w:sz w:val="28"/>
          <w:szCs w:val="28"/>
        </w:rPr>
        <w:t xml:space="preserve">а </w:t>
      </w:r>
      <w:r w:rsidRPr="00B3129D">
        <w:rPr>
          <w:sz w:val="28"/>
          <w:szCs w:val="28"/>
        </w:rPr>
        <w:t xml:space="preserve"> проведена проверка </w:t>
      </w:r>
      <w:r w:rsidR="00087865" w:rsidRPr="00B3129D">
        <w:rPr>
          <w:sz w:val="28"/>
          <w:szCs w:val="28"/>
        </w:rPr>
        <w:t xml:space="preserve"> исполнения условий предоставления и соблюдения законодательства при использовании Администрацией МО СП «</w:t>
      </w:r>
      <w:r w:rsidR="00477F3A" w:rsidRPr="00B3129D">
        <w:rPr>
          <w:sz w:val="28"/>
        </w:rPr>
        <w:t>Малокударинское</w:t>
      </w:r>
      <w:r w:rsidR="00087865" w:rsidRPr="00B3129D">
        <w:rPr>
          <w:sz w:val="28"/>
          <w:szCs w:val="28"/>
        </w:rPr>
        <w:t>» целевых межбюджетных трансфертов из бюджета</w:t>
      </w:r>
      <w:r w:rsidR="0013674E" w:rsidRPr="00B3129D">
        <w:rPr>
          <w:sz w:val="28"/>
          <w:szCs w:val="28"/>
        </w:rPr>
        <w:t xml:space="preserve"> МО «Кяхтинский район»</w:t>
      </w:r>
      <w:r w:rsidR="00087865" w:rsidRPr="00B3129D">
        <w:rPr>
          <w:sz w:val="28"/>
          <w:szCs w:val="28"/>
        </w:rPr>
        <w:t xml:space="preserve">: </w:t>
      </w:r>
    </w:p>
    <w:p w:rsidR="00087865" w:rsidRPr="00B3129D" w:rsidRDefault="00087865" w:rsidP="00477F3A">
      <w:pPr>
        <w:pStyle w:val="ac"/>
        <w:numPr>
          <w:ilvl w:val="0"/>
          <w:numId w:val="28"/>
        </w:numPr>
        <w:tabs>
          <w:tab w:val="left" w:pos="0"/>
        </w:tabs>
        <w:ind w:left="1418" w:hanging="709"/>
        <w:jc w:val="both"/>
        <w:rPr>
          <w:sz w:val="28"/>
          <w:szCs w:val="28"/>
        </w:rPr>
      </w:pPr>
      <w:r w:rsidRPr="00B3129D">
        <w:rPr>
          <w:sz w:val="28"/>
          <w:szCs w:val="28"/>
        </w:rPr>
        <w:t>субсидии на исполнение расходных обязательств, касающейся уплаты налога на имущество муни</w:t>
      </w:r>
      <w:r w:rsidR="00516B69" w:rsidRPr="00B3129D">
        <w:rPr>
          <w:sz w:val="28"/>
          <w:szCs w:val="28"/>
        </w:rPr>
        <w:t>ципального казенного учреждения.</w:t>
      </w:r>
    </w:p>
    <w:p w:rsidR="009616B8" w:rsidRPr="00B3129D" w:rsidRDefault="009616B8" w:rsidP="00477F3A">
      <w:pPr>
        <w:pStyle w:val="ae"/>
        <w:spacing w:before="240" w:after="0"/>
        <w:ind w:left="0" w:firstLine="709"/>
        <w:jc w:val="both"/>
        <w:rPr>
          <w:sz w:val="28"/>
          <w:szCs w:val="28"/>
        </w:rPr>
      </w:pPr>
      <w:r w:rsidRPr="00B3129D">
        <w:rPr>
          <w:b/>
          <w:sz w:val="28"/>
          <w:szCs w:val="28"/>
        </w:rPr>
        <w:t>В ходе проверки использования субсидии на исполнение расходных обязательств, касающейся</w:t>
      </w:r>
      <w:r w:rsidRPr="00B3129D">
        <w:rPr>
          <w:rFonts w:eastAsiaTheme="minorHAnsi"/>
          <w:b/>
          <w:sz w:val="28"/>
          <w:szCs w:val="28"/>
          <w:lang w:eastAsia="en-US"/>
        </w:rPr>
        <w:t xml:space="preserve"> </w:t>
      </w:r>
      <w:r w:rsidRPr="00B3129D">
        <w:rPr>
          <w:b/>
          <w:sz w:val="28"/>
          <w:szCs w:val="28"/>
        </w:rPr>
        <w:t>уплаты налога на имущество муниципальных бюджетных, автономных, казенных учреждений  было установлено следующее</w:t>
      </w:r>
      <w:r w:rsidRPr="00B3129D">
        <w:rPr>
          <w:sz w:val="28"/>
          <w:szCs w:val="28"/>
        </w:rPr>
        <w:t>.</w:t>
      </w:r>
    </w:p>
    <w:p w:rsidR="000A3CBF" w:rsidRPr="00B3129D" w:rsidRDefault="000A3CBF" w:rsidP="00966A88">
      <w:pPr>
        <w:autoSpaceDE w:val="0"/>
        <w:autoSpaceDN w:val="0"/>
        <w:adjustRightInd w:val="0"/>
        <w:spacing w:before="180"/>
        <w:ind w:firstLine="539"/>
        <w:jc w:val="both"/>
        <w:rPr>
          <w:rFonts w:eastAsiaTheme="minorHAnsi"/>
          <w:sz w:val="28"/>
          <w:szCs w:val="28"/>
          <w:lang w:eastAsia="en-US"/>
        </w:rPr>
      </w:pPr>
      <w:r w:rsidRPr="00B3129D">
        <w:rPr>
          <w:rFonts w:eastAsiaTheme="minorHAnsi"/>
          <w:sz w:val="28"/>
          <w:szCs w:val="28"/>
          <w:lang w:eastAsia="en-US"/>
        </w:rPr>
        <w:t xml:space="preserve">Налогоплательщиками налога на имущество организаций согласно </w:t>
      </w:r>
      <w:hyperlink r:id="rId40" w:history="1">
        <w:r w:rsidRPr="00B3129D">
          <w:rPr>
            <w:rFonts w:eastAsiaTheme="minorHAnsi"/>
            <w:sz w:val="28"/>
            <w:szCs w:val="28"/>
            <w:lang w:eastAsia="en-US"/>
          </w:rPr>
          <w:t>статье 373</w:t>
        </w:r>
      </w:hyperlink>
      <w:r w:rsidRPr="00B3129D">
        <w:rPr>
          <w:rFonts w:eastAsiaTheme="minorHAnsi"/>
          <w:sz w:val="28"/>
          <w:szCs w:val="28"/>
          <w:lang w:eastAsia="en-US"/>
        </w:rPr>
        <w:t xml:space="preserve"> Налогового кодекса Российской Федерации (далее – НК РФ) признаются организации, имеющие имущество, признаваемое объектом налогообложения в соответствии со </w:t>
      </w:r>
      <w:hyperlink r:id="rId41" w:history="1">
        <w:r w:rsidRPr="00B3129D">
          <w:rPr>
            <w:rFonts w:eastAsiaTheme="minorHAnsi"/>
            <w:sz w:val="28"/>
            <w:szCs w:val="28"/>
            <w:lang w:eastAsia="en-US"/>
          </w:rPr>
          <w:t>статьей 374</w:t>
        </w:r>
      </w:hyperlink>
      <w:r w:rsidRPr="00B3129D">
        <w:rPr>
          <w:rFonts w:eastAsiaTheme="minorHAnsi"/>
          <w:sz w:val="28"/>
          <w:szCs w:val="28"/>
          <w:lang w:eastAsia="en-US"/>
        </w:rPr>
        <w:t xml:space="preserve"> НК РФ.</w:t>
      </w:r>
    </w:p>
    <w:p w:rsidR="00EF03B4" w:rsidRPr="00B3129D" w:rsidRDefault="00830D06" w:rsidP="00966A88">
      <w:pPr>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t>Согласно</w:t>
      </w:r>
      <w:r w:rsidR="000A3CBF" w:rsidRPr="00B3129D">
        <w:rPr>
          <w:rFonts w:eastAsiaTheme="minorHAnsi"/>
          <w:sz w:val="28"/>
          <w:szCs w:val="28"/>
          <w:lang w:eastAsia="en-US"/>
        </w:rPr>
        <w:t xml:space="preserve"> </w:t>
      </w:r>
      <w:hyperlink r:id="rId42" w:history="1">
        <w:r w:rsidR="000A3CBF" w:rsidRPr="00B3129D">
          <w:rPr>
            <w:rFonts w:eastAsiaTheme="minorHAnsi"/>
            <w:sz w:val="28"/>
            <w:szCs w:val="28"/>
            <w:lang w:eastAsia="en-US"/>
          </w:rPr>
          <w:t>статье 374</w:t>
        </w:r>
      </w:hyperlink>
      <w:r w:rsidR="000A3CBF" w:rsidRPr="00B3129D">
        <w:rPr>
          <w:rFonts w:eastAsiaTheme="minorHAnsi"/>
          <w:sz w:val="28"/>
          <w:szCs w:val="28"/>
          <w:lang w:eastAsia="en-US"/>
        </w:rPr>
        <w:t xml:space="preserve"> НК РФ объектами налогообложения для российских организаций признаются движимое и недвижимое имущество (в том числе имущество,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в качестве объектов основных средств в порядке, установленном для ведения бухгалтерского учета.</w:t>
      </w:r>
      <w:r w:rsidR="001F130F" w:rsidRPr="00B3129D">
        <w:rPr>
          <w:rFonts w:eastAsiaTheme="minorHAnsi"/>
          <w:sz w:val="28"/>
          <w:szCs w:val="28"/>
          <w:lang w:eastAsia="en-US"/>
        </w:rPr>
        <w:t xml:space="preserve"> </w:t>
      </w:r>
      <w:r w:rsidR="00EF03B4" w:rsidRPr="00B3129D">
        <w:rPr>
          <w:sz w:val="28"/>
          <w:szCs w:val="28"/>
        </w:rPr>
        <w:t xml:space="preserve">Следует отметить, что в соответствии с </w:t>
      </w:r>
      <w:r w:rsidR="00D028E2" w:rsidRPr="00B3129D">
        <w:rPr>
          <w:sz w:val="28"/>
          <w:szCs w:val="28"/>
        </w:rPr>
        <w:t>под</w:t>
      </w:r>
      <w:r w:rsidR="00EF03B4" w:rsidRPr="00B3129D">
        <w:rPr>
          <w:sz w:val="28"/>
          <w:szCs w:val="28"/>
        </w:rPr>
        <w:t xml:space="preserve">пунктом 8 </w:t>
      </w:r>
      <w:r w:rsidR="00D028E2" w:rsidRPr="00B3129D">
        <w:rPr>
          <w:sz w:val="28"/>
          <w:szCs w:val="28"/>
        </w:rPr>
        <w:t>пункта</w:t>
      </w:r>
      <w:r w:rsidR="00EF03B4" w:rsidRPr="00B3129D">
        <w:rPr>
          <w:sz w:val="28"/>
          <w:szCs w:val="28"/>
        </w:rPr>
        <w:t xml:space="preserve"> 4 статьи 374 НК РФ </w:t>
      </w:r>
      <w:r w:rsidR="00EF03B4" w:rsidRPr="00B3129D">
        <w:rPr>
          <w:rFonts w:eastAsiaTheme="minorHAnsi"/>
          <w:sz w:val="28"/>
          <w:szCs w:val="28"/>
          <w:lang w:eastAsia="en-US"/>
        </w:rPr>
        <w:t xml:space="preserve">движимое имущество, принятое с 1 января 2013 года на учет в качестве основных средств, не признается объектом налогообложения.  </w:t>
      </w:r>
    </w:p>
    <w:p w:rsidR="000A3CBF" w:rsidRPr="00B3129D" w:rsidRDefault="000A3CBF" w:rsidP="00966A88">
      <w:pPr>
        <w:ind w:firstLine="709"/>
        <w:jc w:val="both"/>
        <w:rPr>
          <w:rFonts w:eastAsiaTheme="minorHAnsi"/>
          <w:sz w:val="28"/>
          <w:szCs w:val="28"/>
          <w:lang w:eastAsia="en-US"/>
        </w:rPr>
      </w:pPr>
      <w:r w:rsidRPr="00B3129D">
        <w:rPr>
          <w:rFonts w:eastAsiaTheme="minorHAnsi"/>
          <w:sz w:val="28"/>
          <w:szCs w:val="28"/>
          <w:lang w:eastAsia="en-US"/>
        </w:rPr>
        <w:t xml:space="preserve">В соответствии со статьей 375 НК РФ 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утвержденным в учетной политике организации. </w:t>
      </w:r>
      <w:r w:rsidR="00830D06" w:rsidRPr="00B3129D">
        <w:rPr>
          <w:rFonts w:eastAsiaTheme="minorHAnsi"/>
          <w:sz w:val="28"/>
          <w:szCs w:val="28"/>
          <w:lang w:eastAsia="en-US"/>
        </w:rPr>
        <w:t>Н</w:t>
      </w:r>
      <w:r w:rsidRPr="00B3129D">
        <w:rPr>
          <w:rFonts w:eastAsiaTheme="minorHAnsi"/>
          <w:sz w:val="28"/>
          <w:szCs w:val="28"/>
          <w:lang w:eastAsia="en-US"/>
        </w:rPr>
        <w:t>алоговая база определяется налогоплательщиками самостоятельно</w:t>
      </w:r>
      <w:r w:rsidR="00830D06" w:rsidRPr="00B3129D">
        <w:rPr>
          <w:rFonts w:eastAsiaTheme="minorHAnsi"/>
          <w:sz w:val="28"/>
          <w:szCs w:val="28"/>
          <w:lang w:eastAsia="en-US"/>
        </w:rPr>
        <w:t xml:space="preserve"> (ст. 376 НК РФ)</w:t>
      </w:r>
      <w:r w:rsidRPr="00B3129D">
        <w:rPr>
          <w:rFonts w:eastAsiaTheme="minorHAnsi"/>
          <w:sz w:val="28"/>
          <w:szCs w:val="28"/>
          <w:lang w:eastAsia="en-US"/>
        </w:rPr>
        <w:t xml:space="preserve">. </w:t>
      </w:r>
    </w:p>
    <w:p w:rsidR="000A3CBF" w:rsidRPr="00B3129D" w:rsidRDefault="000A3CBF" w:rsidP="00966A88">
      <w:pPr>
        <w:ind w:firstLine="709"/>
        <w:jc w:val="both"/>
        <w:rPr>
          <w:rFonts w:eastAsiaTheme="minorHAnsi"/>
          <w:sz w:val="28"/>
          <w:szCs w:val="28"/>
          <w:lang w:eastAsia="en-US"/>
        </w:rPr>
      </w:pPr>
      <w:r w:rsidRPr="00B3129D">
        <w:rPr>
          <w:rFonts w:eastAsiaTheme="minorHAnsi"/>
          <w:sz w:val="28"/>
          <w:szCs w:val="28"/>
          <w:lang w:eastAsia="en-US"/>
        </w:rPr>
        <w:t>Ст</w:t>
      </w:r>
      <w:r w:rsidR="00830D06" w:rsidRPr="00B3129D">
        <w:rPr>
          <w:rFonts w:eastAsiaTheme="minorHAnsi"/>
          <w:sz w:val="28"/>
          <w:szCs w:val="28"/>
          <w:lang w:eastAsia="en-US"/>
        </w:rPr>
        <w:t>атьей</w:t>
      </w:r>
      <w:r w:rsidRPr="00B3129D">
        <w:rPr>
          <w:rFonts w:eastAsiaTheme="minorHAnsi"/>
          <w:sz w:val="28"/>
          <w:szCs w:val="28"/>
          <w:lang w:eastAsia="en-US"/>
        </w:rPr>
        <w:t xml:space="preserve"> 379 НК РФ установлено: налоговым периодом признается календарный год. Отчетными периодами признаются первый квартал, полугодие и девять месяцев календарного года. </w:t>
      </w:r>
    </w:p>
    <w:p w:rsidR="000A3CBF" w:rsidRPr="00B3129D" w:rsidRDefault="000A3CBF" w:rsidP="00966A88">
      <w:pPr>
        <w:ind w:firstLine="709"/>
        <w:jc w:val="both"/>
        <w:rPr>
          <w:rFonts w:eastAsiaTheme="minorHAnsi"/>
          <w:sz w:val="28"/>
          <w:szCs w:val="28"/>
          <w:lang w:eastAsia="en-US"/>
        </w:rPr>
      </w:pPr>
      <w:r w:rsidRPr="00B3129D">
        <w:rPr>
          <w:rFonts w:eastAsiaTheme="minorHAnsi"/>
          <w:sz w:val="28"/>
          <w:szCs w:val="28"/>
          <w:lang w:eastAsia="en-US"/>
        </w:rPr>
        <w:t>В соответствии со статьей 380 НК РФ, статьи 1 Закона Республики Бурятия от 26.11.2002 г. № 145-</w:t>
      </w:r>
      <w:r w:rsidRPr="00B3129D">
        <w:rPr>
          <w:rFonts w:eastAsiaTheme="minorHAnsi"/>
          <w:sz w:val="28"/>
          <w:szCs w:val="28"/>
          <w:lang w:val="en-US" w:eastAsia="en-US"/>
        </w:rPr>
        <w:t>III</w:t>
      </w:r>
      <w:r w:rsidRPr="00B3129D">
        <w:rPr>
          <w:rFonts w:eastAsiaTheme="minorHAnsi"/>
          <w:sz w:val="28"/>
          <w:szCs w:val="28"/>
          <w:lang w:eastAsia="en-US"/>
        </w:rPr>
        <w:t xml:space="preserve">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w:t>
      </w:r>
      <w:r w:rsidR="00154453" w:rsidRPr="00B3129D">
        <w:rPr>
          <w:rFonts w:eastAsiaTheme="minorHAnsi"/>
          <w:sz w:val="28"/>
          <w:szCs w:val="28"/>
          <w:lang w:eastAsia="en-US"/>
        </w:rPr>
        <w:t>РФ</w:t>
      </w:r>
      <w:r w:rsidRPr="00B3129D">
        <w:rPr>
          <w:rFonts w:eastAsiaTheme="minorHAnsi"/>
          <w:sz w:val="28"/>
          <w:szCs w:val="28"/>
          <w:lang w:eastAsia="en-US"/>
        </w:rPr>
        <w:t xml:space="preserve">» ставка налога на имущество организаций установлена в размере 2,2 процента от налоговой базы. </w:t>
      </w:r>
    </w:p>
    <w:p w:rsidR="000A3CBF" w:rsidRPr="00B3129D" w:rsidRDefault="000A3CBF" w:rsidP="00966A88">
      <w:pPr>
        <w:ind w:firstLine="709"/>
        <w:jc w:val="both"/>
        <w:rPr>
          <w:rFonts w:eastAsiaTheme="minorHAnsi"/>
          <w:sz w:val="28"/>
          <w:szCs w:val="28"/>
          <w:lang w:eastAsia="en-US"/>
        </w:rPr>
      </w:pPr>
      <w:r w:rsidRPr="00B3129D">
        <w:rPr>
          <w:rFonts w:eastAsiaTheme="minorHAnsi"/>
          <w:sz w:val="28"/>
          <w:szCs w:val="28"/>
          <w:lang w:eastAsia="en-US"/>
        </w:rPr>
        <w:lastRenderedPageBreak/>
        <w:t>Статьей 382 НК РФ определено, что сумма авансового платежа по налогу исчисляется по итогам каждого отчетного периода в размере ¼ произведения соответствующей налоговой ставки и средней стоимости имущества, определенной за отчетный период.</w:t>
      </w:r>
    </w:p>
    <w:p w:rsidR="003A4524" w:rsidRPr="00B3129D" w:rsidRDefault="003A4524" w:rsidP="00523BAC">
      <w:pPr>
        <w:spacing w:before="120"/>
        <w:ind w:firstLine="709"/>
        <w:jc w:val="both"/>
        <w:rPr>
          <w:sz w:val="28"/>
          <w:szCs w:val="28"/>
        </w:rPr>
      </w:pPr>
      <w:r w:rsidRPr="00B3129D">
        <w:rPr>
          <w:sz w:val="28"/>
          <w:szCs w:val="28"/>
        </w:rPr>
        <w:t xml:space="preserve">Финансовым управлением Администрации МО «Кяхтинский район» на основании Уведомления по расчетам между бюджетами по межбюджетным трансфертам № 6 от 30.12.2013г. (ф. 0504817) в соответствии с решением районного Совета депутатов  № 3-6С от 30.12.2013г. «О бюджете МО «Кяхтинский район» на 2014 год и плановый период 2015 и 2016 годов» (Приложение № 18) были предоставлены в 2014 году иные межбюджетные трансферты МО СП «Малокударинское» на уплату налога на имущество муниципальных бюджетных, автономных, казенных учреждений в объеме 23,900 тыс. руб. </w:t>
      </w:r>
    </w:p>
    <w:p w:rsidR="003A4524" w:rsidRPr="00B3129D" w:rsidRDefault="003A4524" w:rsidP="00523BAC">
      <w:pPr>
        <w:ind w:firstLine="709"/>
        <w:jc w:val="both"/>
        <w:rPr>
          <w:sz w:val="28"/>
          <w:szCs w:val="28"/>
        </w:rPr>
      </w:pPr>
      <w:r w:rsidRPr="00B3129D">
        <w:rPr>
          <w:sz w:val="28"/>
          <w:szCs w:val="28"/>
        </w:rPr>
        <w:t>Согласно методике распределения прочих безвозмездных поступлений на первоочередные расходы бюджетам поселений входящих в состав муниципального района на 2014 и плановый период 2015 и 2016 годов (Приложение № 18 к решению о бюджете), прочие безвозмездные поступления выделялись из собственных доходов бюджета МО «Кяхтинский район» бюджетам муниципальных образований- сельских и городских поселений на первоочередные расходы.</w:t>
      </w:r>
    </w:p>
    <w:p w:rsidR="003A4524" w:rsidRPr="00B3129D" w:rsidRDefault="003A4524" w:rsidP="00523BAC">
      <w:pPr>
        <w:ind w:firstLine="709"/>
        <w:jc w:val="both"/>
        <w:rPr>
          <w:sz w:val="28"/>
          <w:szCs w:val="28"/>
        </w:rPr>
      </w:pPr>
      <w:r w:rsidRPr="00B3129D">
        <w:rPr>
          <w:sz w:val="28"/>
          <w:szCs w:val="28"/>
        </w:rPr>
        <w:t xml:space="preserve">В соответствии с пунктом 2 указанной методики, в </w:t>
      </w:r>
      <w:r w:rsidR="00BF61E3" w:rsidRPr="00B3129D">
        <w:rPr>
          <w:sz w:val="28"/>
          <w:szCs w:val="28"/>
        </w:rPr>
        <w:t xml:space="preserve">состав </w:t>
      </w:r>
      <w:r w:rsidRPr="00B3129D">
        <w:rPr>
          <w:sz w:val="28"/>
          <w:szCs w:val="28"/>
        </w:rPr>
        <w:t>первоочередны</w:t>
      </w:r>
      <w:r w:rsidR="00BF61E3" w:rsidRPr="00B3129D">
        <w:rPr>
          <w:sz w:val="28"/>
          <w:szCs w:val="28"/>
        </w:rPr>
        <w:t>х</w:t>
      </w:r>
      <w:r w:rsidRPr="00B3129D">
        <w:rPr>
          <w:sz w:val="28"/>
          <w:szCs w:val="28"/>
        </w:rPr>
        <w:t xml:space="preserve"> расход</w:t>
      </w:r>
      <w:r w:rsidR="00BF61E3" w:rsidRPr="00B3129D">
        <w:rPr>
          <w:sz w:val="28"/>
          <w:szCs w:val="28"/>
        </w:rPr>
        <w:t>ов</w:t>
      </w:r>
      <w:r w:rsidRPr="00B3129D">
        <w:rPr>
          <w:sz w:val="28"/>
          <w:szCs w:val="28"/>
        </w:rPr>
        <w:t xml:space="preserve"> поселения включены</w:t>
      </w:r>
      <w:r w:rsidR="00BF61E3" w:rsidRPr="00B3129D">
        <w:rPr>
          <w:sz w:val="28"/>
          <w:szCs w:val="28"/>
        </w:rPr>
        <w:t xml:space="preserve"> следующие расходы</w:t>
      </w:r>
      <w:r w:rsidR="00812CFD" w:rsidRPr="00B3129D">
        <w:rPr>
          <w:sz w:val="28"/>
          <w:szCs w:val="28"/>
        </w:rPr>
        <w:t xml:space="preserve"> </w:t>
      </w:r>
      <w:r w:rsidRPr="00B3129D">
        <w:rPr>
          <w:sz w:val="28"/>
          <w:szCs w:val="28"/>
        </w:rPr>
        <w:t>:</w:t>
      </w:r>
    </w:p>
    <w:p w:rsidR="003A4524" w:rsidRPr="00B3129D" w:rsidRDefault="003A4524" w:rsidP="00523BAC">
      <w:pPr>
        <w:ind w:firstLine="709"/>
        <w:jc w:val="both"/>
        <w:rPr>
          <w:sz w:val="28"/>
          <w:szCs w:val="28"/>
        </w:rPr>
      </w:pPr>
      <w:r w:rsidRPr="00B3129D">
        <w:rPr>
          <w:sz w:val="28"/>
          <w:szCs w:val="28"/>
        </w:rPr>
        <w:t>- расходы на содержание органов местного самоуправления;</w:t>
      </w:r>
    </w:p>
    <w:p w:rsidR="003A4524" w:rsidRPr="00B3129D" w:rsidRDefault="003A4524" w:rsidP="00523BAC">
      <w:pPr>
        <w:ind w:firstLine="709"/>
        <w:jc w:val="both"/>
        <w:rPr>
          <w:sz w:val="28"/>
          <w:szCs w:val="28"/>
        </w:rPr>
      </w:pPr>
      <w:r w:rsidRPr="00B3129D">
        <w:rPr>
          <w:sz w:val="28"/>
          <w:szCs w:val="28"/>
        </w:rPr>
        <w:t>- оплата налога на имущество, транспортного налога и налога на землю.</w:t>
      </w:r>
    </w:p>
    <w:p w:rsidR="000A3CBF" w:rsidRPr="00B3129D" w:rsidRDefault="007D1942" w:rsidP="00103EC0">
      <w:pPr>
        <w:spacing w:before="180"/>
        <w:ind w:firstLine="709"/>
        <w:jc w:val="both"/>
        <w:rPr>
          <w:snapToGrid w:val="0"/>
          <w:sz w:val="28"/>
          <w:szCs w:val="28"/>
        </w:rPr>
      </w:pPr>
      <w:r w:rsidRPr="00B3129D">
        <w:rPr>
          <w:sz w:val="28"/>
          <w:szCs w:val="28"/>
        </w:rPr>
        <w:t xml:space="preserve">Согласно </w:t>
      </w:r>
      <w:r w:rsidR="000A3CBF" w:rsidRPr="00B3129D">
        <w:rPr>
          <w:sz w:val="28"/>
          <w:szCs w:val="28"/>
        </w:rPr>
        <w:t>Приложени</w:t>
      </w:r>
      <w:r w:rsidRPr="00B3129D">
        <w:rPr>
          <w:sz w:val="28"/>
          <w:szCs w:val="28"/>
        </w:rPr>
        <w:t>ю</w:t>
      </w:r>
      <w:r w:rsidR="000A3CBF" w:rsidRPr="00B3129D">
        <w:rPr>
          <w:sz w:val="28"/>
          <w:szCs w:val="28"/>
        </w:rPr>
        <w:t xml:space="preserve"> № </w:t>
      </w:r>
      <w:r w:rsidR="00BF6CCA" w:rsidRPr="00B3129D">
        <w:rPr>
          <w:sz w:val="28"/>
          <w:szCs w:val="28"/>
        </w:rPr>
        <w:t>6</w:t>
      </w:r>
      <w:r w:rsidR="000A3CBF" w:rsidRPr="00B3129D">
        <w:rPr>
          <w:sz w:val="28"/>
          <w:szCs w:val="28"/>
        </w:rPr>
        <w:t xml:space="preserve"> к Решению Совета депутатов МО </w:t>
      </w:r>
      <w:r w:rsidR="00E16D3C" w:rsidRPr="00B3129D">
        <w:rPr>
          <w:sz w:val="28"/>
          <w:szCs w:val="28"/>
        </w:rPr>
        <w:t xml:space="preserve">СП </w:t>
      </w:r>
      <w:r w:rsidR="000A3CBF" w:rsidRPr="00B3129D">
        <w:rPr>
          <w:sz w:val="28"/>
          <w:szCs w:val="28"/>
        </w:rPr>
        <w:t>«</w:t>
      </w:r>
      <w:r w:rsidR="004215F5" w:rsidRPr="00B3129D">
        <w:rPr>
          <w:sz w:val="28"/>
          <w:szCs w:val="28"/>
        </w:rPr>
        <w:t>Малокударин</w:t>
      </w:r>
      <w:r w:rsidR="00E16D3C" w:rsidRPr="00B3129D">
        <w:rPr>
          <w:sz w:val="28"/>
          <w:szCs w:val="28"/>
        </w:rPr>
        <w:t>ское</w:t>
      </w:r>
      <w:r w:rsidR="000A3CBF" w:rsidRPr="00B3129D">
        <w:rPr>
          <w:sz w:val="28"/>
          <w:szCs w:val="28"/>
        </w:rPr>
        <w:t xml:space="preserve">»  №  </w:t>
      </w:r>
      <w:r w:rsidR="00CF281C" w:rsidRPr="00B3129D">
        <w:rPr>
          <w:sz w:val="28"/>
          <w:szCs w:val="28"/>
        </w:rPr>
        <w:t>1</w:t>
      </w:r>
      <w:r w:rsidR="004215F5" w:rsidRPr="00B3129D">
        <w:rPr>
          <w:sz w:val="28"/>
          <w:szCs w:val="28"/>
        </w:rPr>
        <w:t>-3 С</w:t>
      </w:r>
      <w:r w:rsidR="000A3CBF" w:rsidRPr="00B3129D">
        <w:rPr>
          <w:sz w:val="28"/>
          <w:szCs w:val="28"/>
        </w:rPr>
        <w:t xml:space="preserve"> от </w:t>
      </w:r>
      <w:r w:rsidR="004215F5" w:rsidRPr="00B3129D">
        <w:rPr>
          <w:sz w:val="28"/>
          <w:szCs w:val="28"/>
        </w:rPr>
        <w:t>30</w:t>
      </w:r>
      <w:r w:rsidR="000A3CBF" w:rsidRPr="00B3129D">
        <w:rPr>
          <w:sz w:val="28"/>
          <w:szCs w:val="28"/>
        </w:rPr>
        <w:t>.12.201</w:t>
      </w:r>
      <w:r w:rsidR="004215F5" w:rsidRPr="00B3129D">
        <w:rPr>
          <w:sz w:val="28"/>
          <w:szCs w:val="28"/>
        </w:rPr>
        <w:t>3</w:t>
      </w:r>
      <w:r w:rsidR="000A3CBF" w:rsidRPr="00B3129D">
        <w:rPr>
          <w:sz w:val="28"/>
          <w:szCs w:val="28"/>
        </w:rPr>
        <w:t>г. «О бюджете муниципального образования на 201</w:t>
      </w:r>
      <w:r w:rsidR="004215F5" w:rsidRPr="00B3129D">
        <w:rPr>
          <w:sz w:val="28"/>
          <w:szCs w:val="28"/>
        </w:rPr>
        <w:t>4</w:t>
      </w:r>
      <w:r w:rsidR="000A3CBF" w:rsidRPr="00B3129D">
        <w:rPr>
          <w:sz w:val="28"/>
          <w:szCs w:val="28"/>
        </w:rPr>
        <w:t xml:space="preserve"> год</w:t>
      </w:r>
      <w:r w:rsidR="00BF6CCA" w:rsidRPr="00B3129D">
        <w:rPr>
          <w:sz w:val="28"/>
          <w:szCs w:val="28"/>
        </w:rPr>
        <w:t xml:space="preserve"> и на плановый период 201</w:t>
      </w:r>
      <w:r w:rsidR="004215F5" w:rsidRPr="00B3129D">
        <w:rPr>
          <w:sz w:val="28"/>
          <w:szCs w:val="28"/>
        </w:rPr>
        <w:t>5</w:t>
      </w:r>
      <w:r w:rsidR="00BF6CCA" w:rsidRPr="00B3129D">
        <w:rPr>
          <w:sz w:val="28"/>
          <w:szCs w:val="28"/>
        </w:rPr>
        <w:t>-201</w:t>
      </w:r>
      <w:r w:rsidR="004215F5" w:rsidRPr="00B3129D">
        <w:rPr>
          <w:sz w:val="28"/>
          <w:szCs w:val="28"/>
        </w:rPr>
        <w:t>6</w:t>
      </w:r>
      <w:r w:rsidR="00BF6CCA" w:rsidRPr="00B3129D">
        <w:rPr>
          <w:sz w:val="28"/>
          <w:szCs w:val="28"/>
        </w:rPr>
        <w:t>г.г.</w:t>
      </w:r>
      <w:r w:rsidR="000A3CBF" w:rsidRPr="00B3129D">
        <w:rPr>
          <w:sz w:val="28"/>
          <w:szCs w:val="28"/>
        </w:rPr>
        <w:t xml:space="preserve">» (в ред. от </w:t>
      </w:r>
      <w:r w:rsidR="004215F5" w:rsidRPr="00B3129D">
        <w:rPr>
          <w:sz w:val="28"/>
          <w:szCs w:val="28"/>
        </w:rPr>
        <w:t>12</w:t>
      </w:r>
      <w:r w:rsidR="000A3CBF" w:rsidRPr="00B3129D">
        <w:rPr>
          <w:sz w:val="28"/>
          <w:szCs w:val="28"/>
        </w:rPr>
        <w:t>.1</w:t>
      </w:r>
      <w:r w:rsidR="00BF6CCA" w:rsidRPr="00B3129D">
        <w:rPr>
          <w:sz w:val="28"/>
          <w:szCs w:val="28"/>
        </w:rPr>
        <w:t>2</w:t>
      </w:r>
      <w:r w:rsidR="000A3CBF" w:rsidRPr="00B3129D">
        <w:rPr>
          <w:sz w:val="28"/>
          <w:szCs w:val="28"/>
        </w:rPr>
        <w:t>.201</w:t>
      </w:r>
      <w:r w:rsidR="004215F5" w:rsidRPr="00B3129D">
        <w:rPr>
          <w:sz w:val="28"/>
          <w:szCs w:val="28"/>
        </w:rPr>
        <w:t>4</w:t>
      </w:r>
      <w:r w:rsidR="000A3CBF" w:rsidRPr="00B3129D">
        <w:rPr>
          <w:sz w:val="28"/>
          <w:szCs w:val="28"/>
        </w:rPr>
        <w:t xml:space="preserve">г.) (далее - Решение о бюджете)  средства на уплату налога на имущество муниципальных  учреждений </w:t>
      </w:r>
      <w:r w:rsidR="00926669" w:rsidRPr="00B3129D">
        <w:rPr>
          <w:sz w:val="28"/>
          <w:szCs w:val="28"/>
        </w:rPr>
        <w:t>на сумму</w:t>
      </w:r>
      <w:r w:rsidR="000A3CBF" w:rsidRPr="00B3129D">
        <w:rPr>
          <w:snapToGrid w:val="0"/>
          <w:sz w:val="28"/>
          <w:szCs w:val="28"/>
        </w:rPr>
        <w:t xml:space="preserve"> </w:t>
      </w:r>
      <w:r w:rsidR="004215F5" w:rsidRPr="00B3129D">
        <w:rPr>
          <w:snapToGrid w:val="0"/>
          <w:sz w:val="28"/>
          <w:szCs w:val="28"/>
        </w:rPr>
        <w:t>23,90</w:t>
      </w:r>
      <w:r w:rsidR="00F9405C" w:rsidRPr="00B3129D">
        <w:rPr>
          <w:snapToGrid w:val="0"/>
          <w:sz w:val="28"/>
          <w:szCs w:val="28"/>
        </w:rPr>
        <w:t>0</w:t>
      </w:r>
      <w:r w:rsidR="00621C00" w:rsidRPr="00B3129D">
        <w:rPr>
          <w:sz w:val="28"/>
          <w:szCs w:val="28"/>
        </w:rPr>
        <w:t xml:space="preserve"> </w:t>
      </w:r>
      <w:r w:rsidR="000A3CBF" w:rsidRPr="00B3129D">
        <w:rPr>
          <w:snapToGrid w:val="0"/>
          <w:sz w:val="28"/>
          <w:szCs w:val="28"/>
        </w:rPr>
        <w:t xml:space="preserve">тыс. руб. </w:t>
      </w:r>
      <w:r w:rsidR="00926669" w:rsidRPr="00B3129D">
        <w:rPr>
          <w:snapToGrid w:val="0"/>
          <w:sz w:val="28"/>
          <w:szCs w:val="28"/>
        </w:rPr>
        <w:t xml:space="preserve">утверждены в составе прочих безвозмездных поступлений </w:t>
      </w:r>
      <w:r w:rsidR="00926669" w:rsidRPr="00B3129D">
        <w:rPr>
          <w:sz w:val="28"/>
          <w:szCs w:val="28"/>
        </w:rPr>
        <w:t xml:space="preserve">по </w:t>
      </w:r>
      <w:r w:rsidR="001C081E" w:rsidRPr="00B3129D">
        <w:rPr>
          <w:sz w:val="28"/>
          <w:szCs w:val="28"/>
        </w:rPr>
        <w:t>ГАБС</w:t>
      </w:r>
      <w:r w:rsidR="00926669" w:rsidRPr="00B3129D">
        <w:rPr>
          <w:sz w:val="28"/>
          <w:szCs w:val="28"/>
        </w:rPr>
        <w:t xml:space="preserve">  </w:t>
      </w:r>
      <w:r w:rsidR="004215F5" w:rsidRPr="00B3129D">
        <w:rPr>
          <w:sz w:val="28"/>
          <w:szCs w:val="28"/>
        </w:rPr>
        <w:t>933</w:t>
      </w:r>
      <w:r w:rsidR="00926669" w:rsidRPr="00B3129D">
        <w:rPr>
          <w:sz w:val="28"/>
          <w:szCs w:val="28"/>
        </w:rPr>
        <w:t xml:space="preserve"> </w:t>
      </w:r>
      <w:r w:rsidR="001C081E" w:rsidRPr="00B3129D">
        <w:rPr>
          <w:sz w:val="28"/>
          <w:szCs w:val="28"/>
        </w:rPr>
        <w:t xml:space="preserve">Администрация МО </w:t>
      </w:r>
      <w:r w:rsidR="006216F6" w:rsidRPr="00B3129D">
        <w:rPr>
          <w:sz w:val="28"/>
          <w:szCs w:val="28"/>
        </w:rPr>
        <w:t xml:space="preserve">СП </w:t>
      </w:r>
      <w:r w:rsidR="001C081E" w:rsidRPr="00B3129D">
        <w:rPr>
          <w:sz w:val="28"/>
          <w:szCs w:val="28"/>
        </w:rPr>
        <w:t>«</w:t>
      </w:r>
      <w:r w:rsidR="004215F5" w:rsidRPr="00B3129D">
        <w:rPr>
          <w:sz w:val="28"/>
          <w:szCs w:val="28"/>
        </w:rPr>
        <w:t>Малокударинское</w:t>
      </w:r>
      <w:r w:rsidR="001C081E" w:rsidRPr="00B3129D">
        <w:rPr>
          <w:sz w:val="28"/>
          <w:szCs w:val="28"/>
        </w:rPr>
        <w:t xml:space="preserve">» </w:t>
      </w:r>
      <w:r w:rsidR="006216F6" w:rsidRPr="00B3129D">
        <w:rPr>
          <w:sz w:val="28"/>
          <w:szCs w:val="28"/>
        </w:rPr>
        <w:t xml:space="preserve"> </w:t>
      </w:r>
      <w:r w:rsidR="001C081E" w:rsidRPr="00B3129D">
        <w:rPr>
          <w:sz w:val="28"/>
          <w:szCs w:val="28"/>
        </w:rPr>
        <w:t xml:space="preserve">коду доходов </w:t>
      </w:r>
      <w:r w:rsidR="00926669" w:rsidRPr="00B3129D">
        <w:rPr>
          <w:snapToGrid w:val="0"/>
          <w:sz w:val="28"/>
          <w:szCs w:val="28"/>
        </w:rPr>
        <w:t>202 09054 10 000 151 «Прочие безвозмездные поступления в бюджеты сельских поселений от бюджетов МО».</w:t>
      </w:r>
    </w:p>
    <w:p w:rsidR="000A3CBF" w:rsidRPr="00B3129D" w:rsidRDefault="000A3CBF" w:rsidP="00103EC0">
      <w:pPr>
        <w:ind w:firstLine="709"/>
        <w:jc w:val="both"/>
        <w:rPr>
          <w:sz w:val="28"/>
          <w:szCs w:val="28"/>
        </w:rPr>
      </w:pPr>
      <w:r w:rsidRPr="00B3129D">
        <w:rPr>
          <w:snapToGrid w:val="0"/>
          <w:sz w:val="28"/>
          <w:szCs w:val="28"/>
        </w:rPr>
        <w:t>Указанн</w:t>
      </w:r>
      <w:r w:rsidR="00255CEC" w:rsidRPr="00B3129D">
        <w:rPr>
          <w:snapToGrid w:val="0"/>
          <w:sz w:val="28"/>
          <w:szCs w:val="28"/>
        </w:rPr>
        <w:t>ые средства</w:t>
      </w:r>
      <w:r w:rsidRPr="00B3129D">
        <w:rPr>
          <w:snapToGrid w:val="0"/>
          <w:sz w:val="28"/>
          <w:szCs w:val="28"/>
        </w:rPr>
        <w:t xml:space="preserve"> поступил</w:t>
      </w:r>
      <w:r w:rsidR="00255CEC" w:rsidRPr="00B3129D">
        <w:rPr>
          <w:snapToGrid w:val="0"/>
          <w:sz w:val="28"/>
          <w:szCs w:val="28"/>
        </w:rPr>
        <w:t>и</w:t>
      </w:r>
      <w:r w:rsidRPr="00B3129D">
        <w:rPr>
          <w:snapToGrid w:val="0"/>
          <w:sz w:val="28"/>
          <w:szCs w:val="28"/>
        </w:rPr>
        <w:t xml:space="preserve"> в доходы местного  бюджета в полном </w:t>
      </w:r>
      <w:r w:rsidR="00926669" w:rsidRPr="00B3129D">
        <w:rPr>
          <w:snapToGrid w:val="0"/>
          <w:sz w:val="28"/>
          <w:szCs w:val="28"/>
        </w:rPr>
        <w:t>объеме</w:t>
      </w:r>
      <w:r w:rsidR="004215F5" w:rsidRPr="00B3129D">
        <w:rPr>
          <w:snapToGrid w:val="0"/>
          <w:sz w:val="28"/>
          <w:szCs w:val="28"/>
        </w:rPr>
        <w:t xml:space="preserve"> (п\п № 61 от 17.12.2014г. на сумму 23,900 тыс. руб.)</w:t>
      </w:r>
      <w:r w:rsidR="00165A10" w:rsidRPr="00B3129D">
        <w:rPr>
          <w:snapToGrid w:val="0"/>
          <w:sz w:val="28"/>
          <w:szCs w:val="28"/>
        </w:rPr>
        <w:t xml:space="preserve">. </w:t>
      </w:r>
      <w:r w:rsidR="006216F6" w:rsidRPr="00B3129D">
        <w:rPr>
          <w:snapToGrid w:val="0"/>
          <w:sz w:val="28"/>
          <w:szCs w:val="28"/>
        </w:rPr>
        <w:t xml:space="preserve"> </w:t>
      </w:r>
    </w:p>
    <w:p w:rsidR="000A3CBF" w:rsidRPr="00B3129D" w:rsidRDefault="000A3CBF" w:rsidP="00103EC0">
      <w:pPr>
        <w:ind w:firstLine="709"/>
        <w:jc w:val="both"/>
        <w:rPr>
          <w:snapToGrid w:val="0"/>
          <w:sz w:val="28"/>
          <w:szCs w:val="28"/>
        </w:rPr>
      </w:pPr>
      <w:r w:rsidRPr="00B3129D">
        <w:rPr>
          <w:snapToGrid w:val="0"/>
          <w:sz w:val="28"/>
          <w:szCs w:val="28"/>
        </w:rPr>
        <w:t xml:space="preserve">Главным </w:t>
      </w:r>
      <w:r w:rsidR="002B6DB8" w:rsidRPr="00B3129D">
        <w:rPr>
          <w:snapToGrid w:val="0"/>
          <w:sz w:val="28"/>
          <w:szCs w:val="28"/>
        </w:rPr>
        <w:t>распорядител</w:t>
      </w:r>
      <w:r w:rsidR="00772D47" w:rsidRPr="00B3129D">
        <w:rPr>
          <w:snapToGrid w:val="0"/>
          <w:sz w:val="28"/>
          <w:szCs w:val="28"/>
        </w:rPr>
        <w:t xml:space="preserve">ем </w:t>
      </w:r>
      <w:r w:rsidRPr="00B3129D">
        <w:rPr>
          <w:snapToGrid w:val="0"/>
          <w:sz w:val="28"/>
          <w:szCs w:val="28"/>
        </w:rPr>
        <w:t xml:space="preserve"> бюджетных средств </w:t>
      </w:r>
      <w:r w:rsidR="002B6DB8" w:rsidRPr="00B3129D">
        <w:rPr>
          <w:snapToGrid w:val="0"/>
          <w:sz w:val="28"/>
          <w:szCs w:val="28"/>
        </w:rPr>
        <w:t xml:space="preserve">в части уплаты налога на имущество </w:t>
      </w:r>
      <w:r w:rsidR="00C50632" w:rsidRPr="00B3129D">
        <w:rPr>
          <w:snapToGrid w:val="0"/>
          <w:sz w:val="28"/>
          <w:szCs w:val="28"/>
        </w:rPr>
        <w:t xml:space="preserve">также </w:t>
      </w:r>
      <w:r w:rsidRPr="00B3129D">
        <w:rPr>
          <w:snapToGrid w:val="0"/>
          <w:sz w:val="28"/>
          <w:szCs w:val="28"/>
        </w:rPr>
        <w:t>определен</w:t>
      </w:r>
      <w:r w:rsidR="00C50632" w:rsidRPr="00B3129D">
        <w:rPr>
          <w:snapToGrid w:val="0"/>
          <w:sz w:val="28"/>
          <w:szCs w:val="28"/>
        </w:rPr>
        <w:t>а</w:t>
      </w:r>
      <w:r w:rsidRPr="00B3129D">
        <w:rPr>
          <w:snapToGrid w:val="0"/>
          <w:sz w:val="28"/>
          <w:szCs w:val="28"/>
        </w:rPr>
        <w:t xml:space="preserve"> Администрация</w:t>
      </w:r>
      <w:r w:rsidR="008579BC" w:rsidRPr="00B3129D">
        <w:rPr>
          <w:snapToGrid w:val="0"/>
          <w:sz w:val="28"/>
          <w:szCs w:val="28"/>
        </w:rPr>
        <w:t xml:space="preserve"> поселения</w:t>
      </w:r>
      <w:r w:rsidRPr="00B3129D">
        <w:rPr>
          <w:snapToGrid w:val="0"/>
          <w:sz w:val="28"/>
          <w:szCs w:val="28"/>
        </w:rPr>
        <w:t xml:space="preserve"> (код </w:t>
      </w:r>
      <w:r w:rsidR="004215F5" w:rsidRPr="00B3129D">
        <w:rPr>
          <w:snapToGrid w:val="0"/>
          <w:sz w:val="28"/>
          <w:szCs w:val="28"/>
        </w:rPr>
        <w:t>933</w:t>
      </w:r>
      <w:r w:rsidRPr="00B3129D">
        <w:rPr>
          <w:snapToGrid w:val="0"/>
          <w:sz w:val="28"/>
          <w:szCs w:val="28"/>
        </w:rPr>
        <w:t>).</w:t>
      </w:r>
    </w:p>
    <w:p w:rsidR="009609DE" w:rsidRPr="00B3129D" w:rsidRDefault="002B6DB8" w:rsidP="00103EC0">
      <w:pPr>
        <w:autoSpaceDE w:val="0"/>
        <w:autoSpaceDN w:val="0"/>
        <w:adjustRightInd w:val="0"/>
        <w:ind w:firstLine="540"/>
        <w:jc w:val="both"/>
        <w:rPr>
          <w:sz w:val="28"/>
          <w:szCs w:val="28"/>
        </w:rPr>
      </w:pPr>
      <w:r w:rsidRPr="00B3129D">
        <w:rPr>
          <w:snapToGrid w:val="0"/>
          <w:sz w:val="28"/>
          <w:szCs w:val="28"/>
        </w:rPr>
        <w:t>Согласно Решению о</w:t>
      </w:r>
      <w:r w:rsidRPr="00B3129D">
        <w:rPr>
          <w:sz w:val="28"/>
          <w:szCs w:val="28"/>
        </w:rPr>
        <w:t xml:space="preserve"> бюджете  (Приложение № 10) и уточненной сводной бюджетной росписи муниципального образования </w:t>
      </w:r>
      <w:r w:rsidR="00180792" w:rsidRPr="00B3129D">
        <w:rPr>
          <w:sz w:val="28"/>
          <w:szCs w:val="28"/>
        </w:rPr>
        <w:t xml:space="preserve">по состоянию </w:t>
      </w:r>
      <w:r w:rsidRPr="00B3129D">
        <w:rPr>
          <w:sz w:val="28"/>
          <w:szCs w:val="28"/>
        </w:rPr>
        <w:t>на 31.12.201</w:t>
      </w:r>
      <w:r w:rsidR="004215F5" w:rsidRPr="00B3129D">
        <w:rPr>
          <w:sz w:val="28"/>
          <w:szCs w:val="28"/>
        </w:rPr>
        <w:t>4</w:t>
      </w:r>
      <w:r w:rsidRPr="00B3129D">
        <w:rPr>
          <w:sz w:val="28"/>
          <w:szCs w:val="28"/>
        </w:rPr>
        <w:t xml:space="preserve"> года  расходы на уплату налога на имущество</w:t>
      </w:r>
      <w:r w:rsidR="0050783C" w:rsidRPr="00B3129D">
        <w:rPr>
          <w:sz w:val="28"/>
          <w:szCs w:val="28"/>
        </w:rPr>
        <w:t xml:space="preserve"> по ГРБС </w:t>
      </w:r>
      <w:r w:rsidR="004215F5" w:rsidRPr="00B3129D">
        <w:rPr>
          <w:sz w:val="28"/>
          <w:szCs w:val="28"/>
        </w:rPr>
        <w:t>933</w:t>
      </w:r>
      <w:r w:rsidR="0050783C" w:rsidRPr="00B3129D">
        <w:rPr>
          <w:sz w:val="28"/>
          <w:szCs w:val="28"/>
        </w:rPr>
        <w:t xml:space="preserve"> утверждены по </w:t>
      </w:r>
      <w:r w:rsidR="009609DE" w:rsidRPr="00B3129D">
        <w:rPr>
          <w:sz w:val="28"/>
          <w:szCs w:val="28"/>
        </w:rPr>
        <w:t>ПРЗ 0104 «</w:t>
      </w:r>
      <w:r w:rsidR="009609DE" w:rsidRPr="00B3129D">
        <w:rPr>
          <w:sz w:val="28"/>
          <w:szCs w:val="28"/>
          <w:lang w:eastAsia="en-U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ЦСР </w:t>
      </w:r>
      <w:r w:rsidR="004215F5" w:rsidRPr="00B3129D">
        <w:rPr>
          <w:sz w:val="28"/>
          <w:szCs w:val="28"/>
          <w:lang w:eastAsia="en-US"/>
        </w:rPr>
        <w:t>9998700</w:t>
      </w:r>
      <w:r w:rsidR="009609DE" w:rsidRPr="00B3129D">
        <w:rPr>
          <w:sz w:val="28"/>
          <w:szCs w:val="28"/>
        </w:rPr>
        <w:t xml:space="preserve"> </w:t>
      </w:r>
      <w:r w:rsidR="009609DE" w:rsidRPr="00B3129D">
        <w:rPr>
          <w:sz w:val="28"/>
          <w:szCs w:val="28"/>
        </w:rPr>
        <w:lastRenderedPageBreak/>
        <w:t>«</w:t>
      </w:r>
      <w:r w:rsidR="008A5698" w:rsidRPr="00B3129D">
        <w:rPr>
          <w:sz w:val="28"/>
          <w:szCs w:val="28"/>
        </w:rPr>
        <w:t>И</w:t>
      </w:r>
      <w:r w:rsidR="00812CFD" w:rsidRPr="00B3129D">
        <w:rPr>
          <w:sz w:val="28"/>
          <w:szCs w:val="28"/>
        </w:rPr>
        <w:t>ные бюджетные ассигнования</w:t>
      </w:r>
      <w:r w:rsidR="009609DE" w:rsidRPr="00B3129D">
        <w:rPr>
          <w:sz w:val="28"/>
          <w:szCs w:val="28"/>
        </w:rPr>
        <w:t>», ВР 851 «</w:t>
      </w:r>
      <w:r w:rsidR="009609DE" w:rsidRPr="00B3129D">
        <w:rPr>
          <w:sz w:val="28"/>
          <w:szCs w:val="28"/>
          <w:lang w:eastAsia="en-US"/>
        </w:rPr>
        <w:t xml:space="preserve">Уплата налога на имущество организаций и земельного налога», КОСГУ 290 на сумму </w:t>
      </w:r>
      <w:r w:rsidR="004215F5" w:rsidRPr="00B3129D">
        <w:rPr>
          <w:b/>
          <w:sz w:val="28"/>
          <w:szCs w:val="28"/>
          <w:lang w:eastAsia="en-US"/>
        </w:rPr>
        <w:t>23,90</w:t>
      </w:r>
      <w:r w:rsidR="00F9405C" w:rsidRPr="00B3129D">
        <w:rPr>
          <w:b/>
          <w:snapToGrid w:val="0"/>
          <w:sz w:val="28"/>
          <w:szCs w:val="28"/>
        </w:rPr>
        <w:t>0</w:t>
      </w:r>
      <w:r w:rsidR="00F9405C" w:rsidRPr="00B3129D">
        <w:rPr>
          <w:sz w:val="28"/>
          <w:szCs w:val="28"/>
        </w:rPr>
        <w:t xml:space="preserve"> </w:t>
      </w:r>
      <w:r w:rsidR="009609DE" w:rsidRPr="00B3129D">
        <w:rPr>
          <w:sz w:val="28"/>
          <w:szCs w:val="28"/>
          <w:lang w:eastAsia="en-US"/>
        </w:rPr>
        <w:t>тыс. руб.</w:t>
      </w:r>
    </w:p>
    <w:p w:rsidR="0050783C" w:rsidRPr="00B3129D" w:rsidRDefault="0050783C" w:rsidP="00103EC0">
      <w:pPr>
        <w:pStyle w:val="ae"/>
        <w:spacing w:before="120" w:after="0"/>
        <w:ind w:left="0" w:firstLine="709"/>
        <w:jc w:val="both"/>
        <w:rPr>
          <w:sz w:val="28"/>
          <w:szCs w:val="28"/>
        </w:rPr>
      </w:pPr>
      <w:r w:rsidRPr="00B3129D">
        <w:rPr>
          <w:sz w:val="28"/>
          <w:szCs w:val="28"/>
        </w:rPr>
        <w:t xml:space="preserve">Кассовые расходы по средствам на  уплату налога на имущество муниципальных  учреждений  согласно отчету УФК (ф. 0503151) и отчету об исполнении бюджета ГАБС </w:t>
      </w:r>
      <w:r w:rsidR="004215F5" w:rsidRPr="00B3129D">
        <w:rPr>
          <w:sz w:val="28"/>
          <w:szCs w:val="28"/>
        </w:rPr>
        <w:t>933</w:t>
      </w:r>
      <w:r w:rsidRPr="00B3129D">
        <w:rPr>
          <w:sz w:val="28"/>
          <w:szCs w:val="28"/>
        </w:rPr>
        <w:t xml:space="preserve"> (ф. 0503127) произведены в соответствии с утвержденными бюджетными назначениями по подстатье </w:t>
      </w:r>
      <w:r w:rsidRPr="00B3129D">
        <w:rPr>
          <w:b/>
          <w:sz w:val="28"/>
          <w:szCs w:val="28"/>
        </w:rPr>
        <w:t>КОСГУ 290 «Прочие расходы»</w:t>
      </w:r>
      <w:r w:rsidR="006D31CC" w:rsidRPr="00B3129D">
        <w:rPr>
          <w:b/>
          <w:sz w:val="28"/>
          <w:szCs w:val="28"/>
        </w:rPr>
        <w:t xml:space="preserve"> </w:t>
      </w:r>
      <w:r w:rsidR="004215F5" w:rsidRPr="00B3129D">
        <w:rPr>
          <w:sz w:val="28"/>
          <w:szCs w:val="28"/>
        </w:rPr>
        <w:t xml:space="preserve">на сумму </w:t>
      </w:r>
      <w:r w:rsidR="004215F5" w:rsidRPr="00B3129D">
        <w:rPr>
          <w:b/>
          <w:sz w:val="28"/>
          <w:szCs w:val="28"/>
        </w:rPr>
        <w:t>19,627</w:t>
      </w:r>
      <w:r w:rsidR="004215F5" w:rsidRPr="00B3129D">
        <w:rPr>
          <w:sz w:val="28"/>
          <w:szCs w:val="28"/>
        </w:rPr>
        <w:t xml:space="preserve"> тыс. руб.</w:t>
      </w:r>
      <w:r w:rsidR="00D07421" w:rsidRPr="00B3129D">
        <w:rPr>
          <w:sz w:val="28"/>
          <w:szCs w:val="28"/>
        </w:rPr>
        <w:t xml:space="preserve"> или 82,12 % от утвержденных плановых назначений</w:t>
      </w:r>
      <w:r w:rsidR="006D31CC" w:rsidRPr="00B3129D">
        <w:rPr>
          <w:sz w:val="28"/>
          <w:szCs w:val="28"/>
        </w:rPr>
        <w:t xml:space="preserve"> </w:t>
      </w:r>
      <w:r w:rsidR="000F2F9A" w:rsidRPr="00B3129D">
        <w:rPr>
          <w:sz w:val="28"/>
          <w:szCs w:val="28"/>
        </w:rPr>
        <w:t xml:space="preserve">(КБК </w:t>
      </w:r>
      <w:r w:rsidR="004215F5" w:rsidRPr="00B3129D">
        <w:rPr>
          <w:sz w:val="28"/>
          <w:szCs w:val="28"/>
        </w:rPr>
        <w:t>933</w:t>
      </w:r>
      <w:r w:rsidR="000F2F9A" w:rsidRPr="00B3129D">
        <w:rPr>
          <w:sz w:val="28"/>
          <w:szCs w:val="28"/>
        </w:rPr>
        <w:t>,0104,</w:t>
      </w:r>
      <w:r w:rsidR="004215F5" w:rsidRPr="00B3129D">
        <w:rPr>
          <w:sz w:val="28"/>
          <w:szCs w:val="28"/>
        </w:rPr>
        <w:t>9998700</w:t>
      </w:r>
      <w:r w:rsidR="000F2F9A" w:rsidRPr="00B3129D">
        <w:rPr>
          <w:sz w:val="28"/>
          <w:szCs w:val="28"/>
        </w:rPr>
        <w:t>,851,290)</w:t>
      </w:r>
      <w:r w:rsidR="00664D07" w:rsidRPr="00B3129D">
        <w:rPr>
          <w:sz w:val="28"/>
          <w:szCs w:val="28"/>
        </w:rPr>
        <w:t>.</w:t>
      </w:r>
      <w:r w:rsidR="000F2F9A" w:rsidRPr="00B3129D">
        <w:rPr>
          <w:sz w:val="28"/>
          <w:szCs w:val="28"/>
        </w:rPr>
        <w:t xml:space="preserve"> </w:t>
      </w:r>
      <w:r w:rsidR="00905B5B" w:rsidRPr="00B3129D">
        <w:rPr>
          <w:sz w:val="28"/>
          <w:szCs w:val="28"/>
        </w:rPr>
        <w:t xml:space="preserve">Остаток неиспользованных средств </w:t>
      </w:r>
      <w:r w:rsidR="00A22A40" w:rsidRPr="00B3129D">
        <w:rPr>
          <w:sz w:val="28"/>
          <w:szCs w:val="28"/>
        </w:rPr>
        <w:t xml:space="preserve">по состоянию на 01.01.2015г. </w:t>
      </w:r>
      <w:r w:rsidR="00905B5B" w:rsidRPr="00B3129D">
        <w:rPr>
          <w:sz w:val="28"/>
          <w:szCs w:val="28"/>
        </w:rPr>
        <w:t>составил</w:t>
      </w:r>
      <w:r w:rsidR="00D07421" w:rsidRPr="00B3129D">
        <w:rPr>
          <w:sz w:val="28"/>
          <w:szCs w:val="28"/>
        </w:rPr>
        <w:t xml:space="preserve"> </w:t>
      </w:r>
      <w:r w:rsidR="00D07421" w:rsidRPr="00B3129D">
        <w:rPr>
          <w:b/>
          <w:sz w:val="28"/>
          <w:szCs w:val="28"/>
        </w:rPr>
        <w:t>4,273</w:t>
      </w:r>
      <w:r w:rsidR="00D07421" w:rsidRPr="00B3129D">
        <w:rPr>
          <w:sz w:val="28"/>
          <w:szCs w:val="28"/>
        </w:rPr>
        <w:t xml:space="preserve"> тыс. руб.</w:t>
      </w:r>
    </w:p>
    <w:p w:rsidR="007E1DB6" w:rsidRPr="00B3129D" w:rsidRDefault="007E1DB6" w:rsidP="007E1DB6">
      <w:pPr>
        <w:autoSpaceDE w:val="0"/>
        <w:autoSpaceDN w:val="0"/>
        <w:adjustRightInd w:val="0"/>
        <w:ind w:firstLine="540"/>
        <w:jc w:val="both"/>
        <w:rPr>
          <w:rFonts w:eastAsiaTheme="minorHAnsi"/>
          <w:sz w:val="28"/>
          <w:szCs w:val="28"/>
          <w:lang w:eastAsia="en-US"/>
        </w:rPr>
      </w:pPr>
      <w:r w:rsidRPr="00B3129D">
        <w:rPr>
          <w:rFonts w:eastAsiaTheme="minorHAnsi"/>
          <w:b/>
          <w:sz w:val="28"/>
          <w:szCs w:val="28"/>
          <w:lang w:eastAsia="en-US"/>
        </w:rPr>
        <w:t xml:space="preserve">В нарушение абзаца 1пункта 5 статьи 242 Бюджетного кодекса РФ, </w:t>
      </w:r>
      <w:r w:rsidRPr="00B3129D">
        <w:rPr>
          <w:rFonts w:eastAsiaTheme="minorHAnsi"/>
          <w:sz w:val="28"/>
          <w:szCs w:val="28"/>
          <w:lang w:eastAsia="en-US"/>
        </w:rPr>
        <w:t xml:space="preserve">согласно которому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t>
      </w:r>
      <w:r w:rsidR="001A028B" w:rsidRPr="00B3129D">
        <w:rPr>
          <w:rFonts w:eastAsiaTheme="minorHAnsi"/>
          <w:b/>
          <w:sz w:val="28"/>
          <w:szCs w:val="28"/>
          <w:lang w:eastAsia="en-US"/>
        </w:rPr>
        <w:t>Администрацией</w:t>
      </w:r>
      <w:r w:rsidR="00DF61CD" w:rsidRPr="00B3129D">
        <w:rPr>
          <w:rFonts w:eastAsiaTheme="minorHAnsi"/>
          <w:b/>
          <w:sz w:val="28"/>
          <w:szCs w:val="28"/>
          <w:lang w:eastAsia="en-US"/>
        </w:rPr>
        <w:t xml:space="preserve"> МО «Малокударинское» до настоящего времени не возвращен </w:t>
      </w:r>
      <w:r w:rsidR="001A028B" w:rsidRPr="00B3129D">
        <w:rPr>
          <w:rFonts w:eastAsiaTheme="minorHAnsi"/>
          <w:b/>
          <w:sz w:val="28"/>
          <w:szCs w:val="28"/>
          <w:lang w:eastAsia="en-US"/>
        </w:rPr>
        <w:t xml:space="preserve">в бюджет МО «Кяхтинский район» </w:t>
      </w:r>
      <w:r w:rsidR="00DF61CD" w:rsidRPr="00B3129D">
        <w:rPr>
          <w:rFonts w:eastAsiaTheme="minorHAnsi"/>
          <w:b/>
          <w:sz w:val="28"/>
          <w:szCs w:val="28"/>
          <w:lang w:eastAsia="en-US"/>
        </w:rPr>
        <w:t xml:space="preserve">остаток </w:t>
      </w:r>
      <w:r w:rsidR="001A028B" w:rsidRPr="00B3129D">
        <w:rPr>
          <w:rFonts w:eastAsiaTheme="minorHAnsi"/>
          <w:b/>
          <w:sz w:val="28"/>
          <w:szCs w:val="28"/>
          <w:lang w:eastAsia="en-US"/>
        </w:rPr>
        <w:t xml:space="preserve">иных межбюджетных трансфертов </w:t>
      </w:r>
      <w:r w:rsidR="00DF61CD" w:rsidRPr="00B3129D">
        <w:rPr>
          <w:rFonts w:eastAsiaTheme="minorHAnsi"/>
          <w:b/>
          <w:sz w:val="28"/>
          <w:szCs w:val="28"/>
          <w:lang w:eastAsia="en-US"/>
        </w:rPr>
        <w:t xml:space="preserve">в </w:t>
      </w:r>
      <w:r w:rsidR="001A028B" w:rsidRPr="00B3129D">
        <w:rPr>
          <w:rFonts w:eastAsiaTheme="minorHAnsi"/>
          <w:b/>
          <w:sz w:val="28"/>
          <w:szCs w:val="28"/>
          <w:lang w:eastAsia="en-US"/>
        </w:rPr>
        <w:t>объе</w:t>
      </w:r>
      <w:r w:rsidR="00DF61CD" w:rsidRPr="00B3129D">
        <w:rPr>
          <w:rFonts w:eastAsiaTheme="minorHAnsi"/>
          <w:b/>
          <w:sz w:val="28"/>
          <w:szCs w:val="28"/>
          <w:lang w:eastAsia="en-US"/>
        </w:rPr>
        <w:t>ме 4,273 тыс. руб.</w:t>
      </w:r>
      <w:r w:rsidR="00B413F1" w:rsidRPr="00B3129D">
        <w:rPr>
          <w:rFonts w:eastAsiaTheme="minorHAnsi"/>
          <w:b/>
          <w:sz w:val="28"/>
          <w:szCs w:val="28"/>
          <w:lang w:eastAsia="en-US"/>
        </w:rPr>
        <w:t xml:space="preserve"> </w:t>
      </w:r>
      <w:r w:rsidR="001A028B" w:rsidRPr="00B3129D">
        <w:rPr>
          <w:rFonts w:eastAsiaTheme="minorHAnsi"/>
          <w:b/>
          <w:sz w:val="28"/>
          <w:szCs w:val="28"/>
          <w:lang w:eastAsia="en-US"/>
        </w:rPr>
        <w:t>предоставленных на уплату налога на имущество</w:t>
      </w:r>
      <w:r w:rsidR="00DF61CD" w:rsidRPr="00B3129D">
        <w:rPr>
          <w:rFonts w:eastAsiaTheme="minorHAnsi"/>
          <w:b/>
          <w:sz w:val="28"/>
          <w:szCs w:val="28"/>
          <w:lang w:eastAsia="en-US"/>
        </w:rPr>
        <w:t>, что является иными финансовыми нарушениями.</w:t>
      </w:r>
    </w:p>
    <w:p w:rsidR="00540D11" w:rsidRPr="00B3129D" w:rsidRDefault="00B413F1" w:rsidP="00103EC0">
      <w:pPr>
        <w:ind w:firstLine="709"/>
        <w:jc w:val="both"/>
        <w:outlineLvl w:val="0"/>
        <w:rPr>
          <w:sz w:val="28"/>
          <w:szCs w:val="28"/>
        </w:rPr>
      </w:pPr>
      <w:r w:rsidRPr="00B3129D">
        <w:rPr>
          <w:sz w:val="28"/>
          <w:szCs w:val="28"/>
        </w:rPr>
        <w:t>Администрацией поселения с</w:t>
      </w:r>
      <w:r w:rsidR="00C07A13" w:rsidRPr="00B3129D">
        <w:rPr>
          <w:sz w:val="28"/>
          <w:szCs w:val="28"/>
        </w:rPr>
        <w:t xml:space="preserve">редства </w:t>
      </w:r>
      <w:r w:rsidRPr="00B3129D">
        <w:rPr>
          <w:sz w:val="28"/>
          <w:szCs w:val="28"/>
        </w:rPr>
        <w:t xml:space="preserve">в размере </w:t>
      </w:r>
      <w:r w:rsidRPr="00B3129D">
        <w:rPr>
          <w:snapToGrid w:val="0"/>
          <w:sz w:val="28"/>
          <w:szCs w:val="28"/>
        </w:rPr>
        <w:t>19,627</w:t>
      </w:r>
      <w:r w:rsidRPr="00B3129D">
        <w:rPr>
          <w:sz w:val="28"/>
          <w:szCs w:val="28"/>
        </w:rPr>
        <w:t xml:space="preserve">  тыс. руб., </w:t>
      </w:r>
      <w:r w:rsidR="00C07A13" w:rsidRPr="00B3129D">
        <w:rPr>
          <w:sz w:val="28"/>
          <w:szCs w:val="28"/>
        </w:rPr>
        <w:t xml:space="preserve">направлены </w:t>
      </w:r>
      <w:r w:rsidRPr="00B3129D">
        <w:rPr>
          <w:sz w:val="28"/>
          <w:szCs w:val="28"/>
        </w:rPr>
        <w:t xml:space="preserve">в МРИ ИФНС России № 3 по РБ  по Кяхтинскому району </w:t>
      </w:r>
      <w:r w:rsidR="00C07A13" w:rsidRPr="00B3129D">
        <w:rPr>
          <w:sz w:val="28"/>
          <w:szCs w:val="28"/>
        </w:rPr>
        <w:t>на уплату налога на имущество учреждения, в том числе:</w:t>
      </w:r>
    </w:p>
    <w:p w:rsidR="00C005BC" w:rsidRPr="00B3129D" w:rsidRDefault="00103EC0" w:rsidP="00103EC0">
      <w:pPr>
        <w:pStyle w:val="ac"/>
        <w:numPr>
          <w:ilvl w:val="0"/>
          <w:numId w:val="15"/>
        </w:numPr>
        <w:jc w:val="both"/>
        <w:outlineLvl w:val="0"/>
        <w:rPr>
          <w:sz w:val="28"/>
          <w:szCs w:val="28"/>
        </w:rPr>
      </w:pPr>
      <w:r w:rsidRPr="00B3129D">
        <w:rPr>
          <w:sz w:val="28"/>
          <w:szCs w:val="28"/>
        </w:rPr>
        <w:t>4,995</w:t>
      </w:r>
      <w:r w:rsidR="00BF32EF" w:rsidRPr="00B3129D">
        <w:rPr>
          <w:sz w:val="28"/>
          <w:szCs w:val="28"/>
        </w:rPr>
        <w:t xml:space="preserve"> </w:t>
      </w:r>
      <w:r w:rsidR="002665FC" w:rsidRPr="00B3129D">
        <w:rPr>
          <w:sz w:val="28"/>
          <w:szCs w:val="28"/>
        </w:rPr>
        <w:t xml:space="preserve"> тыс. руб. </w:t>
      </w:r>
      <w:r w:rsidR="00550EA4" w:rsidRPr="00B3129D">
        <w:rPr>
          <w:sz w:val="28"/>
          <w:szCs w:val="28"/>
        </w:rPr>
        <w:t>перечислен</w:t>
      </w:r>
      <w:r w:rsidR="002665FC" w:rsidRPr="00B3129D">
        <w:rPr>
          <w:sz w:val="28"/>
          <w:szCs w:val="28"/>
        </w:rPr>
        <w:t xml:space="preserve"> налог за </w:t>
      </w:r>
      <w:r w:rsidR="009F4CC4" w:rsidRPr="00B3129D">
        <w:rPr>
          <w:sz w:val="28"/>
          <w:szCs w:val="28"/>
        </w:rPr>
        <w:t>4 квартал</w:t>
      </w:r>
      <w:r w:rsidR="002665FC" w:rsidRPr="00B3129D">
        <w:rPr>
          <w:sz w:val="28"/>
          <w:szCs w:val="28"/>
        </w:rPr>
        <w:t xml:space="preserve"> 201</w:t>
      </w:r>
      <w:r w:rsidR="00974B3D" w:rsidRPr="00B3129D">
        <w:rPr>
          <w:sz w:val="28"/>
          <w:szCs w:val="28"/>
        </w:rPr>
        <w:t>3</w:t>
      </w:r>
      <w:r w:rsidR="002665FC" w:rsidRPr="00B3129D">
        <w:rPr>
          <w:sz w:val="28"/>
          <w:szCs w:val="28"/>
        </w:rPr>
        <w:t>г. (</w:t>
      </w:r>
      <w:r w:rsidR="00106584" w:rsidRPr="00B3129D">
        <w:rPr>
          <w:sz w:val="28"/>
          <w:szCs w:val="28"/>
        </w:rPr>
        <w:t>п\п</w:t>
      </w:r>
      <w:r w:rsidR="00CE546B" w:rsidRPr="00B3129D">
        <w:rPr>
          <w:sz w:val="28"/>
          <w:szCs w:val="28"/>
        </w:rPr>
        <w:t xml:space="preserve"> № </w:t>
      </w:r>
      <w:r w:rsidR="00974B3D" w:rsidRPr="00B3129D">
        <w:rPr>
          <w:sz w:val="28"/>
          <w:szCs w:val="28"/>
        </w:rPr>
        <w:t>184467</w:t>
      </w:r>
      <w:r w:rsidR="00CE546B" w:rsidRPr="00B3129D">
        <w:rPr>
          <w:sz w:val="28"/>
          <w:szCs w:val="28"/>
        </w:rPr>
        <w:t xml:space="preserve"> от </w:t>
      </w:r>
      <w:r w:rsidR="00106584" w:rsidRPr="00B3129D">
        <w:rPr>
          <w:sz w:val="28"/>
          <w:szCs w:val="28"/>
        </w:rPr>
        <w:t>2</w:t>
      </w:r>
      <w:r w:rsidR="00974B3D" w:rsidRPr="00B3129D">
        <w:rPr>
          <w:sz w:val="28"/>
          <w:szCs w:val="28"/>
        </w:rPr>
        <w:t>7</w:t>
      </w:r>
      <w:r w:rsidR="00CE546B" w:rsidRPr="00B3129D">
        <w:rPr>
          <w:sz w:val="28"/>
          <w:szCs w:val="28"/>
        </w:rPr>
        <w:t>.0</w:t>
      </w:r>
      <w:r w:rsidR="00974B3D" w:rsidRPr="00B3129D">
        <w:rPr>
          <w:sz w:val="28"/>
          <w:szCs w:val="28"/>
        </w:rPr>
        <w:t>3</w:t>
      </w:r>
      <w:r w:rsidR="00CE546B" w:rsidRPr="00B3129D">
        <w:rPr>
          <w:sz w:val="28"/>
          <w:szCs w:val="28"/>
        </w:rPr>
        <w:t>.201</w:t>
      </w:r>
      <w:r w:rsidR="00974B3D" w:rsidRPr="00B3129D">
        <w:rPr>
          <w:sz w:val="28"/>
          <w:szCs w:val="28"/>
        </w:rPr>
        <w:t>4</w:t>
      </w:r>
      <w:r w:rsidR="00CE546B" w:rsidRPr="00B3129D">
        <w:rPr>
          <w:sz w:val="28"/>
          <w:szCs w:val="28"/>
        </w:rPr>
        <w:t>г.</w:t>
      </w:r>
      <w:r w:rsidR="002665FC" w:rsidRPr="00B3129D">
        <w:rPr>
          <w:sz w:val="28"/>
          <w:szCs w:val="28"/>
        </w:rPr>
        <w:t>;</w:t>
      </w:r>
    </w:p>
    <w:p w:rsidR="00AF71B0" w:rsidRPr="00B3129D" w:rsidRDefault="00974B3D" w:rsidP="00103EC0">
      <w:pPr>
        <w:pStyle w:val="ac"/>
        <w:numPr>
          <w:ilvl w:val="0"/>
          <w:numId w:val="15"/>
        </w:numPr>
        <w:jc w:val="both"/>
        <w:outlineLvl w:val="0"/>
        <w:rPr>
          <w:sz w:val="28"/>
          <w:szCs w:val="28"/>
        </w:rPr>
      </w:pPr>
      <w:r w:rsidRPr="00B3129D">
        <w:rPr>
          <w:sz w:val="28"/>
          <w:szCs w:val="28"/>
        </w:rPr>
        <w:t>5,053</w:t>
      </w:r>
      <w:r w:rsidR="00AF71B0" w:rsidRPr="00B3129D">
        <w:rPr>
          <w:sz w:val="28"/>
          <w:szCs w:val="28"/>
        </w:rPr>
        <w:t xml:space="preserve">  тыс. руб. </w:t>
      </w:r>
      <w:r w:rsidR="00550EA4" w:rsidRPr="00B3129D">
        <w:rPr>
          <w:sz w:val="28"/>
          <w:szCs w:val="28"/>
        </w:rPr>
        <w:t>перечислены</w:t>
      </w:r>
      <w:r w:rsidR="00966A88" w:rsidRPr="00B3129D">
        <w:rPr>
          <w:sz w:val="28"/>
          <w:szCs w:val="28"/>
        </w:rPr>
        <w:t xml:space="preserve"> авансовы</w:t>
      </w:r>
      <w:r w:rsidR="00550EA4" w:rsidRPr="00B3129D">
        <w:rPr>
          <w:sz w:val="28"/>
          <w:szCs w:val="28"/>
        </w:rPr>
        <w:t>е</w:t>
      </w:r>
      <w:r w:rsidR="00966A88" w:rsidRPr="00B3129D">
        <w:rPr>
          <w:sz w:val="28"/>
          <w:szCs w:val="28"/>
        </w:rPr>
        <w:t xml:space="preserve"> платеж</w:t>
      </w:r>
      <w:r w:rsidR="00550EA4" w:rsidRPr="00B3129D">
        <w:rPr>
          <w:sz w:val="28"/>
          <w:szCs w:val="28"/>
        </w:rPr>
        <w:t>и</w:t>
      </w:r>
      <w:r w:rsidR="00AF71B0" w:rsidRPr="00B3129D">
        <w:rPr>
          <w:sz w:val="28"/>
          <w:szCs w:val="28"/>
        </w:rPr>
        <w:t xml:space="preserve"> за 1 квартал 201</w:t>
      </w:r>
      <w:r w:rsidRPr="00B3129D">
        <w:rPr>
          <w:sz w:val="28"/>
          <w:szCs w:val="28"/>
        </w:rPr>
        <w:t>4</w:t>
      </w:r>
      <w:r w:rsidR="00AF71B0" w:rsidRPr="00B3129D">
        <w:rPr>
          <w:sz w:val="28"/>
          <w:szCs w:val="28"/>
        </w:rPr>
        <w:t>г. (п\п № 3</w:t>
      </w:r>
      <w:r w:rsidRPr="00B3129D">
        <w:rPr>
          <w:sz w:val="28"/>
          <w:szCs w:val="28"/>
        </w:rPr>
        <w:t>50580</w:t>
      </w:r>
      <w:r w:rsidR="00AF71B0" w:rsidRPr="00B3129D">
        <w:rPr>
          <w:sz w:val="28"/>
          <w:szCs w:val="28"/>
        </w:rPr>
        <w:t xml:space="preserve"> от 2</w:t>
      </w:r>
      <w:r w:rsidRPr="00B3129D">
        <w:rPr>
          <w:sz w:val="28"/>
          <w:szCs w:val="28"/>
        </w:rPr>
        <w:t>5</w:t>
      </w:r>
      <w:r w:rsidR="00AF71B0" w:rsidRPr="00B3129D">
        <w:rPr>
          <w:sz w:val="28"/>
          <w:szCs w:val="28"/>
        </w:rPr>
        <w:t>.0</w:t>
      </w:r>
      <w:r w:rsidRPr="00B3129D">
        <w:rPr>
          <w:sz w:val="28"/>
          <w:szCs w:val="28"/>
        </w:rPr>
        <w:t>4.14</w:t>
      </w:r>
      <w:r w:rsidR="00AF71B0" w:rsidRPr="00B3129D">
        <w:rPr>
          <w:sz w:val="28"/>
          <w:szCs w:val="28"/>
        </w:rPr>
        <w:t>г.);</w:t>
      </w:r>
    </w:p>
    <w:p w:rsidR="00974B3D" w:rsidRPr="00B3129D" w:rsidRDefault="00974B3D" w:rsidP="00103EC0">
      <w:pPr>
        <w:pStyle w:val="ac"/>
        <w:numPr>
          <w:ilvl w:val="0"/>
          <w:numId w:val="15"/>
        </w:numPr>
        <w:jc w:val="both"/>
        <w:outlineLvl w:val="0"/>
        <w:rPr>
          <w:sz w:val="28"/>
          <w:szCs w:val="28"/>
        </w:rPr>
      </w:pPr>
      <w:r w:rsidRPr="00B3129D">
        <w:rPr>
          <w:sz w:val="28"/>
          <w:szCs w:val="28"/>
        </w:rPr>
        <w:t xml:space="preserve">0,002  тыс. руб. </w:t>
      </w:r>
      <w:r w:rsidR="00550EA4" w:rsidRPr="00B3129D">
        <w:rPr>
          <w:sz w:val="28"/>
          <w:szCs w:val="28"/>
        </w:rPr>
        <w:t xml:space="preserve">перечислена </w:t>
      </w:r>
      <w:r w:rsidRPr="00B3129D">
        <w:rPr>
          <w:sz w:val="28"/>
          <w:szCs w:val="28"/>
        </w:rPr>
        <w:t xml:space="preserve"> недоимк</w:t>
      </w:r>
      <w:r w:rsidR="00550EA4" w:rsidRPr="00B3129D">
        <w:rPr>
          <w:sz w:val="28"/>
          <w:szCs w:val="28"/>
        </w:rPr>
        <w:t>а</w:t>
      </w:r>
      <w:r w:rsidRPr="00B3129D">
        <w:rPr>
          <w:sz w:val="28"/>
          <w:szCs w:val="28"/>
        </w:rPr>
        <w:t xml:space="preserve"> за 2013г. (п\п № </w:t>
      </w:r>
      <w:r w:rsidR="00103EC0" w:rsidRPr="00B3129D">
        <w:rPr>
          <w:sz w:val="28"/>
          <w:szCs w:val="28"/>
        </w:rPr>
        <w:t>492389</w:t>
      </w:r>
      <w:r w:rsidRPr="00B3129D">
        <w:rPr>
          <w:sz w:val="28"/>
          <w:szCs w:val="28"/>
        </w:rPr>
        <w:t xml:space="preserve"> от 2</w:t>
      </w:r>
      <w:r w:rsidR="00103EC0" w:rsidRPr="00B3129D">
        <w:rPr>
          <w:sz w:val="28"/>
          <w:szCs w:val="28"/>
        </w:rPr>
        <w:t>1</w:t>
      </w:r>
      <w:r w:rsidRPr="00B3129D">
        <w:rPr>
          <w:sz w:val="28"/>
          <w:szCs w:val="28"/>
        </w:rPr>
        <w:t>.0</w:t>
      </w:r>
      <w:r w:rsidR="00103EC0" w:rsidRPr="00B3129D">
        <w:rPr>
          <w:sz w:val="28"/>
          <w:szCs w:val="28"/>
        </w:rPr>
        <w:t>5.14</w:t>
      </w:r>
      <w:r w:rsidRPr="00B3129D">
        <w:rPr>
          <w:sz w:val="28"/>
          <w:szCs w:val="28"/>
        </w:rPr>
        <w:t>г.);</w:t>
      </w:r>
    </w:p>
    <w:p w:rsidR="002665FC" w:rsidRPr="00B3129D" w:rsidRDefault="00103EC0" w:rsidP="00103EC0">
      <w:pPr>
        <w:pStyle w:val="ac"/>
        <w:numPr>
          <w:ilvl w:val="0"/>
          <w:numId w:val="15"/>
        </w:numPr>
        <w:jc w:val="both"/>
        <w:outlineLvl w:val="0"/>
        <w:rPr>
          <w:sz w:val="28"/>
          <w:szCs w:val="28"/>
        </w:rPr>
      </w:pPr>
      <w:r w:rsidRPr="00B3129D">
        <w:rPr>
          <w:sz w:val="28"/>
          <w:szCs w:val="28"/>
        </w:rPr>
        <w:t>4,81</w:t>
      </w:r>
      <w:r w:rsidR="00974B3D" w:rsidRPr="00B3129D">
        <w:rPr>
          <w:sz w:val="28"/>
          <w:szCs w:val="28"/>
        </w:rPr>
        <w:t>2</w:t>
      </w:r>
      <w:r w:rsidR="002665FC" w:rsidRPr="00B3129D">
        <w:rPr>
          <w:sz w:val="28"/>
          <w:szCs w:val="28"/>
        </w:rPr>
        <w:t xml:space="preserve">  тыс. руб. </w:t>
      </w:r>
      <w:r w:rsidR="00550EA4" w:rsidRPr="00B3129D">
        <w:rPr>
          <w:sz w:val="28"/>
          <w:szCs w:val="28"/>
        </w:rPr>
        <w:t xml:space="preserve">перечислены авансовые платежи </w:t>
      </w:r>
      <w:r w:rsidR="002665FC" w:rsidRPr="00B3129D">
        <w:rPr>
          <w:sz w:val="28"/>
          <w:szCs w:val="28"/>
        </w:rPr>
        <w:t xml:space="preserve">за </w:t>
      </w:r>
      <w:r w:rsidR="003A5C47" w:rsidRPr="00B3129D">
        <w:rPr>
          <w:sz w:val="28"/>
          <w:szCs w:val="28"/>
        </w:rPr>
        <w:t>2</w:t>
      </w:r>
      <w:r w:rsidR="002665FC" w:rsidRPr="00B3129D">
        <w:rPr>
          <w:sz w:val="28"/>
          <w:szCs w:val="28"/>
        </w:rPr>
        <w:t xml:space="preserve"> квартал 201</w:t>
      </w:r>
      <w:r w:rsidRPr="00B3129D">
        <w:rPr>
          <w:sz w:val="28"/>
          <w:szCs w:val="28"/>
        </w:rPr>
        <w:t>4</w:t>
      </w:r>
      <w:r w:rsidR="002665FC" w:rsidRPr="00B3129D">
        <w:rPr>
          <w:sz w:val="28"/>
          <w:szCs w:val="28"/>
        </w:rPr>
        <w:t xml:space="preserve">г. (п\п № </w:t>
      </w:r>
      <w:r w:rsidRPr="00B3129D">
        <w:rPr>
          <w:sz w:val="28"/>
          <w:szCs w:val="28"/>
        </w:rPr>
        <w:t>894732</w:t>
      </w:r>
      <w:r w:rsidR="002665FC" w:rsidRPr="00B3129D">
        <w:rPr>
          <w:sz w:val="28"/>
          <w:szCs w:val="28"/>
        </w:rPr>
        <w:t xml:space="preserve"> от </w:t>
      </w:r>
      <w:r w:rsidR="00F9405C" w:rsidRPr="00B3129D">
        <w:rPr>
          <w:sz w:val="28"/>
          <w:szCs w:val="28"/>
        </w:rPr>
        <w:t>2</w:t>
      </w:r>
      <w:r w:rsidRPr="00B3129D">
        <w:rPr>
          <w:sz w:val="28"/>
          <w:szCs w:val="28"/>
        </w:rPr>
        <w:t>9</w:t>
      </w:r>
      <w:r w:rsidR="002665FC" w:rsidRPr="00B3129D">
        <w:rPr>
          <w:sz w:val="28"/>
          <w:szCs w:val="28"/>
        </w:rPr>
        <w:t>.</w:t>
      </w:r>
      <w:r w:rsidR="00F9405C" w:rsidRPr="00B3129D">
        <w:rPr>
          <w:sz w:val="28"/>
          <w:szCs w:val="28"/>
        </w:rPr>
        <w:t>07</w:t>
      </w:r>
      <w:r w:rsidR="002665FC" w:rsidRPr="00B3129D">
        <w:rPr>
          <w:sz w:val="28"/>
          <w:szCs w:val="28"/>
        </w:rPr>
        <w:t>.1</w:t>
      </w:r>
      <w:r w:rsidRPr="00B3129D">
        <w:rPr>
          <w:sz w:val="28"/>
          <w:szCs w:val="28"/>
        </w:rPr>
        <w:t>4</w:t>
      </w:r>
      <w:r w:rsidR="002665FC" w:rsidRPr="00B3129D">
        <w:rPr>
          <w:sz w:val="28"/>
          <w:szCs w:val="28"/>
        </w:rPr>
        <w:t>г.)</w:t>
      </w:r>
      <w:r w:rsidR="00A415B6" w:rsidRPr="00B3129D">
        <w:rPr>
          <w:sz w:val="28"/>
          <w:szCs w:val="28"/>
        </w:rPr>
        <w:t>;</w:t>
      </w:r>
    </w:p>
    <w:p w:rsidR="00A415B6" w:rsidRPr="00B3129D" w:rsidRDefault="00103EC0" w:rsidP="00103EC0">
      <w:pPr>
        <w:pStyle w:val="ac"/>
        <w:numPr>
          <w:ilvl w:val="0"/>
          <w:numId w:val="15"/>
        </w:numPr>
        <w:jc w:val="both"/>
        <w:outlineLvl w:val="0"/>
        <w:rPr>
          <w:sz w:val="28"/>
          <w:szCs w:val="28"/>
        </w:rPr>
      </w:pPr>
      <w:r w:rsidRPr="00B3129D">
        <w:rPr>
          <w:sz w:val="28"/>
          <w:szCs w:val="28"/>
        </w:rPr>
        <w:t>4,76</w:t>
      </w:r>
      <w:r w:rsidR="00A415B6" w:rsidRPr="00B3129D">
        <w:rPr>
          <w:sz w:val="28"/>
          <w:szCs w:val="28"/>
        </w:rPr>
        <w:t xml:space="preserve">5  тыс. руб. </w:t>
      </w:r>
      <w:r w:rsidR="00550EA4" w:rsidRPr="00B3129D">
        <w:rPr>
          <w:sz w:val="28"/>
          <w:szCs w:val="28"/>
        </w:rPr>
        <w:t xml:space="preserve">перечислены авансовые платежи </w:t>
      </w:r>
      <w:r w:rsidR="00A415B6" w:rsidRPr="00B3129D">
        <w:rPr>
          <w:sz w:val="28"/>
          <w:szCs w:val="28"/>
        </w:rPr>
        <w:t>за 3 квартал 2013г. (п\п № 4</w:t>
      </w:r>
      <w:r w:rsidRPr="00B3129D">
        <w:rPr>
          <w:sz w:val="28"/>
          <w:szCs w:val="28"/>
        </w:rPr>
        <w:t>38579</w:t>
      </w:r>
      <w:r w:rsidR="00A415B6" w:rsidRPr="00B3129D">
        <w:rPr>
          <w:sz w:val="28"/>
          <w:szCs w:val="28"/>
        </w:rPr>
        <w:t xml:space="preserve"> от </w:t>
      </w:r>
      <w:r w:rsidRPr="00B3129D">
        <w:rPr>
          <w:sz w:val="28"/>
          <w:szCs w:val="28"/>
        </w:rPr>
        <w:t>16</w:t>
      </w:r>
      <w:r w:rsidR="00A415B6" w:rsidRPr="00B3129D">
        <w:rPr>
          <w:sz w:val="28"/>
          <w:szCs w:val="28"/>
        </w:rPr>
        <w:t>.10.1</w:t>
      </w:r>
      <w:r w:rsidRPr="00B3129D">
        <w:rPr>
          <w:sz w:val="28"/>
          <w:szCs w:val="28"/>
        </w:rPr>
        <w:t>4</w:t>
      </w:r>
      <w:r w:rsidR="00A415B6" w:rsidRPr="00B3129D">
        <w:rPr>
          <w:sz w:val="28"/>
          <w:szCs w:val="28"/>
        </w:rPr>
        <w:t>г.).</w:t>
      </w:r>
    </w:p>
    <w:p w:rsidR="00B32962" w:rsidRPr="00B3129D" w:rsidRDefault="00282D1E" w:rsidP="00103EC0">
      <w:pPr>
        <w:autoSpaceDE w:val="0"/>
        <w:autoSpaceDN w:val="0"/>
        <w:adjustRightInd w:val="0"/>
        <w:spacing w:before="120"/>
        <w:ind w:firstLine="539"/>
        <w:jc w:val="both"/>
        <w:rPr>
          <w:sz w:val="28"/>
          <w:szCs w:val="28"/>
        </w:rPr>
      </w:pPr>
      <w:r w:rsidRPr="00B3129D">
        <w:rPr>
          <w:sz w:val="28"/>
          <w:szCs w:val="28"/>
        </w:rPr>
        <w:t>В соответствии со</w:t>
      </w:r>
      <w:r w:rsidR="00443022" w:rsidRPr="00B3129D">
        <w:rPr>
          <w:sz w:val="28"/>
          <w:szCs w:val="28"/>
        </w:rPr>
        <w:t xml:space="preserve"> стать</w:t>
      </w:r>
      <w:r w:rsidRPr="00B3129D">
        <w:rPr>
          <w:sz w:val="28"/>
          <w:szCs w:val="28"/>
        </w:rPr>
        <w:t>ей</w:t>
      </w:r>
      <w:r w:rsidR="00443022" w:rsidRPr="00B3129D">
        <w:rPr>
          <w:sz w:val="28"/>
          <w:szCs w:val="28"/>
        </w:rPr>
        <w:t xml:space="preserve"> 1.1 </w:t>
      </w:r>
      <w:r w:rsidR="00443022" w:rsidRPr="00B3129D">
        <w:rPr>
          <w:sz w:val="28"/>
          <w:szCs w:val="28"/>
          <w:lang w:eastAsia="en-US"/>
        </w:rPr>
        <w:t>Закона РБ от 26.11.2002г. № 145-</w:t>
      </w:r>
      <w:r w:rsidR="00443022" w:rsidRPr="00B3129D">
        <w:rPr>
          <w:sz w:val="28"/>
          <w:szCs w:val="28"/>
          <w:lang w:val="en-US" w:eastAsia="en-US"/>
        </w:rPr>
        <w:t>III</w:t>
      </w:r>
      <w:r w:rsidR="00443022" w:rsidRPr="00B3129D">
        <w:rPr>
          <w:sz w:val="28"/>
          <w:szCs w:val="28"/>
          <w:lang w:eastAsia="en-US"/>
        </w:rPr>
        <w:t xml:space="preserve">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w:t>
      </w:r>
      <w:r w:rsidR="00443022" w:rsidRPr="00B3129D">
        <w:rPr>
          <w:rFonts w:eastAsia="Calibri"/>
          <w:sz w:val="28"/>
          <w:szCs w:val="28"/>
          <w:lang w:eastAsia="en-US"/>
        </w:rPr>
        <w:t xml:space="preserve"> (</w:t>
      </w:r>
      <w:r w:rsidR="00443022" w:rsidRPr="00B3129D">
        <w:rPr>
          <w:rFonts w:eastAsiaTheme="minorHAnsi"/>
          <w:lang w:eastAsia="en-US"/>
        </w:rPr>
        <w:t xml:space="preserve">авансовые платежи по налогу на имущество организаций подлежат уплате налогоплательщиками не позднее 30 календарных дней с даты окончания соответствующего отчетного периода, налог на имущество организаций подлежит уплате налогоплательщиками не позднее 30 марта года, следующего за истекшим налоговым периодом) </w:t>
      </w:r>
      <w:r w:rsidR="004002A3" w:rsidRPr="00B3129D">
        <w:rPr>
          <w:rFonts w:eastAsiaTheme="minorHAnsi"/>
          <w:lang w:eastAsia="en-US"/>
        </w:rPr>
        <w:t xml:space="preserve"> </w:t>
      </w:r>
      <w:r w:rsidR="004002A3" w:rsidRPr="00B3129D">
        <w:rPr>
          <w:sz w:val="28"/>
          <w:szCs w:val="28"/>
        </w:rPr>
        <w:t xml:space="preserve">уплата  </w:t>
      </w:r>
      <w:r w:rsidR="00443022" w:rsidRPr="00B3129D">
        <w:rPr>
          <w:sz w:val="28"/>
          <w:szCs w:val="28"/>
        </w:rPr>
        <w:t>налог</w:t>
      </w:r>
      <w:r w:rsidR="004002A3" w:rsidRPr="00B3129D">
        <w:rPr>
          <w:sz w:val="28"/>
          <w:szCs w:val="28"/>
        </w:rPr>
        <w:t>а</w:t>
      </w:r>
      <w:r w:rsidR="00443022" w:rsidRPr="00B3129D">
        <w:rPr>
          <w:sz w:val="28"/>
          <w:szCs w:val="28"/>
        </w:rPr>
        <w:t xml:space="preserve"> на имущество  </w:t>
      </w:r>
      <w:r w:rsidR="00C3317A" w:rsidRPr="00B3129D">
        <w:rPr>
          <w:sz w:val="28"/>
          <w:szCs w:val="28"/>
        </w:rPr>
        <w:t xml:space="preserve">за </w:t>
      </w:r>
      <w:r w:rsidR="00C363D1" w:rsidRPr="00B3129D">
        <w:rPr>
          <w:sz w:val="28"/>
          <w:szCs w:val="28"/>
        </w:rPr>
        <w:t>4</w:t>
      </w:r>
      <w:r w:rsidR="00443022" w:rsidRPr="00B3129D">
        <w:rPr>
          <w:sz w:val="28"/>
          <w:szCs w:val="28"/>
        </w:rPr>
        <w:t xml:space="preserve"> квартал 2013 года</w:t>
      </w:r>
      <w:r w:rsidR="00C363D1" w:rsidRPr="00B3129D">
        <w:rPr>
          <w:sz w:val="28"/>
          <w:szCs w:val="28"/>
        </w:rPr>
        <w:t xml:space="preserve"> и авансовые платежи за </w:t>
      </w:r>
      <w:r w:rsidR="00D50B19" w:rsidRPr="00B3129D">
        <w:rPr>
          <w:sz w:val="28"/>
          <w:szCs w:val="28"/>
        </w:rPr>
        <w:t>три</w:t>
      </w:r>
      <w:r w:rsidR="00C363D1" w:rsidRPr="00B3129D">
        <w:rPr>
          <w:sz w:val="28"/>
          <w:szCs w:val="28"/>
        </w:rPr>
        <w:t xml:space="preserve"> квартала 2014 года</w:t>
      </w:r>
      <w:r w:rsidR="00443022" w:rsidRPr="00B3129D">
        <w:rPr>
          <w:sz w:val="28"/>
          <w:szCs w:val="28"/>
        </w:rPr>
        <w:t xml:space="preserve"> произведен</w:t>
      </w:r>
      <w:r w:rsidR="00C363D1" w:rsidRPr="00B3129D">
        <w:rPr>
          <w:sz w:val="28"/>
          <w:szCs w:val="28"/>
        </w:rPr>
        <w:t>ы</w:t>
      </w:r>
      <w:r w:rsidR="00443022" w:rsidRPr="00B3129D">
        <w:rPr>
          <w:sz w:val="28"/>
          <w:szCs w:val="28"/>
        </w:rPr>
        <w:t xml:space="preserve"> учреждением</w:t>
      </w:r>
      <w:r w:rsidR="00C363D1" w:rsidRPr="00B3129D">
        <w:rPr>
          <w:sz w:val="28"/>
          <w:szCs w:val="28"/>
          <w:lang w:eastAsia="en-US"/>
        </w:rPr>
        <w:t xml:space="preserve"> в у</w:t>
      </w:r>
      <w:r w:rsidR="00443022" w:rsidRPr="00B3129D">
        <w:rPr>
          <w:sz w:val="28"/>
          <w:szCs w:val="28"/>
          <w:lang w:eastAsia="en-US"/>
        </w:rPr>
        <w:t>становленн</w:t>
      </w:r>
      <w:r w:rsidR="00C363D1" w:rsidRPr="00B3129D">
        <w:rPr>
          <w:sz w:val="28"/>
          <w:szCs w:val="28"/>
          <w:lang w:eastAsia="en-US"/>
        </w:rPr>
        <w:t>ые</w:t>
      </w:r>
      <w:r w:rsidR="00443022" w:rsidRPr="00B3129D">
        <w:rPr>
          <w:sz w:val="28"/>
          <w:szCs w:val="28"/>
          <w:lang w:eastAsia="en-US"/>
        </w:rPr>
        <w:t xml:space="preserve"> срок</w:t>
      </w:r>
      <w:r w:rsidR="00C363D1" w:rsidRPr="00B3129D">
        <w:rPr>
          <w:sz w:val="28"/>
          <w:szCs w:val="28"/>
          <w:lang w:eastAsia="en-US"/>
        </w:rPr>
        <w:t>и</w:t>
      </w:r>
      <w:r w:rsidR="00F66B7B" w:rsidRPr="00B3129D">
        <w:rPr>
          <w:sz w:val="28"/>
          <w:szCs w:val="28"/>
          <w:lang w:eastAsia="en-US"/>
        </w:rPr>
        <w:t xml:space="preserve">. </w:t>
      </w:r>
    </w:p>
    <w:p w:rsidR="00D52CE1" w:rsidRPr="00B3129D" w:rsidRDefault="00D52CE1" w:rsidP="00D52CE1">
      <w:pPr>
        <w:spacing w:before="240"/>
        <w:ind w:firstLine="567"/>
        <w:jc w:val="both"/>
        <w:rPr>
          <w:b/>
          <w:sz w:val="28"/>
          <w:szCs w:val="28"/>
        </w:rPr>
      </w:pPr>
      <w:r w:rsidRPr="00B3129D">
        <w:rPr>
          <w:rFonts w:eastAsiaTheme="minorHAnsi"/>
          <w:b/>
          <w:sz w:val="28"/>
          <w:szCs w:val="28"/>
          <w:lang w:eastAsia="en-US"/>
        </w:rPr>
        <w:lastRenderedPageBreak/>
        <w:t>В  ходе проверки законности и обоснованности отражения на счетах бухгалтерского учета объектов основных средств установлено следующее:</w:t>
      </w:r>
    </w:p>
    <w:p w:rsidR="00D52CE1" w:rsidRPr="00B3129D" w:rsidRDefault="00D52CE1" w:rsidP="00D52CE1">
      <w:pPr>
        <w:tabs>
          <w:tab w:val="left" w:pos="993"/>
        </w:tabs>
        <w:spacing w:before="240"/>
        <w:ind w:firstLine="709"/>
        <w:jc w:val="both"/>
        <w:rPr>
          <w:sz w:val="28"/>
          <w:szCs w:val="28"/>
        </w:rPr>
      </w:pPr>
      <w:r w:rsidRPr="00B3129D">
        <w:rPr>
          <w:b/>
          <w:sz w:val="28"/>
          <w:szCs w:val="28"/>
        </w:rPr>
        <w:t xml:space="preserve">1.  </w:t>
      </w:r>
      <w:r w:rsidRPr="00B3129D">
        <w:rPr>
          <w:sz w:val="28"/>
          <w:szCs w:val="28"/>
        </w:rPr>
        <w:t xml:space="preserve">Согласно оборотной ведомости по основным средствам </w:t>
      </w:r>
      <w:r w:rsidRPr="00B3129D">
        <w:rPr>
          <w:b/>
          <w:sz w:val="28"/>
          <w:szCs w:val="28"/>
        </w:rPr>
        <w:t>за 2014</w:t>
      </w:r>
      <w:r w:rsidRPr="00B3129D">
        <w:rPr>
          <w:sz w:val="28"/>
          <w:szCs w:val="28"/>
        </w:rPr>
        <w:t xml:space="preserve"> </w:t>
      </w:r>
      <w:r w:rsidRPr="00B3129D">
        <w:rPr>
          <w:b/>
          <w:sz w:val="28"/>
          <w:szCs w:val="28"/>
        </w:rPr>
        <w:t xml:space="preserve">год в составе  недвижимого имущества </w:t>
      </w:r>
      <w:r w:rsidRPr="00B3129D">
        <w:rPr>
          <w:sz w:val="28"/>
          <w:szCs w:val="28"/>
        </w:rPr>
        <w:t xml:space="preserve"> Администрации МО СП «</w:t>
      </w:r>
      <w:r w:rsidRPr="00B3129D">
        <w:rPr>
          <w:spacing w:val="1"/>
          <w:sz w:val="28"/>
          <w:szCs w:val="28"/>
        </w:rPr>
        <w:t>Малокударинское</w:t>
      </w:r>
      <w:r w:rsidRPr="00B3129D">
        <w:rPr>
          <w:sz w:val="28"/>
          <w:szCs w:val="28"/>
        </w:rPr>
        <w:t>» числились объекты ОС</w:t>
      </w:r>
      <w:r w:rsidRPr="00B3129D">
        <w:rPr>
          <w:b/>
          <w:sz w:val="28"/>
          <w:szCs w:val="28"/>
        </w:rPr>
        <w:t xml:space="preserve"> без наличия документов, подтверждающих государственную регистрацию собственности и права оперативного управления</w:t>
      </w:r>
      <w:r w:rsidRPr="00B3129D">
        <w:rPr>
          <w:sz w:val="28"/>
          <w:szCs w:val="28"/>
        </w:rPr>
        <w:t>:</w:t>
      </w:r>
    </w:p>
    <w:p w:rsidR="00D52CE1" w:rsidRPr="00B3129D" w:rsidRDefault="00D52CE1" w:rsidP="00D52CE1">
      <w:pPr>
        <w:pStyle w:val="ac"/>
        <w:numPr>
          <w:ilvl w:val="0"/>
          <w:numId w:val="29"/>
        </w:numPr>
        <w:tabs>
          <w:tab w:val="left" w:pos="993"/>
        </w:tabs>
        <w:spacing w:before="120"/>
        <w:ind w:left="714" w:hanging="357"/>
        <w:jc w:val="both"/>
        <w:rPr>
          <w:sz w:val="28"/>
          <w:szCs w:val="28"/>
        </w:rPr>
      </w:pPr>
      <w:r w:rsidRPr="00B3129D">
        <w:rPr>
          <w:b/>
          <w:sz w:val="28"/>
          <w:szCs w:val="28"/>
        </w:rPr>
        <w:t xml:space="preserve">по счету 0 101 11 000 </w:t>
      </w:r>
      <w:r w:rsidRPr="00B3129D">
        <w:rPr>
          <w:sz w:val="28"/>
          <w:szCs w:val="28"/>
        </w:rPr>
        <w:t>«Жилые помещения- недвижимое имущество учреждения»</w:t>
      </w:r>
      <w:r w:rsidRPr="00B3129D">
        <w:rPr>
          <w:b/>
          <w:sz w:val="28"/>
          <w:szCs w:val="28"/>
        </w:rPr>
        <w:t xml:space="preserve"> </w:t>
      </w:r>
      <w:r w:rsidRPr="00B3129D">
        <w:rPr>
          <w:sz w:val="28"/>
          <w:szCs w:val="28"/>
        </w:rPr>
        <w:t xml:space="preserve"> числился жилой фонд по состоянию </w:t>
      </w:r>
      <w:r w:rsidRPr="00B3129D">
        <w:rPr>
          <w:b/>
          <w:sz w:val="28"/>
          <w:szCs w:val="28"/>
        </w:rPr>
        <w:t>на 01.01.2014г</w:t>
      </w:r>
      <w:r w:rsidRPr="00B3129D">
        <w:rPr>
          <w:sz w:val="28"/>
          <w:szCs w:val="28"/>
        </w:rPr>
        <w:t xml:space="preserve">. в количестве </w:t>
      </w:r>
      <w:r w:rsidRPr="00B3129D">
        <w:rPr>
          <w:b/>
          <w:sz w:val="28"/>
          <w:szCs w:val="28"/>
        </w:rPr>
        <w:t xml:space="preserve">26 квартир общей балансовой стоимостью 1874,600 тыс. руб. </w:t>
      </w:r>
      <w:r w:rsidRPr="00B3129D">
        <w:rPr>
          <w:sz w:val="28"/>
          <w:szCs w:val="28"/>
        </w:rPr>
        <w:t xml:space="preserve">(начислена амортизация- 1210,793 тыс. руб., остаточная стоимость- 663,807 тыс. руб.), по состоянию </w:t>
      </w:r>
      <w:r w:rsidRPr="00B3129D">
        <w:rPr>
          <w:b/>
          <w:sz w:val="28"/>
          <w:szCs w:val="28"/>
        </w:rPr>
        <w:t>на 01.01.2015г</w:t>
      </w:r>
      <w:r w:rsidRPr="00B3129D">
        <w:rPr>
          <w:sz w:val="28"/>
          <w:szCs w:val="28"/>
        </w:rPr>
        <w:t>.-</w:t>
      </w:r>
      <w:r w:rsidRPr="00B3129D">
        <w:rPr>
          <w:b/>
          <w:sz w:val="28"/>
          <w:szCs w:val="28"/>
        </w:rPr>
        <w:t xml:space="preserve"> 25 квартир общей балансовой стоимостью 1796,200 тыс. руб. </w:t>
      </w:r>
      <w:r w:rsidRPr="00B3129D">
        <w:rPr>
          <w:sz w:val="28"/>
          <w:szCs w:val="28"/>
        </w:rPr>
        <w:t xml:space="preserve">(начислена амортизация- 1199,375 тыс. руб., остаточная стоимость- 596,825 тыс. руб.). </w:t>
      </w:r>
      <w:r w:rsidRPr="00B3129D">
        <w:rPr>
          <w:rFonts w:eastAsiaTheme="minorHAnsi"/>
          <w:sz w:val="28"/>
          <w:szCs w:val="28"/>
          <w:lang w:eastAsia="en-US"/>
        </w:rPr>
        <w:t xml:space="preserve">Следует отметить, что </w:t>
      </w:r>
      <w:r w:rsidRPr="00B3129D">
        <w:rPr>
          <w:rFonts w:eastAsiaTheme="minorHAnsi"/>
          <w:i/>
          <w:sz w:val="28"/>
          <w:szCs w:val="28"/>
          <w:lang w:eastAsia="en-US"/>
        </w:rPr>
        <w:t>в ведомости по основным средствам вместо даты принятия к учету  жилых помещений согласно акту приема-передачи, указаны даты ввода объекта в эксплуатацию</w:t>
      </w:r>
      <w:r w:rsidRPr="00B3129D">
        <w:rPr>
          <w:rFonts w:eastAsiaTheme="minorHAnsi"/>
          <w:sz w:val="28"/>
          <w:szCs w:val="28"/>
          <w:lang w:eastAsia="en-US"/>
        </w:rPr>
        <w:t xml:space="preserve"> (например, жилой дом по адресу с. Уладый, ул. Молодежная, дом № 8, дата принятия к учету указана - 11.01.1989г. и др.).  Следовало дату принятия к учету недвижимого имущества указать в соответствии с актом приема-передачи- </w:t>
      </w:r>
      <w:r w:rsidRPr="00B3129D">
        <w:rPr>
          <w:sz w:val="28"/>
          <w:szCs w:val="28"/>
        </w:rPr>
        <w:t xml:space="preserve">28.07.2008г. </w:t>
      </w:r>
    </w:p>
    <w:p w:rsidR="00D52CE1" w:rsidRPr="00B3129D" w:rsidRDefault="00D52CE1" w:rsidP="00D52CE1">
      <w:pPr>
        <w:pStyle w:val="ac"/>
        <w:numPr>
          <w:ilvl w:val="0"/>
          <w:numId w:val="29"/>
        </w:numPr>
        <w:tabs>
          <w:tab w:val="left" w:pos="993"/>
        </w:tabs>
        <w:ind w:left="714" w:hanging="357"/>
        <w:jc w:val="both"/>
        <w:rPr>
          <w:sz w:val="28"/>
          <w:szCs w:val="28"/>
        </w:rPr>
      </w:pPr>
      <w:r w:rsidRPr="00B3129D">
        <w:rPr>
          <w:b/>
          <w:sz w:val="28"/>
          <w:szCs w:val="28"/>
        </w:rPr>
        <w:t xml:space="preserve">по счету 0 101 13 000 </w:t>
      </w:r>
      <w:r w:rsidRPr="00B3129D">
        <w:rPr>
          <w:sz w:val="28"/>
          <w:szCs w:val="28"/>
        </w:rPr>
        <w:t>«Сооружения- недвижимое имущество учреждения»</w:t>
      </w:r>
      <w:r w:rsidRPr="00B3129D">
        <w:rPr>
          <w:b/>
          <w:sz w:val="28"/>
          <w:szCs w:val="28"/>
        </w:rPr>
        <w:t xml:space="preserve"> </w:t>
      </w:r>
      <w:r w:rsidRPr="00B3129D">
        <w:rPr>
          <w:sz w:val="28"/>
          <w:szCs w:val="28"/>
        </w:rPr>
        <w:t xml:space="preserve"> числилась </w:t>
      </w:r>
      <w:r w:rsidRPr="00B3129D">
        <w:rPr>
          <w:b/>
          <w:sz w:val="28"/>
          <w:szCs w:val="28"/>
        </w:rPr>
        <w:t xml:space="preserve">автомобильная дорога Дунгуй- Усть-Дунгуй </w:t>
      </w:r>
      <w:r w:rsidRPr="00B3129D">
        <w:rPr>
          <w:sz w:val="28"/>
          <w:szCs w:val="28"/>
        </w:rPr>
        <w:t xml:space="preserve">с балансовой стоимостью </w:t>
      </w:r>
      <w:r w:rsidRPr="00B3129D">
        <w:rPr>
          <w:b/>
          <w:sz w:val="28"/>
          <w:szCs w:val="28"/>
        </w:rPr>
        <w:t>414,998</w:t>
      </w:r>
      <w:r w:rsidRPr="00B3129D">
        <w:rPr>
          <w:sz w:val="28"/>
          <w:szCs w:val="28"/>
        </w:rPr>
        <w:t xml:space="preserve"> тыс. руб., дата принятия к учету 01.11.2006г. (</w:t>
      </w:r>
      <w:r w:rsidRPr="00B3129D">
        <w:rPr>
          <w:b/>
          <w:sz w:val="28"/>
          <w:szCs w:val="28"/>
        </w:rPr>
        <w:t>на 01.01.2014г</w:t>
      </w:r>
      <w:r w:rsidRPr="00B3129D">
        <w:rPr>
          <w:sz w:val="28"/>
          <w:szCs w:val="28"/>
        </w:rPr>
        <w:t xml:space="preserve">.:  начислена амортизация- 187,076 тыс. руб., остаточная стоимость- 227,922 тыс. руб., </w:t>
      </w:r>
      <w:r w:rsidRPr="00B3129D">
        <w:rPr>
          <w:b/>
          <w:sz w:val="28"/>
          <w:szCs w:val="28"/>
        </w:rPr>
        <w:t>на 01.01.2015г</w:t>
      </w:r>
      <w:r w:rsidRPr="00B3129D">
        <w:rPr>
          <w:sz w:val="28"/>
          <w:szCs w:val="28"/>
        </w:rPr>
        <w:t>.:  начислена амортизация- 212,637 тыс. руб., остаточная стоимость- 202,361 тыс. руб.).</w:t>
      </w:r>
    </w:p>
    <w:p w:rsidR="00D52CE1" w:rsidRPr="00B3129D" w:rsidRDefault="00D52CE1" w:rsidP="00D52CE1">
      <w:pPr>
        <w:shd w:val="clear" w:color="auto" w:fill="FFFFFF" w:themeFill="background1"/>
        <w:autoSpaceDE w:val="0"/>
        <w:autoSpaceDN w:val="0"/>
        <w:adjustRightInd w:val="0"/>
        <w:spacing w:before="180"/>
        <w:ind w:firstLine="539"/>
        <w:jc w:val="both"/>
        <w:rPr>
          <w:rFonts w:eastAsiaTheme="minorHAnsi"/>
          <w:sz w:val="28"/>
          <w:szCs w:val="28"/>
          <w:lang w:eastAsia="en-US"/>
        </w:rPr>
      </w:pPr>
      <w:r w:rsidRPr="00B3129D">
        <w:rPr>
          <w:rFonts w:eastAsiaTheme="minorHAnsi"/>
          <w:sz w:val="28"/>
          <w:szCs w:val="28"/>
          <w:lang w:eastAsia="en-US"/>
        </w:rPr>
        <w:t xml:space="preserve">Следует отметить, что согласно </w:t>
      </w:r>
      <w:hyperlink r:id="rId43" w:history="1">
        <w:r w:rsidRPr="00B3129D">
          <w:rPr>
            <w:rFonts w:eastAsiaTheme="minorHAnsi"/>
            <w:b/>
            <w:sz w:val="28"/>
            <w:szCs w:val="28"/>
            <w:lang w:eastAsia="en-US"/>
          </w:rPr>
          <w:t>пункту 36</w:t>
        </w:r>
      </w:hyperlink>
      <w:r w:rsidRPr="00B3129D">
        <w:rPr>
          <w:rFonts w:eastAsiaTheme="minorHAnsi"/>
          <w:b/>
          <w:sz w:val="28"/>
          <w:szCs w:val="28"/>
          <w:lang w:eastAsia="en-US"/>
        </w:rPr>
        <w:t xml:space="preserve"> Инструкции N 157н</w:t>
      </w:r>
      <w:r w:rsidRPr="00B3129D">
        <w:rPr>
          <w:rFonts w:eastAsiaTheme="minorHAnsi"/>
          <w:sz w:val="28"/>
          <w:szCs w:val="28"/>
          <w:lang w:eastAsia="en-US"/>
        </w:rPr>
        <w:t xml:space="preserve"> </w:t>
      </w:r>
      <w:r w:rsidRPr="00B3129D">
        <w:rPr>
          <w:rFonts w:eastAsiaTheme="minorHAnsi"/>
          <w:sz w:val="28"/>
          <w:szCs w:val="28"/>
          <w:u w:val="single"/>
          <w:lang w:eastAsia="en-US"/>
        </w:rPr>
        <w:t>принятие к учету и выбытие с учета объектов недвижимого имущества</w:t>
      </w:r>
      <w:r w:rsidRPr="00B3129D">
        <w:rPr>
          <w:rFonts w:eastAsiaTheme="minorHAnsi"/>
          <w:sz w:val="28"/>
          <w:szCs w:val="28"/>
          <w:lang w:eastAsia="en-US"/>
        </w:rPr>
        <w:t xml:space="preserve">, права на которые подлежат в соответствии с законодательством Российской Федерации государственной регистрации, </w:t>
      </w:r>
      <w:r w:rsidRPr="00B3129D">
        <w:rPr>
          <w:rFonts w:eastAsiaTheme="minorHAnsi"/>
          <w:sz w:val="28"/>
          <w:szCs w:val="28"/>
          <w:u w:val="single"/>
          <w:lang w:eastAsia="en-US"/>
        </w:rPr>
        <w:t xml:space="preserve">осуществляются </w:t>
      </w:r>
      <w:r w:rsidRPr="00B3129D">
        <w:rPr>
          <w:rFonts w:eastAsiaTheme="minorHAnsi"/>
          <w:i/>
          <w:sz w:val="28"/>
          <w:szCs w:val="28"/>
          <w:u w:val="single"/>
          <w:lang w:eastAsia="en-US"/>
        </w:rPr>
        <w:t>на основании первичных  учетных документов с обязательным приложением документов, подтверждающих государственную регистрацию права или сделку</w:t>
      </w:r>
      <w:r w:rsidRPr="00B3129D">
        <w:rPr>
          <w:rFonts w:eastAsiaTheme="minorHAnsi"/>
          <w:i/>
          <w:sz w:val="28"/>
          <w:szCs w:val="28"/>
          <w:lang w:eastAsia="en-US"/>
        </w:rPr>
        <w:t>.</w:t>
      </w:r>
    </w:p>
    <w:p w:rsidR="00D52CE1" w:rsidRPr="00B3129D" w:rsidRDefault="00D52CE1" w:rsidP="00D52CE1">
      <w:pPr>
        <w:shd w:val="clear" w:color="auto" w:fill="FFFFFF" w:themeFill="background1"/>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t xml:space="preserve">В соответствии со </w:t>
      </w:r>
      <w:hyperlink r:id="rId44" w:history="1">
        <w:r w:rsidRPr="00B3129D">
          <w:rPr>
            <w:rFonts w:eastAsiaTheme="minorHAnsi"/>
            <w:b/>
            <w:sz w:val="28"/>
            <w:szCs w:val="28"/>
            <w:lang w:eastAsia="en-US"/>
          </w:rPr>
          <w:t>статьями 130</w:t>
        </w:r>
      </w:hyperlink>
      <w:r w:rsidRPr="00B3129D">
        <w:rPr>
          <w:rFonts w:eastAsiaTheme="minorHAnsi"/>
          <w:b/>
          <w:sz w:val="28"/>
          <w:szCs w:val="28"/>
          <w:lang w:eastAsia="en-US"/>
        </w:rPr>
        <w:t xml:space="preserve">, </w:t>
      </w:r>
      <w:hyperlink r:id="rId45" w:history="1">
        <w:r w:rsidRPr="00B3129D">
          <w:rPr>
            <w:rFonts w:eastAsiaTheme="minorHAnsi"/>
            <w:b/>
            <w:sz w:val="28"/>
            <w:szCs w:val="28"/>
            <w:lang w:eastAsia="en-US"/>
          </w:rPr>
          <w:t>131</w:t>
        </w:r>
      </w:hyperlink>
      <w:r w:rsidRPr="00B3129D">
        <w:rPr>
          <w:rFonts w:eastAsiaTheme="minorHAnsi"/>
          <w:b/>
          <w:sz w:val="28"/>
          <w:szCs w:val="28"/>
          <w:lang w:eastAsia="en-US"/>
        </w:rPr>
        <w:t xml:space="preserve"> Гражданского кодекса Российской Федерации</w:t>
      </w:r>
      <w:r w:rsidRPr="00B3129D">
        <w:rPr>
          <w:rFonts w:eastAsiaTheme="minorHAnsi"/>
          <w:sz w:val="28"/>
          <w:szCs w:val="28"/>
          <w:lang w:eastAsia="en-US"/>
        </w:rPr>
        <w:t xml:space="preserve"> (далее ГК РФ) право собственности и другие вещные права на недвижимые вещи, ограничения этих прав, их возникновение, переход и прекращение подлежат согласно </w:t>
      </w:r>
      <w:hyperlink r:id="rId46" w:history="1">
        <w:r w:rsidRPr="00B3129D">
          <w:rPr>
            <w:rFonts w:eastAsiaTheme="minorHAnsi"/>
            <w:sz w:val="28"/>
            <w:szCs w:val="28"/>
            <w:lang w:eastAsia="en-US"/>
          </w:rPr>
          <w:t>ГК</w:t>
        </w:r>
      </w:hyperlink>
      <w:r w:rsidRPr="00B3129D">
        <w:rPr>
          <w:rFonts w:eastAsiaTheme="minorHAnsi"/>
          <w:sz w:val="28"/>
          <w:szCs w:val="28"/>
          <w:lang w:eastAsia="en-US"/>
        </w:rPr>
        <w:t xml:space="preserve"> РФ и иным законам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D52CE1" w:rsidRPr="00B3129D" w:rsidRDefault="00D52CE1" w:rsidP="00D52CE1">
      <w:pPr>
        <w:shd w:val="clear" w:color="auto" w:fill="FFFFFF" w:themeFill="background1"/>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lastRenderedPageBreak/>
        <w:t xml:space="preserve">Порядок государственной регистрации установлен Федеральным </w:t>
      </w:r>
      <w:hyperlink r:id="rId47" w:history="1">
        <w:r w:rsidRPr="00B3129D">
          <w:rPr>
            <w:rFonts w:eastAsiaTheme="minorHAnsi"/>
            <w:sz w:val="28"/>
            <w:szCs w:val="28"/>
            <w:lang w:eastAsia="en-US"/>
          </w:rPr>
          <w:t>законом</w:t>
        </w:r>
      </w:hyperlink>
      <w:r w:rsidRPr="00B3129D">
        <w:rPr>
          <w:rFonts w:eastAsiaTheme="minorHAnsi"/>
          <w:sz w:val="28"/>
          <w:szCs w:val="28"/>
          <w:lang w:eastAsia="en-US"/>
        </w:rPr>
        <w:t xml:space="preserve"> от 21.07.1997 N 122-ФЗ "О государственной регистрации прав на недвижимое имущество и сделок с ним" (далее - Закон N 122-ФЗ), введенным в действие на всей территории Российской Федерации через шесть месяцев после его официального опубликования, </w:t>
      </w:r>
      <w:r w:rsidRPr="00B3129D">
        <w:rPr>
          <w:rFonts w:eastAsiaTheme="minorHAnsi"/>
          <w:i/>
          <w:sz w:val="28"/>
          <w:szCs w:val="28"/>
          <w:lang w:eastAsia="en-US"/>
        </w:rPr>
        <w:t>т.е. с 29 января 1998 года</w:t>
      </w:r>
      <w:r w:rsidRPr="00B3129D">
        <w:rPr>
          <w:rFonts w:eastAsiaTheme="minorHAnsi"/>
          <w:sz w:val="28"/>
          <w:szCs w:val="28"/>
          <w:lang w:eastAsia="en-US"/>
        </w:rPr>
        <w:t xml:space="preserve"> (</w:t>
      </w:r>
      <w:r w:rsidRPr="00B3129D">
        <w:rPr>
          <w:rFonts w:eastAsiaTheme="minorHAnsi"/>
          <w:b/>
          <w:sz w:val="28"/>
          <w:szCs w:val="28"/>
          <w:lang w:eastAsia="en-US"/>
        </w:rPr>
        <w:t>статья 33 Закона № 122-ФЗ</w:t>
      </w:r>
      <w:r w:rsidRPr="00B3129D">
        <w:rPr>
          <w:rFonts w:eastAsiaTheme="minorHAnsi"/>
          <w:sz w:val="28"/>
          <w:szCs w:val="28"/>
          <w:lang w:eastAsia="en-US"/>
        </w:rPr>
        <w:t>).</w:t>
      </w:r>
    </w:p>
    <w:p w:rsidR="00D52CE1" w:rsidRPr="00B3129D" w:rsidRDefault="00D52CE1" w:rsidP="00D52CE1">
      <w:pPr>
        <w:shd w:val="clear" w:color="auto" w:fill="FFFFFF" w:themeFill="background1"/>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t xml:space="preserve">Вместе с тем согласно </w:t>
      </w:r>
      <w:hyperlink r:id="rId48" w:history="1">
        <w:r w:rsidRPr="00B3129D">
          <w:rPr>
            <w:rFonts w:eastAsiaTheme="minorHAnsi"/>
            <w:b/>
            <w:sz w:val="28"/>
            <w:szCs w:val="28"/>
            <w:lang w:eastAsia="en-US"/>
          </w:rPr>
          <w:t>пункту 1 статьи 6</w:t>
        </w:r>
      </w:hyperlink>
      <w:r w:rsidRPr="00B3129D">
        <w:rPr>
          <w:rFonts w:eastAsiaTheme="minorHAnsi"/>
          <w:b/>
          <w:sz w:val="28"/>
          <w:szCs w:val="28"/>
          <w:lang w:eastAsia="en-US"/>
        </w:rPr>
        <w:t xml:space="preserve"> Закона N 122-ФЗ</w:t>
      </w:r>
      <w:r w:rsidRPr="00B3129D">
        <w:rPr>
          <w:rFonts w:eastAsiaTheme="minorHAnsi"/>
          <w:sz w:val="28"/>
          <w:szCs w:val="28"/>
          <w:lang w:eastAsia="en-US"/>
        </w:rPr>
        <w:t xml:space="preserve">  права на недвижимое имущество, возникшие до момента ввода в действие указанного Закона, признаются юридически действительными при отсутствии их государственной регистрации. Государственная регистрация таких прав проводится по желанию их обладателей.</w:t>
      </w:r>
    </w:p>
    <w:p w:rsidR="00D52CE1" w:rsidRPr="00B3129D" w:rsidRDefault="00D52CE1" w:rsidP="00D52CE1">
      <w:pPr>
        <w:shd w:val="clear" w:color="auto" w:fill="FFFFFF" w:themeFill="background1"/>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t xml:space="preserve">В то же время недвижимое имущество, приобретенное (полученное) после введения в действие </w:t>
      </w:r>
      <w:hyperlink r:id="rId49" w:history="1">
        <w:r w:rsidRPr="00B3129D">
          <w:rPr>
            <w:rFonts w:eastAsiaTheme="minorHAnsi"/>
            <w:sz w:val="28"/>
            <w:szCs w:val="28"/>
            <w:lang w:eastAsia="en-US"/>
          </w:rPr>
          <w:t>Закона</w:t>
        </w:r>
      </w:hyperlink>
      <w:r w:rsidRPr="00B3129D">
        <w:rPr>
          <w:rFonts w:eastAsiaTheme="minorHAnsi"/>
          <w:sz w:val="28"/>
          <w:szCs w:val="28"/>
          <w:lang w:eastAsia="en-US"/>
        </w:rPr>
        <w:t xml:space="preserve"> N 122-ФЗ, подлежит государственной регистрации в Едином государственном реестре, если иное не предусмотрено законами (</w:t>
      </w:r>
      <w:r w:rsidRPr="00B3129D">
        <w:rPr>
          <w:rFonts w:eastAsiaTheme="minorHAnsi"/>
          <w:b/>
          <w:sz w:val="28"/>
          <w:szCs w:val="28"/>
          <w:lang w:eastAsia="en-US"/>
        </w:rPr>
        <w:t>часть 1 статья 4 Закона № 122-ФЗ</w:t>
      </w:r>
      <w:r w:rsidRPr="00B3129D">
        <w:rPr>
          <w:rFonts w:eastAsiaTheme="minorHAnsi"/>
          <w:sz w:val="28"/>
          <w:szCs w:val="28"/>
          <w:lang w:eastAsia="en-US"/>
        </w:rPr>
        <w:t>).</w:t>
      </w:r>
    </w:p>
    <w:p w:rsidR="00D52CE1" w:rsidRPr="00B3129D" w:rsidRDefault="00D52CE1" w:rsidP="00D52CE1">
      <w:pPr>
        <w:shd w:val="clear" w:color="auto" w:fill="FFFFFF" w:themeFill="background1"/>
        <w:ind w:firstLine="709"/>
        <w:jc w:val="both"/>
        <w:rPr>
          <w:sz w:val="28"/>
          <w:szCs w:val="28"/>
        </w:rPr>
      </w:pPr>
      <w:r w:rsidRPr="00B3129D">
        <w:rPr>
          <w:sz w:val="28"/>
          <w:szCs w:val="28"/>
        </w:rPr>
        <w:t xml:space="preserve">Факт государственной регистрации прав на имущество удостоверяется свидетельством о государственной регистрации </w:t>
      </w:r>
      <w:r w:rsidRPr="00B3129D">
        <w:rPr>
          <w:b/>
          <w:sz w:val="28"/>
          <w:szCs w:val="28"/>
        </w:rPr>
        <w:t>(</w:t>
      </w:r>
      <w:r w:rsidRPr="00B3129D">
        <w:rPr>
          <w:b/>
          <w:bCs/>
          <w:sz w:val="28"/>
          <w:szCs w:val="28"/>
        </w:rPr>
        <w:t>пункт 1 статьи 14 Федерального закона № 122-ФЗ</w:t>
      </w:r>
      <w:r w:rsidRPr="00B3129D">
        <w:rPr>
          <w:sz w:val="28"/>
          <w:szCs w:val="28"/>
        </w:rPr>
        <w:t>). Датой государственной регистрации права оперативного управления является день внесения соответствующих записей о данном праве в Единый государственный реестр.</w:t>
      </w:r>
    </w:p>
    <w:p w:rsidR="00D52CE1" w:rsidRPr="00B3129D" w:rsidRDefault="00D52CE1" w:rsidP="00D52CE1">
      <w:pPr>
        <w:shd w:val="clear" w:color="auto" w:fill="FFFFFF" w:themeFill="background1"/>
        <w:autoSpaceDE w:val="0"/>
        <w:autoSpaceDN w:val="0"/>
        <w:adjustRightInd w:val="0"/>
        <w:spacing w:before="120"/>
        <w:ind w:firstLine="539"/>
        <w:jc w:val="both"/>
        <w:outlineLvl w:val="0"/>
        <w:rPr>
          <w:sz w:val="28"/>
          <w:szCs w:val="28"/>
        </w:rPr>
      </w:pPr>
      <w:r w:rsidRPr="00B3129D">
        <w:rPr>
          <w:sz w:val="28"/>
          <w:szCs w:val="28"/>
        </w:rPr>
        <w:t>Во исполнение Постановления Правительства Республики Бурятия от 23.05.2008г. № 265 «Об утверждении Перечня имущества, разграничиваемого между муниципальным образованием «Кяхтинский район» и расположенными в его границах поселениями» согласно акту приема-передачи б\н от 28.07.2008г. имущество, находящееся в муниципальной собственности МО «Кяхтинский район»  было передано на баланс Администрации МО «Малокударинское» общей балансовой стоимостью 4249,181 тыс. руб., в том числе:  жилой фонд в количестве 26 квартир общей балансовой стоимостью 1874,600 тыс. руб.</w:t>
      </w:r>
    </w:p>
    <w:p w:rsidR="00C57429" w:rsidRPr="00B3129D" w:rsidRDefault="00D52CE1" w:rsidP="00D52CE1">
      <w:pPr>
        <w:shd w:val="clear" w:color="auto" w:fill="FFFFFF" w:themeFill="background1"/>
        <w:autoSpaceDE w:val="0"/>
        <w:autoSpaceDN w:val="0"/>
        <w:adjustRightInd w:val="0"/>
        <w:ind w:firstLine="539"/>
        <w:jc w:val="both"/>
        <w:outlineLvl w:val="0"/>
        <w:rPr>
          <w:b/>
          <w:sz w:val="28"/>
          <w:szCs w:val="28"/>
        </w:rPr>
      </w:pPr>
      <w:r w:rsidRPr="00B3129D">
        <w:rPr>
          <w:i/>
          <w:sz w:val="28"/>
          <w:szCs w:val="28"/>
        </w:rPr>
        <w:t>Акт о приеме-передаче автомобильной дороги балансовой стоимостью 414,998 тыс. руб. в Администрации поселения отсутствует, в связи с его утратой во время пожара, происшедшего в здании сельской администрации 21 ноября 2010г.</w:t>
      </w:r>
      <w:r w:rsidRPr="00B3129D">
        <w:rPr>
          <w:sz w:val="28"/>
          <w:szCs w:val="28"/>
        </w:rPr>
        <w:t xml:space="preserve"> (</w:t>
      </w:r>
      <w:r w:rsidRPr="00F979F6">
        <w:rPr>
          <w:sz w:val="28"/>
          <w:szCs w:val="28"/>
        </w:rPr>
        <w:t>Объяснительная Главы МО «Малокударинское» Л.А.Соболевой прилагается к настоящему акту)</w:t>
      </w:r>
      <w:r w:rsidRPr="00B3129D">
        <w:rPr>
          <w:b/>
          <w:sz w:val="28"/>
          <w:szCs w:val="28"/>
        </w:rPr>
        <w:t xml:space="preserve">. </w:t>
      </w:r>
      <w:r w:rsidR="00C57429" w:rsidRPr="00B3129D">
        <w:rPr>
          <w:sz w:val="28"/>
          <w:szCs w:val="28"/>
        </w:rPr>
        <w:t xml:space="preserve">В соответствии с актом  о пожаре № 32 от 21.11.2010г. огнем уничтожено здание администрации (с. Малая Кудара, ул. Центральная, дом № 64), имущество и документация. В связи с указанными обстоятельствами в составе недвижимого имущества отсутствует административное здание. </w:t>
      </w:r>
    </w:p>
    <w:p w:rsidR="00D52CE1" w:rsidRPr="00B3129D" w:rsidRDefault="00D52CE1" w:rsidP="00D52CE1">
      <w:pPr>
        <w:shd w:val="clear" w:color="auto" w:fill="FFFFFF" w:themeFill="background1"/>
        <w:autoSpaceDE w:val="0"/>
        <w:autoSpaceDN w:val="0"/>
        <w:adjustRightInd w:val="0"/>
        <w:ind w:firstLine="539"/>
        <w:jc w:val="both"/>
        <w:outlineLvl w:val="0"/>
        <w:rPr>
          <w:sz w:val="28"/>
          <w:szCs w:val="28"/>
        </w:rPr>
      </w:pPr>
      <w:r w:rsidRPr="00B3129D">
        <w:rPr>
          <w:sz w:val="28"/>
          <w:szCs w:val="28"/>
        </w:rPr>
        <w:t>Согласно оборотной ведомости по основным средствам за 2014 год, дата принятия к учету автомобильной дороги указана- 01.11.2006г.</w:t>
      </w:r>
    </w:p>
    <w:p w:rsidR="00D52CE1" w:rsidRPr="00B3129D" w:rsidRDefault="00D52CE1" w:rsidP="00D52CE1">
      <w:pPr>
        <w:shd w:val="clear" w:color="auto" w:fill="FFFFFF" w:themeFill="background1"/>
        <w:autoSpaceDE w:val="0"/>
        <w:autoSpaceDN w:val="0"/>
        <w:adjustRightInd w:val="0"/>
        <w:ind w:firstLine="539"/>
        <w:jc w:val="both"/>
        <w:outlineLvl w:val="0"/>
        <w:rPr>
          <w:rFonts w:eastAsiaTheme="minorHAnsi"/>
          <w:sz w:val="28"/>
          <w:szCs w:val="28"/>
          <w:lang w:eastAsia="en-US"/>
        </w:rPr>
      </w:pPr>
      <w:r w:rsidRPr="00B3129D">
        <w:rPr>
          <w:rFonts w:eastAsiaTheme="minorHAnsi"/>
          <w:sz w:val="28"/>
          <w:szCs w:val="28"/>
          <w:lang w:eastAsia="en-US"/>
        </w:rPr>
        <w:t xml:space="preserve">Из этого следует, что в соответствии с частью 1 статьи 4 Закона № 122-ФЗ указанные жилые помещения и сооружение, полученные в 2006- 2008 г.г. после введения в действие </w:t>
      </w:r>
      <w:hyperlink r:id="rId50" w:history="1">
        <w:r w:rsidRPr="00B3129D">
          <w:rPr>
            <w:rFonts w:eastAsiaTheme="minorHAnsi"/>
            <w:sz w:val="28"/>
            <w:szCs w:val="28"/>
            <w:lang w:eastAsia="en-US"/>
          </w:rPr>
          <w:t>Закона</w:t>
        </w:r>
      </w:hyperlink>
      <w:r w:rsidRPr="00B3129D">
        <w:rPr>
          <w:rFonts w:eastAsiaTheme="minorHAnsi"/>
          <w:sz w:val="28"/>
          <w:szCs w:val="28"/>
          <w:lang w:eastAsia="en-US"/>
        </w:rPr>
        <w:t xml:space="preserve"> N 122-ФЗ, подлежали  государственной регистрации в Едином государственном реестре. </w:t>
      </w:r>
    </w:p>
    <w:p w:rsidR="00D52CE1" w:rsidRPr="00B3129D" w:rsidRDefault="00D52CE1" w:rsidP="00D52CE1">
      <w:pPr>
        <w:shd w:val="clear" w:color="auto" w:fill="FFFFFF" w:themeFill="background1"/>
        <w:autoSpaceDE w:val="0"/>
        <w:autoSpaceDN w:val="0"/>
        <w:adjustRightInd w:val="0"/>
        <w:ind w:firstLine="539"/>
        <w:jc w:val="both"/>
        <w:outlineLvl w:val="0"/>
        <w:rPr>
          <w:rFonts w:eastAsiaTheme="minorHAnsi"/>
          <w:sz w:val="28"/>
          <w:szCs w:val="28"/>
          <w:lang w:eastAsia="en-US"/>
        </w:rPr>
      </w:pPr>
      <w:r w:rsidRPr="00B3129D">
        <w:rPr>
          <w:sz w:val="28"/>
          <w:szCs w:val="28"/>
          <w:u w:val="single"/>
        </w:rPr>
        <w:lastRenderedPageBreak/>
        <w:t>По данным сельской администрации в учреждении отсутствуют документы, подтверждающие государственную регистрацию права  собственности и права оперативного управления на указанные объекты недвижимого имущества</w:t>
      </w:r>
      <w:r w:rsidRPr="00B3129D">
        <w:rPr>
          <w:b/>
          <w:sz w:val="28"/>
          <w:szCs w:val="28"/>
        </w:rPr>
        <w:t xml:space="preserve"> </w:t>
      </w:r>
      <w:r w:rsidRPr="00B3129D">
        <w:rPr>
          <w:sz w:val="28"/>
          <w:szCs w:val="28"/>
        </w:rPr>
        <w:t>(</w:t>
      </w:r>
      <w:r w:rsidRPr="00F33619">
        <w:rPr>
          <w:sz w:val="28"/>
          <w:szCs w:val="28"/>
        </w:rPr>
        <w:t>см. объяснительную Главы МО «Малокударинское» Л.А.Соболевой)</w:t>
      </w:r>
      <w:r w:rsidRPr="00F33619">
        <w:rPr>
          <w:b/>
          <w:sz w:val="28"/>
          <w:szCs w:val="28"/>
        </w:rPr>
        <w:t>.</w:t>
      </w:r>
    </w:p>
    <w:p w:rsidR="00D52CE1" w:rsidRPr="00B3129D" w:rsidRDefault="00D52CE1" w:rsidP="00D52CE1">
      <w:pPr>
        <w:shd w:val="clear" w:color="auto" w:fill="FFFFFF" w:themeFill="background1"/>
        <w:autoSpaceDE w:val="0"/>
        <w:autoSpaceDN w:val="0"/>
        <w:adjustRightInd w:val="0"/>
        <w:ind w:firstLine="540"/>
        <w:jc w:val="both"/>
        <w:outlineLvl w:val="0"/>
        <w:rPr>
          <w:b/>
          <w:sz w:val="28"/>
          <w:szCs w:val="28"/>
        </w:rPr>
      </w:pPr>
      <w:r w:rsidRPr="00B3129D">
        <w:rPr>
          <w:rFonts w:eastAsiaTheme="minorHAnsi"/>
          <w:b/>
          <w:sz w:val="28"/>
          <w:szCs w:val="28"/>
          <w:lang w:eastAsia="en-US"/>
        </w:rPr>
        <w:t xml:space="preserve">Таким образом, в нарушение части 1 статьи 4 Закона № 122-ФЗ в Администрации поселения до настоящего времени не зарегистрированы </w:t>
      </w:r>
      <w:r w:rsidRPr="00B3129D">
        <w:rPr>
          <w:b/>
          <w:sz w:val="28"/>
          <w:szCs w:val="28"/>
        </w:rPr>
        <w:t xml:space="preserve">право собственности и право оперативного управления на объекты недвижимого имущества, полученных после ввода в действие Закона № 122 ФЗ и учтенных на балансе учреждения в составе основных средств по счетам 0 101 11 000 </w:t>
      </w:r>
      <w:r w:rsidRPr="00B3129D">
        <w:rPr>
          <w:sz w:val="28"/>
          <w:szCs w:val="28"/>
        </w:rPr>
        <w:t xml:space="preserve">«Жилые помещения - недвижимое имущество учреждения» (квартиры) </w:t>
      </w:r>
      <w:r w:rsidRPr="00B3129D">
        <w:rPr>
          <w:b/>
          <w:sz w:val="28"/>
          <w:szCs w:val="28"/>
        </w:rPr>
        <w:t xml:space="preserve">и 0 101 13 000 </w:t>
      </w:r>
      <w:r w:rsidRPr="00B3129D">
        <w:rPr>
          <w:sz w:val="28"/>
          <w:szCs w:val="28"/>
        </w:rPr>
        <w:t>«Сооружения- недвижимое имущество учреждения» (автомобильная дорога)</w:t>
      </w:r>
      <w:r w:rsidRPr="00B3129D">
        <w:rPr>
          <w:b/>
          <w:sz w:val="28"/>
          <w:szCs w:val="28"/>
        </w:rPr>
        <w:t xml:space="preserve">. </w:t>
      </w:r>
    </w:p>
    <w:p w:rsidR="00D52CE1" w:rsidRPr="00B3129D" w:rsidRDefault="00D52CE1" w:rsidP="00D52CE1">
      <w:pPr>
        <w:shd w:val="clear" w:color="auto" w:fill="FFFFFF" w:themeFill="background1"/>
        <w:autoSpaceDE w:val="0"/>
        <w:autoSpaceDN w:val="0"/>
        <w:adjustRightInd w:val="0"/>
        <w:ind w:firstLine="539"/>
        <w:jc w:val="both"/>
        <w:rPr>
          <w:rFonts w:eastAsiaTheme="minorHAnsi"/>
          <w:sz w:val="28"/>
          <w:szCs w:val="28"/>
          <w:u w:val="single"/>
          <w:lang w:eastAsia="en-US"/>
        </w:rPr>
      </w:pPr>
      <w:r w:rsidRPr="00B3129D">
        <w:rPr>
          <w:rFonts w:eastAsiaTheme="minorHAnsi"/>
          <w:sz w:val="28"/>
          <w:szCs w:val="28"/>
          <w:lang w:eastAsia="en-US"/>
        </w:rPr>
        <w:t xml:space="preserve">Следует отметить, что </w:t>
      </w:r>
      <w:r w:rsidRPr="00B3129D">
        <w:rPr>
          <w:rFonts w:eastAsiaTheme="minorHAnsi"/>
          <w:b/>
          <w:sz w:val="28"/>
          <w:szCs w:val="28"/>
          <w:lang w:eastAsia="en-US"/>
        </w:rPr>
        <w:t xml:space="preserve">в соответствии с </w:t>
      </w:r>
      <w:hyperlink r:id="rId51" w:history="1">
        <w:r w:rsidRPr="00B3129D">
          <w:rPr>
            <w:rFonts w:eastAsiaTheme="minorHAnsi"/>
            <w:b/>
            <w:sz w:val="28"/>
            <w:szCs w:val="28"/>
            <w:lang w:eastAsia="en-US"/>
          </w:rPr>
          <w:t>абзацем 2 пункта 3 статьи 215</w:t>
        </w:r>
      </w:hyperlink>
      <w:r w:rsidRPr="00B3129D">
        <w:rPr>
          <w:rFonts w:eastAsiaTheme="minorHAnsi"/>
          <w:b/>
          <w:sz w:val="28"/>
          <w:szCs w:val="28"/>
          <w:lang w:eastAsia="en-US"/>
        </w:rPr>
        <w:t xml:space="preserve"> ГК</w:t>
      </w:r>
      <w:r w:rsidRPr="00B3129D">
        <w:rPr>
          <w:rFonts w:eastAsiaTheme="minorHAnsi"/>
          <w:sz w:val="28"/>
          <w:szCs w:val="28"/>
          <w:lang w:eastAsia="en-US"/>
        </w:rPr>
        <w:t xml:space="preserve"> </w:t>
      </w:r>
      <w:r w:rsidRPr="00B3129D">
        <w:rPr>
          <w:rFonts w:eastAsiaTheme="minorHAnsi"/>
          <w:b/>
          <w:sz w:val="28"/>
          <w:szCs w:val="28"/>
          <w:lang w:eastAsia="en-US"/>
        </w:rPr>
        <w:t>РФ</w:t>
      </w:r>
      <w:r w:rsidRPr="00B3129D">
        <w:rPr>
          <w:rFonts w:eastAsiaTheme="minorHAnsi"/>
          <w:sz w:val="28"/>
          <w:szCs w:val="28"/>
          <w:lang w:eastAsia="en-US"/>
        </w:rPr>
        <w:t xml:space="preserve"> </w:t>
      </w:r>
      <w:r w:rsidRPr="00B3129D">
        <w:rPr>
          <w:rFonts w:eastAsiaTheme="minorHAnsi"/>
          <w:sz w:val="28"/>
          <w:szCs w:val="28"/>
          <w:u w:val="single"/>
          <w:lang w:eastAsia="en-US"/>
        </w:rPr>
        <w:t>муниципальное имущество, не закрепленное за муниципальными предприятиями и учреждениями, составляют муниципальную казну</w:t>
      </w:r>
      <w:r w:rsidRPr="00B3129D">
        <w:rPr>
          <w:rFonts w:eastAsiaTheme="minorHAnsi"/>
          <w:sz w:val="28"/>
          <w:szCs w:val="28"/>
          <w:lang w:eastAsia="en-US"/>
        </w:rPr>
        <w:t xml:space="preserve"> соответствующего городского, сельского поселения или другого муниципального образования.</w:t>
      </w:r>
    </w:p>
    <w:p w:rsidR="00D52CE1" w:rsidRPr="00B3129D" w:rsidRDefault="00D52CE1" w:rsidP="00D52CE1">
      <w:pPr>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t xml:space="preserve">Объекты нефинансовых активов, составляющих государственную (муниципальную) казну, учитываются на соответствующем счете аналитического учета </w:t>
      </w:r>
      <w:hyperlink r:id="rId52" w:history="1">
        <w:r w:rsidRPr="00B3129D">
          <w:rPr>
            <w:rFonts w:eastAsiaTheme="minorHAnsi"/>
            <w:sz w:val="28"/>
            <w:szCs w:val="28"/>
            <w:lang w:eastAsia="en-US"/>
          </w:rPr>
          <w:t>счета 108 50</w:t>
        </w:r>
      </w:hyperlink>
      <w:r w:rsidRPr="00B3129D">
        <w:rPr>
          <w:rFonts w:eastAsiaTheme="minorHAnsi"/>
          <w:sz w:val="28"/>
          <w:szCs w:val="28"/>
          <w:lang w:eastAsia="en-US"/>
        </w:rPr>
        <w:t xml:space="preserve"> 000 "Нефинансовые активы имущества казны" в стоимостном выражении без ведения инвентарного и аналитического учета объектов имущества (</w:t>
      </w:r>
      <w:hyperlink r:id="rId53" w:history="1">
        <w:r w:rsidRPr="00B3129D">
          <w:rPr>
            <w:rFonts w:eastAsiaTheme="minorHAnsi"/>
            <w:lang w:eastAsia="en-US"/>
          </w:rPr>
          <w:t>п. п. 141</w:t>
        </w:r>
      </w:hyperlink>
      <w:r w:rsidRPr="00B3129D">
        <w:rPr>
          <w:rFonts w:eastAsiaTheme="minorHAnsi"/>
          <w:lang w:eastAsia="en-US"/>
        </w:rPr>
        <w:t xml:space="preserve">, </w:t>
      </w:r>
      <w:hyperlink r:id="rId54" w:history="1">
        <w:r w:rsidRPr="00B3129D">
          <w:rPr>
            <w:rFonts w:eastAsiaTheme="minorHAnsi"/>
            <w:lang w:eastAsia="en-US"/>
          </w:rPr>
          <w:t>143</w:t>
        </w:r>
      </w:hyperlink>
      <w:r w:rsidRPr="00B3129D">
        <w:rPr>
          <w:rFonts w:eastAsiaTheme="minorHAnsi"/>
          <w:lang w:eastAsia="en-US"/>
        </w:rPr>
        <w:t xml:space="preserve">, </w:t>
      </w:r>
      <w:hyperlink r:id="rId55" w:history="1">
        <w:r w:rsidRPr="00B3129D">
          <w:rPr>
            <w:rFonts w:eastAsiaTheme="minorHAnsi"/>
            <w:lang w:eastAsia="en-US"/>
          </w:rPr>
          <w:t xml:space="preserve"> 144</w:t>
        </w:r>
      </w:hyperlink>
      <w:r w:rsidRPr="00B3129D">
        <w:rPr>
          <w:rFonts w:eastAsiaTheme="minorHAnsi"/>
          <w:lang w:eastAsia="en-US"/>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r w:rsidRPr="00B3129D">
        <w:rPr>
          <w:rFonts w:eastAsiaTheme="minorHAnsi"/>
          <w:sz w:val="28"/>
          <w:szCs w:val="28"/>
          <w:lang w:eastAsia="en-US"/>
        </w:rPr>
        <w:t>.</w:t>
      </w:r>
    </w:p>
    <w:p w:rsidR="00D52CE1" w:rsidRPr="00B3129D" w:rsidRDefault="00D52CE1" w:rsidP="00D52CE1">
      <w:pPr>
        <w:autoSpaceDE w:val="0"/>
        <w:autoSpaceDN w:val="0"/>
        <w:adjustRightInd w:val="0"/>
        <w:ind w:firstLine="540"/>
        <w:jc w:val="both"/>
        <w:outlineLvl w:val="0"/>
        <w:rPr>
          <w:rFonts w:eastAsiaTheme="minorHAnsi"/>
          <w:i/>
          <w:sz w:val="28"/>
          <w:szCs w:val="28"/>
          <w:lang w:eastAsia="en-US"/>
        </w:rPr>
      </w:pPr>
      <w:r w:rsidRPr="00B3129D">
        <w:rPr>
          <w:sz w:val="28"/>
          <w:szCs w:val="28"/>
        </w:rPr>
        <w:t xml:space="preserve">В соответствии с пунктом 38 Инструкции по применению Плана счетов бюджетного учета, утвержденной Приказом Минфина России от 06.12.2010 N 162н (Инструкция N 162н) </w:t>
      </w:r>
      <w:r w:rsidRPr="00B3129D">
        <w:rPr>
          <w:i/>
          <w:sz w:val="28"/>
          <w:szCs w:val="28"/>
        </w:rPr>
        <w:t xml:space="preserve">жилые помещения и автомобильная дорога, относящиеся к объектам недвижимого имущества  учитываются на счете </w:t>
      </w:r>
      <w:hyperlink r:id="rId56" w:history="1">
        <w:r w:rsidRPr="00B3129D">
          <w:rPr>
            <w:rFonts w:eastAsiaTheme="minorHAnsi"/>
            <w:i/>
            <w:sz w:val="28"/>
            <w:szCs w:val="28"/>
            <w:lang w:eastAsia="en-US"/>
          </w:rPr>
          <w:t xml:space="preserve"> 1 108 51 000</w:t>
        </w:r>
      </w:hyperlink>
      <w:r w:rsidRPr="00B3129D">
        <w:rPr>
          <w:rFonts w:eastAsiaTheme="minorHAnsi"/>
          <w:i/>
          <w:sz w:val="28"/>
          <w:szCs w:val="28"/>
          <w:lang w:eastAsia="en-US"/>
        </w:rPr>
        <w:t xml:space="preserve"> "Недвижимое имущество, составляющее казну".</w:t>
      </w:r>
    </w:p>
    <w:p w:rsidR="00D52CE1" w:rsidRPr="00B3129D" w:rsidRDefault="00D52CE1" w:rsidP="00D52CE1">
      <w:pPr>
        <w:shd w:val="clear" w:color="auto" w:fill="FFFFFF" w:themeFill="background1"/>
        <w:autoSpaceDE w:val="0"/>
        <w:autoSpaceDN w:val="0"/>
        <w:adjustRightInd w:val="0"/>
        <w:spacing w:before="120"/>
        <w:ind w:firstLine="539"/>
        <w:jc w:val="both"/>
        <w:outlineLvl w:val="0"/>
        <w:rPr>
          <w:rFonts w:eastAsiaTheme="minorHAnsi"/>
          <w:b/>
          <w:sz w:val="28"/>
          <w:szCs w:val="28"/>
          <w:lang w:eastAsia="en-US"/>
        </w:rPr>
      </w:pPr>
      <w:r w:rsidRPr="00B3129D">
        <w:rPr>
          <w:rFonts w:eastAsiaTheme="minorHAnsi"/>
          <w:sz w:val="28"/>
          <w:szCs w:val="28"/>
          <w:lang w:eastAsia="en-US"/>
        </w:rPr>
        <w:t xml:space="preserve">Кроме того, </w:t>
      </w:r>
      <w:r w:rsidRPr="00B3129D">
        <w:rPr>
          <w:rFonts w:eastAsiaTheme="minorHAnsi"/>
          <w:b/>
          <w:sz w:val="28"/>
          <w:szCs w:val="28"/>
          <w:lang w:eastAsia="en-US"/>
        </w:rPr>
        <w:t xml:space="preserve">в ходе проверки установлено, что </w:t>
      </w:r>
      <w:r w:rsidR="006A3A3C" w:rsidRPr="00B3129D">
        <w:rPr>
          <w:rFonts w:eastAsiaTheme="minorHAnsi"/>
          <w:b/>
          <w:sz w:val="28"/>
          <w:szCs w:val="28"/>
          <w:lang w:eastAsia="en-US"/>
        </w:rPr>
        <w:t xml:space="preserve">бухгалтерией Администрации МО «Малокударинское» </w:t>
      </w:r>
      <w:r w:rsidR="0025376E" w:rsidRPr="00B3129D">
        <w:rPr>
          <w:rFonts w:eastAsiaTheme="minorHAnsi"/>
          <w:b/>
          <w:sz w:val="28"/>
          <w:szCs w:val="28"/>
          <w:lang w:eastAsia="en-US"/>
        </w:rPr>
        <w:t>без каких либо правовых обоснований</w:t>
      </w:r>
      <w:r w:rsidR="00B10A6B" w:rsidRPr="00B3129D">
        <w:rPr>
          <w:rFonts w:eastAsiaTheme="minorHAnsi"/>
          <w:b/>
          <w:sz w:val="28"/>
          <w:szCs w:val="28"/>
          <w:lang w:eastAsia="en-US"/>
        </w:rPr>
        <w:t xml:space="preserve"> </w:t>
      </w:r>
      <w:r w:rsidRPr="00B3129D">
        <w:rPr>
          <w:rFonts w:eastAsiaTheme="minorHAnsi"/>
          <w:b/>
          <w:sz w:val="28"/>
          <w:szCs w:val="28"/>
          <w:lang w:eastAsia="en-US"/>
        </w:rPr>
        <w:t xml:space="preserve">списана с баланса учреждения </w:t>
      </w:r>
      <w:r w:rsidR="00B10A6B" w:rsidRPr="00B3129D">
        <w:rPr>
          <w:rFonts w:eastAsiaTheme="minorHAnsi"/>
          <w:b/>
          <w:sz w:val="28"/>
          <w:szCs w:val="28"/>
          <w:lang w:eastAsia="en-US"/>
        </w:rPr>
        <w:t xml:space="preserve">стоимость </w:t>
      </w:r>
      <w:r w:rsidRPr="00B3129D">
        <w:rPr>
          <w:rFonts w:eastAsiaTheme="minorHAnsi"/>
          <w:b/>
          <w:sz w:val="28"/>
          <w:szCs w:val="28"/>
          <w:lang w:eastAsia="en-US"/>
        </w:rPr>
        <w:t>квартир</w:t>
      </w:r>
      <w:r w:rsidR="00B10A6B" w:rsidRPr="00B3129D">
        <w:rPr>
          <w:rFonts w:eastAsiaTheme="minorHAnsi"/>
          <w:b/>
          <w:sz w:val="28"/>
          <w:szCs w:val="28"/>
          <w:lang w:eastAsia="en-US"/>
        </w:rPr>
        <w:t>ы</w:t>
      </w:r>
      <w:r w:rsidRPr="00B3129D">
        <w:rPr>
          <w:rFonts w:eastAsiaTheme="minorHAnsi"/>
          <w:b/>
          <w:sz w:val="28"/>
          <w:szCs w:val="28"/>
          <w:lang w:eastAsia="en-US"/>
        </w:rPr>
        <w:t xml:space="preserve"> по адресу: Республика Бурятия, Кяхтинский район, с. </w:t>
      </w:r>
      <w:r w:rsidR="001629D1" w:rsidRPr="00B3129D">
        <w:rPr>
          <w:rFonts w:eastAsiaTheme="minorHAnsi"/>
          <w:b/>
          <w:sz w:val="28"/>
          <w:szCs w:val="28"/>
          <w:lang w:eastAsia="en-US"/>
        </w:rPr>
        <w:t>Уладый</w:t>
      </w:r>
      <w:r w:rsidRPr="00B3129D">
        <w:rPr>
          <w:rFonts w:eastAsiaTheme="minorHAnsi"/>
          <w:b/>
          <w:sz w:val="28"/>
          <w:szCs w:val="28"/>
          <w:lang w:eastAsia="en-US"/>
        </w:rPr>
        <w:t xml:space="preserve">, ул. </w:t>
      </w:r>
      <w:r w:rsidR="001629D1" w:rsidRPr="00B3129D">
        <w:rPr>
          <w:rFonts w:eastAsiaTheme="minorHAnsi"/>
          <w:b/>
          <w:sz w:val="28"/>
          <w:szCs w:val="28"/>
          <w:lang w:eastAsia="en-US"/>
        </w:rPr>
        <w:t>Трактовая</w:t>
      </w:r>
      <w:r w:rsidRPr="00B3129D">
        <w:rPr>
          <w:rFonts w:eastAsiaTheme="minorHAnsi"/>
          <w:b/>
          <w:sz w:val="28"/>
          <w:szCs w:val="28"/>
          <w:lang w:eastAsia="en-US"/>
        </w:rPr>
        <w:t xml:space="preserve"> дом № </w:t>
      </w:r>
      <w:r w:rsidR="001629D1" w:rsidRPr="00B3129D">
        <w:rPr>
          <w:rFonts w:eastAsiaTheme="minorHAnsi"/>
          <w:b/>
          <w:sz w:val="28"/>
          <w:szCs w:val="28"/>
          <w:lang w:eastAsia="en-US"/>
        </w:rPr>
        <w:t>10</w:t>
      </w:r>
      <w:r w:rsidRPr="00B3129D">
        <w:rPr>
          <w:rFonts w:eastAsiaTheme="minorHAnsi"/>
          <w:b/>
          <w:sz w:val="28"/>
          <w:szCs w:val="28"/>
          <w:lang w:eastAsia="en-US"/>
        </w:rPr>
        <w:t xml:space="preserve"> квартира № 1</w:t>
      </w:r>
      <w:r w:rsidR="006A3A3C" w:rsidRPr="00B3129D">
        <w:rPr>
          <w:rFonts w:eastAsiaTheme="minorHAnsi"/>
          <w:b/>
          <w:sz w:val="28"/>
          <w:szCs w:val="28"/>
          <w:lang w:eastAsia="en-US"/>
        </w:rPr>
        <w:t xml:space="preserve"> (Макаров Г.И.)</w:t>
      </w:r>
      <w:r w:rsidRPr="00B3129D">
        <w:rPr>
          <w:rFonts w:eastAsiaTheme="minorHAnsi"/>
          <w:b/>
          <w:sz w:val="28"/>
          <w:szCs w:val="28"/>
          <w:lang w:eastAsia="en-US"/>
        </w:rPr>
        <w:t>.</w:t>
      </w:r>
    </w:p>
    <w:p w:rsidR="00D52CE1" w:rsidRPr="00B3129D" w:rsidRDefault="00D52CE1" w:rsidP="00D52CE1">
      <w:pPr>
        <w:shd w:val="clear" w:color="auto" w:fill="FFFFFF" w:themeFill="background1"/>
        <w:autoSpaceDE w:val="0"/>
        <w:autoSpaceDN w:val="0"/>
        <w:adjustRightInd w:val="0"/>
        <w:ind w:firstLine="539"/>
        <w:jc w:val="both"/>
        <w:outlineLvl w:val="0"/>
        <w:rPr>
          <w:sz w:val="28"/>
          <w:szCs w:val="28"/>
        </w:rPr>
      </w:pPr>
      <w:r w:rsidRPr="00B3129D">
        <w:rPr>
          <w:rFonts w:eastAsiaTheme="minorHAnsi"/>
          <w:sz w:val="28"/>
          <w:szCs w:val="28"/>
          <w:lang w:eastAsia="en-US"/>
        </w:rPr>
        <w:t xml:space="preserve">Как указано выше, в составе недвижимого имущества </w:t>
      </w:r>
      <w:r w:rsidRPr="00B3129D">
        <w:rPr>
          <w:sz w:val="28"/>
          <w:szCs w:val="28"/>
        </w:rPr>
        <w:t xml:space="preserve"> согласно оборотной ведомости по основным средствам числился жилой фонд по состоянию </w:t>
      </w:r>
      <w:r w:rsidRPr="00B3129D">
        <w:rPr>
          <w:b/>
          <w:sz w:val="28"/>
          <w:szCs w:val="28"/>
        </w:rPr>
        <w:t>на 01.01.2014г</w:t>
      </w:r>
      <w:r w:rsidRPr="00B3129D">
        <w:rPr>
          <w:sz w:val="28"/>
          <w:szCs w:val="28"/>
        </w:rPr>
        <w:t xml:space="preserve">. в количестве </w:t>
      </w:r>
      <w:r w:rsidRPr="00B3129D">
        <w:rPr>
          <w:b/>
          <w:sz w:val="28"/>
          <w:szCs w:val="28"/>
        </w:rPr>
        <w:t>26 квартир общей балансовой стоимостью 1874,600 тыс. руб.</w:t>
      </w:r>
      <w:r w:rsidRPr="00B3129D">
        <w:rPr>
          <w:sz w:val="28"/>
          <w:szCs w:val="28"/>
        </w:rPr>
        <w:t xml:space="preserve">, по состоянию </w:t>
      </w:r>
      <w:r w:rsidRPr="00B3129D">
        <w:rPr>
          <w:b/>
          <w:sz w:val="28"/>
          <w:szCs w:val="28"/>
        </w:rPr>
        <w:t>на 01.01.2015г</w:t>
      </w:r>
      <w:r w:rsidRPr="00B3129D">
        <w:rPr>
          <w:sz w:val="28"/>
          <w:szCs w:val="28"/>
        </w:rPr>
        <w:t>.-</w:t>
      </w:r>
      <w:r w:rsidRPr="00B3129D">
        <w:rPr>
          <w:b/>
          <w:sz w:val="28"/>
          <w:szCs w:val="28"/>
        </w:rPr>
        <w:t xml:space="preserve"> 25 квартир общей балансовой стоимостью 1796,200 тыс. руб.</w:t>
      </w:r>
      <w:r w:rsidRPr="00B3129D">
        <w:rPr>
          <w:sz w:val="28"/>
          <w:szCs w:val="28"/>
        </w:rPr>
        <w:t xml:space="preserve"> </w:t>
      </w:r>
    </w:p>
    <w:p w:rsidR="00D52CE1" w:rsidRPr="00B3129D" w:rsidRDefault="00D52CE1" w:rsidP="00D52CE1">
      <w:pPr>
        <w:shd w:val="clear" w:color="auto" w:fill="FFFFFF" w:themeFill="background1"/>
        <w:autoSpaceDE w:val="0"/>
        <w:autoSpaceDN w:val="0"/>
        <w:adjustRightInd w:val="0"/>
        <w:ind w:firstLine="539"/>
        <w:jc w:val="both"/>
        <w:outlineLvl w:val="0"/>
        <w:rPr>
          <w:sz w:val="28"/>
          <w:szCs w:val="28"/>
        </w:rPr>
      </w:pPr>
      <w:r w:rsidRPr="00B3129D">
        <w:rPr>
          <w:rFonts w:eastAsiaTheme="minorHAnsi"/>
          <w:sz w:val="28"/>
          <w:szCs w:val="28"/>
          <w:lang w:eastAsia="en-US"/>
        </w:rPr>
        <w:t xml:space="preserve">По результатам инвентаризации согласно акту о списании объекта основных средств № МК000001 от </w:t>
      </w:r>
      <w:r w:rsidRPr="00B3129D">
        <w:rPr>
          <w:rFonts w:eastAsiaTheme="minorHAnsi"/>
          <w:b/>
          <w:sz w:val="28"/>
          <w:szCs w:val="28"/>
          <w:lang w:eastAsia="en-US"/>
        </w:rPr>
        <w:t>10.11.2014г</w:t>
      </w:r>
      <w:r w:rsidRPr="00B3129D">
        <w:rPr>
          <w:rFonts w:eastAsiaTheme="minorHAnsi"/>
          <w:sz w:val="28"/>
          <w:szCs w:val="28"/>
          <w:lang w:eastAsia="en-US"/>
        </w:rPr>
        <w:t xml:space="preserve">., бухгалтерской справке № </w:t>
      </w:r>
      <w:r w:rsidRPr="00B3129D">
        <w:rPr>
          <w:rFonts w:eastAsiaTheme="minorHAnsi"/>
          <w:sz w:val="28"/>
          <w:szCs w:val="28"/>
          <w:lang w:eastAsia="en-US"/>
        </w:rPr>
        <w:lastRenderedPageBreak/>
        <w:t>МК000001 от 10.11.2014г. указанное выше жилое помещение списано с баланса учреждения</w:t>
      </w:r>
      <w:r w:rsidRPr="00B3129D">
        <w:rPr>
          <w:sz w:val="28"/>
          <w:szCs w:val="28"/>
        </w:rPr>
        <w:t xml:space="preserve"> на сумму остаточной стоимости имущества – 25,068  тыс. руб. (балансовая стоимость-  78,400 тыс. руб., амортизация- 53,332 тыс. руб.). </w:t>
      </w:r>
    </w:p>
    <w:p w:rsidR="001629D1" w:rsidRPr="00B3129D" w:rsidRDefault="00D52CE1" w:rsidP="00D52CE1">
      <w:pPr>
        <w:ind w:firstLine="709"/>
        <w:jc w:val="both"/>
        <w:rPr>
          <w:sz w:val="28"/>
          <w:szCs w:val="28"/>
        </w:rPr>
      </w:pPr>
      <w:r w:rsidRPr="00B3129D">
        <w:rPr>
          <w:b/>
          <w:sz w:val="28"/>
          <w:szCs w:val="28"/>
        </w:rPr>
        <w:t xml:space="preserve">При этом, </w:t>
      </w:r>
      <w:r w:rsidR="001629D1" w:rsidRPr="00B3129D">
        <w:rPr>
          <w:b/>
          <w:sz w:val="28"/>
          <w:szCs w:val="28"/>
        </w:rPr>
        <w:t xml:space="preserve">в </w:t>
      </w:r>
      <w:r w:rsidR="006A3A3C" w:rsidRPr="00B3129D">
        <w:rPr>
          <w:b/>
          <w:sz w:val="28"/>
          <w:szCs w:val="28"/>
        </w:rPr>
        <w:t xml:space="preserve">бухгалтерии </w:t>
      </w:r>
      <w:r w:rsidR="001629D1" w:rsidRPr="00B3129D">
        <w:rPr>
          <w:b/>
          <w:sz w:val="28"/>
          <w:szCs w:val="28"/>
        </w:rPr>
        <w:t xml:space="preserve">Администрации поселения отсутствуют оправдательные документы (договор о приватизации, свидетельство о государственной регистрации </w:t>
      </w:r>
      <w:r w:rsidR="00730F06" w:rsidRPr="00B3129D">
        <w:rPr>
          <w:b/>
          <w:sz w:val="28"/>
          <w:szCs w:val="28"/>
        </w:rPr>
        <w:t xml:space="preserve">права </w:t>
      </w:r>
      <w:r w:rsidR="001629D1" w:rsidRPr="00B3129D">
        <w:rPr>
          <w:b/>
          <w:sz w:val="28"/>
          <w:szCs w:val="28"/>
        </w:rPr>
        <w:t>собственности</w:t>
      </w:r>
      <w:r w:rsidR="006A3A3C" w:rsidRPr="00B3129D">
        <w:rPr>
          <w:b/>
          <w:sz w:val="28"/>
          <w:szCs w:val="28"/>
        </w:rPr>
        <w:t>, распорядительный документ местной администрации</w:t>
      </w:r>
      <w:r w:rsidR="001629D1" w:rsidRPr="00B3129D">
        <w:rPr>
          <w:b/>
          <w:sz w:val="28"/>
          <w:szCs w:val="28"/>
        </w:rPr>
        <w:t xml:space="preserve">), являющиеся основанием для списания </w:t>
      </w:r>
      <w:r w:rsidR="006A3A3C" w:rsidRPr="00B3129D">
        <w:rPr>
          <w:b/>
          <w:sz w:val="28"/>
          <w:szCs w:val="28"/>
        </w:rPr>
        <w:t xml:space="preserve">указанного </w:t>
      </w:r>
      <w:r w:rsidR="001629D1" w:rsidRPr="00B3129D">
        <w:rPr>
          <w:b/>
          <w:sz w:val="28"/>
          <w:szCs w:val="28"/>
        </w:rPr>
        <w:t>жилого помещения</w:t>
      </w:r>
      <w:r w:rsidR="001629D1" w:rsidRPr="00B3129D">
        <w:rPr>
          <w:sz w:val="28"/>
          <w:szCs w:val="28"/>
        </w:rPr>
        <w:t>.</w:t>
      </w:r>
    </w:p>
    <w:p w:rsidR="00C8340C" w:rsidRPr="00B3129D" w:rsidRDefault="001629D1" w:rsidP="00D52CE1">
      <w:pPr>
        <w:ind w:firstLine="709"/>
        <w:jc w:val="both"/>
        <w:rPr>
          <w:rFonts w:eastAsiaTheme="minorHAnsi"/>
          <w:sz w:val="28"/>
          <w:szCs w:val="28"/>
          <w:lang w:eastAsia="en-US"/>
        </w:rPr>
      </w:pPr>
      <w:r w:rsidRPr="00F33619">
        <w:rPr>
          <w:sz w:val="28"/>
          <w:szCs w:val="28"/>
        </w:rPr>
        <w:t>Согласно пояснениям Главы поселения Соболевой Л.А</w:t>
      </w:r>
      <w:r w:rsidRPr="00B3129D">
        <w:rPr>
          <w:sz w:val="28"/>
          <w:szCs w:val="28"/>
        </w:rPr>
        <w:t xml:space="preserve">. </w:t>
      </w:r>
      <w:r w:rsidR="00C8340C" w:rsidRPr="00B3129D">
        <w:rPr>
          <w:rFonts w:eastAsiaTheme="minorHAnsi"/>
          <w:sz w:val="28"/>
          <w:szCs w:val="28"/>
          <w:lang w:eastAsia="en-US"/>
        </w:rPr>
        <w:t xml:space="preserve">у жильцов </w:t>
      </w:r>
      <w:r w:rsidR="00C8340C" w:rsidRPr="00B3129D">
        <w:rPr>
          <w:sz w:val="28"/>
          <w:szCs w:val="28"/>
        </w:rPr>
        <w:t xml:space="preserve">муниципальной </w:t>
      </w:r>
      <w:r w:rsidR="00C8340C" w:rsidRPr="00B3129D">
        <w:rPr>
          <w:rFonts w:eastAsiaTheme="minorHAnsi"/>
          <w:sz w:val="28"/>
          <w:szCs w:val="28"/>
          <w:lang w:eastAsia="en-US"/>
        </w:rPr>
        <w:t>квартиры, расположенной по адресу: Кяхтинский район, с. Уладый, ул. Трактовая дом № 10 квартира № 1, имеется технический паспорт, при этом она не приватизирована, в связи, с чем отсутствует договор приватизации и свидетельство о государственной регистрации права собственности на указанное жилье.  Кроме того, в сельской администрации не издавался распорядительный документ о списании с  баланса выше указанной муниципальной квартиры.</w:t>
      </w:r>
    </w:p>
    <w:p w:rsidR="00D52CE1" w:rsidRPr="00B3129D" w:rsidRDefault="00D52CE1" w:rsidP="00D52CE1">
      <w:pPr>
        <w:autoSpaceDE w:val="0"/>
        <w:autoSpaceDN w:val="0"/>
        <w:adjustRightInd w:val="0"/>
        <w:spacing w:before="120"/>
        <w:ind w:firstLine="539"/>
        <w:jc w:val="both"/>
        <w:rPr>
          <w:rFonts w:eastAsiaTheme="minorHAnsi"/>
          <w:sz w:val="28"/>
          <w:szCs w:val="28"/>
          <w:lang w:eastAsia="en-US"/>
        </w:rPr>
      </w:pPr>
      <w:r w:rsidRPr="00B3129D">
        <w:rPr>
          <w:rFonts w:eastAsiaTheme="minorHAnsi"/>
          <w:sz w:val="28"/>
          <w:szCs w:val="28"/>
          <w:lang w:eastAsia="en-US"/>
        </w:rPr>
        <w:t xml:space="preserve">В соответствии со </w:t>
      </w:r>
      <w:hyperlink r:id="rId57" w:history="1">
        <w:r w:rsidRPr="00B3129D">
          <w:rPr>
            <w:rFonts w:eastAsiaTheme="minorHAnsi"/>
            <w:b/>
            <w:sz w:val="28"/>
            <w:szCs w:val="28"/>
            <w:lang w:eastAsia="en-US"/>
          </w:rPr>
          <w:t>статьей  9</w:t>
        </w:r>
      </w:hyperlink>
      <w:r w:rsidRPr="00B3129D">
        <w:rPr>
          <w:rFonts w:eastAsiaTheme="minorHAnsi"/>
          <w:b/>
          <w:sz w:val="28"/>
          <w:szCs w:val="28"/>
          <w:lang w:eastAsia="en-US"/>
        </w:rPr>
        <w:t xml:space="preserve"> Федерального закона от 06.12.2011 N 402-ФЗ </w:t>
      </w:r>
      <w:r w:rsidRPr="00B3129D">
        <w:rPr>
          <w:rFonts w:eastAsiaTheme="minorHAnsi"/>
          <w:sz w:val="28"/>
          <w:szCs w:val="28"/>
          <w:lang w:eastAsia="en-US"/>
        </w:rPr>
        <w:t xml:space="preserve">"О бухгалтерском учете" (далее - Закон N 402-ФЗ) </w:t>
      </w:r>
      <w:r w:rsidRPr="00B3129D">
        <w:rPr>
          <w:rFonts w:eastAsiaTheme="minorHAnsi"/>
          <w:b/>
          <w:sz w:val="28"/>
          <w:szCs w:val="28"/>
          <w:lang w:eastAsia="en-US"/>
        </w:rPr>
        <w:t xml:space="preserve">каждый факт хозяйственной жизни подлежит оформлению первичным учетным документом. </w:t>
      </w:r>
      <w:r w:rsidR="00D81E7E" w:rsidRPr="00B3129D">
        <w:rPr>
          <w:rFonts w:eastAsiaTheme="minorHAnsi"/>
          <w:b/>
          <w:sz w:val="28"/>
          <w:szCs w:val="28"/>
          <w:lang w:eastAsia="en-US"/>
        </w:rPr>
        <w:t>Не допускается принятие к бухгалтерскому учету документов, которыми оформляются не имевшие места факты хозяйственной жизни</w:t>
      </w:r>
      <w:r w:rsidR="00D81E7E" w:rsidRPr="00B3129D">
        <w:rPr>
          <w:rFonts w:eastAsiaTheme="minorHAnsi"/>
          <w:sz w:val="28"/>
          <w:szCs w:val="28"/>
          <w:lang w:eastAsia="en-US"/>
        </w:rPr>
        <w:t>, в том числе лежащие в основе мнимых и притворных сделок.</w:t>
      </w:r>
    </w:p>
    <w:p w:rsidR="00D52CE1" w:rsidRPr="00B3129D" w:rsidRDefault="00D81E7E" w:rsidP="00D52CE1">
      <w:pPr>
        <w:autoSpaceDE w:val="0"/>
        <w:autoSpaceDN w:val="0"/>
        <w:adjustRightInd w:val="0"/>
        <w:ind w:firstLine="540"/>
        <w:jc w:val="both"/>
        <w:rPr>
          <w:rFonts w:eastAsiaTheme="minorHAnsi"/>
          <w:bCs/>
          <w:sz w:val="28"/>
          <w:szCs w:val="28"/>
          <w:lang w:eastAsia="en-US"/>
        </w:rPr>
      </w:pPr>
      <w:r w:rsidRPr="00B3129D">
        <w:rPr>
          <w:rFonts w:eastAsiaTheme="minorHAnsi"/>
          <w:bCs/>
          <w:sz w:val="28"/>
          <w:szCs w:val="28"/>
          <w:lang w:eastAsia="en-US"/>
        </w:rPr>
        <w:t>П</w:t>
      </w:r>
      <w:r w:rsidR="00D52CE1" w:rsidRPr="00B3129D">
        <w:rPr>
          <w:rFonts w:eastAsiaTheme="minorHAnsi"/>
          <w:bCs/>
          <w:sz w:val="28"/>
          <w:szCs w:val="28"/>
          <w:lang w:eastAsia="en-US"/>
        </w:rPr>
        <w:t>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w:t>
      </w:r>
      <w:r w:rsidR="00D52CE1" w:rsidRPr="00B3129D">
        <w:rPr>
          <w:rFonts w:eastAsiaTheme="minorHAnsi"/>
          <w:b/>
          <w:bCs/>
          <w:sz w:val="28"/>
          <w:szCs w:val="28"/>
          <w:lang w:eastAsia="en-US"/>
        </w:rPr>
        <w:t xml:space="preserve"> </w:t>
      </w:r>
      <w:r w:rsidR="00D52CE1" w:rsidRPr="00B3129D">
        <w:rPr>
          <w:rFonts w:eastAsiaTheme="minorHAnsi"/>
          <w:bCs/>
          <w:sz w:val="28"/>
          <w:szCs w:val="28"/>
          <w:lang w:eastAsia="en-US"/>
        </w:rPr>
        <w:t>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ответственности за соответствие составленных другими лицами первичных учетных документов свершившимся фактам хозяйственной жизни</w:t>
      </w:r>
      <w:r w:rsidRPr="00B3129D">
        <w:rPr>
          <w:rFonts w:eastAsiaTheme="minorHAnsi"/>
          <w:bCs/>
          <w:sz w:val="28"/>
          <w:szCs w:val="28"/>
          <w:lang w:eastAsia="en-US"/>
        </w:rPr>
        <w:t xml:space="preserve"> (часть 3 статьи 9 Закона № 402-ФЗ)</w:t>
      </w:r>
      <w:r w:rsidR="00D52CE1" w:rsidRPr="00B3129D">
        <w:rPr>
          <w:rFonts w:eastAsiaTheme="minorHAnsi"/>
          <w:bCs/>
          <w:sz w:val="28"/>
          <w:szCs w:val="28"/>
          <w:lang w:eastAsia="en-US"/>
        </w:rPr>
        <w:t>.</w:t>
      </w:r>
    </w:p>
    <w:p w:rsidR="00D81E7E" w:rsidRPr="00B3129D" w:rsidRDefault="00D81E7E" w:rsidP="00D81E7E">
      <w:pPr>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t>Данные, содержащиеся в первичных учетных документах, подлежат своевременной регистрации и накоплению в регистрах бухгалтерского учета (</w:t>
      </w:r>
      <w:hyperlink r:id="rId58" w:history="1">
        <w:r w:rsidRPr="00B3129D">
          <w:rPr>
            <w:rFonts w:eastAsiaTheme="minorHAnsi"/>
            <w:b/>
            <w:sz w:val="28"/>
            <w:szCs w:val="28"/>
            <w:lang w:eastAsia="en-US"/>
          </w:rPr>
          <w:t>п</w:t>
        </w:r>
        <w:r w:rsidR="00720A7C" w:rsidRPr="00B3129D">
          <w:rPr>
            <w:rFonts w:eastAsiaTheme="minorHAnsi"/>
            <w:b/>
            <w:sz w:val="28"/>
            <w:szCs w:val="28"/>
            <w:lang w:eastAsia="en-US"/>
          </w:rPr>
          <w:t>ункт</w:t>
        </w:r>
        <w:r w:rsidRPr="00B3129D">
          <w:rPr>
            <w:rFonts w:eastAsiaTheme="minorHAnsi"/>
            <w:b/>
            <w:sz w:val="28"/>
            <w:szCs w:val="28"/>
            <w:lang w:eastAsia="en-US"/>
          </w:rPr>
          <w:t xml:space="preserve"> 1 ст</w:t>
        </w:r>
        <w:r w:rsidR="00720A7C" w:rsidRPr="00B3129D">
          <w:rPr>
            <w:rFonts w:eastAsiaTheme="minorHAnsi"/>
            <w:b/>
            <w:sz w:val="28"/>
            <w:szCs w:val="28"/>
            <w:lang w:eastAsia="en-US"/>
          </w:rPr>
          <w:t>атьи</w:t>
        </w:r>
        <w:r w:rsidRPr="00B3129D">
          <w:rPr>
            <w:rFonts w:eastAsiaTheme="minorHAnsi"/>
            <w:b/>
            <w:sz w:val="28"/>
            <w:szCs w:val="28"/>
            <w:lang w:eastAsia="en-US"/>
          </w:rPr>
          <w:t xml:space="preserve"> 10</w:t>
        </w:r>
      </w:hyperlink>
      <w:r w:rsidRPr="00B3129D">
        <w:rPr>
          <w:rFonts w:eastAsiaTheme="minorHAnsi"/>
          <w:b/>
          <w:sz w:val="28"/>
          <w:szCs w:val="28"/>
          <w:lang w:eastAsia="en-US"/>
        </w:rPr>
        <w:t xml:space="preserve"> Закона N 402-ФЗ)</w:t>
      </w:r>
      <w:r w:rsidRPr="00B3129D">
        <w:rPr>
          <w:rFonts w:eastAsiaTheme="minorHAnsi"/>
          <w:sz w:val="28"/>
          <w:szCs w:val="28"/>
          <w:lang w:eastAsia="en-US"/>
        </w:rPr>
        <w:t xml:space="preserve">. Аналогичная норма содержится также в </w:t>
      </w:r>
      <w:hyperlink r:id="rId59" w:history="1">
        <w:r w:rsidRPr="00B3129D">
          <w:rPr>
            <w:rFonts w:eastAsiaTheme="minorHAnsi"/>
            <w:sz w:val="28"/>
            <w:szCs w:val="28"/>
            <w:lang w:eastAsia="en-US"/>
          </w:rPr>
          <w:t>Приказе</w:t>
        </w:r>
      </w:hyperlink>
      <w:r w:rsidRPr="00B3129D">
        <w:rPr>
          <w:rFonts w:eastAsiaTheme="minorHAnsi"/>
          <w:sz w:val="28"/>
          <w:szCs w:val="28"/>
          <w:lang w:eastAsia="en-US"/>
        </w:rPr>
        <w:t xml:space="preserve"> Министерства финансов Российской Федерации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B3129D">
        <w:rPr>
          <w:rFonts w:eastAsiaTheme="minorHAnsi"/>
          <w:sz w:val="28"/>
          <w:szCs w:val="28"/>
          <w:lang w:eastAsia="en-US"/>
        </w:rPr>
        <w:lastRenderedPageBreak/>
        <w:t>(муниципальных) учреждений и Инструкции по его применению" (далее - Инструкция N 157н).</w:t>
      </w:r>
    </w:p>
    <w:p w:rsidR="00720A7C" w:rsidRPr="00B3129D" w:rsidRDefault="00720A7C" w:rsidP="00720A7C">
      <w:pPr>
        <w:autoSpaceDE w:val="0"/>
        <w:autoSpaceDN w:val="0"/>
        <w:adjustRightInd w:val="0"/>
        <w:ind w:firstLine="540"/>
        <w:jc w:val="both"/>
        <w:rPr>
          <w:rFonts w:eastAsiaTheme="minorHAnsi"/>
          <w:sz w:val="28"/>
          <w:szCs w:val="28"/>
          <w:lang w:eastAsia="en-US"/>
        </w:rPr>
      </w:pPr>
      <w:r w:rsidRPr="00B3129D">
        <w:rPr>
          <w:rFonts w:eastAsiaTheme="minorHAnsi"/>
          <w:b/>
          <w:sz w:val="28"/>
          <w:szCs w:val="28"/>
          <w:lang w:eastAsia="en-US"/>
        </w:rPr>
        <w:t>Пунктом 3 Инструкции N 157н</w:t>
      </w:r>
      <w:r w:rsidRPr="00B3129D">
        <w:rPr>
          <w:rFonts w:eastAsiaTheme="minorHAnsi"/>
          <w:sz w:val="28"/>
          <w:szCs w:val="28"/>
          <w:lang w:eastAsia="en-US"/>
        </w:rPr>
        <w:t xml:space="preserve"> установлено, что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720A7C" w:rsidRPr="00B3129D" w:rsidRDefault="00720A7C" w:rsidP="00720A7C">
      <w:pPr>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t>Своевременное и качественное оформление первичных учетных документов, передача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w:t>
      </w:r>
      <w:r w:rsidRPr="00B3129D">
        <w:rPr>
          <w:rFonts w:eastAsiaTheme="minorHAnsi"/>
          <w:b/>
          <w:sz w:val="28"/>
          <w:szCs w:val="28"/>
          <w:lang w:eastAsia="en-US"/>
        </w:rPr>
        <w:t>пункт 9 Инструкции N 157н</w:t>
      </w:r>
      <w:r w:rsidRPr="00B3129D">
        <w:rPr>
          <w:rFonts w:eastAsiaTheme="minorHAnsi"/>
          <w:sz w:val="28"/>
          <w:szCs w:val="28"/>
          <w:lang w:eastAsia="en-US"/>
        </w:rPr>
        <w:t xml:space="preserve">). </w:t>
      </w:r>
    </w:p>
    <w:p w:rsidR="00720A7C" w:rsidRPr="00B3129D" w:rsidRDefault="00ED7C0E" w:rsidP="00ED7C0E">
      <w:pPr>
        <w:tabs>
          <w:tab w:val="left" w:pos="993"/>
        </w:tabs>
        <w:spacing w:before="60"/>
        <w:ind w:firstLine="567"/>
        <w:jc w:val="both"/>
        <w:rPr>
          <w:sz w:val="28"/>
          <w:szCs w:val="28"/>
        </w:rPr>
      </w:pPr>
      <w:r w:rsidRPr="00B3129D">
        <w:rPr>
          <w:b/>
          <w:sz w:val="28"/>
          <w:szCs w:val="28"/>
        </w:rPr>
        <w:t>Из вышеизложенного следует, что в</w:t>
      </w:r>
      <w:r w:rsidR="006A3A3C" w:rsidRPr="00B3129D">
        <w:rPr>
          <w:b/>
          <w:sz w:val="28"/>
          <w:szCs w:val="28"/>
        </w:rPr>
        <w:t xml:space="preserve"> нарушение </w:t>
      </w:r>
      <w:r w:rsidRPr="00B3129D">
        <w:rPr>
          <w:b/>
          <w:sz w:val="28"/>
          <w:szCs w:val="28"/>
        </w:rPr>
        <w:t>пунктов 1, 3 статьи 9 Закона № 402 ФЗ, пунктов 3, 9 Инструкции № 157н</w:t>
      </w:r>
      <w:r w:rsidR="006A3A3C" w:rsidRPr="00B3129D">
        <w:rPr>
          <w:b/>
          <w:sz w:val="28"/>
          <w:szCs w:val="28"/>
        </w:rPr>
        <w:t xml:space="preserve"> </w:t>
      </w:r>
      <w:r w:rsidR="00F06EED" w:rsidRPr="00B3129D">
        <w:rPr>
          <w:b/>
          <w:sz w:val="28"/>
          <w:szCs w:val="28"/>
        </w:rPr>
        <w:t xml:space="preserve"> </w:t>
      </w:r>
      <w:r w:rsidR="006A3A3C" w:rsidRPr="00B3129D">
        <w:rPr>
          <w:rFonts w:eastAsiaTheme="minorHAnsi"/>
          <w:sz w:val="28"/>
          <w:szCs w:val="28"/>
          <w:lang w:eastAsia="en-US"/>
        </w:rPr>
        <w:t xml:space="preserve">Уполномоченным органом в лице Финансового управления АМО «Кяхтинский район», осуществляющей полномочия по формированию и исполнению бюджета с 2009 года (в том числе ведение бухгалтерского учета МО «Малокударинское») </w:t>
      </w:r>
      <w:r w:rsidR="006A3A3C" w:rsidRPr="00B3129D">
        <w:rPr>
          <w:rFonts w:eastAsiaTheme="minorHAnsi"/>
          <w:b/>
          <w:sz w:val="28"/>
          <w:szCs w:val="28"/>
          <w:lang w:eastAsia="en-US"/>
        </w:rPr>
        <w:t>необоснованна списана в ноябре 2014</w:t>
      </w:r>
      <w:r w:rsidR="00D765A8" w:rsidRPr="00B3129D">
        <w:rPr>
          <w:rFonts w:eastAsiaTheme="minorHAnsi"/>
          <w:b/>
          <w:sz w:val="28"/>
          <w:szCs w:val="28"/>
          <w:lang w:eastAsia="en-US"/>
        </w:rPr>
        <w:t xml:space="preserve"> </w:t>
      </w:r>
      <w:r w:rsidR="006A3A3C" w:rsidRPr="00B3129D">
        <w:rPr>
          <w:rFonts w:eastAsiaTheme="minorHAnsi"/>
          <w:b/>
          <w:sz w:val="28"/>
          <w:szCs w:val="28"/>
          <w:lang w:eastAsia="en-US"/>
        </w:rPr>
        <w:t>г</w:t>
      </w:r>
      <w:r w:rsidR="00D765A8" w:rsidRPr="00B3129D">
        <w:rPr>
          <w:rFonts w:eastAsiaTheme="minorHAnsi"/>
          <w:b/>
          <w:sz w:val="28"/>
          <w:szCs w:val="28"/>
          <w:lang w:eastAsia="en-US"/>
        </w:rPr>
        <w:t>ода</w:t>
      </w:r>
      <w:r w:rsidR="006A3A3C" w:rsidRPr="00B3129D">
        <w:rPr>
          <w:rFonts w:eastAsiaTheme="minorHAnsi"/>
          <w:b/>
          <w:sz w:val="28"/>
          <w:szCs w:val="28"/>
          <w:lang w:eastAsia="en-US"/>
        </w:rPr>
        <w:t xml:space="preserve"> с баланса учреждения</w:t>
      </w:r>
      <w:r w:rsidR="006A3A3C" w:rsidRPr="00B3129D">
        <w:rPr>
          <w:rFonts w:eastAsiaTheme="minorHAnsi"/>
          <w:sz w:val="28"/>
          <w:szCs w:val="28"/>
          <w:lang w:eastAsia="en-US"/>
        </w:rPr>
        <w:t xml:space="preserve"> </w:t>
      </w:r>
      <w:r w:rsidR="00F06EED" w:rsidRPr="00B3129D">
        <w:rPr>
          <w:rFonts w:eastAsiaTheme="minorHAnsi"/>
          <w:b/>
          <w:sz w:val="28"/>
          <w:szCs w:val="28"/>
          <w:lang w:eastAsia="en-US"/>
        </w:rPr>
        <w:t>муниципальная</w:t>
      </w:r>
      <w:r w:rsidR="00F06EED" w:rsidRPr="00B3129D">
        <w:rPr>
          <w:rFonts w:eastAsiaTheme="minorHAnsi"/>
          <w:sz w:val="28"/>
          <w:szCs w:val="28"/>
          <w:lang w:eastAsia="en-US"/>
        </w:rPr>
        <w:t xml:space="preserve"> </w:t>
      </w:r>
      <w:r w:rsidR="00F06EED" w:rsidRPr="00B3129D">
        <w:rPr>
          <w:rFonts w:eastAsiaTheme="minorHAnsi"/>
          <w:b/>
          <w:sz w:val="28"/>
          <w:szCs w:val="28"/>
          <w:lang w:eastAsia="en-US"/>
        </w:rPr>
        <w:t xml:space="preserve">квартира </w:t>
      </w:r>
      <w:r w:rsidR="00F06EED" w:rsidRPr="00B3129D">
        <w:rPr>
          <w:rFonts w:eastAsiaTheme="minorHAnsi"/>
          <w:sz w:val="28"/>
          <w:szCs w:val="28"/>
          <w:lang w:eastAsia="en-US"/>
        </w:rPr>
        <w:t>по адресу: Республика Бурятия, Кяхтинский район, с. Уладый, ул. Трактовая дом № 10 квартира № 1 (Макаров Г.И.)</w:t>
      </w:r>
      <w:r w:rsidR="00F06EED" w:rsidRPr="00B3129D">
        <w:rPr>
          <w:sz w:val="28"/>
          <w:szCs w:val="28"/>
        </w:rPr>
        <w:t xml:space="preserve"> </w:t>
      </w:r>
      <w:r w:rsidRPr="00B3129D">
        <w:rPr>
          <w:b/>
          <w:sz w:val="28"/>
          <w:szCs w:val="28"/>
        </w:rPr>
        <w:t>остаточной стоимостью 25,068 тыс. руб.</w:t>
      </w:r>
      <w:r w:rsidRPr="00B3129D">
        <w:rPr>
          <w:sz w:val="28"/>
          <w:szCs w:val="28"/>
        </w:rPr>
        <w:t xml:space="preserve"> (балансовая стоимость- 78,400 тыс. руб., начислена амортизация- 53,332 тыс. руб.), </w:t>
      </w:r>
      <w:r w:rsidR="00F06EED" w:rsidRPr="00B3129D">
        <w:rPr>
          <w:b/>
          <w:sz w:val="28"/>
          <w:szCs w:val="28"/>
        </w:rPr>
        <w:t xml:space="preserve">при отсутствии  </w:t>
      </w:r>
      <w:r w:rsidR="00C2290F" w:rsidRPr="00B3129D">
        <w:rPr>
          <w:b/>
          <w:sz w:val="28"/>
          <w:szCs w:val="28"/>
        </w:rPr>
        <w:t>оправдатель</w:t>
      </w:r>
      <w:r w:rsidR="00F06EED" w:rsidRPr="00B3129D">
        <w:rPr>
          <w:b/>
          <w:sz w:val="28"/>
          <w:szCs w:val="28"/>
        </w:rPr>
        <w:t xml:space="preserve">ных документов, являющихся основанием для списания  </w:t>
      </w:r>
      <w:r w:rsidR="00C2290F" w:rsidRPr="00B3129D">
        <w:rPr>
          <w:b/>
          <w:sz w:val="28"/>
          <w:szCs w:val="28"/>
        </w:rPr>
        <w:t>муниципальной квартиры:</w:t>
      </w:r>
      <w:r w:rsidR="00F06EED" w:rsidRPr="00B3129D">
        <w:rPr>
          <w:rFonts w:eastAsiaTheme="minorHAnsi"/>
          <w:b/>
          <w:sz w:val="28"/>
          <w:szCs w:val="28"/>
          <w:lang w:eastAsia="en-US"/>
        </w:rPr>
        <w:t xml:space="preserve"> </w:t>
      </w:r>
      <w:r w:rsidR="0087508A" w:rsidRPr="00B3129D">
        <w:rPr>
          <w:sz w:val="28"/>
          <w:szCs w:val="28"/>
        </w:rPr>
        <w:t>договор</w:t>
      </w:r>
      <w:r w:rsidR="00C2290F" w:rsidRPr="00B3129D">
        <w:rPr>
          <w:sz w:val="28"/>
          <w:szCs w:val="28"/>
        </w:rPr>
        <w:t>а</w:t>
      </w:r>
      <w:r w:rsidR="0087508A" w:rsidRPr="00B3129D">
        <w:rPr>
          <w:sz w:val="28"/>
          <w:szCs w:val="28"/>
        </w:rPr>
        <w:t xml:space="preserve"> о приватизации, свидетельств</w:t>
      </w:r>
      <w:r w:rsidR="00C2290F" w:rsidRPr="00B3129D">
        <w:rPr>
          <w:sz w:val="28"/>
          <w:szCs w:val="28"/>
        </w:rPr>
        <w:t>а</w:t>
      </w:r>
      <w:r w:rsidR="0087508A" w:rsidRPr="00B3129D">
        <w:rPr>
          <w:sz w:val="28"/>
          <w:szCs w:val="28"/>
        </w:rPr>
        <w:t xml:space="preserve"> о государственной регистрации права собственности, распорядительн</w:t>
      </w:r>
      <w:r w:rsidR="00C2290F" w:rsidRPr="00B3129D">
        <w:rPr>
          <w:sz w:val="28"/>
          <w:szCs w:val="28"/>
        </w:rPr>
        <w:t xml:space="preserve">ого </w:t>
      </w:r>
      <w:r w:rsidR="0087508A" w:rsidRPr="00B3129D">
        <w:rPr>
          <w:sz w:val="28"/>
          <w:szCs w:val="28"/>
        </w:rPr>
        <w:t xml:space="preserve"> документ</w:t>
      </w:r>
      <w:r w:rsidR="00C2290F" w:rsidRPr="00B3129D">
        <w:rPr>
          <w:sz w:val="28"/>
          <w:szCs w:val="28"/>
        </w:rPr>
        <w:t>а</w:t>
      </w:r>
      <w:r w:rsidR="0087508A" w:rsidRPr="00B3129D">
        <w:rPr>
          <w:sz w:val="28"/>
          <w:szCs w:val="28"/>
        </w:rPr>
        <w:t xml:space="preserve"> местной администрации</w:t>
      </w:r>
      <w:r w:rsidR="00F06EED" w:rsidRPr="00B3129D">
        <w:rPr>
          <w:sz w:val="28"/>
          <w:szCs w:val="28"/>
        </w:rPr>
        <w:t xml:space="preserve"> о списании квартиры</w:t>
      </w:r>
      <w:r w:rsidRPr="00B3129D">
        <w:rPr>
          <w:sz w:val="28"/>
          <w:szCs w:val="28"/>
        </w:rPr>
        <w:t>.</w:t>
      </w:r>
    </w:p>
    <w:p w:rsidR="00D52CE1" w:rsidRPr="00B3129D" w:rsidRDefault="00F61E15" w:rsidP="00F7301F">
      <w:pPr>
        <w:pStyle w:val="ac"/>
        <w:ind w:left="0" w:firstLine="567"/>
        <w:jc w:val="both"/>
        <w:rPr>
          <w:sz w:val="28"/>
          <w:szCs w:val="28"/>
        </w:rPr>
      </w:pPr>
      <w:r>
        <w:rPr>
          <w:sz w:val="28"/>
          <w:szCs w:val="28"/>
        </w:rPr>
        <w:t>Следовательно,</w:t>
      </w:r>
      <w:r w:rsidR="003E16AD" w:rsidRPr="00B3129D">
        <w:rPr>
          <w:sz w:val="28"/>
          <w:szCs w:val="28"/>
        </w:rPr>
        <w:t xml:space="preserve"> </w:t>
      </w:r>
      <w:r w:rsidR="003E16AD" w:rsidRPr="00B3129D">
        <w:rPr>
          <w:b/>
          <w:sz w:val="28"/>
          <w:szCs w:val="28"/>
        </w:rPr>
        <w:t xml:space="preserve">по состоянию на 01.01.2015 года </w:t>
      </w:r>
      <w:r w:rsidR="00D765A8" w:rsidRPr="00B3129D">
        <w:rPr>
          <w:b/>
          <w:sz w:val="28"/>
          <w:szCs w:val="28"/>
        </w:rPr>
        <w:t>необоснованн</w:t>
      </w:r>
      <w:r w:rsidR="003E16AD" w:rsidRPr="00B3129D">
        <w:rPr>
          <w:b/>
          <w:sz w:val="28"/>
          <w:szCs w:val="28"/>
        </w:rPr>
        <w:t>а</w:t>
      </w:r>
      <w:r w:rsidR="00D765A8" w:rsidRPr="00B3129D">
        <w:rPr>
          <w:b/>
          <w:sz w:val="28"/>
          <w:szCs w:val="28"/>
        </w:rPr>
        <w:t xml:space="preserve"> занижен</w:t>
      </w:r>
      <w:r w:rsidR="003E16AD" w:rsidRPr="00B3129D">
        <w:rPr>
          <w:b/>
          <w:sz w:val="28"/>
          <w:szCs w:val="28"/>
        </w:rPr>
        <w:t>а</w:t>
      </w:r>
      <w:r w:rsidR="00D765A8" w:rsidRPr="00B3129D">
        <w:rPr>
          <w:b/>
          <w:sz w:val="28"/>
          <w:szCs w:val="28"/>
        </w:rPr>
        <w:t xml:space="preserve"> балансов</w:t>
      </w:r>
      <w:r w:rsidR="003E16AD" w:rsidRPr="00B3129D">
        <w:rPr>
          <w:b/>
          <w:sz w:val="28"/>
          <w:szCs w:val="28"/>
        </w:rPr>
        <w:t>ая</w:t>
      </w:r>
      <w:r w:rsidR="00D765A8" w:rsidRPr="00B3129D">
        <w:rPr>
          <w:b/>
          <w:sz w:val="28"/>
          <w:szCs w:val="28"/>
        </w:rPr>
        <w:t xml:space="preserve"> стоимост</w:t>
      </w:r>
      <w:r w:rsidR="003E16AD" w:rsidRPr="00B3129D">
        <w:rPr>
          <w:b/>
          <w:sz w:val="28"/>
          <w:szCs w:val="28"/>
        </w:rPr>
        <w:t>ь</w:t>
      </w:r>
      <w:r w:rsidR="00D765A8" w:rsidRPr="00B3129D">
        <w:rPr>
          <w:b/>
          <w:sz w:val="28"/>
          <w:szCs w:val="28"/>
        </w:rPr>
        <w:t xml:space="preserve"> основных средств на сумму 78,400 тыс. руб.</w:t>
      </w:r>
      <w:r w:rsidR="002A2B28" w:rsidRPr="00B3129D">
        <w:rPr>
          <w:b/>
          <w:sz w:val="28"/>
          <w:szCs w:val="28"/>
        </w:rPr>
        <w:t xml:space="preserve"> (</w:t>
      </w:r>
      <w:r w:rsidR="002A2B28" w:rsidRPr="00B3129D">
        <w:rPr>
          <w:sz w:val="28"/>
          <w:szCs w:val="28"/>
        </w:rPr>
        <w:t>амортизация ОС- 53,332 тыс. руб., остаточная стоимость ОС- 25,068 тыс. руб.</w:t>
      </w:r>
      <w:r w:rsidR="002A2B28" w:rsidRPr="00B3129D">
        <w:rPr>
          <w:b/>
          <w:sz w:val="28"/>
          <w:szCs w:val="28"/>
        </w:rPr>
        <w:t>)</w:t>
      </w:r>
      <w:r w:rsidR="00D765A8" w:rsidRPr="00B3129D">
        <w:rPr>
          <w:b/>
          <w:sz w:val="28"/>
          <w:szCs w:val="28"/>
        </w:rPr>
        <w:t xml:space="preserve">, </w:t>
      </w:r>
      <w:r w:rsidR="002A2B28" w:rsidRPr="00B3129D">
        <w:rPr>
          <w:b/>
          <w:sz w:val="28"/>
          <w:szCs w:val="28"/>
        </w:rPr>
        <w:t>которую следует восстановить в бюджетном учете.</w:t>
      </w:r>
      <w:r w:rsidR="00F7301F" w:rsidRPr="00B3129D">
        <w:rPr>
          <w:b/>
          <w:sz w:val="28"/>
          <w:szCs w:val="28"/>
        </w:rPr>
        <w:t xml:space="preserve"> </w:t>
      </w:r>
      <w:r w:rsidR="00D52CE1" w:rsidRPr="00B3129D">
        <w:rPr>
          <w:sz w:val="28"/>
          <w:szCs w:val="28"/>
        </w:rPr>
        <w:t xml:space="preserve">Указанное обстоятельство повлияло на достоверность бюджетной отчетности ГАБС 933, МО СП «Малокударинское» и сводной консолидированной отчетности </w:t>
      </w:r>
      <w:r w:rsidR="00BD6F5A" w:rsidRPr="00B3129D">
        <w:rPr>
          <w:sz w:val="28"/>
          <w:szCs w:val="28"/>
        </w:rPr>
        <w:t xml:space="preserve">МО «Кяхтинский район» </w:t>
      </w:r>
      <w:r w:rsidR="00D52CE1" w:rsidRPr="00B3129D">
        <w:rPr>
          <w:sz w:val="28"/>
          <w:szCs w:val="28"/>
        </w:rPr>
        <w:t>за 2014 год на указанные суммы (см. ниже).</w:t>
      </w:r>
    </w:p>
    <w:p w:rsidR="00D52CE1" w:rsidRPr="00B3129D" w:rsidRDefault="00D52CE1" w:rsidP="00D52CE1">
      <w:pPr>
        <w:autoSpaceDE w:val="0"/>
        <w:autoSpaceDN w:val="0"/>
        <w:adjustRightInd w:val="0"/>
        <w:spacing w:before="120"/>
        <w:ind w:firstLine="539"/>
        <w:jc w:val="both"/>
        <w:rPr>
          <w:rFonts w:eastAsiaTheme="minorHAnsi"/>
          <w:sz w:val="28"/>
          <w:szCs w:val="28"/>
          <w:lang w:eastAsia="en-US"/>
        </w:rPr>
      </w:pPr>
      <w:r w:rsidRPr="00B3129D">
        <w:rPr>
          <w:rFonts w:eastAsiaTheme="minorHAnsi"/>
          <w:sz w:val="28"/>
          <w:szCs w:val="28"/>
          <w:lang w:eastAsia="en-US"/>
        </w:rPr>
        <w:t xml:space="preserve">В силу </w:t>
      </w:r>
      <w:hyperlink r:id="rId60" w:history="1">
        <w:r w:rsidRPr="00B3129D">
          <w:rPr>
            <w:rFonts w:eastAsiaTheme="minorHAnsi"/>
            <w:sz w:val="28"/>
            <w:szCs w:val="28"/>
            <w:lang w:eastAsia="en-US"/>
          </w:rPr>
          <w:t>части 1 статьи 13</w:t>
        </w:r>
      </w:hyperlink>
      <w:r w:rsidRPr="00B3129D">
        <w:rPr>
          <w:rFonts w:eastAsiaTheme="minorHAnsi"/>
          <w:sz w:val="28"/>
          <w:szCs w:val="28"/>
          <w:lang w:eastAsia="en-US"/>
        </w:rPr>
        <w:t xml:space="preserve"> Федерального закона от 06.12.2011 N 402-ФЗ "О бухгалтерском учете" (Закон о бухгалтерском учете № 402 ФЗ)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составляется на основе данных, содержащихся в </w:t>
      </w:r>
      <w:r w:rsidRPr="00B3129D">
        <w:rPr>
          <w:rFonts w:eastAsiaTheme="minorHAnsi"/>
          <w:sz w:val="28"/>
          <w:szCs w:val="28"/>
          <w:lang w:eastAsia="en-US"/>
        </w:rPr>
        <w:lastRenderedPageBreak/>
        <w:t>регистрах бухгалтерского учета, а также информации, определенной федеральными и отраслевыми стандартами.</w:t>
      </w:r>
    </w:p>
    <w:p w:rsidR="00D52CE1" w:rsidRPr="00B3129D" w:rsidRDefault="00D52CE1" w:rsidP="00D52CE1">
      <w:pPr>
        <w:autoSpaceDE w:val="0"/>
        <w:autoSpaceDN w:val="0"/>
        <w:adjustRightInd w:val="0"/>
        <w:spacing w:before="120"/>
        <w:ind w:firstLine="709"/>
        <w:jc w:val="both"/>
        <w:rPr>
          <w:sz w:val="28"/>
          <w:szCs w:val="28"/>
        </w:rPr>
      </w:pPr>
      <w:r w:rsidRPr="00B3129D">
        <w:rPr>
          <w:sz w:val="28"/>
          <w:szCs w:val="28"/>
        </w:rPr>
        <w:t>Таким образом,</w:t>
      </w:r>
      <w:r w:rsidRPr="00B3129D">
        <w:rPr>
          <w:b/>
          <w:sz w:val="28"/>
          <w:szCs w:val="28"/>
        </w:rPr>
        <w:t xml:space="preserve"> в нарушении  статей 130, 131, пункта 3 статьи 215 Гражданского Кодекса РФ,  </w:t>
      </w:r>
      <w:hyperlink r:id="rId61" w:history="1">
        <w:r w:rsidRPr="00B3129D">
          <w:rPr>
            <w:rFonts w:eastAsiaTheme="minorHAnsi"/>
            <w:b/>
            <w:sz w:val="28"/>
            <w:szCs w:val="28"/>
            <w:lang w:eastAsia="en-US"/>
          </w:rPr>
          <w:t xml:space="preserve">пунктов </w:t>
        </w:r>
        <w:hyperlink r:id="rId62" w:history="1">
          <w:r w:rsidRPr="00B3129D">
            <w:rPr>
              <w:rFonts w:eastAsiaTheme="minorHAnsi"/>
              <w:b/>
              <w:sz w:val="28"/>
              <w:szCs w:val="28"/>
              <w:lang w:eastAsia="en-US"/>
            </w:rPr>
            <w:t>21</w:t>
          </w:r>
        </w:hyperlink>
        <w:r w:rsidRPr="00B3129D">
          <w:rPr>
            <w:rFonts w:eastAsiaTheme="minorHAnsi"/>
            <w:b/>
            <w:sz w:val="28"/>
            <w:szCs w:val="28"/>
            <w:lang w:eastAsia="en-US"/>
          </w:rPr>
          <w:t xml:space="preserve">, 36, 39, 48, 141, 143, 144 </w:t>
        </w:r>
      </w:hyperlink>
      <w:r w:rsidRPr="00B3129D">
        <w:rPr>
          <w:rFonts w:eastAsiaTheme="minorHAnsi"/>
          <w:b/>
          <w:sz w:val="28"/>
          <w:szCs w:val="28"/>
          <w:lang w:eastAsia="en-US"/>
        </w:rPr>
        <w:t xml:space="preserve">Инструкции N 157н,  </w:t>
      </w:r>
      <w:r w:rsidRPr="00B3129D">
        <w:rPr>
          <w:b/>
          <w:sz w:val="28"/>
          <w:szCs w:val="28"/>
        </w:rPr>
        <w:t>пункта 38</w:t>
      </w:r>
      <w:r w:rsidRPr="00B3129D">
        <w:rPr>
          <w:rFonts w:eastAsiaTheme="minorHAnsi"/>
          <w:b/>
          <w:sz w:val="28"/>
          <w:szCs w:val="28"/>
          <w:lang w:eastAsia="en-US"/>
        </w:rPr>
        <w:t xml:space="preserve">  Инструкции № 162н, пункта 1 статьи 4, пункта 1 статьи 14 Закона № 122 ФЗ, </w:t>
      </w:r>
      <w:hyperlink r:id="rId63" w:history="1">
        <w:r w:rsidRPr="00B3129D">
          <w:rPr>
            <w:rFonts w:eastAsiaTheme="minorHAnsi"/>
            <w:b/>
            <w:sz w:val="28"/>
            <w:szCs w:val="28"/>
            <w:lang w:eastAsia="en-US"/>
          </w:rPr>
          <w:t>части 1 статьи 13</w:t>
        </w:r>
      </w:hyperlink>
      <w:r w:rsidRPr="00B3129D">
        <w:rPr>
          <w:rFonts w:eastAsiaTheme="minorHAnsi"/>
          <w:b/>
          <w:sz w:val="28"/>
          <w:szCs w:val="28"/>
          <w:lang w:eastAsia="en-US"/>
        </w:rPr>
        <w:t xml:space="preserve"> Закона о бухгалтерском учете № 402 ФЗ</w:t>
      </w:r>
      <w:r w:rsidRPr="00B3129D">
        <w:rPr>
          <w:b/>
          <w:sz w:val="28"/>
          <w:szCs w:val="28"/>
        </w:rPr>
        <w:t xml:space="preserve"> </w:t>
      </w:r>
      <w:r w:rsidRPr="00B3129D">
        <w:rPr>
          <w:sz w:val="28"/>
          <w:szCs w:val="28"/>
        </w:rPr>
        <w:t xml:space="preserve">бухгалтерией Администрации МО СП «Малокударинское»  </w:t>
      </w:r>
      <w:r w:rsidRPr="00B3129D">
        <w:rPr>
          <w:b/>
          <w:sz w:val="28"/>
          <w:szCs w:val="28"/>
        </w:rPr>
        <w:t>при отсутствии государственной регистрации права собственности и права оперативного управления на недвижимое имущество</w:t>
      </w:r>
      <w:r w:rsidRPr="00B3129D">
        <w:rPr>
          <w:sz w:val="28"/>
          <w:szCs w:val="28"/>
        </w:rPr>
        <w:t xml:space="preserve">  </w:t>
      </w:r>
      <w:r w:rsidRPr="00B3129D">
        <w:rPr>
          <w:b/>
          <w:sz w:val="28"/>
          <w:szCs w:val="28"/>
        </w:rPr>
        <w:t>необоснованно отражены в составе основных средств</w:t>
      </w:r>
      <w:r w:rsidRPr="00B3129D">
        <w:rPr>
          <w:sz w:val="28"/>
          <w:szCs w:val="28"/>
        </w:rPr>
        <w:t xml:space="preserve"> согласно оборотным ведомостям по учету НФА и ОС за проверяемый период </w:t>
      </w:r>
      <w:r w:rsidRPr="00B3129D">
        <w:rPr>
          <w:b/>
          <w:sz w:val="28"/>
          <w:szCs w:val="28"/>
        </w:rPr>
        <w:t xml:space="preserve">следующие объекты недвижимого имущества:  </w:t>
      </w:r>
    </w:p>
    <w:p w:rsidR="00D52CE1" w:rsidRPr="00B3129D" w:rsidRDefault="00D52CE1" w:rsidP="00D52CE1">
      <w:pPr>
        <w:pStyle w:val="ac"/>
        <w:numPr>
          <w:ilvl w:val="0"/>
          <w:numId w:val="29"/>
        </w:numPr>
        <w:tabs>
          <w:tab w:val="left" w:pos="1276"/>
        </w:tabs>
        <w:ind w:left="1276" w:hanging="567"/>
        <w:jc w:val="both"/>
        <w:rPr>
          <w:sz w:val="28"/>
          <w:szCs w:val="28"/>
        </w:rPr>
      </w:pPr>
      <w:r w:rsidRPr="00B3129D">
        <w:rPr>
          <w:b/>
          <w:sz w:val="28"/>
          <w:szCs w:val="28"/>
        </w:rPr>
        <w:t>муниципальный жилой фонд</w:t>
      </w:r>
      <w:r w:rsidRPr="00B3129D">
        <w:rPr>
          <w:sz w:val="28"/>
          <w:szCs w:val="28"/>
        </w:rPr>
        <w:t xml:space="preserve"> по счету 0 101 11 000</w:t>
      </w:r>
      <w:r w:rsidRPr="00B3129D">
        <w:rPr>
          <w:b/>
          <w:sz w:val="28"/>
          <w:szCs w:val="28"/>
        </w:rPr>
        <w:t xml:space="preserve"> </w:t>
      </w:r>
      <w:r w:rsidRPr="00B3129D">
        <w:rPr>
          <w:sz w:val="28"/>
          <w:szCs w:val="28"/>
        </w:rPr>
        <w:t>«Жилые помещения- недвижимое имущество учреждения»</w:t>
      </w:r>
      <w:r w:rsidRPr="00B3129D">
        <w:rPr>
          <w:b/>
          <w:sz w:val="28"/>
          <w:szCs w:val="28"/>
        </w:rPr>
        <w:t xml:space="preserve"> </w:t>
      </w:r>
      <w:r w:rsidRPr="00B3129D">
        <w:rPr>
          <w:sz w:val="28"/>
          <w:szCs w:val="28"/>
        </w:rPr>
        <w:t xml:space="preserve"> по состоянию </w:t>
      </w:r>
      <w:r w:rsidRPr="00B3129D">
        <w:rPr>
          <w:b/>
          <w:sz w:val="28"/>
          <w:szCs w:val="28"/>
        </w:rPr>
        <w:t>на 01.01.2014г</w:t>
      </w:r>
      <w:r w:rsidRPr="00B3129D">
        <w:rPr>
          <w:sz w:val="28"/>
          <w:szCs w:val="28"/>
        </w:rPr>
        <w:t xml:space="preserve">. в количестве </w:t>
      </w:r>
      <w:r w:rsidRPr="00B3129D">
        <w:rPr>
          <w:b/>
          <w:sz w:val="28"/>
          <w:szCs w:val="28"/>
        </w:rPr>
        <w:t xml:space="preserve">26 квартир общей балансовой стоимостью 1874,600 тыс. руб. </w:t>
      </w:r>
      <w:r w:rsidRPr="00B3129D">
        <w:rPr>
          <w:sz w:val="28"/>
          <w:szCs w:val="28"/>
        </w:rPr>
        <w:t xml:space="preserve">(начислена амортизация- 1210,793 тыс. руб., остаточная стоимость- 663,807 тыс. руб.), по состоянию </w:t>
      </w:r>
      <w:r w:rsidRPr="00B3129D">
        <w:rPr>
          <w:b/>
          <w:sz w:val="28"/>
          <w:szCs w:val="28"/>
        </w:rPr>
        <w:t>на 01.01.2015г</w:t>
      </w:r>
      <w:r w:rsidRPr="00B3129D">
        <w:rPr>
          <w:sz w:val="28"/>
          <w:szCs w:val="28"/>
        </w:rPr>
        <w:t>.-</w:t>
      </w:r>
      <w:r w:rsidRPr="00B3129D">
        <w:rPr>
          <w:b/>
          <w:sz w:val="28"/>
          <w:szCs w:val="28"/>
        </w:rPr>
        <w:t xml:space="preserve"> 25 квартир общей балансовой стоимостью 1796,200 тыс. руб. </w:t>
      </w:r>
      <w:r w:rsidRPr="00B3129D">
        <w:rPr>
          <w:sz w:val="28"/>
          <w:szCs w:val="28"/>
        </w:rPr>
        <w:t>(начислена амортизация- 1199,375 тыс. руб., остаточная стоимость- 596,825 тыс. руб.).</w:t>
      </w:r>
    </w:p>
    <w:p w:rsidR="00D52CE1" w:rsidRPr="00B3129D" w:rsidRDefault="00D52CE1" w:rsidP="00D52CE1">
      <w:pPr>
        <w:pStyle w:val="ac"/>
        <w:tabs>
          <w:tab w:val="left" w:pos="1276"/>
        </w:tabs>
        <w:ind w:left="1276"/>
        <w:jc w:val="both"/>
        <w:rPr>
          <w:b/>
          <w:sz w:val="28"/>
          <w:szCs w:val="28"/>
        </w:rPr>
      </w:pPr>
      <w:r w:rsidRPr="00B3129D">
        <w:rPr>
          <w:sz w:val="28"/>
          <w:szCs w:val="28"/>
        </w:rPr>
        <w:t xml:space="preserve">При этом, следует учесть, что в ходе проверки было выявлено (подробно изложено выше) </w:t>
      </w:r>
      <w:r w:rsidRPr="00B3129D">
        <w:rPr>
          <w:b/>
          <w:sz w:val="28"/>
          <w:szCs w:val="28"/>
        </w:rPr>
        <w:t>не</w:t>
      </w:r>
      <w:r w:rsidR="00841FE8" w:rsidRPr="00B3129D">
        <w:rPr>
          <w:b/>
          <w:sz w:val="28"/>
          <w:szCs w:val="28"/>
        </w:rPr>
        <w:t>правомер</w:t>
      </w:r>
      <w:r w:rsidRPr="00B3129D">
        <w:rPr>
          <w:b/>
          <w:sz w:val="28"/>
          <w:szCs w:val="28"/>
        </w:rPr>
        <w:t xml:space="preserve">ное списание с учета  основных средств </w:t>
      </w:r>
      <w:r w:rsidR="00841FE8" w:rsidRPr="00B3129D">
        <w:rPr>
          <w:b/>
          <w:sz w:val="28"/>
          <w:szCs w:val="28"/>
        </w:rPr>
        <w:t>муниципальной</w:t>
      </w:r>
      <w:r w:rsidRPr="00B3129D">
        <w:rPr>
          <w:b/>
          <w:sz w:val="28"/>
          <w:szCs w:val="28"/>
        </w:rPr>
        <w:t xml:space="preserve"> квартиры</w:t>
      </w:r>
      <w:r w:rsidRPr="00B3129D">
        <w:rPr>
          <w:sz w:val="28"/>
          <w:szCs w:val="28"/>
        </w:rPr>
        <w:t xml:space="preserve"> Макаров</w:t>
      </w:r>
      <w:r w:rsidR="00D765A8" w:rsidRPr="00B3129D">
        <w:rPr>
          <w:sz w:val="28"/>
          <w:szCs w:val="28"/>
        </w:rPr>
        <w:t>а</w:t>
      </w:r>
      <w:r w:rsidRPr="00B3129D">
        <w:rPr>
          <w:sz w:val="28"/>
          <w:szCs w:val="28"/>
        </w:rPr>
        <w:t xml:space="preserve"> Г.</w:t>
      </w:r>
      <w:r w:rsidR="00FC0782" w:rsidRPr="00B3129D">
        <w:rPr>
          <w:sz w:val="28"/>
          <w:szCs w:val="28"/>
        </w:rPr>
        <w:t>И</w:t>
      </w:r>
      <w:r w:rsidRPr="00B3129D">
        <w:rPr>
          <w:sz w:val="28"/>
          <w:szCs w:val="28"/>
        </w:rPr>
        <w:t xml:space="preserve">. (Кяхтинский район, с. </w:t>
      </w:r>
      <w:r w:rsidR="00FC0782" w:rsidRPr="00B3129D">
        <w:rPr>
          <w:sz w:val="28"/>
          <w:szCs w:val="28"/>
        </w:rPr>
        <w:t>Уладый</w:t>
      </w:r>
      <w:r w:rsidRPr="00B3129D">
        <w:rPr>
          <w:sz w:val="28"/>
          <w:szCs w:val="28"/>
        </w:rPr>
        <w:t xml:space="preserve">, ул. </w:t>
      </w:r>
      <w:r w:rsidR="00FC0782" w:rsidRPr="00B3129D">
        <w:rPr>
          <w:sz w:val="28"/>
          <w:szCs w:val="28"/>
        </w:rPr>
        <w:t>Трактовая</w:t>
      </w:r>
      <w:r w:rsidRPr="00B3129D">
        <w:rPr>
          <w:sz w:val="28"/>
          <w:szCs w:val="28"/>
        </w:rPr>
        <w:t xml:space="preserve">, дом № </w:t>
      </w:r>
      <w:r w:rsidR="00FC0782" w:rsidRPr="00B3129D">
        <w:rPr>
          <w:sz w:val="28"/>
          <w:szCs w:val="28"/>
        </w:rPr>
        <w:t>10</w:t>
      </w:r>
      <w:r w:rsidRPr="00B3129D">
        <w:rPr>
          <w:sz w:val="28"/>
          <w:szCs w:val="28"/>
        </w:rPr>
        <w:t xml:space="preserve"> кв.1) балансовой стоимостью 78,400 тыс. руб. (начислена амортизация- 53,332 тыс. руб., остаточная стоимость- 25,068 тыс. руб.). </w:t>
      </w:r>
      <w:r w:rsidRPr="00B3129D">
        <w:rPr>
          <w:b/>
          <w:sz w:val="28"/>
          <w:szCs w:val="28"/>
        </w:rPr>
        <w:t>Данное обстоятельство повлияло на</w:t>
      </w:r>
      <w:r w:rsidRPr="00B3129D">
        <w:rPr>
          <w:sz w:val="28"/>
          <w:szCs w:val="28"/>
        </w:rPr>
        <w:t xml:space="preserve"> </w:t>
      </w:r>
      <w:r w:rsidRPr="00B3129D">
        <w:rPr>
          <w:b/>
          <w:sz w:val="28"/>
          <w:szCs w:val="28"/>
        </w:rPr>
        <w:t>необоснованное за</w:t>
      </w:r>
      <w:r w:rsidR="00FC0782" w:rsidRPr="00B3129D">
        <w:rPr>
          <w:b/>
          <w:sz w:val="28"/>
          <w:szCs w:val="28"/>
        </w:rPr>
        <w:t>ниж</w:t>
      </w:r>
      <w:r w:rsidRPr="00B3129D">
        <w:rPr>
          <w:b/>
          <w:sz w:val="28"/>
          <w:szCs w:val="28"/>
        </w:rPr>
        <w:t>ение балансовой стоимости основных средств</w:t>
      </w:r>
      <w:r w:rsidRPr="00B3129D">
        <w:rPr>
          <w:sz w:val="28"/>
          <w:szCs w:val="28"/>
        </w:rPr>
        <w:t xml:space="preserve"> </w:t>
      </w:r>
      <w:r w:rsidRPr="00B3129D">
        <w:rPr>
          <w:b/>
          <w:sz w:val="28"/>
          <w:szCs w:val="28"/>
        </w:rPr>
        <w:t>по состоянию на 01.01.201</w:t>
      </w:r>
      <w:r w:rsidR="00FC0782" w:rsidRPr="00B3129D">
        <w:rPr>
          <w:b/>
          <w:sz w:val="28"/>
          <w:szCs w:val="28"/>
        </w:rPr>
        <w:t>5</w:t>
      </w:r>
      <w:r w:rsidRPr="00B3129D">
        <w:rPr>
          <w:b/>
          <w:sz w:val="28"/>
          <w:szCs w:val="28"/>
        </w:rPr>
        <w:t>г. на сумму 78,400 тыс. руб.</w:t>
      </w:r>
      <w:r w:rsidR="00F7301F" w:rsidRPr="00B3129D">
        <w:rPr>
          <w:b/>
          <w:sz w:val="28"/>
          <w:szCs w:val="28"/>
        </w:rPr>
        <w:t xml:space="preserve"> (</w:t>
      </w:r>
      <w:r w:rsidR="00187E28" w:rsidRPr="00B3129D">
        <w:rPr>
          <w:sz w:val="28"/>
          <w:szCs w:val="28"/>
        </w:rPr>
        <w:t>с учетом начисленной амортизации</w:t>
      </w:r>
      <w:r w:rsidR="00F7301F" w:rsidRPr="00B3129D">
        <w:rPr>
          <w:b/>
          <w:sz w:val="28"/>
          <w:szCs w:val="28"/>
        </w:rPr>
        <w:t>), которую следует восстановить в бюджетном учете.</w:t>
      </w:r>
    </w:p>
    <w:p w:rsidR="00D52CE1" w:rsidRPr="00B3129D" w:rsidRDefault="00D52CE1" w:rsidP="00D52CE1">
      <w:pPr>
        <w:pStyle w:val="ac"/>
        <w:numPr>
          <w:ilvl w:val="0"/>
          <w:numId w:val="29"/>
        </w:numPr>
        <w:tabs>
          <w:tab w:val="left" w:pos="1276"/>
        </w:tabs>
        <w:ind w:left="1276" w:hanging="567"/>
        <w:jc w:val="both"/>
        <w:rPr>
          <w:sz w:val="28"/>
          <w:szCs w:val="28"/>
        </w:rPr>
      </w:pPr>
      <w:r w:rsidRPr="00B3129D">
        <w:rPr>
          <w:b/>
          <w:sz w:val="28"/>
          <w:szCs w:val="28"/>
        </w:rPr>
        <w:t xml:space="preserve">автомобильная дорога Дунгуй- Усть-Дунгуй </w:t>
      </w:r>
      <w:r w:rsidRPr="00B3129D">
        <w:rPr>
          <w:sz w:val="28"/>
          <w:szCs w:val="28"/>
        </w:rPr>
        <w:t>по счету 0 101 13 000</w:t>
      </w:r>
      <w:r w:rsidRPr="00B3129D">
        <w:rPr>
          <w:b/>
          <w:sz w:val="28"/>
          <w:szCs w:val="28"/>
        </w:rPr>
        <w:t xml:space="preserve"> </w:t>
      </w:r>
      <w:r w:rsidRPr="00B3129D">
        <w:rPr>
          <w:sz w:val="28"/>
          <w:szCs w:val="28"/>
        </w:rPr>
        <w:t>«Сооружения- недвижимое имущество учреждения»</w:t>
      </w:r>
      <w:r w:rsidRPr="00B3129D">
        <w:rPr>
          <w:b/>
          <w:sz w:val="28"/>
          <w:szCs w:val="28"/>
        </w:rPr>
        <w:t xml:space="preserve"> </w:t>
      </w:r>
      <w:r w:rsidRPr="00B3129D">
        <w:rPr>
          <w:sz w:val="28"/>
          <w:szCs w:val="28"/>
        </w:rPr>
        <w:t xml:space="preserve"> с балансовой стоимостью </w:t>
      </w:r>
      <w:r w:rsidRPr="00B3129D">
        <w:rPr>
          <w:b/>
          <w:sz w:val="28"/>
          <w:szCs w:val="28"/>
        </w:rPr>
        <w:t>414,998</w:t>
      </w:r>
      <w:r w:rsidRPr="00B3129D">
        <w:rPr>
          <w:sz w:val="28"/>
          <w:szCs w:val="28"/>
        </w:rPr>
        <w:t xml:space="preserve"> тыс. руб., дата принятия к учету 01.11.2006г. (</w:t>
      </w:r>
      <w:r w:rsidRPr="00B3129D">
        <w:rPr>
          <w:b/>
          <w:sz w:val="28"/>
          <w:szCs w:val="28"/>
        </w:rPr>
        <w:t>на 01.01.2014г</w:t>
      </w:r>
      <w:r w:rsidRPr="00B3129D">
        <w:rPr>
          <w:sz w:val="28"/>
          <w:szCs w:val="28"/>
        </w:rPr>
        <w:t xml:space="preserve">.:  начислена амортизация- 187,076 тыс. руб., остаточная стоимость- 227,922 тыс. руб., </w:t>
      </w:r>
      <w:r w:rsidRPr="00B3129D">
        <w:rPr>
          <w:b/>
          <w:sz w:val="28"/>
          <w:szCs w:val="28"/>
        </w:rPr>
        <w:t>на 01.01.2015г</w:t>
      </w:r>
      <w:r w:rsidRPr="00B3129D">
        <w:rPr>
          <w:sz w:val="28"/>
          <w:szCs w:val="28"/>
        </w:rPr>
        <w:t>.:  начислена амортизация- 212,637 тыс. руб., остаточная стоимость- 202,361 тыс. руб.).</w:t>
      </w:r>
    </w:p>
    <w:p w:rsidR="00D52CE1" w:rsidRPr="00B3129D" w:rsidRDefault="00D52CE1" w:rsidP="00D52CE1">
      <w:pPr>
        <w:autoSpaceDE w:val="0"/>
        <w:autoSpaceDN w:val="0"/>
        <w:adjustRightInd w:val="0"/>
        <w:ind w:firstLine="709"/>
        <w:jc w:val="both"/>
        <w:rPr>
          <w:b/>
          <w:sz w:val="28"/>
          <w:szCs w:val="28"/>
        </w:rPr>
      </w:pPr>
      <w:r w:rsidRPr="00B3129D">
        <w:rPr>
          <w:b/>
          <w:sz w:val="28"/>
          <w:szCs w:val="28"/>
        </w:rPr>
        <w:t xml:space="preserve">Следовало жилые помещения и автомобильную дорогу отразить  в составе имущества казны по счету </w:t>
      </w:r>
      <w:r w:rsidRPr="00B3129D">
        <w:rPr>
          <w:rFonts w:eastAsiaTheme="minorHAnsi"/>
          <w:b/>
          <w:sz w:val="28"/>
          <w:szCs w:val="28"/>
          <w:lang w:eastAsia="en-US"/>
        </w:rPr>
        <w:t>1 108 51 000 "Недвижимое имущество, составляющее казну".</w:t>
      </w:r>
    </w:p>
    <w:p w:rsidR="00D52CE1" w:rsidRPr="00B3129D" w:rsidRDefault="00D52CE1" w:rsidP="00D52CE1">
      <w:pPr>
        <w:tabs>
          <w:tab w:val="left" w:pos="993"/>
        </w:tabs>
        <w:ind w:firstLine="709"/>
        <w:jc w:val="both"/>
        <w:rPr>
          <w:sz w:val="28"/>
          <w:szCs w:val="28"/>
        </w:rPr>
      </w:pPr>
      <w:r w:rsidRPr="00B3129D">
        <w:rPr>
          <w:sz w:val="28"/>
          <w:szCs w:val="28"/>
        </w:rPr>
        <w:t xml:space="preserve">Указанное обстоятельство повлияло на достоверность бюджетной отчетности ГАБС 933 (ф. 0503130, 0503168 к пояснительной записке), но и повлекли искажение бюджетной отчетности МО СП «Малокударинское» (ф. </w:t>
      </w:r>
      <w:r w:rsidRPr="00B3129D">
        <w:rPr>
          <w:sz w:val="28"/>
          <w:szCs w:val="28"/>
        </w:rPr>
        <w:lastRenderedPageBreak/>
        <w:t>0503120, 0503168) и консолидированной отчетности МО «Кяхтинский район» (ф. 0503320, 0503368) (подробно изложено ниже).</w:t>
      </w:r>
    </w:p>
    <w:p w:rsidR="00187E28" w:rsidRPr="00B3129D" w:rsidRDefault="00187E28" w:rsidP="00D52CE1">
      <w:pPr>
        <w:tabs>
          <w:tab w:val="left" w:pos="993"/>
        </w:tabs>
        <w:ind w:firstLine="709"/>
        <w:jc w:val="both"/>
        <w:rPr>
          <w:sz w:val="28"/>
          <w:szCs w:val="28"/>
        </w:rPr>
      </w:pPr>
      <w:r w:rsidRPr="00B3129D">
        <w:rPr>
          <w:rFonts w:eastAsiaTheme="minorHAnsi"/>
          <w:sz w:val="28"/>
          <w:szCs w:val="28"/>
          <w:lang w:eastAsia="en-US"/>
        </w:rPr>
        <w:t xml:space="preserve">Кроме того, данное обстоятельство повлияло  на </w:t>
      </w:r>
      <w:r w:rsidRPr="00B3129D">
        <w:rPr>
          <w:rFonts w:eastAsia="Calibri"/>
          <w:sz w:val="28"/>
          <w:szCs w:val="28"/>
          <w:lang w:eastAsia="en-US"/>
        </w:rPr>
        <w:t>правомерность  исчисления налоговой база по налогу на имущество учреждения за 2014 год, в связи, с чем проверяющей  был произведен перерасчет налога на имущество (см. ниже табл. № 1).</w:t>
      </w:r>
    </w:p>
    <w:p w:rsidR="00FE136A" w:rsidRPr="00B3129D" w:rsidRDefault="006714ED" w:rsidP="002E6508">
      <w:pPr>
        <w:tabs>
          <w:tab w:val="left" w:pos="993"/>
        </w:tabs>
        <w:spacing w:before="240"/>
        <w:ind w:firstLine="709"/>
        <w:jc w:val="both"/>
        <w:rPr>
          <w:sz w:val="28"/>
          <w:szCs w:val="28"/>
        </w:rPr>
      </w:pPr>
      <w:r w:rsidRPr="00B3129D">
        <w:rPr>
          <w:sz w:val="28"/>
          <w:szCs w:val="28"/>
        </w:rPr>
        <w:t xml:space="preserve"> </w:t>
      </w:r>
      <w:r w:rsidR="00B61985" w:rsidRPr="00B3129D">
        <w:rPr>
          <w:b/>
          <w:sz w:val="28"/>
          <w:szCs w:val="28"/>
        </w:rPr>
        <w:t xml:space="preserve">2.  </w:t>
      </w:r>
      <w:r w:rsidR="00C6668D" w:rsidRPr="00B3129D">
        <w:rPr>
          <w:sz w:val="28"/>
          <w:szCs w:val="28"/>
        </w:rPr>
        <w:t>Согласно оборотной ведомости по ОС  за 2014</w:t>
      </w:r>
      <w:r w:rsidR="00FE136A" w:rsidRPr="00B3129D">
        <w:rPr>
          <w:sz w:val="28"/>
          <w:szCs w:val="28"/>
        </w:rPr>
        <w:t xml:space="preserve"> год в составе основных средств Администрации МО «</w:t>
      </w:r>
      <w:r w:rsidR="00C6668D" w:rsidRPr="00B3129D">
        <w:rPr>
          <w:spacing w:val="1"/>
          <w:sz w:val="28"/>
          <w:szCs w:val="28"/>
        </w:rPr>
        <w:t>Малокударин</w:t>
      </w:r>
      <w:r w:rsidR="00FE136A" w:rsidRPr="00B3129D">
        <w:rPr>
          <w:spacing w:val="1"/>
          <w:sz w:val="28"/>
          <w:szCs w:val="28"/>
        </w:rPr>
        <w:t>ское</w:t>
      </w:r>
      <w:r w:rsidR="00FE136A" w:rsidRPr="00B3129D">
        <w:rPr>
          <w:sz w:val="28"/>
          <w:szCs w:val="28"/>
        </w:rPr>
        <w:t xml:space="preserve">» </w:t>
      </w:r>
      <w:r w:rsidR="00C6668D" w:rsidRPr="00B3129D">
        <w:rPr>
          <w:b/>
          <w:sz w:val="28"/>
          <w:szCs w:val="28"/>
        </w:rPr>
        <w:t xml:space="preserve">по счету 0 101 34 000 «Машины и оборудования- иное движимое имущество учреждения» </w:t>
      </w:r>
      <w:r w:rsidR="00FE136A" w:rsidRPr="00B3129D">
        <w:rPr>
          <w:sz w:val="28"/>
          <w:szCs w:val="28"/>
        </w:rPr>
        <w:t xml:space="preserve">числились </w:t>
      </w:r>
      <w:r w:rsidR="00FE136A" w:rsidRPr="00B3129D">
        <w:rPr>
          <w:b/>
          <w:sz w:val="28"/>
          <w:szCs w:val="28"/>
        </w:rPr>
        <w:t>объекты основных средств, стоимостью от 3000 до 40000 руб</w:t>
      </w:r>
      <w:r w:rsidR="00FE136A" w:rsidRPr="00B3129D">
        <w:rPr>
          <w:sz w:val="28"/>
          <w:szCs w:val="28"/>
        </w:rPr>
        <w:t xml:space="preserve">. </w:t>
      </w:r>
      <w:r w:rsidR="00FE136A" w:rsidRPr="00B3129D">
        <w:rPr>
          <w:b/>
          <w:sz w:val="28"/>
          <w:szCs w:val="28"/>
        </w:rPr>
        <w:t>по которым не начислена амортизация</w:t>
      </w:r>
      <w:r w:rsidR="00FE136A" w:rsidRPr="00B3129D">
        <w:rPr>
          <w:sz w:val="28"/>
          <w:szCs w:val="28"/>
        </w:rPr>
        <w:t>, в том числе:</w:t>
      </w:r>
    </w:p>
    <w:p w:rsidR="00D478AD" w:rsidRPr="00B3129D" w:rsidRDefault="008B7912" w:rsidP="002E6508">
      <w:pPr>
        <w:pStyle w:val="ac"/>
        <w:numPr>
          <w:ilvl w:val="0"/>
          <w:numId w:val="42"/>
        </w:numPr>
        <w:tabs>
          <w:tab w:val="left" w:pos="993"/>
        </w:tabs>
        <w:ind w:left="1429" w:hanging="357"/>
        <w:jc w:val="both"/>
        <w:rPr>
          <w:b/>
          <w:sz w:val="28"/>
          <w:szCs w:val="28"/>
        </w:rPr>
      </w:pPr>
      <w:r w:rsidRPr="00B3129D">
        <w:rPr>
          <w:sz w:val="28"/>
          <w:szCs w:val="28"/>
        </w:rPr>
        <w:t>н</w:t>
      </w:r>
      <w:r w:rsidR="00216653" w:rsidRPr="00B3129D">
        <w:rPr>
          <w:sz w:val="28"/>
          <w:szCs w:val="28"/>
        </w:rPr>
        <w:t>оутбук</w:t>
      </w:r>
      <w:r w:rsidR="00D478AD" w:rsidRPr="00B3129D">
        <w:rPr>
          <w:sz w:val="28"/>
          <w:szCs w:val="28"/>
        </w:rPr>
        <w:t xml:space="preserve"> </w:t>
      </w:r>
      <w:r w:rsidR="00216653" w:rsidRPr="00B3129D">
        <w:rPr>
          <w:sz w:val="28"/>
          <w:szCs w:val="28"/>
        </w:rPr>
        <w:t xml:space="preserve"> </w:t>
      </w:r>
      <w:r w:rsidR="00D478AD" w:rsidRPr="00B3129D">
        <w:rPr>
          <w:sz w:val="28"/>
          <w:szCs w:val="28"/>
        </w:rPr>
        <w:t xml:space="preserve">балансовой стоимостью  </w:t>
      </w:r>
      <w:r w:rsidR="00C6668D" w:rsidRPr="00B3129D">
        <w:rPr>
          <w:b/>
          <w:sz w:val="28"/>
          <w:szCs w:val="28"/>
        </w:rPr>
        <w:t>34,055</w:t>
      </w:r>
      <w:r w:rsidR="00D478AD" w:rsidRPr="00B3129D">
        <w:rPr>
          <w:b/>
          <w:sz w:val="28"/>
          <w:szCs w:val="28"/>
        </w:rPr>
        <w:t xml:space="preserve"> </w:t>
      </w:r>
      <w:r w:rsidR="00D478AD" w:rsidRPr="00B3129D">
        <w:rPr>
          <w:sz w:val="28"/>
          <w:szCs w:val="28"/>
        </w:rPr>
        <w:t xml:space="preserve">тыс. руб.,  дата принятия к учету </w:t>
      </w:r>
      <w:r w:rsidRPr="00B3129D">
        <w:rPr>
          <w:sz w:val="28"/>
          <w:szCs w:val="28"/>
        </w:rPr>
        <w:t>2</w:t>
      </w:r>
      <w:r w:rsidR="00C6668D" w:rsidRPr="00B3129D">
        <w:rPr>
          <w:sz w:val="28"/>
          <w:szCs w:val="28"/>
        </w:rPr>
        <w:t>4</w:t>
      </w:r>
      <w:r w:rsidR="00D478AD" w:rsidRPr="00B3129D">
        <w:rPr>
          <w:sz w:val="28"/>
          <w:szCs w:val="28"/>
        </w:rPr>
        <w:t>.</w:t>
      </w:r>
      <w:r w:rsidR="00C6668D" w:rsidRPr="00B3129D">
        <w:rPr>
          <w:sz w:val="28"/>
          <w:szCs w:val="28"/>
        </w:rPr>
        <w:t>07</w:t>
      </w:r>
      <w:r w:rsidR="00D478AD" w:rsidRPr="00B3129D">
        <w:rPr>
          <w:sz w:val="28"/>
          <w:szCs w:val="28"/>
        </w:rPr>
        <w:t>.20</w:t>
      </w:r>
      <w:r w:rsidRPr="00B3129D">
        <w:rPr>
          <w:sz w:val="28"/>
          <w:szCs w:val="28"/>
        </w:rPr>
        <w:t>1</w:t>
      </w:r>
      <w:r w:rsidR="00C6668D" w:rsidRPr="00B3129D">
        <w:rPr>
          <w:sz w:val="28"/>
          <w:szCs w:val="28"/>
        </w:rPr>
        <w:t>3</w:t>
      </w:r>
      <w:r w:rsidR="00D478AD" w:rsidRPr="00B3129D">
        <w:rPr>
          <w:sz w:val="28"/>
          <w:szCs w:val="28"/>
        </w:rPr>
        <w:t xml:space="preserve">г. </w:t>
      </w:r>
      <w:r w:rsidR="00C6668D" w:rsidRPr="00B3129D">
        <w:rPr>
          <w:sz w:val="28"/>
          <w:szCs w:val="28"/>
        </w:rPr>
        <w:t>(</w:t>
      </w:r>
      <w:r w:rsidR="00C6668D" w:rsidRPr="00B3129D">
        <w:rPr>
          <w:b/>
          <w:sz w:val="28"/>
          <w:szCs w:val="28"/>
        </w:rPr>
        <w:t>на 01.01.2014г.</w:t>
      </w:r>
      <w:r w:rsidR="00C6668D" w:rsidRPr="00B3129D">
        <w:rPr>
          <w:sz w:val="28"/>
          <w:szCs w:val="28"/>
        </w:rPr>
        <w:t xml:space="preserve"> остаточная стоимость составила </w:t>
      </w:r>
      <w:r w:rsidR="00C6668D" w:rsidRPr="00B3129D">
        <w:rPr>
          <w:b/>
          <w:sz w:val="28"/>
          <w:szCs w:val="28"/>
        </w:rPr>
        <w:t xml:space="preserve">34,055  </w:t>
      </w:r>
      <w:r w:rsidR="00C6668D" w:rsidRPr="00B3129D">
        <w:rPr>
          <w:sz w:val="28"/>
          <w:szCs w:val="28"/>
        </w:rPr>
        <w:t>тыс. руб.);</w:t>
      </w:r>
    </w:p>
    <w:p w:rsidR="002E6508" w:rsidRPr="00B3129D" w:rsidRDefault="002E6508" w:rsidP="002E6508">
      <w:pPr>
        <w:pStyle w:val="ac"/>
        <w:numPr>
          <w:ilvl w:val="0"/>
          <w:numId w:val="42"/>
        </w:numPr>
        <w:tabs>
          <w:tab w:val="left" w:pos="993"/>
        </w:tabs>
        <w:spacing w:before="120" w:after="120"/>
        <w:jc w:val="both"/>
        <w:rPr>
          <w:b/>
          <w:sz w:val="28"/>
          <w:szCs w:val="28"/>
        </w:rPr>
      </w:pPr>
      <w:r w:rsidRPr="00B3129D">
        <w:rPr>
          <w:sz w:val="28"/>
          <w:szCs w:val="28"/>
        </w:rPr>
        <w:t xml:space="preserve">МФУ принтер  балансовой стоимостью  </w:t>
      </w:r>
      <w:r w:rsidRPr="00B3129D">
        <w:rPr>
          <w:b/>
          <w:sz w:val="28"/>
          <w:szCs w:val="28"/>
        </w:rPr>
        <w:t xml:space="preserve">4,990 </w:t>
      </w:r>
      <w:r w:rsidRPr="00B3129D">
        <w:rPr>
          <w:sz w:val="28"/>
          <w:szCs w:val="28"/>
        </w:rPr>
        <w:t>тыс. руб.,  дата принятия к учету 15.12.2014г. (</w:t>
      </w:r>
      <w:r w:rsidRPr="00B3129D">
        <w:rPr>
          <w:b/>
          <w:sz w:val="28"/>
          <w:szCs w:val="28"/>
        </w:rPr>
        <w:t>на 01.01.2015г.</w:t>
      </w:r>
      <w:r w:rsidRPr="00B3129D">
        <w:rPr>
          <w:sz w:val="28"/>
          <w:szCs w:val="28"/>
        </w:rPr>
        <w:t xml:space="preserve"> остаточная стоимость- </w:t>
      </w:r>
      <w:r w:rsidRPr="00B3129D">
        <w:rPr>
          <w:b/>
          <w:sz w:val="28"/>
          <w:szCs w:val="28"/>
        </w:rPr>
        <w:t xml:space="preserve">4,990  </w:t>
      </w:r>
      <w:r w:rsidRPr="00B3129D">
        <w:rPr>
          <w:sz w:val="28"/>
          <w:szCs w:val="28"/>
        </w:rPr>
        <w:t>тыс. руб.).</w:t>
      </w:r>
    </w:p>
    <w:p w:rsidR="003E3310" w:rsidRPr="00B3129D" w:rsidRDefault="003E3310" w:rsidP="000A13DF">
      <w:pPr>
        <w:tabs>
          <w:tab w:val="left" w:pos="993"/>
        </w:tabs>
        <w:spacing w:before="120"/>
        <w:ind w:firstLine="709"/>
        <w:jc w:val="both"/>
        <w:rPr>
          <w:rFonts w:eastAsiaTheme="minorHAnsi"/>
          <w:sz w:val="28"/>
          <w:szCs w:val="28"/>
          <w:lang w:eastAsia="en-US"/>
        </w:rPr>
      </w:pPr>
      <w:r w:rsidRPr="00B3129D">
        <w:rPr>
          <w:rFonts w:eastAsiaTheme="minorHAnsi"/>
          <w:sz w:val="28"/>
          <w:szCs w:val="28"/>
          <w:lang w:eastAsia="en-US"/>
        </w:rPr>
        <w:t xml:space="preserve">Согласно </w:t>
      </w:r>
      <w:r w:rsidRPr="00B3129D">
        <w:rPr>
          <w:sz w:val="28"/>
          <w:szCs w:val="28"/>
        </w:rPr>
        <w:t>пункту 92 Инструкции № 157н</w:t>
      </w:r>
      <w:r w:rsidRPr="00B3129D">
        <w:rPr>
          <w:i/>
          <w:sz w:val="28"/>
          <w:szCs w:val="28"/>
        </w:rPr>
        <w:t xml:space="preserve"> </w:t>
      </w:r>
      <w:r w:rsidRPr="00B3129D">
        <w:rPr>
          <w:rFonts w:eastAsiaTheme="minorHAnsi"/>
          <w:sz w:val="28"/>
          <w:szCs w:val="28"/>
          <w:lang w:eastAsia="en-US"/>
        </w:rPr>
        <w:t>на объекты основных средств стоимостью от 3000 до 40000 руб. включительно, за исключением объектов библиотечного фонда</w:t>
      </w:r>
      <w:r w:rsidRPr="00B3129D">
        <w:rPr>
          <w:sz w:val="28"/>
          <w:szCs w:val="28"/>
        </w:rPr>
        <w:t xml:space="preserve"> амортизация начисляется</w:t>
      </w:r>
      <w:r w:rsidRPr="00B3129D">
        <w:rPr>
          <w:rFonts w:eastAsiaTheme="minorHAnsi"/>
          <w:sz w:val="28"/>
          <w:szCs w:val="28"/>
          <w:lang w:eastAsia="en-US"/>
        </w:rPr>
        <w:t xml:space="preserve"> в размере 100 % балансовой стоимости при выдаче их в эксплуатацию. По данным сельской администрации, указанные объекты при принятии на учет, введены в эксплуатацию.</w:t>
      </w:r>
      <w:r w:rsidR="0038359B" w:rsidRPr="00B3129D">
        <w:rPr>
          <w:rFonts w:eastAsiaTheme="minorHAnsi"/>
          <w:sz w:val="28"/>
          <w:szCs w:val="28"/>
          <w:lang w:eastAsia="en-US"/>
        </w:rPr>
        <w:t xml:space="preserve"> </w:t>
      </w:r>
    </w:p>
    <w:p w:rsidR="003E3310" w:rsidRPr="00B3129D" w:rsidRDefault="003E3310" w:rsidP="000A13DF">
      <w:pPr>
        <w:tabs>
          <w:tab w:val="left" w:pos="993"/>
        </w:tabs>
        <w:ind w:firstLine="709"/>
        <w:jc w:val="both"/>
        <w:rPr>
          <w:rFonts w:eastAsiaTheme="minorHAnsi"/>
          <w:sz w:val="28"/>
          <w:szCs w:val="28"/>
          <w:lang w:eastAsia="en-US"/>
        </w:rPr>
      </w:pPr>
      <w:r w:rsidRPr="00B3129D">
        <w:rPr>
          <w:rFonts w:eastAsiaTheme="minorHAnsi"/>
          <w:sz w:val="28"/>
          <w:szCs w:val="28"/>
          <w:lang w:eastAsia="en-US"/>
        </w:rPr>
        <w:t>Как указано выше, по объектам основных средств, стоимостью от 3000 до 40000 руб. не начислена в полном объеме амортизация, в связи, с чем числится остаточная стоимость основных средств:</w:t>
      </w:r>
    </w:p>
    <w:p w:rsidR="003E3310" w:rsidRPr="00B3129D" w:rsidRDefault="003E3310" w:rsidP="000A13DF">
      <w:pPr>
        <w:pStyle w:val="ac"/>
        <w:numPr>
          <w:ilvl w:val="0"/>
          <w:numId w:val="20"/>
        </w:numPr>
        <w:tabs>
          <w:tab w:val="left" w:pos="993"/>
        </w:tabs>
        <w:jc w:val="both"/>
        <w:rPr>
          <w:rFonts w:eastAsiaTheme="minorHAnsi"/>
          <w:sz w:val="28"/>
          <w:szCs w:val="28"/>
          <w:lang w:eastAsia="en-US"/>
        </w:rPr>
      </w:pPr>
      <w:r w:rsidRPr="00B3129D">
        <w:rPr>
          <w:rFonts w:eastAsiaTheme="minorHAnsi"/>
          <w:b/>
          <w:sz w:val="28"/>
          <w:szCs w:val="28"/>
          <w:lang w:eastAsia="en-US"/>
        </w:rPr>
        <w:t>по состоянию на 01.01.201</w:t>
      </w:r>
      <w:r w:rsidR="002E6508" w:rsidRPr="00B3129D">
        <w:rPr>
          <w:rFonts w:eastAsiaTheme="minorHAnsi"/>
          <w:b/>
          <w:sz w:val="28"/>
          <w:szCs w:val="28"/>
          <w:lang w:eastAsia="en-US"/>
        </w:rPr>
        <w:t>4</w:t>
      </w:r>
      <w:r w:rsidRPr="00B3129D">
        <w:rPr>
          <w:rFonts w:eastAsiaTheme="minorHAnsi"/>
          <w:b/>
          <w:sz w:val="28"/>
          <w:szCs w:val="28"/>
          <w:lang w:eastAsia="en-US"/>
        </w:rPr>
        <w:t xml:space="preserve">г. на сумму </w:t>
      </w:r>
      <w:r w:rsidR="002E6508" w:rsidRPr="00B3129D">
        <w:rPr>
          <w:rFonts w:eastAsiaTheme="minorHAnsi"/>
          <w:b/>
          <w:sz w:val="28"/>
          <w:szCs w:val="28"/>
          <w:lang w:eastAsia="en-US"/>
        </w:rPr>
        <w:t>34,055</w:t>
      </w:r>
      <w:r w:rsidRPr="00B3129D">
        <w:rPr>
          <w:rFonts w:eastAsiaTheme="minorHAnsi"/>
          <w:b/>
          <w:sz w:val="28"/>
          <w:szCs w:val="28"/>
          <w:lang w:eastAsia="en-US"/>
        </w:rPr>
        <w:t xml:space="preserve"> тыс. руб. </w:t>
      </w:r>
      <w:r w:rsidRPr="00B3129D">
        <w:rPr>
          <w:rFonts w:eastAsiaTheme="minorHAnsi"/>
          <w:sz w:val="28"/>
          <w:szCs w:val="28"/>
          <w:lang w:eastAsia="en-US"/>
        </w:rPr>
        <w:t>(</w:t>
      </w:r>
      <w:r w:rsidR="0051024C" w:rsidRPr="00B3129D">
        <w:rPr>
          <w:rFonts w:eastAsiaTheme="minorHAnsi"/>
          <w:sz w:val="28"/>
          <w:szCs w:val="28"/>
          <w:lang w:eastAsia="en-US"/>
        </w:rPr>
        <w:t>ноутбук</w:t>
      </w:r>
      <w:r w:rsidRPr="00B3129D">
        <w:rPr>
          <w:sz w:val="28"/>
          <w:szCs w:val="28"/>
        </w:rPr>
        <w:t>)</w:t>
      </w:r>
      <w:r w:rsidRPr="00B3129D">
        <w:rPr>
          <w:rFonts w:eastAsiaTheme="minorHAnsi"/>
          <w:sz w:val="28"/>
          <w:szCs w:val="28"/>
          <w:lang w:eastAsia="en-US"/>
        </w:rPr>
        <w:t xml:space="preserve">; </w:t>
      </w:r>
    </w:p>
    <w:p w:rsidR="003E3310" w:rsidRPr="00B3129D" w:rsidRDefault="003E3310" w:rsidP="000A13DF">
      <w:pPr>
        <w:pStyle w:val="ac"/>
        <w:numPr>
          <w:ilvl w:val="0"/>
          <w:numId w:val="20"/>
        </w:numPr>
        <w:tabs>
          <w:tab w:val="left" w:pos="993"/>
        </w:tabs>
        <w:spacing w:before="120"/>
        <w:jc w:val="both"/>
        <w:rPr>
          <w:rFonts w:eastAsiaTheme="minorHAnsi"/>
          <w:sz w:val="28"/>
          <w:szCs w:val="28"/>
          <w:lang w:eastAsia="en-US"/>
        </w:rPr>
      </w:pPr>
      <w:r w:rsidRPr="00B3129D">
        <w:rPr>
          <w:rFonts w:eastAsiaTheme="minorHAnsi"/>
          <w:b/>
          <w:sz w:val="28"/>
          <w:szCs w:val="28"/>
          <w:lang w:eastAsia="en-US"/>
        </w:rPr>
        <w:t>по состоянию на 01.01.201</w:t>
      </w:r>
      <w:r w:rsidR="002E6508" w:rsidRPr="00B3129D">
        <w:rPr>
          <w:rFonts w:eastAsiaTheme="minorHAnsi"/>
          <w:b/>
          <w:sz w:val="28"/>
          <w:szCs w:val="28"/>
          <w:lang w:eastAsia="en-US"/>
        </w:rPr>
        <w:t>5</w:t>
      </w:r>
      <w:r w:rsidRPr="00B3129D">
        <w:rPr>
          <w:rFonts w:eastAsiaTheme="minorHAnsi"/>
          <w:b/>
          <w:sz w:val="28"/>
          <w:szCs w:val="28"/>
          <w:lang w:eastAsia="en-US"/>
        </w:rPr>
        <w:t xml:space="preserve">г. на сумму </w:t>
      </w:r>
      <w:r w:rsidR="002E6508" w:rsidRPr="00B3129D">
        <w:rPr>
          <w:rFonts w:eastAsiaTheme="minorHAnsi"/>
          <w:b/>
          <w:sz w:val="28"/>
          <w:szCs w:val="28"/>
          <w:lang w:eastAsia="en-US"/>
        </w:rPr>
        <w:t>4,990</w:t>
      </w:r>
      <w:r w:rsidRPr="00B3129D">
        <w:rPr>
          <w:rFonts w:eastAsiaTheme="minorHAnsi"/>
          <w:b/>
          <w:sz w:val="28"/>
          <w:szCs w:val="28"/>
          <w:lang w:eastAsia="en-US"/>
        </w:rPr>
        <w:t xml:space="preserve"> тыс. руб. </w:t>
      </w:r>
      <w:r w:rsidR="0030466A" w:rsidRPr="00B3129D">
        <w:rPr>
          <w:rFonts w:eastAsiaTheme="minorHAnsi"/>
          <w:sz w:val="28"/>
          <w:szCs w:val="28"/>
          <w:lang w:eastAsia="en-US"/>
        </w:rPr>
        <w:t>(</w:t>
      </w:r>
      <w:r w:rsidR="002E6508" w:rsidRPr="00B3129D">
        <w:rPr>
          <w:rFonts w:eastAsiaTheme="minorHAnsi"/>
          <w:sz w:val="28"/>
          <w:szCs w:val="28"/>
          <w:lang w:eastAsia="en-US"/>
        </w:rPr>
        <w:t>МФУ принтер</w:t>
      </w:r>
      <w:r w:rsidR="0030466A" w:rsidRPr="00B3129D">
        <w:rPr>
          <w:sz w:val="28"/>
          <w:szCs w:val="28"/>
        </w:rPr>
        <w:t>)</w:t>
      </w:r>
      <w:r w:rsidRPr="00B3129D">
        <w:rPr>
          <w:sz w:val="28"/>
          <w:szCs w:val="28"/>
        </w:rPr>
        <w:t>.</w:t>
      </w:r>
    </w:p>
    <w:p w:rsidR="003E3310" w:rsidRPr="00B3129D" w:rsidRDefault="003E3310" w:rsidP="000A13DF">
      <w:pPr>
        <w:tabs>
          <w:tab w:val="left" w:pos="993"/>
        </w:tabs>
        <w:spacing w:before="120"/>
        <w:ind w:firstLine="709"/>
        <w:jc w:val="both"/>
        <w:rPr>
          <w:rFonts w:eastAsiaTheme="minorHAnsi"/>
          <w:sz w:val="28"/>
          <w:szCs w:val="28"/>
          <w:lang w:eastAsia="en-US"/>
        </w:rPr>
      </w:pPr>
      <w:r w:rsidRPr="00B3129D">
        <w:rPr>
          <w:rFonts w:eastAsiaTheme="minorHAnsi"/>
          <w:sz w:val="28"/>
          <w:szCs w:val="28"/>
          <w:lang w:eastAsia="en-US"/>
        </w:rPr>
        <w:t xml:space="preserve">Таким образом, </w:t>
      </w:r>
      <w:r w:rsidRPr="00B3129D">
        <w:rPr>
          <w:b/>
          <w:sz w:val="28"/>
          <w:szCs w:val="28"/>
        </w:rPr>
        <w:t>в нарушение пункта 92 Инструкции № 157н</w:t>
      </w:r>
      <w:r w:rsidRPr="00B3129D">
        <w:rPr>
          <w:rFonts w:eastAsiaTheme="minorHAnsi"/>
          <w:b/>
          <w:i/>
          <w:sz w:val="28"/>
          <w:szCs w:val="28"/>
          <w:lang w:eastAsia="en-US"/>
        </w:rPr>
        <w:t>,</w:t>
      </w:r>
      <w:r w:rsidRPr="00B3129D">
        <w:rPr>
          <w:rFonts w:eastAsiaTheme="minorHAnsi"/>
          <w:b/>
          <w:sz w:val="28"/>
          <w:szCs w:val="28"/>
          <w:lang w:eastAsia="en-US"/>
        </w:rPr>
        <w:t xml:space="preserve"> без каких либо правовых обоснований </w:t>
      </w:r>
      <w:r w:rsidRPr="00B3129D">
        <w:rPr>
          <w:b/>
          <w:sz w:val="28"/>
          <w:szCs w:val="28"/>
        </w:rPr>
        <w:t xml:space="preserve">бухгалтерией поселения </w:t>
      </w:r>
      <w:r w:rsidRPr="00B3129D">
        <w:rPr>
          <w:rFonts w:eastAsiaTheme="minorHAnsi"/>
          <w:b/>
          <w:sz w:val="28"/>
          <w:szCs w:val="28"/>
          <w:lang w:eastAsia="en-US"/>
        </w:rPr>
        <w:t xml:space="preserve">по объектам основных средств, стоимостью от 3000 до 40000 руб.  </w:t>
      </w:r>
      <w:r w:rsidRPr="00B3129D">
        <w:rPr>
          <w:b/>
          <w:sz w:val="28"/>
          <w:szCs w:val="28"/>
        </w:rPr>
        <w:t xml:space="preserve">не </w:t>
      </w:r>
      <w:r w:rsidRPr="00B3129D">
        <w:rPr>
          <w:rFonts w:eastAsiaTheme="minorHAnsi"/>
          <w:b/>
          <w:sz w:val="28"/>
          <w:szCs w:val="28"/>
          <w:lang w:eastAsia="en-US"/>
        </w:rPr>
        <w:t>начислена в полном объеме амортизация при вводе их в эксплуатацию.</w:t>
      </w:r>
      <w:r w:rsidRPr="00B3129D">
        <w:rPr>
          <w:sz w:val="28"/>
          <w:szCs w:val="28"/>
        </w:rPr>
        <w:t xml:space="preserve"> Указанное выше обстоятельство повлияло на достоверность бюджетной отчетности ГАБС </w:t>
      </w:r>
      <w:r w:rsidR="002E6508" w:rsidRPr="00B3129D">
        <w:rPr>
          <w:sz w:val="28"/>
          <w:szCs w:val="28"/>
        </w:rPr>
        <w:t>933</w:t>
      </w:r>
      <w:r w:rsidRPr="00B3129D">
        <w:rPr>
          <w:sz w:val="28"/>
          <w:szCs w:val="28"/>
        </w:rPr>
        <w:t xml:space="preserve">, но и повлекло искажение бюджетной отчетности МО  </w:t>
      </w:r>
      <w:r w:rsidR="00833E72" w:rsidRPr="00B3129D">
        <w:rPr>
          <w:sz w:val="28"/>
          <w:szCs w:val="28"/>
        </w:rPr>
        <w:t xml:space="preserve">СП </w:t>
      </w:r>
      <w:r w:rsidRPr="00B3129D">
        <w:rPr>
          <w:sz w:val="28"/>
          <w:szCs w:val="28"/>
        </w:rPr>
        <w:t>«</w:t>
      </w:r>
      <w:r w:rsidR="002E6508" w:rsidRPr="00B3129D">
        <w:rPr>
          <w:sz w:val="28"/>
          <w:szCs w:val="28"/>
        </w:rPr>
        <w:t>Малокударин</w:t>
      </w:r>
      <w:r w:rsidRPr="00B3129D">
        <w:rPr>
          <w:sz w:val="28"/>
          <w:szCs w:val="28"/>
        </w:rPr>
        <w:t>ское» за 201</w:t>
      </w:r>
      <w:r w:rsidR="002E6508" w:rsidRPr="00B3129D">
        <w:rPr>
          <w:sz w:val="28"/>
          <w:szCs w:val="28"/>
        </w:rPr>
        <w:t>4</w:t>
      </w:r>
      <w:r w:rsidRPr="00B3129D">
        <w:rPr>
          <w:sz w:val="28"/>
          <w:szCs w:val="28"/>
        </w:rPr>
        <w:t xml:space="preserve"> год (подробно изложено ниже), в том числе:</w:t>
      </w:r>
    </w:p>
    <w:p w:rsidR="003E3310" w:rsidRPr="00B3129D" w:rsidRDefault="003E3310" w:rsidP="000A13DF">
      <w:pPr>
        <w:pStyle w:val="ac"/>
        <w:numPr>
          <w:ilvl w:val="0"/>
          <w:numId w:val="17"/>
        </w:numPr>
        <w:tabs>
          <w:tab w:val="left" w:pos="993"/>
        </w:tabs>
        <w:jc w:val="both"/>
        <w:rPr>
          <w:rFonts w:eastAsiaTheme="minorHAnsi"/>
          <w:sz w:val="28"/>
          <w:szCs w:val="28"/>
          <w:lang w:eastAsia="en-US"/>
        </w:rPr>
      </w:pPr>
      <w:r w:rsidRPr="00B3129D">
        <w:rPr>
          <w:sz w:val="28"/>
          <w:szCs w:val="28"/>
        </w:rPr>
        <w:t>по состоянию на 01.01.201</w:t>
      </w:r>
      <w:r w:rsidR="002E6508" w:rsidRPr="00B3129D">
        <w:rPr>
          <w:sz w:val="28"/>
          <w:szCs w:val="28"/>
        </w:rPr>
        <w:t>4</w:t>
      </w:r>
      <w:r w:rsidRPr="00B3129D">
        <w:rPr>
          <w:sz w:val="28"/>
          <w:szCs w:val="28"/>
        </w:rPr>
        <w:t xml:space="preserve">г. на сумму </w:t>
      </w:r>
      <w:r w:rsidR="002E6508" w:rsidRPr="00B3129D">
        <w:rPr>
          <w:sz w:val="28"/>
          <w:szCs w:val="28"/>
        </w:rPr>
        <w:t>34,055</w:t>
      </w:r>
      <w:r w:rsidRPr="00B3129D">
        <w:rPr>
          <w:sz w:val="28"/>
          <w:szCs w:val="28"/>
        </w:rPr>
        <w:t xml:space="preserve"> тыс. руб.;</w:t>
      </w:r>
    </w:p>
    <w:p w:rsidR="003E3310" w:rsidRPr="00B3129D" w:rsidRDefault="003E3310" w:rsidP="000A13DF">
      <w:pPr>
        <w:pStyle w:val="ac"/>
        <w:numPr>
          <w:ilvl w:val="0"/>
          <w:numId w:val="17"/>
        </w:numPr>
        <w:tabs>
          <w:tab w:val="left" w:pos="993"/>
        </w:tabs>
        <w:jc w:val="both"/>
        <w:rPr>
          <w:rFonts w:eastAsiaTheme="minorHAnsi"/>
          <w:sz w:val="28"/>
          <w:szCs w:val="28"/>
          <w:lang w:eastAsia="en-US"/>
        </w:rPr>
      </w:pPr>
      <w:r w:rsidRPr="00B3129D">
        <w:rPr>
          <w:sz w:val="28"/>
          <w:szCs w:val="28"/>
        </w:rPr>
        <w:t>по состоянию на 01.01.201</w:t>
      </w:r>
      <w:r w:rsidR="002E6508" w:rsidRPr="00B3129D">
        <w:rPr>
          <w:sz w:val="28"/>
          <w:szCs w:val="28"/>
        </w:rPr>
        <w:t>5</w:t>
      </w:r>
      <w:r w:rsidRPr="00B3129D">
        <w:rPr>
          <w:sz w:val="28"/>
          <w:szCs w:val="28"/>
        </w:rPr>
        <w:t xml:space="preserve">г. на сумму </w:t>
      </w:r>
      <w:r w:rsidR="002E6508" w:rsidRPr="00B3129D">
        <w:rPr>
          <w:sz w:val="28"/>
          <w:szCs w:val="28"/>
        </w:rPr>
        <w:t>4,990</w:t>
      </w:r>
      <w:r w:rsidRPr="00B3129D">
        <w:rPr>
          <w:sz w:val="28"/>
          <w:szCs w:val="28"/>
        </w:rPr>
        <w:t xml:space="preserve"> тыс. руб. </w:t>
      </w:r>
    </w:p>
    <w:p w:rsidR="00F3513F" w:rsidRPr="00B3129D" w:rsidRDefault="00F3513F" w:rsidP="000A13DF">
      <w:pPr>
        <w:tabs>
          <w:tab w:val="left" w:pos="993"/>
        </w:tabs>
        <w:ind w:firstLine="992"/>
        <w:jc w:val="both"/>
        <w:rPr>
          <w:rFonts w:eastAsiaTheme="minorHAnsi"/>
          <w:sz w:val="28"/>
          <w:szCs w:val="28"/>
          <w:lang w:eastAsia="en-US"/>
        </w:rPr>
      </w:pPr>
      <w:r w:rsidRPr="00B3129D">
        <w:rPr>
          <w:rFonts w:eastAsiaTheme="minorHAnsi"/>
          <w:sz w:val="28"/>
          <w:szCs w:val="28"/>
          <w:lang w:eastAsia="en-US"/>
        </w:rPr>
        <w:t xml:space="preserve">Кроме того, данное обстоятельство повлияло  на </w:t>
      </w:r>
      <w:r w:rsidRPr="00B3129D">
        <w:rPr>
          <w:rFonts w:eastAsia="Calibri"/>
          <w:sz w:val="28"/>
          <w:szCs w:val="28"/>
          <w:lang w:eastAsia="en-US"/>
        </w:rPr>
        <w:t>правомерность  исчисления налоговой база по налогу на имущество учреждения за 201</w:t>
      </w:r>
      <w:r w:rsidR="002E6508" w:rsidRPr="00B3129D">
        <w:rPr>
          <w:rFonts w:eastAsia="Calibri"/>
          <w:sz w:val="28"/>
          <w:szCs w:val="28"/>
          <w:lang w:eastAsia="en-US"/>
        </w:rPr>
        <w:t>4</w:t>
      </w:r>
      <w:r w:rsidRPr="00B3129D">
        <w:rPr>
          <w:rFonts w:eastAsia="Calibri"/>
          <w:sz w:val="28"/>
          <w:szCs w:val="28"/>
          <w:lang w:eastAsia="en-US"/>
        </w:rPr>
        <w:t xml:space="preserve"> год, в связи, с чем проверяющей  был произведен перерасчет налога на имущество (см. ниже табл. № </w:t>
      </w:r>
      <w:r w:rsidR="000A13DF" w:rsidRPr="00B3129D">
        <w:rPr>
          <w:rFonts w:eastAsia="Calibri"/>
          <w:sz w:val="28"/>
          <w:szCs w:val="28"/>
          <w:lang w:eastAsia="en-US"/>
        </w:rPr>
        <w:t>1</w:t>
      </w:r>
      <w:r w:rsidRPr="00B3129D">
        <w:rPr>
          <w:rFonts w:eastAsia="Calibri"/>
          <w:sz w:val="28"/>
          <w:szCs w:val="28"/>
          <w:lang w:eastAsia="en-US"/>
        </w:rPr>
        <w:t>).</w:t>
      </w:r>
    </w:p>
    <w:p w:rsidR="006A19C0" w:rsidRPr="00B3129D" w:rsidRDefault="003D681F" w:rsidP="008D2318">
      <w:pPr>
        <w:tabs>
          <w:tab w:val="left" w:pos="993"/>
        </w:tabs>
        <w:spacing w:before="240"/>
        <w:ind w:firstLine="709"/>
        <w:jc w:val="both"/>
        <w:rPr>
          <w:sz w:val="28"/>
          <w:szCs w:val="28"/>
        </w:rPr>
      </w:pPr>
      <w:r w:rsidRPr="00B3129D">
        <w:rPr>
          <w:b/>
          <w:sz w:val="28"/>
          <w:szCs w:val="28"/>
        </w:rPr>
        <w:lastRenderedPageBreak/>
        <w:t>3</w:t>
      </w:r>
      <w:r w:rsidR="006A19C0" w:rsidRPr="00B3129D">
        <w:rPr>
          <w:b/>
          <w:sz w:val="28"/>
          <w:szCs w:val="28"/>
        </w:rPr>
        <w:t>.</w:t>
      </w:r>
      <w:r w:rsidR="006A19C0" w:rsidRPr="00B3129D">
        <w:rPr>
          <w:sz w:val="28"/>
          <w:szCs w:val="28"/>
        </w:rPr>
        <w:t xml:space="preserve"> </w:t>
      </w:r>
      <w:r w:rsidR="000A64DA" w:rsidRPr="00B3129D">
        <w:rPr>
          <w:sz w:val="28"/>
          <w:szCs w:val="28"/>
        </w:rPr>
        <w:t>Согласно оборотной ведомости по ОС  за 2014 год в составе основных средств Администрации МО «</w:t>
      </w:r>
      <w:r w:rsidR="000A64DA" w:rsidRPr="00B3129D">
        <w:rPr>
          <w:spacing w:val="1"/>
          <w:sz w:val="28"/>
          <w:szCs w:val="28"/>
        </w:rPr>
        <w:t>Малокударинское</w:t>
      </w:r>
      <w:r w:rsidR="000A64DA" w:rsidRPr="00B3129D">
        <w:rPr>
          <w:sz w:val="28"/>
          <w:szCs w:val="28"/>
        </w:rPr>
        <w:t xml:space="preserve">» </w:t>
      </w:r>
      <w:r w:rsidR="006A19C0" w:rsidRPr="00B3129D">
        <w:rPr>
          <w:sz w:val="28"/>
          <w:szCs w:val="28"/>
        </w:rPr>
        <w:t xml:space="preserve">числились объекты основных средств, </w:t>
      </w:r>
      <w:r w:rsidR="00A71792" w:rsidRPr="00B3129D">
        <w:rPr>
          <w:b/>
          <w:sz w:val="28"/>
          <w:szCs w:val="28"/>
        </w:rPr>
        <w:t xml:space="preserve">по которым имелись нарушения в части </w:t>
      </w:r>
      <w:r w:rsidR="00505F7E" w:rsidRPr="00B3129D">
        <w:rPr>
          <w:b/>
          <w:sz w:val="28"/>
          <w:szCs w:val="28"/>
        </w:rPr>
        <w:t xml:space="preserve">бюджетного учета при </w:t>
      </w:r>
      <w:r w:rsidR="00A71792" w:rsidRPr="00B3129D">
        <w:rPr>
          <w:b/>
          <w:sz w:val="28"/>
          <w:szCs w:val="28"/>
        </w:rPr>
        <w:t>постановк</w:t>
      </w:r>
      <w:r w:rsidR="00505F7E" w:rsidRPr="00B3129D">
        <w:rPr>
          <w:b/>
          <w:sz w:val="28"/>
          <w:szCs w:val="28"/>
        </w:rPr>
        <w:t>е</w:t>
      </w:r>
      <w:r w:rsidR="00A71792" w:rsidRPr="00B3129D">
        <w:rPr>
          <w:b/>
          <w:sz w:val="28"/>
          <w:szCs w:val="28"/>
        </w:rPr>
        <w:t xml:space="preserve"> их на учет и</w:t>
      </w:r>
      <w:r w:rsidR="00096B69" w:rsidRPr="00B3129D">
        <w:rPr>
          <w:b/>
          <w:sz w:val="28"/>
          <w:szCs w:val="28"/>
        </w:rPr>
        <w:t xml:space="preserve"> (или)</w:t>
      </w:r>
      <w:r w:rsidR="00A71792" w:rsidRPr="00B3129D">
        <w:rPr>
          <w:b/>
          <w:sz w:val="28"/>
          <w:szCs w:val="28"/>
        </w:rPr>
        <w:t xml:space="preserve"> присвоения кода ОКОФ</w:t>
      </w:r>
      <w:r w:rsidR="006A19C0" w:rsidRPr="00B3129D">
        <w:rPr>
          <w:sz w:val="28"/>
          <w:szCs w:val="28"/>
        </w:rPr>
        <w:t>, в том числе:</w:t>
      </w:r>
    </w:p>
    <w:p w:rsidR="006A19C0" w:rsidRPr="00B3129D" w:rsidRDefault="006A19C0" w:rsidP="006573E2">
      <w:pPr>
        <w:pStyle w:val="ac"/>
        <w:numPr>
          <w:ilvl w:val="0"/>
          <w:numId w:val="19"/>
        </w:numPr>
        <w:tabs>
          <w:tab w:val="left" w:pos="993"/>
        </w:tabs>
        <w:spacing w:before="120"/>
        <w:jc w:val="both"/>
        <w:rPr>
          <w:sz w:val="28"/>
          <w:szCs w:val="28"/>
        </w:rPr>
      </w:pPr>
      <w:r w:rsidRPr="00B3129D">
        <w:rPr>
          <w:b/>
          <w:sz w:val="28"/>
          <w:szCs w:val="28"/>
        </w:rPr>
        <w:t>по счету 0 101 3</w:t>
      </w:r>
      <w:r w:rsidR="000A64DA" w:rsidRPr="00B3129D">
        <w:rPr>
          <w:b/>
          <w:sz w:val="28"/>
          <w:szCs w:val="28"/>
        </w:rPr>
        <w:t>4</w:t>
      </w:r>
      <w:r w:rsidRPr="00B3129D">
        <w:rPr>
          <w:b/>
          <w:sz w:val="28"/>
          <w:szCs w:val="28"/>
        </w:rPr>
        <w:t xml:space="preserve"> 000 «</w:t>
      </w:r>
      <w:r w:rsidR="000A64DA" w:rsidRPr="00B3129D">
        <w:rPr>
          <w:b/>
          <w:sz w:val="28"/>
          <w:szCs w:val="28"/>
        </w:rPr>
        <w:t>Машины и оборудование</w:t>
      </w:r>
      <w:r w:rsidRPr="00B3129D">
        <w:rPr>
          <w:b/>
          <w:sz w:val="28"/>
          <w:szCs w:val="28"/>
        </w:rPr>
        <w:t xml:space="preserve">- иное движимое имущество учреждения» </w:t>
      </w:r>
      <w:r w:rsidRPr="00B3129D">
        <w:rPr>
          <w:sz w:val="28"/>
          <w:szCs w:val="28"/>
        </w:rPr>
        <w:t xml:space="preserve"> числились объекты основных средств  общей балансовой стоимостью </w:t>
      </w:r>
      <w:r w:rsidR="006573E2" w:rsidRPr="00B3129D">
        <w:rPr>
          <w:b/>
          <w:sz w:val="28"/>
          <w:szCs w:val="28"/>
        </w:rPr>
        <w:t>1</w:t>
      </w:r>
      <w:r w:rsidR="00557464" w:rsidRPr="00B3129D">
        <w:rPr>
          <w:b/>
          <w:sz w:val="28"/>
          <w:szCs w:val="28"/>
        </w:rPr>
        <w:t>8</w:t>
      </w:r>
      <w:r w:rsidR="006573E2" w:rsidRPr="00B3129D">
        <w:rPr>
          <w:b/>
          <w:sz w:val="28"/>
          <w:szCs w:val="28"/>
        </w:rPr>
        <w:t>,2</w:t>
      </w:r>
      <w:r w:rsidR="00557464" w:rsidRPr="00B3129D">
        <w:rPr>
          <w:b/>
          <w:sz w:val="28"/>
          <w:szCs w:val="28"/>
        </w:rPr>
        <w:t>3</w:t>
      </w:r>
      <w:r w:rsidR="006573E2" w:rsidRPr="00B3129D">
        <w:rPr>
          <w:b/>
          <w:sz w:val="28"/>
          <w:szCs w:val="28"/>
        </w:rPr>
        <w:t>0</w:t>
      </w:r>
      <w:r w:rsidRPr="00B3129D">
        <w:rPr>
          <w:sz w:val="28"/>
          <w:szCs w:val="28"/>
        </w:rPr>
        <w:t xml:space="preserve"> тыс. руб., из них:</w:t>
      </w:r>
    </w:p>
    <w:p w:rsidR="006A19C0" w:rsidRPr="00B3129D" w:rsidRDefault="006573E2" w:rsidP="006573E2">
      <w:pPr>
        <w:pStyle w:val="ac"/>
        <w:numPr>
          <w:ilvl w:val="0"/>
          <w:numId w:val="16"/>
        </w:numPr>
        <w:jc w:val="both"/>
        <w:rPr>
          <w:sz w:val="28"/>
          <w:szCs w:val="28"/>
        </w:rPr>
      </w:pPr>
      <w:r w:rsidRPr="00B3129D">
        <w:rPr>
          <w:b/>
          <w:sz w:val="28"/>
          <w:szCs w:val="28"/>
        </w:rPr>
        <w:t>электрорубанок</w:t>
      </w:r>
      <w:r w:rsidR="006A19C0" w:rsidRPr="00B3129D">
        <w:rPr>
          <w:sz w:val="28"/>
          <w:szCs w:val="28"/>
        </w:rPr>
        <w:t xml:space="preserve"> </w:t>
      </w:r>
      <w:r w:rsidR="00772E3A" w:rsidRPr="00B3129D">
        <w:rPr>
          <w:sz w:val="28"/>
          <w:szCs w:val="28"/>
        </w:rPr>
        <w:t xml:space="preserve"> </w:t>
      </w:r>
      <w:r w:rsidR="00D32DF4" w:rsidRPr="00B3129D">
        <w:rPr>
          <w:sz w:val="28"/>
          <w:szCs w:val="28"/>
        </w:rPr>
        <w:t xml:space="preserve">с </w:t>
      </w:r>
      <w:r w:rsidR="006A19C0" w:rsidRPr="00B3129D">
        <w:rPr>
          <w:sz w:val="28"/>
          <w:szCs w:val="28"/>
        </w:rPr>
        <w:t xml:space="preserve">балансовой стоимостью </w:t>
      </w:r>
      <w:r w:rsidRPr="00B3129D">
        <w:rPr>
          <w:b/>
          <w:sz w:val="28"/>
          <w:szCs w:val="28"/>
        </w:rPr>
        <w:t xml:space="preserve"> </w:t>
      </w:r>
      <w:r w:rsidR="006A19C0" w:rsidRPr="00B3129D">
        <w:rPr>
          <w:b/>
          <w:sz w:val="28"/>
          <w:szCs w:val="28"/>
        </w:rPr>
        <w:t>2,800</w:t>
      </w:r>
      <w:r w:rsidR="006A19C0" w:rsidRPr="00B3129D">
        <w:rPr>
          <w:sz w:val="28"/>
          <w:szCs w:val="28"/>
        </w:rPr>
        <w:t xml:space="preserve"> ты</w:t>
      </w:r>
      <w:r w:rsidRPr="00B3129D">
        <w:rPr>
          <w:sz w:val="28"/>
          <w:szCs w:val="28"/>
        </w:rPr>
        <w:t xml:space="preserve">с. руб., дата принятия к учету </w:t>
      </w:r>
      <w:r w:rsidR="006A19C0" w:rsidRPr="00B3129D">
        <w:rPr>
          <w:sz w:val="28"/>
          <w:szCs w:val="28"/>
        </w:rPr>
        <w:t>0</w:t>
      </w:r>
      <w:r w:rsidRPr="00B3129D">
        <w:rPr>
          <w:sz w:val="28"/>
          <w:szCs w:val="28"/>
        </w:rPr>
        <w:t>2</w:t>
      </w:r>
      <w:r w:rsidR="006A19C0" w:rsidRPr="00B3129D">
        <w:rPr>
          <w:sz w:val="28"/>
          <w:szCs w:val="28"/>
        </w:rPr>
        <w:t>.</w:t>
      </w:r>
      <w:r w:rsidRPr="00B3129D">
        <w:rPr>
          <w:sz w:val="28"/>
          <w:szCs w:val="28"/>
        </w:rPr>
        <w:t>1</w:t>
      </w:r>
      <w:r w:rsidR="006A19C0" w:rsidRPr="00B3129D">
        <w:rPr>
          <w:sz w:val="28"/>
          <w:szCs w:val="28"/>
        </w:rPr>
        <w:t>0.20</w:t>
      </w:r>
      <w:r w:rsidRPr="00B3129D">
        <w:rPr>
          <w:sz w:val="28"/>
          <w:szCs w:val="28"/>
        </w:rPr>
        <w:t>13</w:t>
      </w:r>
      <w:r w:rsidR="006A19C0" w:rsidRPr="00B3129D">
        <w:rPr>
          <w:sz w:val="28"/>
          <w:szCs w:val="28"/>
        </w:rPr>
        <w:t>г. (</w:t>
      </w:r>
      <w:r w:rsidR="006A19C0" w:rsidRPr="00B3129D">
        <w:rPr>
          <w:b/>
          <w:sz w:val="28"/>
          <w:szCs w:val="28"/>
        </w:rPr>
        <w:t>на 01.01.201</w:t>
      </w:r>
      <w:r w:rsidRPr="00B3129D">
        <w:rPr>
          <w:b/>
          <w:sz w:val="28"/>
          <w:szCs w:val="28"/>
        </w:rPr>
        <w:t>4</w:t>
      </w:r>
      <w:r w:rsidR="006A19C0" w:rsidRPr="00B3129D">
        <w:rPr>
          <w:b/>
          <w:sz w:val="28"/>
          <w:szCs w:val="28"/>
        </w:rPr>
        <w:t>г.</w:t>
      </w:r>
      <w:r w:rsidR="006A19C0" w:rsidRPr="00B3129D">
        <w:rPr>
          <w:sz w:val="28"/>
          <w:szCs w:val="28"/>
        </w:rPr>
        <w:t xml:space="preserve">, </w:t>
      </w:r>
      <w:r w:rsidRPr="00B3129D">
        <w:rPr>
          <w:b/>
          <w:sz w:val="28"/>
          <w:szCs w:val="28"/>
        </w:rPr>
        <w:t>на 01.01.2015</w:t>
      </w:r>
      <w:r w:rsidR="006A19C0" w:rsidRPr="00B3129D">
        <w:rPr>
          <w:b/>
          <w:sz w:val="28"/>
          <w:szCs w:val="28"/>
        </w:rPr>
        <w:t>г</w:t>
      </w:r>
      <w:r w:rsidR="006A19C0" w:rsidRPr="00B3129D">
        <w:rPr>
          <w:sz w:val="28"/>
          <w:szCs w:val="28"/>
        </w:rPr>
        <w:t>.: начислена амортизация в размере 100 % - 2,800 тыс. руб.)</w:t>
      </w:r>
      <w:r w:rsidR="00A71792" w:rsidRPr="00B3129D">
        <w:rPr>
          <w:sz w:val="28"/>
          <w:szCs w:val="28"/>
        </w:rPr>
        <w:t xml:space="preserve">, </w:t>
      </w:r>
      <w:r w:rsidR="00A71792" w:rsidRPr="00B3129D">
        <w:rPr>
          <w:b/>
          <w:sz w:val="28"/>
          <w:szCs w:val="28"/>
        </w:rPr>
        <w:t xml:space="preserve">присвоен код ОКОФ </w:t>
      </w:r>
      <w:r w:rsidR="00A71792" w:rsidRPr="00B3129D">
        <w:rPr>
          <w:rFonts w:eastAsiaTheme="minorHAnsi"/>
          <w:b/>
          <w:sz w:val="28"/>
          <w:szCs w:val="28"/>
          <w:lang w:eastAsia="en-US"/>
        </w:rPr>
        <w:t>16 2930340 «Электроинструменты»</w:t>
      </w:r>
      <w:r w:rsidR="008D2318" w:rsidRPr="00B3129D">
        <w:rPr>
          <w:rFonts w:eastAsiaTheme="minorHAnsi"/>
          <w:b/>
          <w:sz w:val="28"/>
          <w:szCs w:val="28"/>
          <w:lang w:eastAsia="en-US"/>
        </w:rPr>
        <w:t>.</w:t>
      </w:r>
      <w:r w:rsidR="008D2318" w:rsidRPr="00B3129D">
        <w:rPr>
          <w:b/>
          <w:sz w:val="28"/>
          <w:szCs w:val="28"/>
        </w:rPr>
        <w:t xml:space="preserve"> </w:t>
      </w:r>
      <w:r w:rsidR="008D2318" w:rsidRPr="00B3129D">
        <w:rPr>
          <w:sz w:val="28"/>
          <w:szCs w:val="28"/>
        </w:rPr>
        <w:t>По данным Администрации поселения передано в эксплуатацию</w:t>
      </w:r>
      <w:r w:rsidR="006A19C0" w:rsidRPr="00B3129D">
        <w:rPr>
          <w:sz w:val="28"/>
          <w:szCs w:val="28"/>
        </w:rPr>
        <w:t>;</w:t>
      </w:r>
    </w:p>
    <w:p w:rsidR="006A19C0" w:rsidRPr="00B3129D" w:rsidRDefault="006573E2" w:rsidP="006573E2">
      <w:pPr>
        <w:pStyle w:val="ac"/>
        <w:numPr>
          <w:ilvl w:val="0"/>
          <w:numId w:val="16"/>
        </w:numPr>
        <w:spacing w:after="240"/>
        <w:ind w:left="1434" w:hanging="357"/>
        <w:jc w:val="both"/>
        <w:rPr>
          <w:sz w:val="28"/>
          <w:szCs w:val="28"/>
        </w:rPr>
      </w:pPr>
      <w:r w:rsidRPr="00B3129D">
        <w:rPr>
          <w:b/>
          <w:sz w:val="28"/>
          <w:szCs w:val="28"/>
        </w:rPr>
        <w:t>электролобзик</w:t>
      </w:r>
      <w:r w:rsidR="006A19C0" w:rsidRPr="00B3129D">
        <w:rPr>
          <w:sz w:val="28"/>
          <w:szCs w:val="28"/>
        </w:rPr>
        <w:t xml:space="preserve">  </w:t>
      </w:r>
      <w:r w:rsidR="00D32DF4" w:rsidRPr="00B3129D">
        <w:rPr>
          <w:sz w:val="28"/>
          <w:szCs w:val="28"/>
        </w:rPr>
        <w:t xml:space="preserve">с </w:t>
      </w:r>
      <w:r w:rsidR="006A19C0" w:rsidRPr="00B3129D">
        <w:rPr>
          <w:sz w:val="28"/>
          <w:szCs w:val="28"/>
        </w:rPr>
        <w:t xml:space="preserve">балансовой стоимостью </w:t>
      </w:r>
      <w:r w:rsidRPr="00B3129D">
        <w:rPr>
          <w:b/>
          <w:sz w:val="28"/>
          <w:szCs w:val="28"/>
        </w:rPr>
        <w:t xml:space="preserve"> 1,700</w:t>
      </w:r>
      <w:r w:rsidR="006A19C0" w:rsidRPr="00B3129D">
        <w:rPr>
          <w:sz w:val="28"/>
          <w:szCs w:val="28"/>
        </w:rPr>
        <w:t xml:space="preserve"> тыс. руб., дата принятия к учету 0</w:t>
      </w:r>
      <w:r w:rsidRPr="00B3129D">
        <w:rPr>
          <w:sz w:val="28"/>
          <w:szCs w:val="28"/>
        </w:rPr>
        <w:t>2</w:t>
      </w:r>
      <w:r w:rsidR="006A19C0" w:rsidRPr="00B3129D">
        <w:rPr>
          <w:sz w:val="28"/>
          <w:szCs w:val="28"/>
        </w:rPr>
        <w:t>.</w:t>
      </w:r>
      <w:r w:rsidRPr="00B3129D">
        <w:rPr>
          <w:sz w:val="28"/>
          <w:szCs w:val="28"/>
        </w:rPr>
        <w:t>1</w:t>
      </w:r>
      <w:r w:rsidR="006A19C0" w:rsidRPr="00B3129D">
        <w:rPr>
          <w:sz w:val="28"/>
          <w:szCs w:val="28"/>
        </w:rPr>
        <w:t>0.</w:t>
      </w:r>
      <w:r w:rsidRPr="00B3129D">
        <w:rPr>
          <w:sz w:val="28"/>
          <w:szCs w:val="28"/>
        </w:rPr>
        <w:t>2013</w:t>
      </w:r>
      <w:r w:rsidR="006A19C0" w:rsidRPr="00B3129D">
        <w:rPr>
          <w:sz w:val="28"/>
          <w:szCs w:val="28"/>
        </w:rPr>
        <w:t>г. (</w:t>
      </w:r>
      <w:r w:rsidR="006A19C0" w:rsidRPr="00B3129D">
        <w:rPr>
          <w:b/>
          <w:sz w:val="28"/>
          <w:szCs w:val="28"/>
        </w:rPr>
        <w:t>на 01.01.201</w:t>
      </w:r>
      <w:r w:rsidRPr="00B3129D">
        <w:rPr>
          <w:b/>
          <w:sz w:val="28"/>
          <w:szCs w:val="28"/>
        </w:rPr>
        <w:t>4</w:t>
      </w:r>
      <w:r w:rsidR="006A19C0" w:rsidRPr="00B3129D">
        <w:rPr>
          <w:b/>
          <w:sz w:val="28"/>
          <w:szCs w:val="28"/>
        </w:rPr>
        <w:t>г.</w:t>
      </w:r>
      <w:r w:rsidR="006A19C0" w:rsidRPr="00B3129D">
        <w:rPr>
          <w:sz w:val="28"/>
          <w:szCs w:val="28"/>
        </w:rPr>
        <w:t xml:space="preserve">, </w:t>
      </w:r>
      <w:r w:rsidR="006A19C0" w:rsidRPr="00B3129D">
        <w:rPr>
          <w:b/>
          <w:sz w:val="28"/>
          <w:szCs w:val="28"/>
        </w:rPr>
        <w:t>на 01.01.201</w:t>
      </w:r>
      <w:r w:rsidRPr="00B3129D">
        <w:rPr>
          <w:b/>
          <w:sz w:val="28"/>
          <w:szCs w:val="28"/>
        </w:rPr>
        <w:t>5</w:t>
      </w:r>
      <w:r w:rsidR="006A19C0" w:rsidRPr="00B3129D">
        <w:rPr>
          <w:b/>
          <w:sz w:val="28"/>
          <w:szCs w:val="28"/>
        </w:rPr>
        <w:t>г</w:t>
      </w:r>
      <w:r w:rsidR="006A19C0" w:rsidRPr="00B3129D">
        <w:rPr>
          <w:sz w:val="28"/>
          <w:szCs w:val="28"/>
        </w:rPr>
        <w:t>.: начислена амортизация в размере 100 % от балансовой стоимости)</w:t>
      </w:r>
      <w:r w:rsidR="00E5468F" w:rsidRPr="00B3129D">
        <w:rPr>
          <w:sz w:val="28"/>
          <w:szCs w:val="28"/>
        </w:rPr>
        <w:t xml:space="preserve">, </w:t>
      </w:r>
      <w:r w:rsidR="00E5468F" w:rsidRPr="00B3129D">
        <w:rPr>
          <w:b/>
          <w:sz w:val="28"/>
          <w:szCs w:val="28"/>
        </w:rPr>
        <w:t xml:space="preserve">присвоен код ОКОФ </w:t>
      </w:r>
      <w:r w:rsidR="00E5468F" w:rsidRPr="00B3129D">
        <w:rPr>
          <w:rFonts w:eastAsiaTheme="minorHAnsi"/>
          <w:b/>
          <w:sz w:val="28"/>
          <w:szCs w:val="28"/>
          <w:lang w:eastAsia="en-US"/>
        </w:rPr>
        <w:t>14 3222202 «Оборудование и устройства для обеспечения технической эксплуатации линии факсимильной связи»</w:t>
      </w:r>
      <w:r w:rsidR="008D2318" w:rsidRPr="00B3129D">
        <w:rPr>
          <w:rFonts w:eastAsiaTheme="minorHAnsi"/>
          <w:b/>
          <w:sz w:val="28"/>
          <w:szCs w:val="28"/>
          <w:lang w:eastAsia="en-US"/>
        </w:rPr>
        <w:t>.</w:t>
      </w:r>
      <w:r w:rsidR="008D2318" w:rsidRPr="00B3129D">
        <w:rPr>
          <w:sz w:val="28"/>
          <w:szCs w:val="28"/>
        </w:rPr>
        <w:t xml:space="preserve"> </w:t>
      </w:r>
      <w:r w:rsidR="00B00AFF" w:rsidRPr="00B3129D">
        <w:rPr>
          <w:sz w:val="28"/>
          <w:szCs w:val="28"/>
        </w:rPr>
        <w:t>По данным Администрации поселения передано в эксплуатацию</w:t>
      </w:r>
      <w:r w:rsidRPr="00B3129D">
        <w:rPr>
          <w:sz w:val="28"/>
          <w:szCs w:val="28"/>
        </w:rPr>
        <w:t>;</w:t>
      </w:r>
    </w:p>
    <w:p w:rsidR="006573E2" w:rsidRPr="00B3129D" w:rsidRDefault="006573E2" w:rsidP="00EA067A">
      <w:pPr>
        <w:pStyle w:val="ac"/>
        <w:numPr>
          <w:ilvl w:val="0"/>
          <w:numId w:val="16"/>
        </w:numPr>
        <w:spacing w:after="240"/>
        <w:ind w:left="1434" w:hanging="357"/>
        <w:jc w:val="both"/>
        <w:rPr>
          <w:sz w:val="28"/>
          <w:szCs w:val="28"/>
        </w:rPr>
      </w:pPr>
      <w:r w:rsidRPr="00B3129D">
        <w:rPr>
          <w:b/>
          <w:sz w:val="28"/>
          <w:szCs w:val="28"/>
        </w:rPr>
        <w:t>электрорубанок</w:t>
      </w:r>
      <w:r w:rsidRPr="00B3129D">
        <w:rPr>
          <w:sz w:val="28"/>
          <w:szCs w:val="28"/>
        </w:rPr>
        <w:t xml:space="preserve">  с балансовой стоимостью </w:t>
      </w:r>
      <w:r w:rsidRPr="00B3129D">
        <w:rPr>
          <w:b/>
          <w:sz w:val="28"/>
          <w:szCs w:val="28"/>
        </w:rPr>
        <w:t xml:space="preserve"> 6,740</w:t>
      </w:r>
      <w:r w:rsidRPr="00B3129D">
        <w:rPr>
          <w:sz w:val="28"/>
          <w:szCs w:val="28"/>
        </w:rPr>
        <w:t xml:space="preserve"> тыс. руб., дата принятия к учету 23.07.2014г. (</w:t>
      </w:r>
      <w:r w:rsidRPr="00B3129D">
        <w:rPr>
          <w:b/>
          <w:sz w:val="28"/>
          <w:szCs w:val="28"/>
        </w:rPr>
        <w:t>на 01.01.2015г</w:t>
      </w:r>
      <w:r w:rsidRPr="00B3129D">
        <w:rPr>
          <w:sz w:val="28"/>
          <w:szCs w:val="28"/>
        </w:rPr>
        <w:t>.: начислена амортизация в размере 100 % от балансовой стоимости)</w:t>
      </w:r>
      <w:r w:rsidR="00E5468F" w:rsidRPr="00B3129D">
        <w:rPr>
          <w:sz w:val="28"/>
          <w:szCs w:val="28"/>
        </w:rPr>
        <w:t>,</w:t>
      </w:r>
      <w:r w:rsidR="00E5468F" w:rsidRPr="00B3129D">
        <w:rPr>
          <w:b/>
          <w:sz w:val="28"/>
          <w:szCs w:val="28"/>
        </w:rPr>
        <w:t xml:space="preserve"> присвоен код ОКОФ </w:t>
      </w:r>
      <w:r w:rsidR="00E5468F" w:rsidRPr="00B3129D">
        <w:rPr>
          <w:rFonts w:eastAsiaTheme="minorHAnsi"/>
          <w:b/>
          <w:sz w:val="28"/>
          <w:szCs w:val="28"/>
          <w:lang w:eastAsia="en-US"/>
        </w:rPr>
        <w:t>16 2930340 «Электроинструменты»</w:t>
      </w:r>
      <w:r w:rsidR="00EA067A" w:rsidRPr="00B3129D">
        <w:rPr>
          <w:sz w:val="28"/>
          <w:szCs w:val="28"/>
        </w:rPr>
        <w:t>;</w:t>
      </w:r>
    </w:p>
    <w:p w:rsidR="00EA067A" w:rsidRPr="00B3129D" w:rsidRDefault="00EA067A" w:rsidP="00EA067A">
      <w:pPr>
        <w:pStyle w:val="ac"/>
        <w:numPr>
          <w:ilvl w:val="0"/>
          <w:numId w:val="16"/>
        </w:numPr>
        <w:spacing w:after="240"/>
        <w:ind w:left="1434" w:hanging="357"/>
        <w:jc w:val="both"/>
        <w:rPr>
          <w:sz w:val="28"/>
          <w:szCs w:val="28"/>
        </w:rPr>
      </w:pPr>
      <w:r w:rsidRPr="00B3129D">
        <w:rPr>
          <w:b/>
          <w:sz w:val="28"/>
          <w:szCs w:val="28"/>
        </w:rPr>
        <w:t>бензопила «Урал»</w:t>
      </w:r>
      <w:r w:rsidRPr="00B3129D">
        <w:rPr>
          <w:sz w:val="28"/>
          <w:szCs w:val="28"/>
        </w:rPr>
        <w:t xml:space="preserve">   с  балансовой стоимостью </w:t>
      </w:r>
      <w:r w:rsidR="00557464" w:rsidRPr="00B3129D">
        <w:rPr>
          <w:b/>
          <w:sz w:val="28"/>
          <w:szCs w:val="28"/>
        </w:rPr>
        <w:t>6,99</w:t>
      </w:r>
      <w:r w:rsidRPr="00B3129D">
        <w:rPr>
          <w:b/>
          <w:sz w:val="28"/>
          <w:szCs w:val="28"/>
        </w:rPr>
        <w:t xml:space="preserve">0 </w:t>
      </w:r>
      <w:r w:rsidRPr="00B3129D">
        <w:rPr>
          <w:sz w:val="28"/>
          <w:szCs w:val="28"/>
        </w:rPr>
        <w:t xml:space="preserve"> тыс. руб., дата принятия к учету </w:t>
      </w:r>
      <w:r w:rsidR="004E0B29" w:rsidRPr="00B3129D">
        <w:rPr>
          <w:sz w:val="28"/>
          <w:szCs w:val="28"/>
        </w:rPr>
        <w:t>23</w:t>
      </w:r>
      <w:r w:rsidRPr="00B3129D">
        <w:rPr>
          <w:sz w:val="28"/>
          <w:szCs w:val="28"/>
        </w:rPr>
        <w:t>.</w:t>
      </w:r>
      <w:r w:rsidR="004E0B29" w:rsidRPr="00B3129D">
        <w:rPr>
          <w:sz w:val="28"/>
          <w:szCs w:val="28"/>
        </w:rPr>
        <w:t>07</w:t>
      </w:r>
      <w:r w:rsidRPr="00B3129D">
        <w:rPr>
          <w:sz w:val="28"/>
          <w:szCs w:val="28"/>
        </w:rPr>
        <w:t>.20</w:t>
      </w:r>
      <w:r w:rsidR="004E0B29" w:rsidRPr="00B3129D">
        <w:rPr>
          <w:sz w:val="28"/>
          <w:szCs w:val="28"/>
        </w:rPr>
        <w:t>14</w:t>
      </w:r>
      <w:r w:rsidRPr="00B3129D">
        <w:rPr>
          <w:sz w:val="28"/>
          <w:szCs w:val="28"/>
        </w:rPr>
        <w:t>г. (</w:t>
      </w:r>
      <w:r w:rsidRPr="00B3129D">
        <w:rPr>
          <w:b/>
          <w:sz w:val="28"/>
          <w:szCs w:val="28"/>
        </w:rPr>
        <w:t>на 01.01.201</w:t>
      </w:r>
      <w:r w:rsidR="00557464" w:rsidRPr="00B3129D">
        <w:rPr>
          <w:b/>
          <w:sz w:val="28"/>
          <w:szCs w:val="28"/>
        </w:rPr>
        <w:t>5</w:t>
      </w:r>
      <w:r w:rsidRPr="00B3129D">
        <w:rPr>
          <w:b/>
          <w:sz w:val="28"/>
          <w:szCs w:val="28"/>
        </w:rPr>
        <w:t>г</w:t>
      </w:r>
      <w:r w:rsidRPr="00B3129D">
        <w:rPr>
          <w:sz w:val="28"/>
          <w:szCs w:val="28"/>
        </w:rPr>
        <w:t>.: начислена амортизация в размере 100 % от балансовой стоимости)</w:t>
      </w:r>
      <w:r w:rsidR="00E5468F" w:rsidRPr="00B3129D">
        <w:rPr>
          <w:sz w:val="28"/>
          <w:szCs w:val="28"/>
        </w:rPr>
        <w:t>,</w:t>
      </w:r>
      <w:r w:rsidR="00E5468F" w:rsidRPr="00B3129D">
        <w:rPr>
          <w:b/>
          <w:sz w:val="28"/>
          <w:szCs w:val="28"/>
        </w:rPr>
        <w:t xml:space="preserve"> присвоен код ОКОФ </w:t>
      </w:r>
      <w:r w:rsidR="00E5468F" w:rsidRPr="00B3129D">
        <w:rPr>
          <w:rFonts w:eastAsiaTheme="minorHAnsi"/>
          <w:b/>
          <w:sz w:val="28"/>
          <w:szCs w:val="28"/>
          <w:lang w:eastAsia="en-US"/>
        </w:rPr>
        <w:t>14 2941119 «Оборудование для лесозаготовительных работ разного назначения»</w:t>
      </w:r>
      <w:r w:rsidRPr="00B3129D">
        <w:rPr>
          <w:sz w:val="28"/>
          <w:szCs w:val="28"/>
        </w:rPr>
        <w:t>.</w:t>
      </w:r>
    </w:p>
    <w:p w:rsidR="006A19C0" w:rsidRPr="00B3129D" w:rsidRDefault="006A19C0" w:rsidP="00EA067A">
      <w:pPr>
        <w:pStyle w:val="ac"/>
        <w:spacing w:after="240"/>
        <w:ind w:left="1434"/>
        <w:jc w:val="both"/>
        <w:rPr>
          <w:sz w:val="16"/>
          <w:szCs w:val="16"/>
        </w:rPr>
      </w:pPr>
    </w:p>
    <w:p w:rsidR="006A19C0" w:rsidRPr="00B3129D" w:rsidRDefault="006A19C0" w:rsidP="00EA067A">
      <w:pPr>
        <w:pStyle w:val="ac"/>
        <w:numPr>
          <w:ilvl w:val="0"/>
          <w:numId w:val="19"/>
        </w:numPr>
        <w:tabs>
          <w:tab w:val="left" w:pos="993"/>
        </w:tabs>
        <w:ind w:left="714" w:hanging="357"/>
        <w:jc w:val="both"/>
        <w:rPr>
          <w:sz w:val="28"/>
          <w:szCs w:val="28"/>
        </w:rPr>
      </w:pPr>
      <w:r w:rsidRPr="00B3129D">
        <w:rPr>
          <w:b/>
          <w:sz w:val="28"/>
          <w:szCs w:val="28"/>
        </w:rPr>
        <w:t xml:space="preserve">по счету 0 101 36 000 «Производственный и хозяйственный инвентарь- иное движимое имущество учреждения» </w:t>
      </w:r>
      <w:r w:rsidRPr="00B3129D">
        <w:rPr>
          <w:sz w:val="28"/>
          <w:szCs w:val="28"/>
        </w:rPr>
        <w:t xml:space="preserve"> числились объекты основных средств общей балансовой стоимостью </w:t>
      </w:r>
      <w:r w:rsidR="00557464" w:rsidRPr="00B3129D">
        <w:rPr>
          <w:b/>
          <w:sz w:val="28"/>
          <w:szCs w:val="28"/>
        </w:rPr>
        <w:t>1</w:t>
      </w:r>
      <w:r w:rsidR="000C6640" w:rsidRPr="00B3129D">
        <w:rPr>
          <w:b/>
          <w:sz w:val="28"/>
          <w:szCs w:val="28"/>
        </w:rPr>
        <w:t>6</w:t>
      </w:r>
      <w:r w:rsidR="00557464" w:rsidRPr="00B3129D">
        <w:rPr>
          <w:b/>
          <w:sz w:val="28"/>
          <w:szCs w:val="28"/>
        </w:rPr>
        <w:t>,</w:t>
      </w:r>
      <w:r w:rsidR="00817047" w:rsidRPr="00B3129D">
        <w:rPr>
          <w:b/>
          <w:sz w:val="28"/>
          <w:szCs w:val="28"/>
        </w:rPr>
        <w:t>8</w:t>
      </w:r>
      <w:r w:rsidR="00557464" w:rsidRPr="00B3129D">
        <w:rPr>
          <w:b/>
          <w:sz w:val="28"/>
          <w:szCs w:val="28"/>
        </w:rPr>
        <w:t>00</w:t>
      </w:r>
      <w:r w:rsidRPr="00B3129D">
        <w:rPr>
          <w:sz w:val="28"/>
          <w:szCs w:val="28"/>
        </w:rPr>
        <w:t xml:space="preserve"> тыс. руб., из них:</w:t>
      </w:r>
    </w:p>
    <w:p w:rsidR="006A19C0" w:rsidRPr="00B3129D" w:rsidRDefault="004C53A9" w:rsidP="00EA067A">
      <w:pPr>
        <w:pStyle w:val="ac"/>
        <w:numPr>
          <w:ilvl w:val="0"/>
          <w:numId w:val="16"/>
        </w:numPr>
        <w:jc w:val="both"/>
        <w:rPr>
          <w:sz w:val="28"/>
          <w:szCs w:val="28"/>
        </w:rPr>
      </w:pPr>
      <w:r w:rsidRPr="00B3129D">
        <w:rPr>
          <w:b/>
          <w:sz w:val="28"/>
          <w:szCs w:val="28"/>
        </w:rPr>
        <w:t>емкость для воды</w:t>
      </w:r>
      <w:r w:rsidR="006A19C0" w:rsidRPr="00B3129D">
        <w:rPr>
          <w:sz w:val="28"/>
          <w:szCs w:val="28"/>
        </w:rPr>
        <w:t xml:space="preserve">   </w:t>
      </w:r>
      <w:r w:rsidR="00D32DF4" w:rsidRPr="00B3129D">
        <w:rPr>
          <w:sz w:val="28"/>
          <w:szCs w:val="28"/>
        </w:rPr>
        <w:t>с</w:t>
      </w:r>
      <w:r w:rsidR="006A19C0" w:rsidRPr="00B3129D">
        <w:rPr>
          <w:sz w:val="28"/>
          <w:szCs w:val="28"/>
        </w:rPr>
        <w:t xml:space="preserve"> балансовой стоимостью </w:t>
      </w:r>
      <w:r w:rsidRPr="00B3129D">
        <w:rPr>
          <w:b/>
          <w:sz w:val="28"/>
          <w:szCs w:val="28"/>
        </w:rPr>
        <w:t>10,000</w:t>
      </w:r>
      <w:r w:rsidR="006A19C0" w:rsidRPr="00B3129D">
        <w:rPr>
          <w:b/>
          <w:sz w:val="28"/>
          <w:szCs w:val="28"/>
        </w:rPr>
        <w:t xml:space="preserve"> </w:t>
      </w:r>
      <w:r w:rsidR="006A19C0" w:rsidRPr="00B3129D">
        <w:rPr>
          <w:sz w:val="28"/>
          <w:szCs w:val="28"/>
        </w:rPr>
        <w:t xml:space="preserve"> тыс. руб., дата принятия к учету </w:t>
      </w:r>
      <w:r w:rsidRPr="00B3129D">
        <w:rPr>
          <w:sz w:val="28"/>
          <w:szCs w:val="28"/>
        </w:rPr>
        <w:t>13</w:t>
      </w:r>
      <w:r w:rsidR="006A19C0" w:rsidRPr="00B3129D">
        <w:rPr>
          <w:sz w:val="28"/>
          <w:szCs w:val="28"/>
        </w:rPr>
        <w:t>.1</w:t>
      </w:r>
      <w:r w:rsidRPr="00B3129D">
        <w:rPr>
          <w:sz w:val="28"/>
          <w:szCs w:val="28"/>
        </w:rPr>
        <w:t>1</w:t>
      </w:r>
      <w:r w:rsidR="006A19C0" w:rsidRPr="00B3129D">
        <w:rPr>
          <w:sz w:val="28"/>
          <w:szCs w:val="28"/>
        </w:rPr>
        <w:t>.2012г. (</w:t>
      </w:r>
      <w:r w:rsidR="00D32DF4" w:rsidRPr="00B3129D">
        <w:rPr>
          <w:b/>
          <w:sz w:val="28"/>
          <w:szCs w:val="28"/>
        </w:rPr>
        <w:t>на 01.01.201</w:t>
      </w:r>
      <w:r w:rsidRPr="00B3129D">
        <w:rPr>
          <w:b/>
          <w:sz w:val="28"/>
          <w:szCs w:val="28"/>
        </w:rPr>
        <w:t>4</w:t>
      </w:r>
      <w:r w:rsidR="00D32DF4" w:rsidRPr="00B3129D">
        <w:rPr>
          <w:b/>
          <w:sz w:val="28"/>
          <w:szCs w:val="28"/>
        </w:rPr>
        <w:t>г., на 01.01.201</w:t>
      </w:r>
      <w:r w:rsidRPr="00B3129D">
        <w:rPr>
          <w:b/>
          <w:sz w:val="28"/>
          <w:szCs w:val="28"/>
        </w:rPr>
        <w:t>5</w:t>
      </w:r>
      <w:r w:rsidR="00D32DF4" w:rsidRPr="00B3129D">
        <w:rPr>
          <w:b/>
          <w:sz w:val="28"/>
          <w:szCs w:val="28"/>
        </w:rPr>
        <w:t>г</w:t>
      </w:r>
      <w:r w:rsidR="00D32DF4" w:rsidRPr="00B3129D">
        <w:rPr>
          <w:sz w:val="28"/>
          <w:szCs w:val="28"/>
        </w:rPr>
        <w:t xml:space="preserve">.: </w:t>
      </w:r>
      <w:r w:rsidR="00EA067A" w:rsidRPr="00B3129D">
        <w:rPr>
          <w:sz w:val="28"/>
          <w:szCs w:val="28"/>
        </w:rPr>
        <w:t>начислена амортизация в размере 100 % от балансовой стоимости</w:t>
      </w:r>
      <w:r w:rsidR="00C52CF7" w:rsidRPr="00B3129D">
        <w:rPr>
          <w:sz w:val="28"/>
          <w:szCs w:val="28"/>
        </w:rPr>
        <w:t>)</w:t>
      </w:r>
      <w:r w:rsidR="00EB00D9" w:rsidRPr="00B3129D">
        <w:rPr>
          <w:sz w:val="28"/>
          <w:szCs w:val="28"/>
        </w:rPr>
        <w:t xml:space="preserve">, </w:t>
      </w:r>
      <w:r w:rsidR="00EB00D9" w:rsidRPr="00B3129D">
        <w:rPr>
          <w:b/>
          <w:sz w:val="28"/>
          <w:szCs w:val="28"/>
        </w:rPr>
        <w:t xml:space="preserve">присвоен код ОКОФ </w:t>
      </w:r>
      <w:r w:rsidR="00EB00D9" w:rsidRPr="00B3129D">
        <w:rPr>
          <w:rFonts w:eastAsiaTheme="minorHAnsi"/>
          <w:b/>
          <w:sz w:val="28"/>
          <w:szCs w:val="28"/>
          <w:lang w:eastAsia="en-US"/>
        </w:rPr>
        <w:t>12 2812156 «</w:t>
      </w:r>
      <w:r w:rsidR="00EB00D9" w:rsidRPr="00B3129D">
        <w:rPr>
          <w:rFonts w:eastAsiaTheme="minorHAnsi"/>
          <w:b/>
          <w:bCs/>
          <w:sz w:val="28"/>
          <w:szCs w:val="28"/>
          <w:lang w:eastAsia="en-US"/>
        </w:rPr>
        <w:t>Резервуары, возводимые комбинированным способом, казематные и траншейные</w:t>
      </w:r>
      <w:r w:rsidR="00EB00D9" w:rsidRPr="00B3129D">
        <w:rPr>
          <w:rFonts w:eastAsiaTheme="minorHAnsi"/>
          <w:b/>
          <w:sz w:val="28"/>
          <w:szCs w:val="28"/>
          <w:lang w:eastAsia="en-US"/>
        </w:rPr>
        <w:t>»</w:t>
      </w:r>
      <w:r w:rsidR="006A19C0" w:rsidRPr="00B3129D">
        <w:rPr>
          <w:sz w:val="28"/>
          <w:szCs w:val="28"/>
        </w:rPr>
        <w:t>;</w:t>
      </w:r>
    </w:p>
    <w:p w:rsidR="00096B69" w:rsidRPr="00B3129D" w:rsidRDefault="00EA067A" w:rsidP="00EA067A">
      <w:pPr>
        <w:pStyle w:val="ac"/>
        <w:numPr>
          <w:ilvl w:val="0"/>
          <w:numId w:val="16"/>
        </w:numPr>
        <w:autoSpaceDE w:val="0"/>
        <w:autoSpaceDN w:val="0"/>
        <w:adjustRightInd w:val="0"/>
        <w:jc w:val="both"/>
        <w:rPr>
          <w:sz w:val="28"/>
          <w:szCs w:val="28"/>
        </w:rPr>
      </w:pPr>
      <w:r w:rsidRPr="00B3129D">
        <w:rPr>
          <w:b/>
          <w:sz w:val="28"/>
          <w:szCs w:val="28"/>
        </w:rPr>
        <w:t>насос «Водолей»</w:t>
      </w:r>
      <w:r w:rsidRPr="00B3129D">
        <w:rPr>
          <w:sz w:val="28"/>
          <w:szCs w:val="28"/>
        </w:rPr>
        <w:t xml:space="preserve">   с балансовой стоимостью </w:t>
      </w:r>
      <w:r w:rsidRPr="00B3129D">
        <w:rPr>
          <w:b/>
          <w:sz w:val="28"/>
          <w:szCs w:val="28"/>
        </w:rPr>
        <w:t xml:space="preserve">2,100 </w:t>
      </w:r>
      <w:r w:rsidRPr="00B3129D">
        <w:rPr>
          <w:sz w:val="28"/>
          <w:szCs w:val="28"/>
        </w:rPr>
        <w:t xml:space="preserve"> тыс. руб., дата принятия к учету 03.10.2013г. (</w:t>
      </w:r>
      <w:r w:rsidRPr="00B3129D">
        <w:rPr>
          <w:b/>
          <w:sz w:val="28"/>
          <w:szCs w:val="28"/>
        </w:rPr>
        <w:t>на 01.01.2014г., на 01.01.2015г</w:t>
      </w:r>
      <w:r w:rsidRPr="00B3129D">
        <w:rPr>
          <w:sz w:val="28"/>
          <w:szCs w:val="28"/>
        </w:rPr>
        <w:t>.: начислена амортизация в размере 100 % от балансовой стоимости)</w:t>
      </w:r>
      <w:r w:rsidR="00096B69" w:rsidRPr="00B3129D">
        <w:rPr>
          <w:sz w:val="28"/>
          <w:szCs w:val="28"/>
        </w:rPr>
        <w:t xml:space="preserve">, </w:t>
      </w:r>
      <w:r w:rsidR="00096B69" w:rsidRPr="00B3129D">
        <w:rPr>
          <w:b/>
          <w:sz w:val="28"/>
          <w:szCs w:val="28"/>
        </w:rPr>
        <w:t xml:space="preserve">присвоен код ОКОФ </w:t>
      </w:r>
      <w:r w:rsidR="00096B69" w:rsidRPr="00B3129D">
        <w:rPr>
          <w:rFonts w:eastAsiaTheme="minorHAnsi"/>
          <w:b/>
          <w:sz w:val="28"/>
          <w:szCs w:val="28"/>
          <w:lang w:eastAsia="en-US"/>
        </w:rPr>
        <w:t xml:space="preserve">14 2912102 </w:t>
      </w:r>
      <w:r w:rsidR="00096B69" w:rsidRPr="00B3129D">
        <w:rPr>
          <w:rFonts w:eastAsiaTheme="minorHAnsi"/>
          <w:b/>
          <w:sz w:val="28"/>
          <w:szCs w:val="28"/>
          <w:lang w:eastAsia="en-US"/>
        </w:rPr>
        <w:lastRenderedPageBreak/>
        <w:t>«</w:t>
      </w:r>
      <w:r w:rsidR="00096B69" w:rsidRPr="00B3129D">
        <w:rPr>
          <w:rFonts w:eastAsiaTheme="minorHAnsi"/>
          <w:b/>
          <w:bCs/>
          <w:sz w:val="28"/>
          <w:szCs w:val="28"/>
          <w:lang w:eastAsia="en-US"/>
        </w:rPr>
        <w:t>Насосы артезианские и погружные»</w:t>
      </w:r>
      <w:r w:rsidR="008D2318" w:rsidRPr="00B3129D">
        <w:rPr>
          <w:rFonts w:eastAsiaTheme="minorHAnsi"/>
          <w:b/>
          <w:bCs/>
          <w:sz w:val="28"/>
          <w:szCs w:val="28"/>
          <w:lang w:eastAsia="en-US"/>
        </w:rPr>
        <w:t>.</w:t>
      </w:r>
      <w:r w:rsidR="008D2318" w:rsidRPr="00B3129D">
        <w:rPr>
          <w:sz w:val="28"/>
          <w:szCs w:val="28"/>
        </w:rPr>
        <w:t xml:space="preserve"> </w:t>
      </w:r>
      <w:r w:rsidR="00B00AFF" w:rsidRPr="00B3129D">
        <w:rPr>
          <w:sz w:val="28"/>
          <w:szCs w:val="28"/>
        </w:rPr>
        <w:t>По данным Администрации поселения передано в эксплуатацию</w:t>
      </w:r>
      <w:r w:rsidR="00C3423D" w:rsidRPr="00B3129D">
        <w:rPr>
          <w:rFonts w:eastAsiaTheme="minorHAnsi"/>
          <w:bCs/>
          <w:sz w:val="28"/>
          <w:szCs w:val="28"/>
          <w:lang w:eastAsia="en-US"/>
        </w:rPr>
        <w:t>;</w:t>
      </w:r>
    </w:p>
    <w:p w:rsidR="00D32B39" w:rsidRPr="00B3129D" w:rsidRDefault="00D32B39" w:rsidP="00EA067A">
      <w:pPr>
        <w:pStyle w:val="ac"/>
        <w:numPr>
          <w:ilvl w:val="0"/>
          <w:numId w:val="16"/>
        </w:numPr>
        <w:autoSpaceDE w:val="0"/>
        <w:autoSpaceDN w:val="0"/>
        <w:adjustRightInd w:val="0"/>
        <w:jc w:val="both"/>
        <w:rPr>
          <w:sz w:val="28"/>
          <w:szCs w:val="28"/>
        </w:rPr>
      </w:pPr>
      <w:r w:rsidRPr="00B3129D">
        <w:rPr>
          <w:b/>
          <w:sz w:val="28"/>
          <w:szCs w:val="28"/>
        </w:rPr>
        <w:t>прихожая «Домино»</w:t>
      </w:r>
      <w:r w:rsidRPr="00B3129D">
        <w:rPr>
          <w:sz w:val="28"/>
          <w:szCs w:val="28"/>
        </w:rPr>
        <w:t xml:space="preserve">   с балансовой стоимостью  </w:t>
      </w:r>
      <w:r w:rsidRPr="00B3129D">
        <w:rPr>
          <w:b/>
          <w:sz w:val="28"/>
          <w:szCs w:val="28"/>
        </w:rPr>
        <w:t xml:space="preserve">3,000 </w:t>
      </w:r>
      <w:r w:rsidRPr="00B3129D">
        <w:rPr>
          <w:sz w:val="28"/>
          <w:szCs w:val="28"/>
        </w:rPr>
        <w:t xml:space="preserve"> тыс. руб., дата принятия к учету 09.11.2010г. (</w:t>
      </w:r>
      <w:r w:rsidRPr="00B3129D">
        <w:rPr>
          <w:b/>
          <w:sz w:val="28"/>
          <w:szCs w:val="28"/>
        </w:rPr>
        <w:t>на 01.01.2014г., на 01.01.2015г</w:t>
      </w:r>
      <w:r w:rsidRPr="00B3129D">
        <w:rPr>
          <w:sz w:val="28"/>
          <w:szCs w:val="28"/>
        </w:rPr>
        <w:t>.: начислена амортизация в размере 100 % от балансовой стоимости),</w:t>
      </w:r>
      <w:r w:rsidRPr="00B3129D">
        <w:rPr>
          <w:b/>
          <w:sz w:val="28"/>
          <w:szCs w:val="28"/>
        </w:rPr>
        <w:t xml:space="preserve"> </w:t>
      </w:r>
      <w:r w:rsidRPr="00B3129D">
        <w:rPr>
          <w:sz w:val="28"/>
          <w:szCs w:val="28"/>
        </w:rPr>
        <w:t xml:space="preserve">присвоен правомерно код ОКОФ </w:t>
      </w:r>
      <w:r w:rsidRPr="00B3129D">
        <w:rPr>
          <w:rFonts w:eastAsiaTheme="minorHAnsi"/>
          <w:sz w:val="28"/>
          <w:szCs w:val="28"/>
          <w:lang w:eastAsia="en-US"/>
        </w:rPr>
        <w:t>16 3612430 «</w:t>
      </w:r>
      <w:r w:rsidR="000C6640" w:rsidRPr="00B3129D">
        <w:rPr>
          <w:rFonts w:eastAsiaTheme="minorHAnsi"/>
          <w:sz w:val="28"/>
          <w:szCs w:val="28"/>
          <w:lang w:eastAsia="en-US"/>
        </w:rPr>
        <w:t>Шкафы для административных помещений</w:t>
      </w:r>
      <w:r w:rsidRPr="00B3129D">
        <w:rPr>
          <w:rFonts w:eastAsiaTheme="minorHAnsi"/>
          <w:sz w:val="28"/>
          <w:szCs w:val="28"/>
          <w:lang w:eastAsia="en-US"/>
        </w:rPr>
        <w:t>».</w:t>
      </w:r>
      <w:r w:rsidRPr="00B3129D">
        <w:rPr>
          <w:rFonts w:eastAsiaTheme="minorHAnsi"/>
          <w:b/>
          <w:sz w:val="28"/>
          <w:szCs w:val="28"/>
          <w:lang w:eastAsia="en-US"/>
        </w:rPr>
        <w:t xml:space="preserve"> </w:t>
      </w:r>
      <w:r w:rsidRPr="00B3129D">
        <w:rPr>
          <w:sz w:val="28"/>
          <w:szCs w:val="28"/>
        </w:rPr>
        <w:t>По данным Администрации поселения передано в эксплуатацию</w:t>
      </w:r>
      <w:r w:rsidRPr="00B3129D">
        <w:rPr>
          <w:rFonts w:eastAsiaTheme="minorHAnsi"/>
          <w:bCs/>
          <w:sz w:val="28"/>
          <w:szCs w:val="28"/>
          <w:lang w:eastAsia="en-US"/>
        </w:rPr>
        <w:t>;</w:t>
      </w:r>
    </w:p>
    <w:p w:rsidR="00C3423D" w:rsidRPr="00B3129D" w:rsidRDefault="00C3423D" w:rsidP="00EA067A">
      <w:pPr>
        <w:pStyle w:val="ac"/>
        <w:numPr>
          <w:ilvl w:val="0"/>
          <w:numId w:val="16"/>
        </w:numPr>
        <w:autoSpaceDE w:val="0"/>
        <w:autoSpaceDN w:val="0"/>
        <w:adjustRightInd w:val="0"/>
        <w:jc w:val="both"/>
        <w:rPr>
          <w:sz w:val="28"/>
          <w:szCs w:val="28"/>
        </w:rPr>
      </w:pPr>
      <w:r w:rsidRPr="00B3129D">
        <w:rPr>
          <w:b/>
          <w:sz w:val="28"/>
          <w:szCs w:val="28"/>
        </w:rPr>
        <w:t>шуроповер аккумуляторный</w:t>
      </w:r>
      <w:r w:rsidRPr="00B3129D">
        <w:rPr>
          <w:sz w:val="28"/>
          <w:szCs w:val="28"/>
        </w:rPr>
        <w:t xml:space="preserve">   с балансовой стоимостью </w:t>
      </w:r>
      <w:r w:rsidRPr="00B3129D">
        <w:rPr>
          <w:b/>
          <w:sz w:val="28"/>
          <w:szCs w:val="28"/>
        </w:rPr>
        <w:t xml:space="preserve">1,700 </w:t>
      </w:r>
      <w:r w:rsidRPr="00B3129D">
        <w:rPr>
          <w:sz w:val="28"/>
          <w:szCs w:val="28"/>
        </w:rPr>
        <w:t xml:space="preserve"> тыс. руб., дата принятия к учету 03.10.2013г. (</w:t>
      </w:r>
      <w:r w:rsidRPr="00B3129D">
        <w:rPr>
          <w:b/>
          <w:sz w:val="28"/>
          <w:szCs w:val="28"/>
        </w:rPr>
        <w:t>на 01.01.2014г., на 01.01.2015г</w:t>
      </w:r>
      <w:r w:rsidRPr="00B3129D">
        <w:rPr>
          <w:sz w:val="28"/>
          <w:szCs w:val="28"/>
        </w:rPr>
        <w:t>.: начислена амортизация в размере 100 % от балансовой стоимости)</w:t>
      </w:r>
      <w:r w:rsidR="00320F54" w:rsidRPr="00B3129D">
        <w:rPr>
          <w:sz w:val="28"/>
          <w:szCs w:val="28"/>
        </w:rPr>
        <w:t>,</w:t>
      </w:r>
      <w:r w:rsidR="00320F54" w:rsidRPr="00B3129D">
        <w:rPr>
          <w:b/>
          <w:sz w:val="28"/>
          <w:szCs w:val="28"/>
        </w:rPr>
        <w:t xml:space="preserve"> </w:t>
      </w:r>
      <w:r w:rsidR="00320F54" w:rsidRPr="00B3129D">
        <w:rPr>
          <w:sz w:val="28"/>
          <w:szCs w:val="28"/>
        </w:rPr>
        <w:t>присвоен</w:t>
      </w:r>
      <w:r w:rsidR="00817047" w:rsidRPr="00B3129D">
        <w:rPr>
          <w:sz w:val="28"/>
          <w:szCs w:val="28"/>
        </w:rPr>
        <w:t xml:space="preserve"> правомерно</w:t>
      </w:r>
      <w:r w:rsidR="00320F54" w:rsidRPr="00B3129D">
        <w:rPr>
          <w:sz w:val="28"/>
          <w:szCs w:val="28"/>
        </w:rPr>
        <w:t xml:space="preserve"> код ОКОФ </w:t>
      </w:r>
      <w:r w:rsidR="00320F54" w:rsidRPr="00B3129D">
        <w:rPr>
          <w:rFonts w:eastAsiaTheme="minorHAnsi"/>
          <w:sz w:val="28"/>
          <w:szCs w:val="28"/>
          <w:lang w:eastAsia="en-US"/>
        </w:rPr>
        <w:t>16 2930340 «Электроинструменты».</w:t>
      </w:r>
      <w:r w:rsidR="00320F54" w:rsidRPr="00B3129D">
        <w:rPr>
          <w:rFonts w:eastAsiaTheme="minorHAnsi"/>
          <w:b/>
          <w:sz w:val="28"/>
          <w:szCs w:val="28"/>
          <w:lang w:eastAsia="en-US"/>
        </w:rPr>
        <w:t xml:space="preserve"> </w:t>
      </w:r>
      <w:r w:rsidR="00B00AFF" w:rsidRPr="00B3129D">
        <w:rPr>
          <w:sz w:val="28"/>
          <w:szCs w:val="28"/>
        </w:rPr>
        <w:t>По данным Администрации поселения передано в эксплуатацию</w:t>
      </w:r>
      <w:r w:rsidR="00320F54" w:rsidRPr="00B3129D">
        <w:rPr>
          <w:rFonts w:eastAsiaTheme="minorHAnsi"/>
          <w:bCs/>
          <w:sz w:val="28"/>
          <w:szCs w:val="28"/>
          <w:lang w:eastAsia="en-US"/>
        </w:rPr>
        <w:t>.</w:t>
      </w:r>
    </w:p>
    <w:p w:rsidR="006A19C0" w:rsidRPr="00B3129D" w:rsidRDefault="006A19C0" w:rsidP="00275D62">
      <w:pPr>
        <w:autoSpaceDE w:val="0"/>
        <w:autoSpaceDN w:val="0"/>
        <w:adjustRightInd w:val="0"/>
        <w:spacing w:before="120"/>
        <w:ind w:firstLine="539"/>
        <w:jc w:val="both"/>
        <w:rPr>
          <w:rFonts w:eastAsiaTheme="minorHAnsi"/>
          <w:sz w:val="28"/>
          <w:szCs w:val="28"/>
          <w:lang w:eastAsia="en-US"/>
        </w:rPr>
      </w:pPr>
      <w:r w:rsidRPr="00B3129D">
        <w:rPr>
          <w:rFonts w:eastAsiaTheme="minorHAnsi"/>
          <w:iCs/>
          <w:sz w:val="28"/>
          <w:szCs w:val="28"/>
          <w:lang w:eastAsia="en-US"/>
        </w:rPr>
        <w:t xml:space="preserve">Следует  отметить, что в соответствии с  </w:t>
      </w:r>
      <w:hyperlink r:id="rId64" w:history="1">
        <w:r w:rsidRPr="00B3129D">
          <w:rPr>
            <w:rFonts w:eastAsiaTheme="minorHAnsi"/>
            <w:bCs/>
            <w:sz w:val="28"/>
            <w:szCs w:val="28"/>
            <w:lang w:eastAsia="en-US"/>
          </w:rPr>
          <w:t>пунктами 45</w:t>
        </w:r>
      </w:hyperlink>
      <w:r w:rsidRPr="00B3129D">
        <w:rPr>
          <w:rFonts w:eastAsiaTheme="minorHAnsi"/>
          <w:bCs/>
          <w:sz w:val="28"/>
          <w:szCs w:val="28"/>
          <w:lang w:eastAsia="en-US"/>
        </w:rPr>
        <w:t xml:space="preserve">, </w:t>
      </w:r>
      <w:hyperlink r:id="rId65" w:history="1">
        <w:r w:rsidRPr="00B3129D">
          <w:rPr>
            <w:rFonts w:eastAsiaTheme="minorHAnsi"/>
            <w:bCs/>
            <w:sz w:val="28"/>
            <w:szCs w:val="28"/>
            <w:lang w:eastAsia="en-US"/>
          </w:rPr>
          <w:t>53</w:t>
        </w:r>
      </w:hyperlink>
      <w:r w:rsidRPr="00B3129D">
        <w:rPr>
          <w:rFonts w:eastAsiaTheme="minorHAnsi"/>
          <w:bCs/>
          <w:sz w:val="28"/>
          <w:szCs w:val="28"/>
          <w:lang w:eastAsia="en-US"/>
        </w:rPr>
        <w:t xml:space="preserve"> Инструкции</w:t>
      </w:r>
      <w:r w:rsidRPr="00B3129D">
        <w:rPr>
          <w:rFonts w:eastAsiaTheme="minorHAnsi"/>
          <w:iCs/>
          <w:sz w:val="28"/>
          <w:szCs w:val="28"/>
          <w:lang w:eastAsia="en-US"/>
        </w:rPr>
        <w:t xml:space="preserve"> № 157н д</w:t>
      </w:r>
      <w:r w:rsidRPr="00B3129D">
        <w:rPr>
          <w:sz w:val="28"/>
          <w:szCs w:val="28"/>
        </w:rPr>
        <w:t xml:space="preserve">ля определения статуса объекта основных средств необходимо учитывать нормы Общероссийского </w:t>
      </w:r>
      <w:hyperlink r:id="rId66" w:history="1">
        <w:r w:rsidRPr="00B3129D">
          <w:rPr>
            <w:sz w:val="28"/>
            <w:szCs w:val="28"/>
          </w:rPr>
          <w:t>классификатора</w:t>
        </w:r>
      </w:hyperlink>
      <w:r w:rsidRPr="00B3129D">
        <w:rPr>
          <w:sz w:val="28"/>
          <w:szCs w:val="28"/>
        </w:rPr>
        <w:t xml:space="preserve"> основных фондов ОК 013-94, утвержденного </w:t>
      </w:r>
      <w:hyperlink r:id="rId67" w:history="1">
        <w:r w:rsidRPr="00B3129D">
          <w:rPr>
            <w:sz w:val="28"/>
            <w:szCs w:val="28"/>
          </w:rPr>
          <w:t>Постановлением</w:t>
        </w:r>
      </w:hyperlink>
      <w:r w:rsidRPr="00B3129D">
        <w:rPr>
          <w:sz w:val="28"/>
          <w:szCs w:val="28"/>
        </w:rPr>
        <w:t xml:space="preserve"> Госстандарта России от 26.12.1994 N 359 (ОКОФ)</w:t>
      </w:r>
      <w:r w:rsidRPr="00B3129D">
        <w:rPr>
          <w:rFonts w:eastAsiaTheme="minorHAnsi"/>
          <w:iCs/>
          <w:sz w:val="28"/>
          <w:szCs w:val="28"/>
          <w:lang w:eastAsia="en-US"/>
        </w:rPr>
        <w:t>, который является обоснованием принадлежности того или иного объекта к определенной классификационной группе основных средств.</w:t>
      </w:r>
    </w:p>
    <w:p w:rsidR="008C4BE1" w:rsidRPr="00B3129D" w:rsidRDefault="00275D62" w:rsidP="00275D62">
      <w:pPr>
        <w:autoSpaceDE w:val="0"/>
        <w:autoSpaceDN w:val="0"/>
        <w:adjustRightInd w:val="0"/>
        <w:ind w:firstLine="540"/>
        <w:jc w:val="both"/>
        <w:rPr>
          <w:rFonts w:eastAsiaTheme="minorHAnsi"/>
          <w:sz w:val="28"/>
          <w:szCs w:val="28"/>
          <w:lang w:eastAsia="en-US"/>
        </w:rPr>
      </w:pPr>
      <w:r w:rsidRPr="00B3129D">
        <w:rPr>
          <w:rFonts w:eastAsiaTheme="minorHAnsi"/>
          <w:b/>
          <w:sz w:val="28"/>
          <w:szCs w:val="28"/>
          <w:lang w:eastAsia="en-US"/>
        </w:rPr>
        <w:t>В</w:t>
      </w:r>
      <w:r w:rsidR="008C4BE1" w:rsidRPr="00B3129D">
        <w:rPr>
          <w:rFonts w:eastAsiaTheme="minorHAnsi"/>
          <w:b/>
          <w:sz w:val="28"/>
          <w:szCs w:val="28"/>
          <w:lang w:eastAsia="en-US"/>
        </w:rPr>
        <w:t xml:space="preserve"> составе машин и оборудования (счет  1 101 34 000) </w:t>
      </w:r>
      <w:r w:rsidRPr="00B3129D">
        <w:rPr>
          <w:rFonts w:eastAsiaTheme="minorHAnsi"/>
          <w:b/>
          <w:sz w:val="28"/>
          <w:szCs w:val="28"/>
          <w:lang w:eastAsia="en-US"/>
        </w:rPr>
        <w:t>необоснованно</w:t>
      </w:r>
      <w:r w:rsidRPr="00B3129D">
        <w:rPr>
          <w:rFonts w:eastAsiaTheme="minorHAnsi"/>
          <w:sz w:val="28"/>
          <w:szCs w:val="28"/>
          <w:lang w:eastAsia="en-US"/>
        </w:rPr>
        <w:t xml:space="preserve"> </w:t>
      </w:r>
      <w:r w:rsidR="008C4BE1" w:rsidRPr="00B3129D">
        <w:rPr>
          <w:rFonts w:eastAsiaTheme="minorHAnsi"/>
          <w:sz w:val="28"/>
          <w:szCs w:val="28"/>
          <w:lang w:eastAsia="en-US"/>
        </w:rPr>
        <w:t xml:space="preserve">учтены  </w:t>
      </w:r>
      <w:r w:rsidR="008C4BE1" w:rsidRPr="00B3129D">
        <w:rPr>
          <w:rFonts w:eastAsiaTheme="minorHAnsi"/>
          <w:b/>
          <w:sz w:val="28"/>
          <w:szCs w:val="28"/>
          <w:lang w:eastAsia="en-US"/>
        </w:rPr>
        <w:t xml:space="preserve">электрорубанки </w:t>
      </w:r>
      <w:r w:rsidR="008C4BE1" w:rsidRPr="00B3129D">
        <w:rPr>
          <w:rFonts w:eastAsiaTheme="minorHAnsi"/>
          <w:sz w:val="28"/>
          <w:szCs w:val="28"/>
          <w:lang w:eastAsia="en-US"/>
        </w:rPr>
        <w:t xml:space="preserve"> в количестве 2 штук общей балансовой стоимостью 9,540 тыс. руб., при этом код ОКОФ присвоен правомерный 16 2930340 «Электроинструменты». Вместе с тем, по счету  1 101 34 000 «Машины и оборудование» </w:t>
      </w:r>
      <w:r w:rsidR="00400C9C" w:rsidRPr="00B3129D">
        <w:rPr>
          <w:rFonts w:eastAsiaTheme="minorHAnsi"/>
          <w:sz w:val="28"/>
          <w:szCs w:val="28"/>
          <w:lang w:eastAsia="en-US"/>
        </w:rPr>
        <w:t xml:space="preserve">учтены </w:t>
      </w:r>
      <w:r w:rsidR="00400C9C" w:rsidRPr="00B3129D">
        <w:rPr>
          <w:rFonts w:eastAsiaTheme="minorHAnsi"/>
          <w:b/>
          <w:sz w:val="28"/>
          <w:szCs w:val="28"/>
          <w:lang w:eastAsia="en-US"/>
        </w:rPr>
        <w:t>электролобзик</w:t>
      </w:r>
      <w:r w:rsidR="00400C9C" w:rsidRPr="00B3129D">
        <w:rPr>
          <w:rFonts w:eastAsiaTheme="minorHAnsi"/>
          <w:sz w:val="28"/>
          <w:szCs w:val="28"/>
          <w:lang w:eastAsia="en-US"/>
        </w:rPr>
        <w:t xml:space="preserve"> </w:t>
      </w:r>
      <w:r w:rsidR="00400C9C" w:rsidRPr="00B3129D">
        <w:rPr>
          <w:rFonts w:eastAsiaTheme="minorHAnsi"/>
          <w:sz w:val="28"/>
          <w:szCs w:val="28"/>
          <w:u w:val="single"/>
          <w:lang w:eastAsia="en-US"/>
        </w:rPr>
        <w:t>(</w:t>
      </w:r>
      <w:r w:rsidR="00400C9C" w:rsidRPr="00B3129D">
        <w:rPr>
          <w:sz w:val="28"/>
          <w:szCs w:val="28"/>
          <w:u w:val="single"/>
        </w:rPr>
        <w:t xml:space="preserve">код ОКОФ </w:t>
      </w:r>
      <w:r w:rsidR="00400C9C" w:rsidRPr="00B3129D">
        <w:rPr>
          <w:rFonts w:eastAsiaTheme="minorHAnsi"/>
          <w:sz w:val="28"/>
          <w:szCs w:val="28"/>
          <w:u w:val="single"/>
          <w:lang w:eastAsia="en-US"/>
        </w:rPr>
        <w:t>14 3222202 «Оборудование и устройства для обеспечения технической эксплуатации линии факсимильной связи»)</w:t>
      </w:r>
      <w:r w:rsidR="00400C9C" w:rsidRPr="00B3129D">
        <w:rPr>
          <w:rFonts w:eastAsiaTheme="minorHAnsi"/>
          <w:b/>
          <w:sz w:val="28"/>
          <w:szCs w:val="28"/>
          <w:lang w:eastAsia="en-US"/>
        </w:rPr>
        <w:t xml:space="preserve"> </w:t>
      </w:r>
      <w:r w:rsidR="00400C9C" w:rsidRPr="00B3129D">
        <w:rPr>
          <w:rFonts w:eastAsiaTheme="minorHAnsi"/>
          <w:sz w:val="28"/>
          <w:szCs w:val="28"/>
          <w:lang w:eastAsia="en-US"/>
        </w:rPr>
        <w:t xml:space="preserve">и </w:t>
      </w:r>
      <w:r w:rsidR="00400C9C" w:rsidRPr="00B3129D">
        <w:rPr>
          <w:rFonts w:eastAsiaTheme="minorHAnsi"/>
          <w:b/>
          <w:sz w:val="28"/>
          <w:szCs w:val="28"/>
          <w:lang w:eastAsia="en-US"/>
        </w:rPr>
        <w:t>бензопила</w:t>
      </w:r>
      <w:r w:rsidR="00400C9C" w:rsidRPr="00B3129D">
        <w:rPr>
          <w:rFonts w:eastAsiaTheme="minorHAnsi"/>
          <w:sz w:val="28"/>
          <w:szCs w:val="28"/>
          <w:lang w:eastAsia="en-US"/>
        </w:rPr>
        <w:t xml:space="preserve"> </w:t>
      </w:r>
      <w:r w:rsidR="00400C9C" w:rsidRPr="00B3129D">
        <w:rPr>
          <w:rFonts w:eastAsiaTheme="minorHAnsi"/>
          <w:sz w:val="28"/>
          <w:szCs w:val="28"/>
          <w:u w:val="single"/>
          <w:lang w:eastAsia="en-US"/>
        </w:rPr>
        <w:t>(</w:t>
      </w:r>
      <w:r w:rsidR="00400C9C" w:rsidRPr="00B3129D">
        <w:rPr>
          <w:sz w:val="28"/>
          <w:szCs w:val="28"/>
          <w:u w:val="single"/>
        </w:rPr>
        <w:t xml:space="preserve">код ОКОФ </w:t>
      </w:r>
      <w:r w:rsidR="00400C9C" w:rsidRPr="00B3129D">
        <w:rPr>
          <w:rFonts w:eastAsiaTheme="minorHAnsi"/>
          <w:sz w:val="28"/>
          <w:szCs w:val="28"/>
          <w:u w:val="single"/>
          <w:lang w:eastAsia="en-US"/>
        </w:rPr>
        <w:t>14 2941119 «Оборудование для лесозаготовительных работ разного назначения»)</w:t>
      </w:r>
      <w:r w:rsidR="00400C9C" w:rsidRPr="00B3129D">
        <w:rPr>
          <w:rFonts w:eastAsiaTheme="minorHAnsi"/>
          <w:b/>
          <w:sz w:val="28"/>
          <w:szCs w:val="28"/>
          <w:lang w:eastAsia="en-US"/>
        </w:rPr>
        <w:t xml:space="preserve"> </w:t>
      </w:r>
      <w:r w:rsidR="00400C9C" w:rsidRPr="00B3129D">
        <w:rPr>
          <w:rFonts w:eastAsiaTheme="minorHAnsi"/>
          <w:sz w:val="28"/>
          <w:szCs w:val="28"/>
          <w:lang w:eastAsia="en-US"/>
        </w:rPr>
        <w:t xml:space="preserve">общей балансовой стоимостью 8,690 тыс. руб., </w:t>
      </w:r>
      <w:r w:rsidR="00400C9C" w:rsidRPr="00B3129D">
        <w:rPr>
          <w:rFonts w:eastAsiaTheme="minorHAnsi"/>
          <w:b/>
          <w:sz w:val="28"/>
          <w:szCs w:val="28"/>
          <w:lang w:eastAsia="en-US"/>
        </w:rPr>
        <w:t>коды ОКОФ присвоены необоснованно</w:t>
      </w:r>
      <w:r w:rsidRPr="00B3129D">
        <w:rPr>
          <w:rFonts w:eastAsiaTheme="minorHAnsi"/>
          <w:b/>
          <w:sz w:val="28"/>
          <w:szCs w:val="28"/>
          <w:lang w:eastAsia="en-US"/>
        </w:rPr>
        <w:t>, что повлияло на постановку учета</w:t>
      </w:r>
      <w:r w:rsidR="0038359B" w:rsidRPr="00B3129D">
        <w:rPr>
          <w:rFonts w:eastAsiaTheme="minorHAnsi"/>
          <w:b/>
          <w:sz w:val="28"/>
          <w:szCs w:val="28"/>
          <w:lang w:eastAsia="en-US"/>
        </w:rPr>
        <w:t xml:space="preserve"> объектов ОС</w:t>
      </w:r>
      <w:r w:rsidR="00400C9C" w:rsidRPr="00B3129D">
        <w:rPr>
          <w:rFonts w:eastAsiaTheme="minorHAnsi"/>
          <w:sz w:val="28"/>
          <w:szCs w:val="28"/>
          <w:lang w:eastAsia="en-US"/>
        </w:rPr>
        <w:t>.</w:t>
      </w:r>
    </w:p>
    <w:p w:rsidR="0069502E" w:rsidRPr="00B3129D" w:rsidRDefault="0069502E" w:rsidP="00275D62">
      <w:pPr>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t xml:space="preserve">В соответствии с ОКОФ  </w:t>
      </w:r>
      <w:r w:rsidR="00F14D55" w:rsidRPr="00B3129D">
        <w:rPr>
          <w:rFonts w:eastAsiaTheme="minorHAnsi"/>
          <w:b/>
          <w:sz w:val="28"/>
          <w:szCs w:val="28"/>
          <w:lang w:eastAsia="en-US"/>
        </w:rPr>
        <w:t>электрорубанки</w:t>
      </w:r>
      <w:r w:rsidR="00F57BC8" w:rsidRPr="00B3129D">
        <w:rPr>
          <w:rFonts w:eastAsiaTheme="minorHAnsi"/>
          <w:b/>
          <w:sz w:val="28"/>
          <w:szCs w:val="28"/>
          <w:lang w:eastAsia="en-US"/>
        </w:rPr>
        <w:t>,  электролобзик</w:t>
      </w:r>
      <w:r w:rsidRPr="00B3129D">
        <w:rPr>
          <w:rFonts w:eastAsiaTheme="minorHAnsi"/>
          <w:b/>
          <w:sz w:val="28"/>
          <w:szCs w:val="28"/>
          <w:lang w:eastAsia="en-US"/>
        </w:rPr>
        <w:t xml:space="preserve">  </w:t>
      </w:r>
      <w:r w:rsidRPr="00B3129D">
        <w:rPr>
          <w:rFonts w:eastAsiaTheme="minorHAnsi"/>
          <w:sz w:val="28"/>
          <w:szCs w:val="28"/>
          <w:lang w:eastAsia="en-US"/>
        </w:rPr>
        <w:t xml:space="preserve">относятся </w:t>
      </w:r>
      <w:r w:rsidR="00AB704D" w:rsidRPr="00B3129D">
        <w:rPr>
          <w:rFonts w:eastAsiaTheme="minorHAnsi"/>
          <w:b/>
          <w:sz w:val="28"/>
          <w:szCs w:val="28"/>
          <w:lang w:eastAsia="en-US"/>
        </w:rPr>
        <w:t>к</w:t>
      </w:r>
      <w:r w:rsidR="00AB704D" w:rsidRPr="00B3129D">
        <w:rPr>
          <w:rFonts w:eastAsiaTheme="minorHAnsi"/>
          <w:sz w:val="28"/>
          <w:szCs w:val="28"/>
          <w:lang w:eastAsia="en-US"/>
        </w:rPr>
        <w:t xml:space="preserve"> </w:t>
      </w:r>
      <w:r w:rsidRPr="00B3129D">
        <w:rPr>
          <w:rFonts w:eastAsiaTheme="minorHAnsi"/>
          <w:b/>
          <w:sz w:val="28"/>
          <w:szCs w:val="28"/>
          <w:lang w:eastAsia="en-US"/>
        </w:rPr>
        <w:t>разделу 1</w:t>
      </w:r>
      <w:r w:rsidR="00F57BC8" w:rsidRPr="00B3129D">
        <w:rPr>
          <w:rFonts w:eastAsiaTheme="minorHAnsi"/>
          <w:b/>
          <w:sz w:val="28"/>
          <w:szCs w:val="28"/>
          <w:lang w:eastAsia="en-US"/>
        </w:rPr>
        <w:t>6</w:t>
      </w:r>
      <w:r w:rsidRPr="00B3129D">
        <w:rPr>
          <w:rFonts w:eastAsiaTheme="minorHAnsi"/>
          <w:b/>
          <w:sz w:val="28"/>
          <w:szCs w:val="28"/>
          <w:lang w:eastAsia="en-US"/>
        </w:rPr>
        <w:t xml:space="preserve"> 000000 «</w:t>
      </w:r>
      <w:r w:rsidR="00F57BC8" w:rsidRPr="00B3129D">
        <w:rPr>
          <w:rFonts w:eastAsiaTheme="minorHAnsi"/>
          <w:b/>
          <w:sz w:val="28"/>
          <w:szCs w:val="28"/>
          <w:lang w:eastAsia="en-US"/>
        </w:rPr>
        <w:t>Инвентарь производственный и хозяйственный</w:t>
      </w:r>
      <w:r w:rsidRPr="00B3129D">
        <w:rPr>
          <w:rFonts w:eastAsiaTheme="minorHAnsi"/>
          <w:b/>
          <w:sz w:val="28"/>
          <w:szCs w:val="28"/>
          <w:lang w:eastAsia="en-US"/>
        </w:rPr>
        <w:t>»</w:t>
      </w:r>
      <w:r w:rsidR="00AB704D" w:rsidRPr="00B3129D">
        <w:rPr>
          <w:rFonts w:eastAsiaTheme="minorHAnsi"/>
          <w:sz w:val="28"/>
          <w:szCs w:val="28"/>
          <w:lang w:eastAsia="en-US"/>
        </w:rPr>
        <w:t xml:space="preserve"> и им присвоен код 1</w:t>
      </w:r>
      <w:r w:rsidR="00F57BC8" w:rsidRPr="00B3129D">
        <w:rPr>
          <w:rFonts w:eastAsiaTheme="minorHAnsi"/>
          <w:sz w:val="28"/>
          <w:szCs w:val="28"/>
          <w:lang w:eastAsia="en-US"/>
        </w:rPr>
        <w:t>6</w:t>
      </w:r>
      <w:r w:rsidR="00AB704D" w:rsidRPr="00B3129D">
        <w:rPr>
          <w:rFonts w:eastAsiaTheme="minorHAnsi"/>
          <w:sz w:val="28"/>
          <w:szCs w:val="28"/>
          <w:lang w:eastAsia="en-US"/>
        </w:rPr>
        <w:t xml:space="preserve"> 29</w:t>
      </w:r>
      <w:r w:rsidR="00F57BC8" w:rsidRPr="00B3129D">
        <w:rPr>
          <w:rFonts w:eastAsiaTheme="minorHAnsi"/>
          <w:sz w:val="28"/>
          <w:szCs w:val="28"/>
          <w:lang w:eastAsia="en-US"/>
        </w:rPr>
        <w:t>30340</w:t>
      </w:r>
      <w:r w:rsidR="00AB704D" w:rsidRPr="00B3129D">
        <w:rPr>
          <w:rFonts w:eastAsiaTheme="minorHAnsi"/>
          <w:sz w:val="28"/>
          <w:szCs w:val="28"/>
          <w:lang w:eastAsia="en-US"/>
        </w:rPr>
        <w:t xml:space="preserve"> «</w:t>
      </w:r>
      <w:r w:rsidR="00F57BC8" w:rsidRPr="00B3129D">
        <w:rPr>
          <w:rFonts w:eastAsiaTheme="minorHAnsi"/>
          <w:sz w:val="28"/>
          <w:szCs w:val="28"/>
          <w:lang w:eastAsia="en-US"/>
        </w:rPr>
        <w:t>Электроинструменты</w:t>
      </w:r>
      <w:r w:rsidR="00AB704D" w:rsidRPr="00B3129D">
        <w:rPr>
          <w:rFonts w:eastAsiaTheme="minorHAnsi"/>
          <w:sz w:val="28"/>
          <w:szCs w:val="28"/>
          <w:lang w:eastAsia="en-US"/>
        </w:rPr>
        <w:t>»</w:t>
      </w:r>
      <w:r w:rsidR="00AB704D" w:rsidRPr="00B3129D">
        <w:rPr>
          <w:rFonts w:eastAsiaTheme="minorHAnsi"/>
          <w:b/>
          <w:bCs/>
          <w:sz w:val="28"/>
          <w:szCs w:val="28"/>
          <w:lang w:eastAsia="en-US"/>
        </w:rPr>
        <w:t xml:space="preserve">, то есть не являются </w:t>
      </w:r>
      <w:r w:rsidR="00F57BC8" w:rsidRPr="00B3129D">
        <w:rPr>
          <w:rFonts w:eastAsiaTheme="minorHAnsi"/>
          <w:b/>
          <w:bCs/>
          <w:sz w:val="28"/>
          <w:szCs w:val="28"/>
          <w:lang w:eastAsia="en-US"/>
        </w:rPr>
        <w:t>оборудованием</w:t>
      </w:r>
      <w:r w:rsidR="00AB704D" w:rsidRPr="00B3129D">
        <w:rPr>
          <w:rFonts w:eastAsiaTheme="minorHAnsi"/>
          <w:b/>
          <w:bCs/>
          <w:sz w:val="28"/>
          <w:szCs w:val="28"/>
          <w:lang w:eastAsia="en-US"/>
        </w:rPr>
        <w:t xml:space="preserve"> (</w:t>
      </w:r>
      <w:r w:rsidR="00AB704D" w:rsidRPr="00B3129D">
        <w:rPr>
          <w:rFonts w:eastAsiaTheme="minorHAnsi"/>
          <w:bCs/>
          <w:sz w:val="28"/>
          <w:szCs w:val="28"/>
          <w:lang w:eastAsia="en-US"/>
        </w:rPr>
        <w:t xml:space="preserve">не входят в </w:t>
      </w:r>
      <w:hyperlink r:id="rId68" w:history="1">
        <w:r w:rsidR="00AB704D" w:rsidRPr="00B3129D">
          <w:rPr>
            <w:rFonts w:eastAsiaTheme="minorHAnsi"/>
            <w:bCs/>
            <w:sz w:val="28"/>
            <w:szCs w:val="28"/>
            <w:lang w:eastAsia="en-US"/>
          </w:rPr>
          <w:t>разд</w:t>
        </w:r>
        <w:r w:rsidR="00F57BC8" w:rsidRPr="00B3129D">
          <w:rPr>
            <w:rFonts w:eastAsiaTheme="minorHAnsi"/>
            <w:bCs/>
            <w:sz w:val="28"/>
            <w:szCs w:val="28"/>
            <w:lang w:eastAsia="en-US"/>
          </w:rPr>
          <w:t>ел</w:t>
        </w:r>
        <w:r w:rsidR="00AB704D" w:rsidRPr="00B3129D">
          <w:rPr>
            <w:rFonts w:eastAsiaTheme="minorHAnsi"/>
            <w:bCs/>
            <w:sz w:val="28"/>
            <w:szCs w:val="28"/>
            <w:lang w:eastAsia="en-US"/>
          </w:rPr>
          <w:t xml:space="preserve"> 1</w:t>
        </w:r>
        <w:r w:rsidR="00F57BC8" w:rsidRPr="00B3129D">
          <w:rPr>
            <w:rFonts w:eastAsiaTheme="minorHAnsi"/>
            <w:bCs/>
            <w:sz w:val="28"/>
            <w:szCs w:val="28"/>
            <w:lang w:eastAsia="en-US"/>
          </w:rPr>
          <w:t xml:space="preserve">4 </w:t>
        </w:r>
        <w:r w:rsidR="00AB704D" w:rsidRPr="00B3129D">
          <w:rPr>
            <w:rFonts w:eastAsiaTheme="minorHAnsi"/>
            <w:bCs/>
            <w:sz w:val="28"/>
            <w:szCs w:val="28"/>
            <w:lang w:eastAsia="en-US"/>
          </w:rPr>
          <w:t>0000000</w:t>
        </w:r>
      </w:hyperlink>
      <w:r w:rsidR="00AB704D" w:rsidRPr="00B3129D">
        <w:rPr>
          <w:rFonts w:eastAsiaTheme="minorHAnsi"/>
          <w:bCs/>
          <w:sz w:val="28"/>
          <w:szCs w:val="28"/>
          <w:lang w:eastAsia="en-US"/>
        </w:rPr>
        <w:t xml:space="preserve"> "</w:t>
      </w:r>
      <w:r w:rsidR="00F57BC8" w:rsidRPr="00B3129D">
        <w:rPr>
          <w:rFonts w:eastAsiaTheme="minorHAnsi"/>
          <w:sz w:val="28"/>
          <w:szCs w:val="28"/>
          <w:lang w:eastAsia="en-US"/>
        </w:rPr>
        <w:t>Машины и оборудование</w:t>
      </w:r>
      <w:r w:rsidR="00AB704D" w:rsidRPr="00B3129D">
        <w:rPr>
          <w:rFonts w:eastAsiaTheme="minorHAnsi"/>
          <w:bCs/>
          <w:sz w:val="28"/>
          <w:szCs w:val="28"/>
          <w:lang w:eastAsia="en-US"/>
        </w:rPr>
        <w:t>").</w:t>
      </w:r>
      <w:r w:rsidR="00AB704D" w:rsidRPr="00B3129D">
        <w:rPr>
          <w:rFonts w:eastAsiaTheme="minorHAnsi"/>
          <w:i/>
          <w:sz w:val="28"/>
          <w:szCs w:val="28"/>
          <w:lang w:eastAsia="en-US"/>
        </w:rPr>
        <w:t xml:space="preserve"> </w:t>
      </w:r>
      <w:r w:rsidR="00275BC3" w:rsidRPr="00B3129D">
        <w:rPr>
          <w:rFonts w:eastAsiaTheme="minorHAnsi"/>
          <w:sz w:val="28"/>
          <w:szCs w:val="28"/>
          <w:lang w:eastAsia="en-US"/>
        </w:rPr>
        <w:t xml:space="preserve"> </w:t>
      </w:r>
      <w:r w:rsidR="00275BC3" w:rsidRPr="00B3129D">
        <w:rPr>
          <w:rFonts w:eastAsiaTheme="minorHAnsi"/>
          <w:b/>
          <w:sz w:val="28"/>
          <w:szCs w:val="28"/>
          <w:lang w:eastAsia="en-US"/>
        </w:rPr>
        <w:t>В частности</w:t>
      </w:r>
      <w:r w:rsidR="005126DD" w:rsidRPr="00B3129D">
        <w:rPr>
          <w:rFonts w:eastAsiaTheme="minorHAnsi"/>
          <w:b/>
          <w:sz w:val="28"/>
          <w:szCs w:val="28"/>
          <w:lang w:eastAsia="en-US"/>
        </w:rPr>
        <w:t>,</w:t>
      </w:r>
      <w:r w:rsidR="00275BC3" w:rsidRPr="00B3129D">
        <w:rPr>
          <w:rFonts w:eastAsiaTheme="minorHAnsi"/>
          <w:b/>
          <w:sz w:val="28"/>
          <w:szCs w:val="28"/>
          <w:lang w:eastAsia="en-US"/>
        </w:rPr>
        <w:t xml:space="preserve"> электролобзик </w:t>
      </w:r>
      <w:r w:rsidR="00275D62" w:rsidRPr="00B3129D">
        <w:rPr>
          <w:rFonts w:eastAsiaTheme="minorHAnsi"/>
          <w:b/>
          <w:sz w:val="28"/>
          <w:szCs w:val="28"/>
          <w:lang w:eastAsia="en-US"/>
        </w:rPr>
        <w:t>не является оборудованием факсимильной связи и ему не может быть присвоен код</w:t>
      </w:r>
      <w:r w:rsidR="00275D62" w:rsidRPr="00B3129D">
        <w:rPr>
          <w:rFonts w:eastAsiaTheme="minorHAnsi"/>
          <w:sz w:val="28"/>
          <w:szCs w:val="28"/>
          <w:lang w:eastAsia="en-US"/>
        </w:rPr>
        <w:t xml:space="preserve"> </w:t>
      </w:r>
      <w:r w:rsidR="00275D62" w:rsidRPr="00B3129D">
        <w:rPr>
          <w:rFonts w:eastAsiaTheme="minorHAnsi"/>
          <w:b/>
          <w:sz w:val="28"/>
          <w:szCs w:val="28"/>
          <w:lang w:eastAsia="en-US"/>
        </w:rPr>
        <w:t>14 3222202</w:t>
      </w:r>
      <w:r w:rsidR="0038359B" w:rsidRPr="00B3129D">
        <w:rPr>
          <w:rFonts w:eastAsiaTheme="minorHAnsi"/>
          <w:b/>
          <w:sz w:val="28"/>
          <w:szCs w:val="28"/>
          <w:lang w:eastAsia="en-US"/>
        </w:rPr>
        <w:t xml:space="preserve"> «Оборудование и устройства для обеспечения технической эксплуатации линии факсимильной связи»</w:t>
      </w:r>
      <w:r w:rsidR="00275D62" w:rsidRPr="00B3129D">
        <w:rPr>
          <w:rFonts w:eastAsiaTheme="minorHAnsi"/>
          <w:b/>
          <w:sz w:val="28"/>
          <w:szCs w:val="28"/>
          <w:lang w:eastAsia="en-US"/>
        </w:rPr>
        <w:t>.</w:t>
      </w:r>
    </w:p>
    <w:p w:rsidR="00275D62" w:rsidRPr="00B3129D" w:rsidRDefault="00275D62" w:rsidP="007C2F78">
      <w:pPr>
        <w:autoSpaceDE w:val="0"/>
        <w:autoSpaceDN w:val="0"/>
        <w:adjustRightInd w:val="0"/>
        <w:ind w:firstLine="540"/>
        <w:jc w:val="both"/>
        <w:rPr>
          <w:sz w:val="28"/>
          <w:szCs w:val="28"/>
        </w:rPr>
      </w:pPr>
      <w:r w:rsidRPr="00B3129D">
        <w:rPr>
          <w:sz w:val="28"/>
          <w:szCs w:val="28"/>
        </w:rPr>
        <w:t xml:space="preserve">Следует отметить, что в соответствии с </w:t>
      </w:r>
      <w:hyperlink r:id="rId69" w:history="1">
        <w:r w:rsidRPr="00B3129D">
          <w:rPr>
            <w:sz w:val="28"/>
            <w:szCs w:val="28"/>
          </w:rPr>
          <w:t>пунктом "г"</w:t>
        </w:r>
      </w:hyperlink>
      <w:r w:rsidRPr="00B3129D">
        <w:rPr>
          <w:sz w:val="28"/>
          <w:szCs w:val="28"/>
        </w:rPr>
        <w:t xml:space="preserve"> введения ОКОФ </w:t>
      </w:r>
      <w:r w:rsidRPr="00B3129D">
        <w:rPr>
          <w:b/>
          <w:sz w:val="28"/>
          <w:szCs w:val="28"/>
        </w:rPr>
        <w:t>бензомоторные пилы не относятся к основным фондам</w:t>
      </w:r>
      <w:r w:rsidRPr="00B3129D">
        <w:rPr>
          <w:sz w:val="28"/>
          <w:szCs w:val="28"/>
        </w:rPr>
        <w:t>.</w:t>
      </w:r>
    </w:p>
    <w:p w:rsidR="003851D7" w:rsidRPr="00B3129D" w:rsidRDefault="00A81443" w:rsidP="007C2F78">
      <w:pPr>
        <w:autoSpaceDE w:val="0"/>
        <w:autoSpaceDN w:val="0"/>
        <w:adjustRightInd w:val="0"/>
        <w:ind w:firstLine="540"/>
        <w:jc w:val="both"/>
        <w:rPr>
          <w:rFonts w:eastAsiaTheme="minorHAnsi"/>
          <w:b/>
          <w:sz w:val="28"/>
          <w:szCs w:val="28"/>
          <w:lang w:eastAsia="en-US"/>
        </w:rPr>
      </w:pPr>
      <w:r w:rsidRPr="00B3129D">
        <w:rPr>
          <w:rFonts w:eastAsiaTheme="minorHAnsi"/>
          <w:sz w:val="28"/>
          <w:szCs w:val="28"/>
          <w:lang w:eastAsia="en-US"/>
        </w:rPr>
        <w:t>В</w:t>
      </w:r>
      <w:r w:rsidR="007C2F78" w:rsidRPr="00B3129D">
        <w:rPr>
          <w:rFonts w:eastAsiaTheme="minorHAnsi"/>
          <w:sz w:val="28"/>
          <w:szCs w:val="28"/>
          <w:lang w:eastAsia="en-US"/>
        </w:rPr>
        <w:t xml:space="preserve"> </w:t>
      </w:r>
      <w:r w:rsidRPr="00B3129D">
        <w:rPr>
          <w:rFonts w:eastAsiaTheme="minorHAnsi"/>
          <w:sz w:val="28"/>
          <w:szCs w:val="28"/>
          <w:lang w:eastAsia="en-US"/>
        </w:rPr>
        <w:t xml:space="preserve"> тоже время, насос «</w:t>
      </w:r>
      <w:r w:rsidR="00A46AB4" w:rsidRPr="00B3129D">
        <w:rPr>
          <w:rFonts w:eastAsiaTheme="minorHAnsi"/>
          <w:sz w:val="28"/>
          <w:szCs w:val="28"/>
          <w:lang w:eastAsia="en-US"/>
        </w:rPr>
        <w:t xml:space="preserve">Водолей» </w:t>
      </w:r>
      <w:r w:rsidR="005126DD" w:rsidRPr="00B3129D">
        <w:rPr>
          <w:rFonts w:eastAsiaTheme="minorHAnsi"/>
          <w:sz w:val="28"/>
          <w:szCs w:val="28"/>
          <w:lang w:eastAsia="en-US"/>
        </w:rPr>
        <w:t xml:space="preserve">балансовой стоимостью 2,100 тыс. руб. </w:t>
      </w:r>
      <w:r w:rsidRPr="00B3129D">
        <w:rPr>
          <w:rFonts w:eastAsiaTheme="minorHAnsi"/>
          <w:sz w:val="28"/>
          <w:szCs w:val="28"/>
          <w:lang w:eastAsia="en-US"/>
        </w:rPr>
        <w:t>относ</w:t>
      </w:r>
      <w:r w:rsidR="00A46AB4" w:rsidRPr="00B3129D">
        <w:rPr>
          <w:rFonts w:eastAsiaTheme="minorHAnsi"/>
          <w:sz w:val="28"/>
          <w:szCs w:val="28"/>
          <w:lang w:eastAsia="en-US"/>
        </w:rPr>
        <w:t>и</w:t>
      </w:r>
      <w:r w:rsidRPr="00B3129D">
        <w:rPr>
          <w:rFonts w:eastAsiaTheme="minorHAnsi"/>
          <w:sz w:val="28"/>
          <w:szCs w:val="28"/>
          <w:lang w:eastAsia="en-US"/>
        </w:rPr>
        <w:t xml:space="preserve">тся </w:t>
      </w:r>
      <w:r w:rsidRPr="00B3129D">
        <w:rPr>
          <w:rFonts w:eastAsiaTheme="minorHAnsi"/>
          <w:b/>
          <w:sz w:val="28"/>
          <w:szCs w:val="28"/>
          <w:lang w:eastAsia="en-US"/>
        </w:rPr>
        <w:t>к</w:t>
      </w:r>
      <w:r w:rsidRPr="00B3129D">
        <w:rPr>
          <w:rFonts w:eastAsiaTheme="minorHAnsi"/>
          <w:sz w:val="28"/>
          <w:szCs w:val="28"/>
          <w:lang w:eastAsia="en-US"/>
        </w:rPr>
        <w:t xml:space="preserve"> </w:t>
      </w:r>
      <w:r w:rsidRPr="00B3129D">
        <w:rPr>
          <w:rFonts w:eastAsiaTheme="minorHAnsi"/>
          <w:b/>
          <w:sz w:val="28"/>
          <w:szCs w:val="28"/>
          <w:lang w:eastAsia="en-US"/>
        </w:rPr>
        <w:t>разделу 14 000000 «Машины и оборудование»</w:t>
      </w:r>
      <w:r w:rsidRPr="00B3129D">
        <w:rPr>
          <w:rFonts w:eastAsiaTheme="minorHAnsi"/>
          <w:sz w:val="28"/>
          <w:szCs w:val="28"/>
          <w:lang w:eastAsia="en-US"/>
        </w:rPr>
        <w:t xml:space="preserve"> и </w:t>
      </w:r>
      <w:r w:rsidR="00A46AB4" w:rsidRPr="00B3129D">
        <w:rPr>
          <w:rFonts w:eastAsiaTheme="minorHAnsi"/>
          <w:sz w:val="28"/>
          <w:szCs w:val="28"/>
          <w:lang w:eastAsia="en-US"/>
        </w:rPr>
        <w:t>ему</w:t>
      </w:r>
      <w:r w:rsidRPr="00B3129D">
        <w:rPr>
          <w:rFonts w:eastAsiaTheme="minorHAnsi"/>
          <w:sz w:val="28"/>
          <w:szCs w:val="28"/>
          <w:lang w:eastAsia="en-US"/>
        </w:rPr>
        <w:t xml:space="preserve"> </w:t>
      </w:r>
      <w:r w:rsidR="005126DD" w:rsidRPr="00B3129D">
        <w:rPr>
          <w:rFonts w:eastAsiaTheme="minorHAnsi"/>
          <w:sz w:val="28"/>
          <w:szCs w:val="28"/>
          <w:lang w:eastAsia="en-US"/>
        </w:rPr>
        <w:t xml:space="preserve">правомерно </w:t>
      </w:r>
      <w:r w:rsidRPr="00B3129D">
        <w:rPr>
          <w:rFonts w:eastAsiaTheme="minorHAnsi"/>
          <w:sz w:val="28"/>
          <w:szCs w:val="28"/>
          <w:lang w:eastAsia="en-US"/>
        </w:rPr>
        <w:t>присвоен код 14 291</w:t>
      </w:r>
      <w:r w:rsidR="00A46AB4" w:rsidRPr="00B3129D">
        <w:rPr>
          <w:rFonts w:eastAsiaTheme="minorHAnsi"/>
          <w:sz w:val="28"/>
          <w:szCs w:val="28"/>
          <w:lang w:eastAsia="en-US"/>
        </w:rPr>
        <w:t>2102 «Насосы артезианские и погружные»,</w:t>
      </w:r>
      <w:r w:rsidR="00A46AB4" w:rsidRPr="00B3129D">
        <w:rPr>
          <w:rFonts w:eastAsiaTheme="minorHAnsi"/>
          <w:b/>
          <w:bCs/>
          <w:sz w:val="28"/>
          <w:szCs w:val="28"/>
          <w:lang w:eastAsia="en-US"/>
        </w:rPr>
        <w:t xml:space="preserve"> </w:t>
      </w:r>
      <w:r w:rsidR="007C2F78" w:rsidRPr="00B3129D">
        <w:rPr>
          <w:rFonts w:eastAsiaTheme="minorHAnsi"/>
          <w:b/>
          <w:bCs/>
          <w:sz w:val="28"/>
          <w:szCs w:val="28"/>
          <w:lang w:eastAsia="en-US"/>
        </w:rPr>
        <w:t xml:space="preserve">при этом необоснованно учтен в составе производственного инвентаря </w:t>
      </w:r>
      <w:r w:rsidR="007C2F78" w:rsidRPr="00B3129D">
        <w:rPr>
          <w:rFonts w:eastAsiaTheme="minorHAnsi"/>
          <w:b/>
          <w:sz w:val="28"/>
          <w:szCs w:val="28"/>
          <w:lang w:eastAsia="en-US"/>
        </w:rPr>
        <w:lastRenderedPageBreak/>
        <w:t xml:space="preserve">по счету </w:t>
      </w:r>
      <w:r w:rsidR="007C2F78" w:rsidRPr="00B3129D">
        <w:rPr>
          <w:b/>
          <w:sz w:val="28"/>
          <w:szCs w:val="28"/>
        </w:rPr>
        <w:t>0 101 36</w:t>
      </w:r>
      <w:r w:rsidR="003851D7" w:rsidRPr="00B3129D">
        <w:rPr>
          <w:b/>
          <w:sz w:val="28"/>
          <w:szCs w:val="28"/>
        </w:rPr>
        <w:t> </w:t>
      </w:r>
      <w:r w:rsidR="007C2F78" w:rsidRPr="00B3129D">
        <w:rPr>
          <w:b/>
          <w:sz w:val="28"/>
          <w:szCs w:val="28"/>
        </w:rPr>
        <w:t>000</w:t>
      </w:r>
      <w:r w:rsidR="003851D7" w:rsidRPr="00B3129D">
        <w:rPr>
          <w:b/>
          <w:sz w:val="28"/>
          <w:szCs w:val="28"/>
        </w:rPr>
        <w:t xml:space="preserve">, </w:t>
      </w:r>
      <w:r w:rsidR="003851D7" w:rsidRPr="00B3129D">
        <w:rPr>
          <w:sz w:val="28"/>
          <w:szCs w:val="28"/>
        </w:rPr>
        <w:t xml:space="preserve">следовательно </w:t>
      </w:r>
      <w:r w:rsidR="00A46AB4" w:rsidRPr="00B3129D">
        <w:rPr>
          <w:rFonts w:eastAsiaTheme="minorHAnsi"/>
          <w:bCs/>
          <w:sz w:val="28"/>
          <w:szCs w:val="28"/>
          <w:lang w:eastAsia="en-US"/>
        </w:rPr>
        <w:t xml:space="preserve">не относится </w:t>
      </w:r>
      <w:r w:rsidR="00A46AB4" w:rsidRPr="00B3129D">
        <w:rPr>
          <w:rFonts w:eastAsiaTheme="minorHAnsi"/>
          <w:b/>
          <w:bCs/>
          <w:sz w:val="28"/>
          <w:szCs w:val="28"/>
          <w:lang w:eastAsia="en-US"/>
        </w:rPr>
        <w:t xml:space="preserve">к </w:t>
      </w:r>
      <w:r w:rsidR="00A46AB4" w:rsidRPr="00B3129D">
        <w:rPr>
          <w:rFonts w:eastAsiaTheme="minorHAnsi"/>
          <w:b/>
          <w:sz w:val="28"/>
          <w:szCs w:val="28"/>
          <w:lang w:eastAsia="en-US"/>
        </w:rPr>
        <w:t>разделу 16 000000</w:t>
      </w:r>
      <w:r w:rsidR="00A46AB4" w:rsidRPr="00B3129D">
        <w:rPr>
          <w:rFonts w:eastAsiaTheme="minorHAnsi"/>
          <w:sz w:val="28"/>
          <w:szCs w:val="28"/>
          <w:lang w:eastAsia="en-US"/>
        </w:rPr>
        <w:t xml:space="preserve"> «Инвентарь производственный и хозяйственный»</w:t>
      </w:r>
      <w:r w:rsidR="003851D7" w:rsidRPr="00B3129D">
        <w:rPr>
          <w:rFonts w:eastAsiaTheme="minorHAnsi"/>
          <w:sz w:val="28"/>
          <w:szCs w:val="28"/>
          <w:lang w:eastAsia="en-US"/>
        </w:rPr>
        <w:t>.</w:t>
      </w:r>
    </w:p>
    <w:p w:rsidR="00FF128F" w:rsidRPr="00B3129D" w:rsidRDefault="00D603E4" w:rsidP="007C2F78">
      <w:pPr>
        <w:autoSpaceDE w:val="0"/>
        <w:autoSpaceDN w:val="0"/>
        <w:adjustRightInd w:val="0"/>
        <w:ind w:firstLine="540"/>
        <w:jc w:val="both"/>
        <w:rPr>
          <w:rFonts w:eastAsiaTheme="minorHAnsi"/>
          <w:b/>
          <w:sz w:val="28"/>
          <w:szCs w:val="28"/>
          <w:lang w:eastAsia="en-US"/>
        </w:rPr>
      </w:pPr>
      <w:r w:rsidRPr="00B3129D">
        <w:rPr>
          <w:rFonts w:eastAsiaTheme="minorHAnsi"/>
          <w:sz w:val="28"/>
          <w:szCs w:val="28"/>
          <w:lang w:eastAsia="en-US"/>
        </w:rPr>
        <w:t xml:space="preserve">Кроме  того, </w:t>
      </w:r>
      <w:r w:rsidR="00387086" w:rsidRPr="00B3129D">
        <w:rPr>
          <w:rFonts w:eastAsiaTheme="minorHAnsi"/>
          <w:sz w:val="28"/>
          <w:szCs w:val="28"/>
          <w:lang w:eastAsia="en-US"/>
        </w:rPr>
        <w:t xml:space="preserve">в составе производственного и хозяйственного инвентаря </w:t>
      </w:r>
      <w:r w:rsidR="0037242E" w:rsidRPr="00B3129D">
        <w:rPr>
          <w:rFonts w:eastAsiaTheme="minorHAnsi"/>
          <w:sz w:val="28"/>
          <w:szCs w:val="28"/>
          <w:lang w:eastAsia="en-US"/>
        </w:rPr>
        <w:t xml:space="preserve">по счету </w:t>
      </w:r>
      <w:r w:rsidR="00387086" w:rsidRPr="00B3129D">
        <w:rPr>
          <w:rFonts w:eastAsiaTheme="minorHAnsi"/>
          <w:b/>
          <w:sz w:val="28"/>
          <w:szCs w:val="28"/>
          <w:lang w:eastAsia="en-US"/>
        </w:rPr>
        <w:t xml:space="preserve"> </w:t>
      </w:r>
      <w:r w:rsidR="00387086" w:rsidRPr="00B3129D">
        <w:rPr>
          <w:b/>
          <w:sz w:val="28"/>
          <w:szCs w:val="28"/>
        </w:rPr>
        <w:t xml:space="preserve">0 101 36 000 </w:t>
      </w:r>
      <w:r w:rsidR="00387086" w:rsidRPr="00B3129D">
        <w:rPr>
          <w:sz w:val="28"/>
          <w:szCs w:val="28"/>
        </w:rPr>
        <w:t>«Производственный и хозяйственный инвентарь- иное движимое имущество учреждения»</w:t>
      </w:r>
      <w:r w:rsidR="0037242E" w:rsidRPr="00B3129D">
        <w:rPr>
          <w:sz w:val="28"/>
          <w:szCs w:val="28"/>
        </w:rPr>
        <w:t xml:space="preserve"> </w:t>
      </w:r>
      <w:r w:rsidR="00387086" w:rsidRPr="00B3129D">
        <w:rPr>
          <w:sz w:val="28"/>
          <w:szCs w:val="28"/>
        </w:rPr>
        <w:t xml:space="preserve"> </w:t>
      </w:r>
      <w:r w:rsidR="00387086" w:rsidRPr="00B3129D">
        <w:rPr>
          <w:rFonts w:eastAsiaTheme="minorHAnsi"/>
          <w:b/>
          <w:bCs/>
          <w:sz w:val="28"/>
          <w:szCs w:val="28"/>
          <w:lang w:eastAsia="en-US"/>
        </w:rPr>
        <w:t xml:space="preserve">учтена </w:t>
      </w:r>
      <w:r w:rsidR="00EF4ED9" w:rsidRPr="00B3129D">
        <w:rPr>
          <w:rFonts w:eastAsiaTheme="minorHAnsi"/>
          <w:b/>
          <w:bCs/>
          <w:sz w:val="28"/>
          <w:szCs w:val="28"/>
          <w:lang w:eastAsia="en-US"/>
        </w:rPr>
        <w:t>емкость для воды</w:t>
      </w:r>
      <w:r w:rsidR="00387086" w:rsidRPr="00B3129D">
        <w:rPr>
          <w:rFonts w:eastAsiaTheme="minorHAnsi"/>
          <w:bCs/>
          <w:sz w:val="28"/>
          <w:szCs w:val="28"/>
          <w:lang w:eastAsia="en-US"/>
        </w:rPr>
        <w:t xml:space="preserve">, при этом </w:t>
      </w:r>
      <w:r w:rsidR="00EF4ED9" w:rsidRPr="00B3129D">
        <w:rPr>
          <w:rFonts w:eastAsiaTheme="minorHAnsi"/>
          <w:bCs/>
          <w:sz w:val="28"/>
          <w:szCs w:val="28"/>
          <w:lang w:eastAsia="en-US"/>
        </w:rPr>
        <w:t>код ОКОФ присвоен</w:t>
      </w:r>
      <w:r w:rsidR="00037C60" w:rsidRPr="00B3129D">
        <w:rPr>
          <w:rFonts w:eastAsiaTheme="minorHAnsi"/>
          <w:bCs/>
          <w:sz w:val="28"/>
          <w:szCs w:val="28"/>
          <w:lang w:eastAsia="en-US"/>
        </w:rPr>
        <w:t xml:space="preserve"> </w:t>
      </w:r>
      <w:r w:rsidR="00610ED9" w:rsidRPr="00B3129D">
        <w:rPr>
          <w:rFonts w:eastAsiaTheme="minorHAnsi"/>
          <w:b/>
          <w:sz w:val="28"/>
          <w:szCs w:val="28"/>
          <w:lang w:eastAsia="en-US"/>
        </w:rPr>
        <w:t>12  2812156 «</w:t>
      </w:r>
      <w:r w:rsidR="00610ED9" w:rsidRPr="00B3129D">
        <w:rPr>
          <w:rFonts w:eastAsiaTheme="minorHAnsi"/>
          <w:b/>
          <w:bCs/>
          <w:sz w:val="28"/>
          <w:szCs w:val="28"/>
          <w:lang w:eastAsia="en-US"/>
        </w:rPr>
        <w:t>Резервуары, возводимые комбинированным способом, казематные и траншейные</w:t>
      </w:r>
      <w:r w:rsidR="00610ED9" w:rsidRPr="00B3129D">
        <w:rPr>
          <w:rFonts w:eastAsiaTheme="minorHAnsi"/>
          <w:b/>
          <w:sz w:val="28"/>
          <w:szCs w:val="28"/>
          <w:lang w:eastAsia="en-US"/>
        </w:rPr>
        <w:t>»</w:t>
      </w:r>
      <w:r w:rsidR="00037C60" w:rsidRPr="00B3129D">
        <w:rPr>
          <w:rFonts w:eastAsiaTheme="minorHAnsi"/>
          <w:b/>
          <w:sz w:val="28"/>
          <w:szCs w:val="28"/>
          <w:lang w:eastAsia="en-US"/>
        </w:rPr>
        <w:t xml:space="preserve"> (раздел 12 000000 «Сооружения»).</w:t>
      </w:r>
    </w:p>
    <w:p w:rsidR="004B3D84" w:rsidRPr="00B3129D" w:rsidRDefault="00E9163B" w:rsidP="00037C60">
      <w:pPr>
        <w:autoSpaceDE w:val="0"/>
        <w:autoSpaceDN w:val="0"/>
        <w:adjustRightInd w:val="0"/>
        <w:ind w:firstLine="540"/>
        <w:jc w:val="both"/>
        <w:rPr>
          <w:rFonts w:eastAsiaTheme="minorHAnsi"/>
          <w:bCs/>
          <w:sz w:val="28"/>
          <w:szCs w:val="28"/>
          <w:lang w:eastAsia="en-US"/>
        </w:rPr>
      </w:pPr>
      <w:r w:rsidRPr="00B3129D">
        <w:rPr>
          <w:rFonts w:eastAsiaTheme="minorHAnsi"/>
          <w:bCs/>
          <w:sz w:val="28"/>
          <w:szCs w:val="28"/>
          <w:lang w:eastAsia="en-US"/>
        </w:rPr>
        <w:t>По данным сельской администрации</w:t>
      </w:r>
      <w:r w:rsidR="004B3D84" w:rsidRPr="00B3129D">
        <w:rPr>
          <w:rFonts w:eastAsiaTheme="minorHAnsi"/>
          <w:bCs/>
          <w:sz w:val="28"/>
          <w:szCs w:val="28"/>
          <w:lang w:eastAsia="en-US"/>
        </w:rPr>
        <w:t xml:space="preserve">, в построенном бревенчатом здании для скважины установлена </w:t>
      </w:r>
      <w:r w:rsidR="004B3D84" w:rsidRPr="00B3129D">
        <w:rPr>
          <w:rFonts w:eastAsiaTheme="minorHAnsi"/>
          <w:b/>
          <w:bCs/>
          <w:sz w:val="28"/>
          <w:szCs w:val="28"/>
          <w:lang w:eastAsia="en-US"/>
        </w:rPr>
        <w:t>металлическая емкость</w:t>
      </w:r>
      <w:r w:rsidR="00BF05CF" w:rsidRPr="00B3129D">
        <w:rPr>
          <w:rFonts w:eastAsiaTheme="minorHAnsi"/>
          <w:b/>
          <w:bCs/>
          <w:sz w:val="28"/>
          <w:szCs w:val="28"/>
          <w:lang w:eastAsia="en-US"/>
        </w:rPr>
        <w:t xml:space="preserve"> </w:t>
      </w:r>
      <w:r w:rsidR="00B7255C" w:rsidRPr="00B3129D">
        <w:rPr>
          <w:rFonts w:eastAsiaTheme="minorHAnsi"/>
          <w:b/>
          <w:bCs/>
          <w:sz w:val="28"/>
          <w:szCs w:val="28"/>
          <w:lang w:eastAsia="en-US"/>
        </w:rPr>
        <w:t xml:space="preserve">(резервуар) </w:t>
      </w:r>
      <w:r w:rsidR="00BF05CF" w:rsidRPr="00B3129D">
        <w:rPr>
          <w:rFonts w:eastAsiaTheme="minorHAnsi"/>
          <w:b/>
          <w:bCs/>
          <w:sz w:val="28"/>
          <w:szCs w:val="28"/>
          <w:lang w:eastAsia="en-US"/>
        </w:rPr>
        <w:t>объемом  4-5 куб.м.,</w:t>
      </w:r>
      <w:r w:rsidR="00BF05CF" w:rsidRPr="00B3129D">
        <w:rPr>
          <w:rFonts w:eastAsiaTheme="minorHAnsi"/>
          <w:bCs/>
          <w:sz w:val="28"/>
          <w:szCs w:val="28"/>
          <w:lang w:eastAsia="en-US"/>
        </w:rPr>
        <w:t xml:space="preserve"> для дальнейшей перекачки воды населением.</w:t>
      </w:r>
    </w:p>
    <w:p w:rsidR="00037C60" w:rsidRPr="00B3129D" w:rsidRDefault="00E75452" w:rsidP="00037C60">
      <w:pPr>
        <w:autoSpaceDE w:val="0"/>
        <w:autoSpaceDN w:val="0"/>
        <w:adjustRightInd w:val="0"/>
        <w:ind w:firstLine="540"/>
        <w:jc w:val="both"/>
        <w:rPr>
          <w:rFonts w:eastAsiaTheme="minorHAnsi"/>
          <w:sz w:val="28"/>
          <w:szCs w:val="28"/>
          <w:lang w:eastAsia="en-US"/>
        </w:rPr>
      </w:pPr>
      <w:r w:rsidRPr="00B3129D">
        <w:rPr>
          <w:rFonts w:eastAsiaTheme="minorHAnsi"/>
          <w:sz w:val="28"/>
          <w:szCs w:val="28"/>
          <w:lang w:eastAsia="en-US"/>
        </w:rPr>
        <w:t xml:space="preserve">В </w:t>
      </w:r>
      <w:r w:rsidR="00037C60" w:rsidRPr="00B3129D">
        <w:rPr>
          <w:rFonts w:eastAsiaTheme="minorHAnsi"/>
          <w:sz w:val="28"/>
          <w:szCs w:val="28"/>
          <w:lang w:eastAsia="en-US"/>
        </w:rPr>
        <w:t xml:space="preserve"> соответствии с Общероссийским </w:t>
      </w:r>
      <w:hyperlink r:id="rId70" w:history="1">
        <w:r w:rsidR="00037C60" w:rsidRPr="00B3129D">
          <w:rPr>
            <w:rFonts w:eastAsiaTheme="minorHAnsi"/>
            <w:sz w:val="28"/>
            <w:szCs w:val="28"/>
            <w:lang w:eastAsia="en-US"/>
          </w:rPr>
          <w:t>классификатором</w:t>
        </w:r>
      </w:hyperlink>
      <w:r w:rsidR="00037C60" w:rsidRPr="00B3129D">
        <w:rPr>
          <w:rFonts w:eastAsiaTheme="minorHAnsi"/>
          <w:sz w:val="28"/>
          <w:szCs w:val="28"/>
          <w:lang w:eastAsia="en-US"/>
        </w:rPr>
        <w:t xml:space="preserve"> основных фондов, утвержденным </w:t>
      </w:r>
      <w:hyperlink r:id="rId71" w:history="1">
        <w:r w:rsidR="00037C60" w:rsidRPr="00B3129D">
          <w:rPr>
            <w:rFonts w:eastAsiaTheme="minorHAnsi"/>
            <w:sz w:val="28"/>
            <w:szCs w:val="28"/>
            <w:lang w:eastAsia="en-US"/>
          </w:rPr>
          <w:t>Постановлением</w:t>
        </w:r>
      </w:hyperlink>
      <w:r w:rsidR="00037C60" w:rsidRPr="00B3129D">
        <w:rPr>
          <w:rFonts w:eastAsiaTheme="minorHAnsi"/>
          <w:sz w:val="28"/>
          <w:szCs w:val="28"/>
          <w:lang w:eastAsia="en-US"/>
        </w:rPr>
        <w:t xml:space="preserve"> Госстандарта Российской Федерации от 26.12.1994 N 359 (далее - ОКОФ), к </w:t>
      </w:r>
      <w:hyperlink r:id="rId72" w:history="1">
        <w:r w:rsidR="00037C60" w:rsidRPr="00B3129D">
          <w:rPr>
            <w:rFonts w:eastAsiaTheme="minorHAnsi"/>
            <w:sz w:val="28"/>
            <w:szCs w:val="28"/>
            <w:lang w:eastAsia="en-US"/>
          </w:rPr>
          <w:t>подразделу</w:t>
        </w:r>
      </w:hyperlink>
      <w:r w:rsidR="00037C60" w:rsidRPr="00B3129D">
        <w:rPr>
          <w:rFonts w:eastAsiaTheme="minorHAnsi"/>
          <w:sz w:val="28"/>
          <w:szCs w:val="28"/>
          <w:lang w:eastAsia="en-US"/>
        </w:rPr>
        <w:t xml:space="preserve"> "Сооружения" относятся инженерно-строительные объекты, назначением которых является создание условий, необходимых для осуществления процесса производства путем выполнения тех или иных технических функций, не связанных с изменением предмета труда, или для осуществления различных непроизводственных функций.</w:t>
      </w:r>
    </w:p>
    <w:p w:rsidR="00037C60" w:rsidRPr="00B3129D" w:rsidRDefault="00E75452" w:rsidP="00E75452">
      <w:pPr>
        <w:autoSpaceDE w:val="0"/>
        <w:autoSpaceDN w:val="0"/>
        <w:adjustRightInd w:val="0"/>
        <w:ind w:firstLine="540"/>
        <w:jc w:val="both"/>
        <w:rPr>
          <w:rFonts w:eastAsiaTheme="minorHAnsi"/>
          <w:b/>
          <w:bCs/>
          <w:sz w:val="28"/>
          <w:szCs w:val="28"/>
          <w:lang w:eastAsia="en-US"/>
        </w:rPr>
      </w:pPr>
      <w:r w:rsidRPr="00B3129D">
        <w:rPr>
          <w:rFonts w:eastAsiaTheme="minorHAnsi"/>
          <w:sz w:val="28"/>
          <w:szCs w:val="28"/>
          <w:lang w:eastAsia="en-US"/>
        </w:rPr>
        <w:t>Из этого следует, что бухгалтерией при определении статуса объекта ОС</w:t>
      </w:r>
      <w:r w:rsidR="00B7255C" w:rsidRPr="00B3129D">
        <w:rPr>
          <w:rFonts w:eastAsiaTheme="minorHAnsi"/>
          <w:b/>
          <w:bCs/>
          <w:sz w:val="28"/>
          <w:szCs w:val="28"/>
          <w:lang w:eastAsia="en-US"/>
        </w:rPr>
        <w:t xml:space="preserve"> «Металлическая емкость (резервуар) для воды» </w:t>
      </w:r>
      <w:r w:rsidRPr="00B3129D">
        <w:rPr>
          <w:rFonts w:eastAsiaTheme="minorHAnsi"/>
          <w:sz w:val="28"/>
          <w:szCs w:val="28"/>
          <w:lang w:eastAsia="en-US"/>
        </w:rPr>
        <w:t xml:space="preserve"> правомерно указан раздел ОКОФ 12000000 «Сооружения», в</w:t>
      </w:r>
      <w:r w:rsidR="00037C60" w:rsidRPr="00B3129D">
        <w:rPr>
          <w:rFonts w:eastAsiaTheme="minorHAnsi"/>
          <w:sz w:val="28"/>
          <w:szCs w:val="28"/>
          <w:lang w:eastAsia="en-US"/>
        </w:rPr>
        <w:t>месте с тем, по мнению проверяющей</w:t>
      </w:r>
      <w:r w:rsidRPr="00B3129D">
        <w:rPr>
          <w:rFonts w:eastAsiaTheme="minorHAnsi"/>
          <w:sz w:val="28"/>
          <w:szCs w:val="28"/>
          <w:lang w:eastAsia="en-US"/>
        </w:rPr>
        <w:t>,</w:t>
      </w:r>
      <w:r w:rsidR="00037C60" w:rsidRPr="00B3129D">
        <w:rPr>
          <w:rFonts w:eastAsiaTheme="minorHAnsi"/>
          <w:sz w:val="28"/>
          <w:szCs w:val="28"/>
          <w:lang w:eastAsia="en-US"/>
        </w:rPr>
        <w:t xml:space="preserve"> </w:t>
      </w:r>
      <w:r w:rsidRPr="00B3129D">
        <w:rPr>
          <w:rFonts w:eastAsiaTheme="minorHAnsi"/>
          <w:sz w:val="28"/>
          <w:szCs w:val="28"/>
          <w:lang w:eastAsia="en-US"/>
        </w:rPr>
        <w:t xml:space="preserve">код ОКОФ следовало указать </w:t>
      </w:r>
      <w:r w:rsidRPr="00B3129D">
        <w:rPr>
          <w:rFonts w:eastAsiaTheme="minorHAnsi"/>
          <w:b/>
          <w:bCs/>
          <w:sz w:val="28"/>
          <w:szCs w:val="28"/>
          <w:lang w:eastAsia="en-US"/>
        </w:rPr>
        <w:t>12 2812152 «Резервуары, возводимые комбинированным способом, вертикальные цилиндрические для жидкостей, кроме нефти и нефтепродуктов».</w:t>
      </w:r>
    </w:p>
    <w:p w:rsidR="00E75452" w:rsidRPr="00B3129D" w:rsidRDefault="00100EAA" w:rsidP="00E75452">
      <w:pPr>
        <w:autoSpaceDE w:val="0"/>
        <w:autoSpaceDN w:val="0"/>
        <w:adjustRightInd w:val="0"/>
        <w:ind w:firstLine="540"/>
        <w:jc w:val="both"/>
        <w:rPr>
          <w:rFonts w:eastAsiaTheme="minorHAnsi"/>
          <w:sz w:val="28"/>
          <w:szCs w:val="28"/>
          <w:lang w:eastAsia="en-US"/>
        </w:rPr>
      </w:pPr>
      <w:r w:rsidRPr="00B3129D">
        <w:rPr>
          <w:rFonts w:eastAsiaTheme="minorHAnsi"/>
          <w:bCs/>
          <w:sz w:val="28"/>
          <w:szCs w:val="28"/>
          <w:lang w:eastAsia="en-US"/>
        </w:rPr>
        <w:t>Таким образом,</w:t>
      </w:r>
      <w:r w:rsidR="008D0DAC" w:rsidRPr="00B3129D">
        <w:rPr>
          <w:rFonts w:eastAsiaTheme="minorHAnsi"/>
          <w:b/>
          <w:bCs/>
          <w:sz w:val="28"/>
          <w:szCs w:val="28"/>
          <w:lang w:eastAsia="en-US"/>
        </w:rPr>
        <w:t xml:space="preserve">   металлическая</w:t>
      </w:r>
      <w:r w:rsidRPr="00B3129D">
        <w:rPr>
          <w:rFonts w:eastAsiaTheme="minorHAnsi"/>
          <w:b/>
          <w:bCs/>
          <w:sz w:val="28"/>
          <w:szCs w:val="28"/>
          <w:lang w:eastAsia="en-US"/>
        </w:rPr>
        <w:t xml:space="preserve">  емкость в виде резервуара необоснованна  учтена в составе производственного инвентаря </w:t>
      </w:r>
      <w:r w:rsidRPr="00B3129D">
        <w:rPr>
          <w:rFonts w:eastAsiaTheme="minorHAnsi"/>
          <w:b/>
          <w:sz w:val="28"/>
          <w:szCs w:val="28"/>
          <w:lang w:eastAsia="en-US"/>
        </w:rPr>
        <w:t xml:space="preserve">по счету </w:t>
      </w:r>
      <w:r w:rsidRPr="00B3129D">
        <w:rPr>
          <w:b/>
          <w:sz w:val="28"/>
          <w:szCs w:val="28"/>
        </w:rPr>
        <w:t>0 101 36 000.</w:t>
      </w:r>
    </w:p>
    <w:p w:rsidR="006A19C0" w:rsidRPr="00B3129D" w:rsidRDefault="006A19C0" w:rsidP="00B00AFF">
      <w:pPr>
        <w:autoSpaceDE w:val="0"/>
        <w:autoSpaceDN w:val="0"/>
        <w:adjustRightInd w:val="0"/>
        <w:spacing w:before="120"/>
        <w:ind w:firstLine="539"/>
        <w:jc w:val="both"/>
        <w:rPr>
          <w:sz w:val="28"/>
          <w:szCs w:val="28"/>
        </w:rPr>
      </w:pPr>
      <w:r w:rsidRPr="00B3129D">
        <w:rPr>
          <w:sz w:val="28"/>
          <w:szCs w:val="28"/>
        </w:rPr>
        <w:t xml:space="preserve">В соответствии с </w:t>
      </w:r>
      <w:r w:rsidRPr="00B3129D">
        <w:rPr>
          <w:b/>
          <w:sz w:val="28"/>
          <w:szCs w:val="28"/>
        </w:rPr>
        <w:t xml:space="preserve">пунктом 53 Инструкции 157н, пунктом 5 Инструкции N 162н </w:t>
      </w:r>
      <w:r w:rsidRPr="00B3129D">
        <w:rPr>
          <w:sz w:val="28"/>
          <w:szCs w:val="28"/>
        </w:rPr>
        <w:t xml:space="preserve">указанные выше объекты ОС, приобретенные за счет бюджетных средств, в бухгалтерском учете </w:t>
      </w:r>
      <w:r w:rsidR="00842A28" w:rsidRPr="00B3129D">
        <w:rPr>
          <w:sz w:val="28"/>
          <w:szCs w:val="28"/>
        </w:rPr>
        <w:t xml:space="preserve">учитываются </w:t>
      </w:r>
      <w:r w:rsidRPr="00B3129D">
        <w:rPr>
          <w:sz w:val="28"/>
          <w:szCs w:val="28"/>
        </w:rPr>
        <w:t>следующим образом:</w:t>
      </w:r>
    </w:p>
    <w:p w:rsidR="006A19C0" w:rsidRPr="00B3129D" w:rsidRDefault="006A19C0" w:rsidP="00B00AFF">
      <w:pPr>
        <w:autoSpaceDE w:val="0"/>
        <w:autoSpaceDN w:val="0"/>
        <w:adjustRightInd w:val="0"/>
        <w:ind w:firstLine="540"/>
        <w:jc w:val="both"/>
        <w:rPr>
          <w:sz w:val="28"/>
          <w:szCs w:val="28"/>
        </w:rPr>
      </w:pPr>
      <w:r w:rsidRPr="00B3129D">
        <w:rPr>
          <w:sz w:val="28"/>
          <w:szCs w:val="28"/>
        </w:rPr>
        <w:t xml:space="preserve">- </w:t>
      </w:r>
      <w:r w:rsidR="00174B5C" w:rsidRPr="00B3129D">
        <w:rPr>
          <w:sz w:val="28"/>
          <w:szCs w:val="28"/>
        </w:rPr>
        <w:t xml:space="preserve">насос компрессорный с </w:t>
      </w:r>
      <w:r w:rsidRPr="00B3129D">
        <w:rPr>
          <w:sz w:val="28"/>
          <w:szCs w:val="28"/>
        </w:rPr>
        <w:t xml:space="preserve"> балансовой стоимостью </w:t>
      </w:r>
      <w:r w:rsidR="00174B5C" w:rsidRPr="00B3129D">
        <w:rPr>
          <w:b/>
          <w:sz w:val="28"/>
          <w:szCs w:val="28"/>
        </w:rPr>
        <w:t>2,100</w:t>
      </w:r>
      <w:r w:rsidRPr="00B3129D">
        <w:rPr>
          <w:sz w:val="28"/>
          <w:szCs w:val="28"/>
        </w:rPr>
        <w:t xml:space="preserve"> тыс. руб.  на счете </w:t>
      </w:r>
      <w:r w:rsidR="00842A28" w:rsidRPr="00B3129D">
        <w:rPr>
          <w:rFonts w:eastAsiaTheme="minorHAnsi"/>
          <w:b/>
          <w:sz w:val="28"/>
          <w:szCs w:val="28"/>
          <w:lang w:eastAsia="en-US"/>
        </w:rPr>
        <w:t>1 101 34 000</w:t>
      </w:r>
      <w:r w:rsidR="00842A28" w:rsidRPr="00B3129D">
        <w:rPr>
          <w:rFonts w:eastAsiaTheme="minorHAnsi"/>
          <w:sz w:val="28"/>
          <w:szCs w:val="28"/>
          <w:lang w:eastAsia="en-US"/>
        </w:rPr>
        <w:t xml:space="preserve"> "Машины и оборудования - иное движимое имущество учреждения"</w:t>
      </w:r>
      <w:r w:rsidRPr="00B3129D">
        <w:rPr>
          <w:rFonts w:eastAsiaTheme="minorHAnsi"/>
          <w:sz w:val="28"/>
          <w:szCs w:val="28"/>
          <w:lang w:eastAsia="en-US"/>
        </w:rPr>
        <w:t>;</w:t>
      </w:r>
    </w:p>
    <w:p w:rsidR="006A19C0" w:rsidRPr="00B3129D" w:rsidRDefault="00842A28" w:rsidP="00B00AFF">
      <w:pPr>
        <w:autoSpaceDE w:val="0"/>
        <w:autoSpaceDN w:val="0"/>
        <w:adjustRightInd w:val="0"/>
        <w:ind w:firstLine="540"/>
        <w:jc w:val="both"/>
        <w:rPr>
          <w:rFonts w:eastAsiaTheme="minorHAnsi"/>
          <w:sz w:val="28"/>
          <w:szCs w:val="28"/>
          <w:lang w:eastAsia="en-US"/>
        </w:rPr>
      </w:pPr>
      <w:r w:rsidRPr="00B3129D">
        <w:rPr>
          <w:sz w:val="28"/>
          <w:szCs w:val="28"/>
        </w:rPr>
        <w:t xml:space="preserve">- </w:t>
      </w:r>
      <w:r w:rsidR="00174B5C" w:rsidRPr="00B3129D">
        <w:rPr>
          <w:sz w:val="28"/>
          <w:szCs w:val="28"/>
        </w:rPr>
        <w:t xml:space="preserve">электроинструменты (электрорубанки (2 шт.)- 9,540 тыс. руб., электролобзик- 1,700 тыс. руб.) общей балансовой стоимостью </w:t>
      </w:r>
      <w:r w:rsidR="000C2A4A" w:rsidRPr="00B3129D">
        <w:rPr>
          <w:rFonts w:eastAsiaTheme="minorHAnsi"/>
          <w:b/>
          <w:sz w:val="28"/>
          <w:szCs w:val="28"/>
          <w:lang w:eastAsia="en-US"/>
        </w:rPr>
        <w:t>1</w:t>
      </w:r>
      <w:r w:rsidR="00174B5C" w:rsidRPr="00B3129D">
        <w:rPr>
          <w:rFonts w:eastAsiaTheme="minorHAnsi"/>
          <w:b/>
          <w:sz w:val="28"/>
          <w:szCs w:val="28"/>
          <w:lang w:eastAsia="en-US"/>
        </w:rPr>
        <w:t>2</w:t>
      </w:r>
      <w:r w:rsidR="000C2A4A" w:rsidRPr="00B3129D">
        <w:rPr>
          <w:rFonts w:eastAsiaTheme="minorHAnsi"/>
          <w:b/>
          <w:sz w:val="28"/>
          <w:szCs w:val="28"/>
          <w:lang w:eastAsia="en-US"/>
        </w:rPr>
        <w:t>,24</w:t>
      </w:r>
      <w:r w:rsidR="006A19C0" w:rsidRPr="00B3129D">
        <w:rPr>
          <w:rFonts w:eastAsiaTheme="minorHAnsi"/>
          <w:b/>
          <w:sz w:val="28"/>
          <w:szCs w:val="28"/>
          <w:lang w:eastAsia="en-US"/>
        </w:rPr>
        <w:t>0</w:t>
      </w:r>
      <w:r w:rsidR="006A19C0" w:rsidRPr="00B3129D">
        <w:rPr>
          <w:rFonts w:eastAsiaTheme="minorHAnsi"/>
          <w:sz w:val="28"/>
          <w:szCs w:val="28"/>
          <w:lang w:eastAsia="en-US"/>
        </w:rPr>
        <w:t xml:space="preserve"> тыс. руб.</w:t>
      </w:r>
      <w:r w:rsidR="006A19C0" w:rsidRPr="00B3129D">
        <w:rPr>
          <w:sz w:val="28"/>
          <w:szCs w:val="28"/>
        </w:rPr>
        <w:t xml:space="preserve"> на счете </w:t>
      </w:r>
      <w:r w:rsidR="006A19C0" w:rsidRPr="00B3129D">
        <w:rPr>
          <w:rFonts w:eastAsiaTheme="minorHAnsi"/>
          <w:b/>
          <w:sz w:val="28"/>
          <w:szCs w:val="28"/>
          <w:lang w:eastAsia="en-US"/>
        </w:rPr>
        <w:t>1 101 36 000</w:t>
      </w:r>
      <w:r w:rsidR="006A19C0" w:rsidRPr="00B3129D">
        <w:rPr>
          <w:rFonts w:eastAsiaTheme="minorHAnsi"/>
          <w:sz w:val="28"/>
          <w:szCs w:val="28"/>
          <w:lang w:eastAsia="en-US"/>
        </w:rPr>
        <w:t xml:space="preserve"> "Производственный и хозяйственный инвентарь - иное движимое имущество учреждения"</w:t>
      </w:r>
      <w:r w:rsidR="000C2A4A" w:rsidRPr="00B3129D">
        <w:rPr>
          <w:rFonts w:eastAsiaTheme="minorHAnsi"/>
          <w:sz w:val="28"/>
          <w:szCs w:val="28"/>
          <w:lang w:eastAsia="en-US"/>
        </w:rPr>
        <w:t>.</w:t>
      </w:r>
    </w:p>
    <w:p w:rsidR="003F734A" w:rsidRPr="00B3129D" w:rsidRDefault="003F734A" w:rsidP="00B00AFF">
      <w:pPr>
        <w:autoSpaceDE w:val="0"/>
        <w:autoSpaceDN w:val="0"/>
        <w:adjustRightInd w:val="0"/>
        <w:ind w:firstLine="540"/>
        <w:jc w:val="both"/>
        <w:rPr>
          <w:rFonts w:eastAsiaTheme="minorHAnsi"/>
          <w:sz w:val="28"/>
          <w:szCs w:val="28"/>
          <w:lang w:eastAsia="en-US"/>
        </w:rPr>
      </w:pPr>
      <w:r w:rsidRPr="00B3129D">
        <w:rPr>
          <w:rFonts w:eastAsiaTheme="minorHAnsi"/>
          <w:bCs/>
          <w:sz w:val="28"/>
          <w:szCs w:val="28"/>
          <w:lang w:eastAsia="en-US"/>
        </w:rPr>
        <w:t xml:space="preserve">Согласно </w:t>
      </w:r>
      <w:hyperlink r:id="rId73" w:history="1">
        <w:r w:rsidRPr="00B3129D">
          <w:rPr>
            <w:rFonts w:eastAsiaTheme="minorHAnsi"/>
            <w:b/>
            <w:bCs/>
            <w:sz w:val="28"/>
            <w:szCs w:val="28"/>
            <w:lang w:eastAsia="en-US"/>
          </w:rPr>
          <w:t>п</w:t>
        </w:r>
        <w:r w:rsidR="00123869" w:rsidRPr="00B3129D">
          <w:rPr>
            <w:rFonts w:eastAsiaTheme="minorHAnsi"/>
            <w:b/>
            <w:bCs/>
            <w:sz w:val="28"/>
            <w:szCs w:val="28"/>
            <w:lang w:eastAsia="en-US"/>
          </w:rPr>
          <w:t>ункту</w:t>
        </w:r>
        <w:r w:rsidRPr="00B3129D">
          <w:rPr>
            <w:rFonts w:eastAsiaTheme="minorHAnsi"/>
            <w:b/>
            <w:bCs/>
            <w:sz w:val="28"/>
            <w:szCs w:val="28"/>
            <w:lang w:eastAsia="en-US"/>
          </w:rPr>
          <w:t xml:space="preserve"> 99</w:t>
        </w:r>
      </w:hyperlink>
      <w:r w:rsidRPr="00B3129D">
        <w:rPr>
          <w:rFonts w:eastAsiaTheme="minorHAnsi"/>
          <w:b/>
          <w:bCs/>
          <w:sz w:val="28"/>
          <w:szCs w:val="28"/>
          <w:lang w:eastAsia="en-US"/>
        </w:rPr>
        <w:t xml:space="preserve"> Инструкции N 157н</w:t>
      </w:r>
      <w:r w:rsidRPr="00B3129D">
        <w:rPr>
          <w:rFonts w:eastAsiaTheme="minorHAnsi"/>
          <w:bCs/>
          <w:sz w:val="28"/>
          <w:szCs w:val="28"/>
          <w:lang w:eastAsia="en-US"/>
        </w:rPr>
        <w:t xml:space="preserve">, </w:t>
      </w:r>
      <w:r w:rsidRPr="00B3129D">
        <w:rPr>
          <w:rFonts w:eastAsiaTheme="minorHAnsi"/>
          <w:b/>
          <w:bCs/>
          <w:sz w:val="28"/>
          <w:szCs w:val="28"/>
          <w:lang w:eastAsia="en-US"/>
        </w:rPr>
        <w:t>бензомоторные пилы относятся к материальным запасам.</w:t>
      </w:r>
      <w:r w:rsidR="00123869" w:rsidRPr="00B3129D">
        <w:rPr>
          <w:rFonts w:eastAsiaTheme="minorHAnsi"/>
          <w:b/>
          <w:bCs/>
          <w:sz w:val="28"/>
          <w:szCs w:val="28"/>
          <w:lang w:eastAsia="en-US"/>
        </w:rPr>
        <w:t xml:space="preserve"> </w:t>
      </w:r>
      <w:r w:rsidRPr="00B3129D">
        <w:rPr>
          <w:rFonts w:eastAsiaTheme="minorHAnsi"/>
          <w:bCs/>
          <w:sz w:val="28"/>
          <w:szCs w:val="28"/>
          <w:lang w:eastAsia="en-US"/>
        </w:rPr>
        <w:t xml:space="preserve">Учет бензомоторных пил ведется на счете </w:t>
      </w:r>
      <w:r w:rsidRPr="00B3129D">
        <w:rPr>
          <w:rFonts w:eastAsiaTheme="minorHAnsi"/>
          <w:b/>
          <w:bCs/>
          <w:sz w:val="28"/>
          <w:szCs w:val="28"/>
          <w:lang w:eastAsia="en-US"/>
        </w:rPr>
        <w:t>0 105 36 000</w:t>
      </w:r>
      <w:r w:rsidRPr="00B3129D">
        <w:rPr>
          <w:rFonts w:eastAsiaTheme="minorHAnsi"/>
          <w:bCs/>
          <w:sz w:val="28"/>
          <w:szCs w:val="28"/>
          <w:lang w:eastAsia="en-US"/>
        </w:rPr>
        <w:t xml:space="preserve"> "Прочие материальные запасы - иное движимое имущество учреждения" (</w:t>
      </w:r>
      <w:hyperlink r:id="rId74" w:history="1">
        <w:r w:rsidRPr="00B3129D">
          <w:rPr>
            <w:rFonts w:eastAsiaTheme="minorHAnsi"/>
            <w:b/>
            <w:bCs/>
            <w:sz w:val="28"/>
            <w:szCs w:val="28"/>
            <w:lang w:eastAsia="en-US"/>
          </w:rPr>
          <w:t>п. п. 21</w:t>
        </w:r>
      </w:hyperlink>
      <w:r w:rsidRPr="00B3129D">
        <w:rPr>
          <w:rFonts w:eastAsiaTheme="minorHAnsi"/>
          <w:b/>
          <w:bCs/>
          <w:sz w:val="28"/>
          <w:szCs w:val="28"/>
          <w:lang w:eastAsia="en-US"/>
        </w:rPr>
        <w:t xml:space="preserve">, </w:t>
      </w:r>
      <w:hyperlink r:id="rId75" w:history="1">
        <w:r w:rsidRPr="00B3129D">
          <w:rPr>
            <w:rFonts w:eastAsiaTheme="minorHAnsi"/>
            <w:b/>
            <w:bCs/>
            <w:sz w:val="28"/>
            <w:szCs w:val="28"/>
            <w:lang w:eastAsia="en-US"/>
          </w:rPr>
          <w:t>118</w:t>
        </w:r>
      </w:hyperlink>
      <w:r w:rsidRPr="00B3129D">
        <w:rPr>
          <w:rFonts w:eastAsiaTheme="minorHAnsi"/>
          <w:b/>
          <w:bCs/>
          <w:sz w:val="28"/>
          <w:szCs w:val="28"/>
          <w:lang w:eastAsia="en-US"/>
        </w:rPr>
        <w:t xml:space="preserve"> Инструкции N 157н, </w:t>
      </w:r>
      <w:hyperlink r:id="rId76" w:history="1">
        <w:r w:rsidR="00123869" w:rsidRPr="00B3129D">
          <w:rPr>
            <w:rFonts w:eastAsiaTheme="minorHAnsi"/>
            <w:b/>
            <w:sz w:val="28"/>
            <w:szCs w:val="28"/>
            <w:lang w:eastAsia="en-US"/>
          </w:rPr>
          <w:t>п. 21</w:t>
        </w:r>
      </w:hyperlink>
      <w:r w:rsidR="00123869" w:rsidRPr="00B3129D">
        <w:rPr>
          <w:rFonts w:eastAsiaTheme="minorHAnsi"/>
          <w:b/>
          <w:sz w:val="28"/>
          <w:szCs w:val="28"/>
          <w:lang w:eastAsia="en-US"/>
        </w:rPr>
        <w:t xml:space="preserve"> Инструкции N 162н</w:t>
      </w:r>
      <w:r w:rsidR="00123869" w:rsidRPr="00B3129D">
        <w:rPr>
          <w:rFonts w:eastAsiaTheme="minorHAnsi"/>
          <w:sz w:val="28"/>
          <w:szCs w:val="28"/>
          <w:lang w:eastAsia="en-US"/>
        </w:rPr>
        <w:t>).</w:t>
      </w:r>
    </w:p>
    <w:p w:rsidR="00510989" w:rsidRPr="00B3129D" w:rsidRDefault="008D0DAC" w:rsidP="00B00AFF">
      <w:pPr>
        <w:autoSpaceDE w:val="0"/>
        <w:autoSpaceDN w:val="0"/>
        <w:adjustRightInd w:val="0"/>
        <w:ind w:firstLine="540"/>
        <w:jc w:val="both"/>
        <w:rPr>
          <w:rFonts w:eastAsia="Calibri"/>
          <w:sz w:val="28"/>
          <w:szCs w:val="28"/>
        </w:rPr>
      </w:pPr>
      <w:r w:rsidRPr="00B3129D">
        <w:rPr>
          <w:rFonts w:eastAsiaTheme="minorHAnsi"/>
          <w:bCs/>
          <w:sz w:val="28"/>
          <w:szCs w:val="28"/>
          <w:lang w:eastAsia="en-US"/>
        </w:rPr>
        <w:lastRenderedPageBreak/>
        <w:t xml:space="preserve">Кроме того, </w:t>
      </w:r>
      <w:r w:rsidR="002B6440" w:rsidRPr="00B3129D">
        <w:rPr>
          <w:rFonts w:eastAsiaTheme="minorHAnsi"/>
          <w:bCs/>
          <w:sz w:val="28"/>
          <w:szCs w:val="28"/>
          <w:lang w:eastAsia="en-US"/>
        </w:rPr>
        <w:t xml:space="preserve">в соответствии с </w:t>
      </w:r>
      <w:r w:rsidR="002B6440" w:rsidRPr="00B3129D">
        <w:rPr>
          <w:b/>
          <w:sz w:val="28"/>
          <w:szCs w:val="28"/>
        </w:rPr>
        <w:t>пунктом</w:t>
      </w:r>
      <w:r w:rsidRPr="00B3129D">
        <w:rPr>
          <w:b/>
          <w:sz w:val="28"/>
          <w:szCs w:val="28"/>
        </w:rPr>
        <w:t xml:space="preserve"> 3 статьи 215 ГК РФ </w:t>
      </w:r>
      <w:r w:rsidRPr="00B3129D">
        <w:rPr>
          <w:rFonts w:eastAsiaTheme="minorHAnsi"/>
          <w:b/>
          <w:bCs/>
          <w:sz w:val="28"/>
          <w:szCs w:val="28"/>
          <w:lang w:eastAsia="en-US"/>
        </w:rPr>
        <w:t>металлическ</w:t>
      </w:r>
      <w:r w:rsidR="00510989" w:rsidRPr="00B3129D">
        <w:rPr>
          <w:rFonts w:eastAsiaTheme="minorHAnsi"/>
          <w:b/>
          <w:bCs/>
          <w:sz w:val="28"/>
          <w:szCs w:val="28"/>
          <w:lang w:eastAsia="en-US"/>
        </w:rPr>
        <w:t>ую</w:t>
      </w:r>
      <w:r w:rsidRPr="00B3129D">
        <w:rPr>
          <w:rFonts w:eastAsiaTheme="minorHAnsi"/>
          <w:b/>
          <w:bCs/>
          <w:sz w:val="28"/>
          <w:szCs w:val="28"/>
          <w:lang w:eastAsia="en-US"/>
        </w:rPr>
        <w:t xml:space="preserve">  емкость в виде резервуара</w:t>
      </w:r>
      <w:r w:rsidR="00510989" w:rsidRPr="00B3129D">
        <w:rPr>
          <w:rFonts w:eastAsiaTheme="minorHAnsi"/>
          <w:b/>
          <w:bCs/>
          <w:sz w:val="28"/>
          <w:szCs w:val="28"/>
          <w:lang w:eastAsia="en-US"/>
        </w:rPr>
        <w:t xml:space="preserve"> следует учесть в составе муниципальной казны</w:t>
      </w:r>
      <w:r w:rsidR="00510989" w:rsidRPr="00B3129D">
        <w:rPr>
          <w:rFonts w:eastAsiaTheme="minorHAnsi"/>
          <w:bCs/>
          <w:sz w:val="28"/>
          <w:szCs w:val="28"/>
          <w:lang w:eastAsia="en-US"/>
        </w:rPr>
        <w:t xml:space="preserve">, т.к. </w:t>
      </w:r>
      <w:r w:rsidR="002B6440" w:rsidRPr="00B3129D">
        <w:rPr>
          <w:rFonts w:eastAsia="Calibri"/>
          <w:sz w:val="28"/>
          <w:szCs w:val="28"/>
        </w:rPr>
        <w:t xml:space="preserve">имущество не закреплено </w:t>
      </w:r>
      <w:r w:rsidR="002B6440" w:rsidRPr="00B3129D">
        <w:rPr>
          <w:sz w:val="28"/>
          <w:szCs w:val="28"/>
        </w:rPr>
        <w:t xml:space="preserve"> </w:t>
      </w:r>
      <w:r w:rsidR="002B6440" w:rsidRPr="00B3129D">
        <w:rPr>
          <w:sz w:val="28"/>
          <w:szCs w:val="28"/>
          <w:lang w:eastAsia="en-US"/>
        </w:rPr>
        <w:t xml:space="preserve">за муниципальными предприятиями и учреждениями на праве оперативного управления и оно не </w:t>
      </w:r>
      <w:r w:rsidR="00510989" w:rsidRPr="00B3129D">
        <w:rPr>
          <w:rFonts w:eastAsiaTheme="minorHAnsi"/>
          <w:bCs/>
          <w:sz w:val="28"/>
          <w:szCs w:val="28"/>
          <w:lang w:eastAsia="en-US"/>
        </w:rPr>
        <w:t xml:space="preserve"> используется Администрацией в управленческих целях</w:t>
      </w:r>
      <w:r w:rsidR="002B6440" w:rsidRPr="00B3129D">
        <w:rPr>
          <w:rFonts w:eastAsiaTheme="minorHAnsi"/>
          <w:bCs/>
          <w:sz w:val="28"/>
          <w:szCs w:val="28"/>
          <w:lang w:eastAsia="en-US"/>
        </w:rPr>
        <w:t xml:space="preserve">, а предназначено </w:t>
      </w:r>
      <w:r w:rsidR="002B6440" w:rsidRPr="00B3129D">
        <w:rPr>
          <w:rFonts w:eastAsia="Calibri"/>
          <w:sz w:val="28"/>
          <w:szCs w:val="28"/>
        </w:rPr>
        <w:t xml:space="preserve">для решения вопросов местного значения согласно Федеральному закону </w:t>
      </w:r>
      <w:r w:rsidR="00782D02" w:rsidRPr="00B3129D">
        <w:rPr>
          <w:sz w:val="28"/>
          <w:szCs w:val="28"/>
        </w:rPr>
        <w:t>от 06.10.2003</w:t>
      </w:r>
      <w:r w:rsidR="00782D02" w:rsidRPr="00B3129D">
        <w:t xml:space="preserve"> </w:t>
      </w:r>
      <w:r w:rsidR="002B6440" w:rsidRPr="00B3129D">
        <w:rPr>
          <w:rFonts w:eastAsia="Calibri"/>
          <w:sz w:val="28"/>
          <w:szCs w:val="28"/>
        </w:rPr>
        <w:t>№ 131-ФЗ</w:t>
      </w:r>
      <w:r w:rsidR="00782D02" w:rsidRPr="00B3129D">
        <w:rPr>
          <w:sz w:val="28"/>
          <w:szCs w:val="28"/>
        </w:rPr>
        <w:t xml:space="preserve"> "Об общих принципах организации местного самоуправления в Российской Федерации".</w:t>
      </w:r>
    </w:p>
    <w:p w:rsidR="00C93A57" w:rsidRPr="00B3129D" w:rsidRDefault="00C93A57" w:rsidP="00C93A57">
      <w:pPr>
        <w:autoSpaceDE w:val="0"/>
        <w:autoSpaceDN w:val="0"/>
        <w:adjustRightInd w:val="0"/>
        <w:ind w:firstLine="539"/>
        <w:jc w:val="both"/>
        <w:rPr>
          <w:rFonts w:eastAsiaTheme="minorHAnsi"/>
          <w:sz w:val="28"/>
          <w:szCs w:val="28"/>
          <w:lang w:eastAsia="en-US"/>
        </w:rPr>
      </w:pPr>
      <w:r w:rsidRPr="00B3129D">
        <w:rPr>
          <w:rFonts w:eastAsiaTheme="minorHAnsi"/>
          <w:sz w:val="28"/>
          <w:szCs w:val="28"/>
          <w:lang w:eastAsia="en-US"/>
        </w:rPr>
        <w:t xml:space="preserve">Вместе с тем, согласно определению, данному в </w:t>
      </w:r>
      <w:hyperlink r:id="rId77" w:history="1">
        <w:r w:rsidRPr="00B3129D">
          <w:rPr>
            <w:rFonts w:eastAsiaTheme="minorHAnsi"/>
            <w:sz w:val="28"/>
            <w:szCs w:val="28"/>
            <w:lang w:eastAsia="en-US"/>
          </w:rPr>
          <w:t>пункте 1 статьи 130</w:t>
        </w:r>
      </w:hyperlink>
      <w:r w:rsidRPr="00B3129D">
        <w:rPr>
          <w:rFonts w:eastAsiaTheme="minorHAnsi"/>
          <w:sz w:val="28"/>
          <w:szCs w:val="28"/>
          <w:lang w:eastAsia="en-US"/>
        </w:rPr>
        <w:t xml:space="preserve"> Гражданского Кодекса РФ, </w:t>
      </w:r>
      <w:r w:rsidRPr="00D7496B">
        <w:rPr>
          <w:rFonts w:eastAsiaTheme="minorHAnsi"/>
          <w:sz w:val="28"/>
          <w:szCs w:val="28"/>
          <w:u w:val="single"/>
          <w:lang w:eastAsia="en-US"/>
        </w:rPr>
        <w:t>к недвижимому имуществу (недвижимым вещам) относятся</w:t>
      </w:r>
      <w:r w:rsidRPr="00B3129D">
        <w:rPr>
          <w:rFonts w:eastAsiaTheme="minorHAnsi"/>
          <w:sz w:val="28"/>
          <w:szCs w:val="28"/>
          <w:lang w:eastAsia="en-US"/>
        </w:rPr>
        <w:t xml:space="preserve"> земельные участки, участки недр и </w:t>
      </w:r>
      <w:r w:rsidRPr="00D7496B">
        <w:rPr>
          <w:rFonts w:eastAsiaTheme="minorHAnsi"/>
          <w:sz w:val="28"/>
          <w:szCs w:val="28"/>
          <w:u w:val="single"/>
          <w:lang w:eastAsia="en-US"/>
        </w:rPr>
        <w:t>все, что прочно связано с землей, то есть объекты, перемещение которых без несоразмерного ущерба их назначению невозможно</w:t>
      </w:r>
      <w:r w:rsidRPr="00B3129D">
        <w:rPr>
          <w:rFonts w:eastAsiaTheme="minorHAnsi"/>
          <w:sz w:val="28"/>
          <w:szCs w:val="28"/>
          <w:lang w:eastAsia="en-US"/>
        </w:rPr>
        <w:t xml:space="preserve">, в том числе здания, </w:t>
      </w:r>
      <w:r w:rsidRPr="00D7496B">
        <w:rPr>
          <w:rFonts w:eastAsiaTheme="minorHAnsi"/>
          <w:sz w:val="28"/>
          <w:szCs w:val="28"/>
          <w:u w:val="single"/>
          <w:lang w:eastAsia="en-US"/>
        </w:rPr>
        <w:t>сооружения</w:t>
      </w:r>
      <w:r w:rsidRPr="00B3129D">
        <w:rPr>
          <w:rFonts w:eastAsiaTheme="minorHAnsi"/>
          <w:sz w:val="28"/>
          <w:szCs w:val="28"/>
          <w:lang w:eastAsia="en-US"/>
        </w:rPr>
        <w:t>, объекты незавершенного строительства.</w:t>
      </w:r>
      <w:r w:rsidRPr="00B3129D">
        <w:rPr>
          <w:sz w:val="28"/>
          <w:szCs w:val="28"/>
        </w:rPr>
        <w:t xml:space="preserve">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C93A57" w:rsidRPr="00B3129D" w:rsidRDefault="00C93A57" w:rsidP="00C93A57">
      <w:pPr>
        <w:autoSpaceDE w:val="0"/>
        <w:autoSpaceDN w:val="0"/>
        <w:adjustRightInd w:val="0"/>
        <w:ind w:firstLine="539"/>
        <w:jc w:val="both"/>
        <w:rPr>
          <w:rFonts w:eastAsiaTheme="minorHAnsi"/>
          <w:sz w:val="28"/>
          <w:szCs w:val="28"/>
          <w:lang w:eastAsia="en-US"/>
        </w:rPr>
      </w:pPr>
      <w:r w:rsidRPr="00D7496B">
        <w:rPr>
          <w:b/>
          <w:sz w:val="28"/>
          <w:szCs w:val="28"/>
        </w:rPr>
        <w:t>Вещи, не относящиеся к недвижимости, включая деньги и ценные бумаги, признаются движимым имуществом</w:t>
      </w:r>
      <w:r w:rsidRPr="00B3129D">
        <w:rPr>
          <w:rFonts w:eastAsiaTheme="minorHAnsi"/>
          <w:sz w:val="28"/>
          <w:szCs w:val="28"/>
          <w:lang w:eastAsia="en-US"/>
        </w:rPr>
        <w:t xml:space="preserve"> (пункт 2 статьи 130 ГК РФ).</w:t>
      </w:r>
    </w:p>
    <w:p w:rsidR="00C93A57" w:rsidRPr="00B3129D" w:rsidRDefault="00C93A57" w:rsidP="00C93A57">
      <w:pPr>
        <w:autoSpaceDE w:val="0"/>
        <w:autoSpaceDN w:val="0"/>
        <w:adjustRightInd w:val="0"/>
        <w:ind w:firstLine="540"/>
        <w:jc w:val="both"/>
        <w:rPr>
          <w:rFonts w:ascii="Arial" w:hAnsi="Arial" w:cs="Arial"/>
          <w:shd w:val="clear" w:color="auto" w:fill="FFFFFF"/>
        </w:rPr>
      </w:pPr>
      <w:r w:rsidRPr="00B3129D">
        <w:rPr>
          <w:rFonts w:eastAsiaTheme="minorHAnsi"/>
          <w:sz w:val="28"/>
          <w:szCs w:val="28"/>
          <w:lang w:eastAsia="en-US"/>
        </w:rPr>
        <w:t xml:space="preserve">Следовательно, учитываемая на балансе учреждения </w:t>
      </w:r>
      <w:r w:rsidRPr="00B3129D">
        <w:rPr>
          <w:rFonts w:eastAsiaTheme="minorHAnsi"/>
          <w:b/>
          <w:sz w:val="28"/>
          <w:szCs w:val="28"/>
          <w:lang w:eastAsia="en-US"/>
        </w:rPr>
        <w:t>металлическая емкость (резервуар) относится к движимому имуществу учреждения</w:t>
      </w:r>
      <w:r w:rsidRPr="00B3129D">
        <w:rPr>
          <w:rFonts w:eastAsiaTheme="minorHAnsi"/>
          <w:sz w:val="28"/>
          <w:szCs w:val="28"/>
          <w:lang w:eastAsia="en-US"/>
        </w:rPr>
        <w:t xml:space="preserve">, т.к. </w:t>
      </w:r>
      <w:r w:rsidR="001F3C01">
        <w:rPr>
          <w:sz w:val="28"/>
          <w:szCs w:val="28"/>
          <w:shd w:val="clear" w:color="auto" w:fill="FFFFFF"/>
        </w:rPr>
        <w:t>это сооружение установлено в здании,</w:t>
      </w:r>
      <w:r w:rsidRPr="00B3129D">
        <w:rPr>
          <w:sz w:val="28"/>
          <w:szCs w:val="28"/>
          <w:shd w:val="clear" w:color="auto" w:fill="FFFFFF"/>
        </w:rPr>
        <w:t xml:space="preserve"> </w:t>
      </w:r>
      <w:r w:rsidRPr="00B3129D">
        <w:rPr>
          <w:rFonts w:eastAsiaTheme="minorHAnsi"/>
          <w:sz w:val="28"/>
          <w:szCs w:val="28"/>
          <w:lang w:eastAsia="en-US"/>
        </w:rPr>
        <w:t>прочно не связано с землей и ее перемещение возможно без какого либо ущерба ее назначению.</w:t>
      </w:r>
      <w:r w:rsidRPr="00B3129D">
        <w:rPr>
          <w:rFonts w:ascii="Arial" w:hAnsi="Arial" w:cs="Arial"/>
          <w:shd w:val="clear" w:color="auto" w:fill="FFFFFF"/>
        </w:rPr>
        <w:t xml:space="preserve"> </w:t>
      </w:r>
    </w:p>
    <w:p w:rsidR="00C93A57" w:rsidRPr="00B3129D" w:rsidRDefault="00C93A57" w:rsidP="00B00AFF">
      <w:pPr>
        <w:autoSpaceDE w:val="0"/>
        <w:autoSpaceDN w:val="0"/>
        <w:adjustRightInd w:val="0"/>
        <w:ind w:firstLine="540"/>
        <w:jc w:val="both"/>
        <w:outlineLvl w:val="0"/>
        <w:rPr>
          <w:sz w:val="28"/>
          <w:szCs w:val="28"/>
        </w:rPr>
      </w:pPr>
      <w:r w:rsidRPr="00B3129D">
        <w:rPr>
          <w:sz w:val="28"/>
          <w:szCs w:val="28"/>
        </w:rPr>
        <w:t xml:space="preserve">Согласно </w:t>
      </w:r>
      <w:r w:rsidRPr="00B3129D">
        <w:rPr>
          <w:b/>
          <w:sz w:val="28"/>
          <w:szCs w:val="28"/>
        </w:rPr>
        <w:t xml:space="preserve">пунктам 37, </w:t>
      </w:r>
      <w:r w:rsidRPr="00B3129D">
        <w:rPr>
          <w:b/>
          <w:sz w:val="28"/>
          <w:szCs w:val="28"/>
          <w:lang w:eastAsia="en-US"/>
        </w:rPr>
        <w:t xml:space="preserve">38, 141, 144 </w:t>
      </w:r>
      <w:r w:rsidRPr="00B3129D">
        <w:rPr>
          <w:b/>
          <w:sz w:val="28"/>
          <w:szCs w:val="28"/>
        </w:rPr>
        <w:t xml:space="preserve"> </w:t>
      </w:r>
      <w:r w:rsidRPr="00B3129D">
        <w:rPr>
          <w:b/>
          <w:sz w:val="28"/>
          <w:szCs w:val="28"/>
          <w:lang w:eastAsia="en-US"/>
        </w:rPr>
        <w:t>Инструкции № 157н,</w:t>
      </w:r>
      <w:r w:rsidRPr="00B3129D">
        <w:rPr>
          <w:sz w:val="28"/>
          <w:szCs w:val="28"/>
        </w:rPr>
        <w:t xml:space="preserve"> </w:t>
      </w:r>
      <w:r w:rsidRPr="00B3129D">
        <w:rPr>
          <w:b/>
          <w:sz w:val="28"/>
          <w:szCs w:val="28"/>
        </w:rPr>
        <w:t xml:space="preserve">пункта 38 Инструкция N 162н </w:t>
      </w:r>
      <w:r w:rsidRPr="00B3129D">
        <w:rPr>
          <w:sz w:val="28"/>
          <w:szCs w:val="28"/>
        </w:rPr>
        <w:t xml:space="preserve">указанный объект ОС  учитывается на счете </w:t>
      </w:r>
      <w:hyperlink r:id="rId78" w:history="1">
        <w:r w:rsidRPr="00B3129D">
          <w:rPr>
            <w:rFonts w:eastAsiaTheme="minorHAnsi"/>
            <w:b/>
            <w:sz w:val="28"/>
            <w:szCs w:val="28"/>
            <w:lang w:eastAsia="en-US"/>
          </w:rPr>
          <w:t xml:space="preserve"> 1 108 52 000</w:t>
        </w:r>
      </w:hyperlink>
      <w:r w:rsidRPr="00B3129D">
        <w:rPr>
          <w:rFonts w:eastAsiaTheme="minorHAnsi"/>
          <w:sz w:val="28"/>
          <w:szCs w:val="28"/>
          <w:lang w:eastAsia="en-US"/>
        </w:rPr>
        <w:t xml:space="preserve"> "Движимое имущество, составляющее казну".</w:t>
      </w:r>
      <w:r w:rsidRPr="00B3129D">
        <w:rPr>
          <w:sz w:val="28"/>
          <w:szCs w:val="28"/>
        </w:rPr>
        <w:t xml:space="preserve"> </w:t>
      </w:r>
    </w:p>
    <w:p w:rsidR="00372C1C" w:rsidRPr="00B3129D" w:rsidRDefault="00814320" w:rsidP="00B00AFF">
      <w:pPr>
        <w:tabs>
          <w:tab w:val="left" w:pos="993"/>
        </w:tabs>
        <w:spacing w:before="120"/>
        <w:ind w:firstLine="709"/>
        <w:jc w:val="both"/>
        <w:rPr>
          <w:rFonts w:eastAsiaTheme="minorHAnsi"/>
          <w:b/>
          <w:sz w:val="28"/>
          <w:szCs w:val="28"/>
          <w:lang w:eastAsia="en-US"/>
        </w:rPr>
      </w:pPr>
      <w:r w:rsidRPr="00B3129D">
        <w:rPr>
          <w:rFonts w:eastAsiaTheme="minorHAnsi"/>
          <w:b/>
          <w:sz w:val="28"/>
          <w:szCs w:val="28"/>
          <w:lang w:eastAsia="en-US"/>
        </w:rPr>
        <w:t>Кроме того, п</w:t>
      </w:r>
      <w:r w:rsidR="006A19C0" w:rsidRPr="00B3129D">
        <w:rPr>
          <w:rFonts w:eastAsiaTheme="minorHAnsi"/>
          <w:b/>
          <w:sz w:val="28"/>
          <w:szCs w:val="28"/>
          <w:lang w:eastAsia="en-US"/>
        </w:rPr>
        <w:t xml:space="preserve">о объектам основных средств, стоимостью до 3000 руб. введенных в эксплуатацию необходимо </w:t>
      </w:r>
      <w:r w:rsidRPr="00B3129D">
        <w:rPr>
          <w:rFonts w:eastAsiaTheme="minorHAnsi"/>
          <w:b/>
          <w:sz w:val="28"/>
          <w:szCs w:val="28"/>
          <w:lang w:eastAsia="en-US"/>
        </w:rPr>
        <w:t xml:space="preserve">было </w:t>
      </w:r>
      <w:r w:rsidR="006A19C0" w:rsidRPr="00B3129D">
        <w:rPr>
          <w:rFonts w:eastAsiaTheme="minorHAnsi"/>
          <w:b/>
          <w:sz w:val="28"/>
          <w:szCs w:val="28"/>
          <w:lang w:eastAsia="en-US"/>
        </w:rPr>
        <w:t>учитывать следующее.</w:t>
      </w:r>
    </w:p>
    <w:p w:rsidR="001C4F2E" w:rsidRPr="00B3129D" w:rsidRDefault="006A19C0" w:rsidP="006D2BB2">
      <w:pPr>
        <w:tabs>
          <w:tab w:val="left" w:pos="993"/>
        </w:tabs>
        <w:ind w:firstLine="709"/>
        <w:jc w:val="both"/>
        <w:rPr>
          <w:sz w:val="28"/>
          <w:szCs w:val="28"/>
        </w:rPr>
      </w:pPr>
      <w:r w:rsidRPr="00B3129D">
        <w:rPr>
          <w:rFonts w:eastAsiaTheme="minorHAnsi"/>
          <w:sz w:val="28"/>
          <w:szCs w:val="28"/>
          <w:lang w:eastAsia="en-US"/>
        </w:rPr>
        <w:t xml:space="preserve"> С</w:t>
      </w:r>
      <w:r w:rsidRPr="00B3129D">
        <w:rPr>
          <w:sz w:val="28"/>
          <w:szCs w:val="28"/>
        </w:rPr>
        <w:t xml:space="preserve">огласно </w:t>
      </w:r>
      <w:r w:rsidRPr="00B3129D">
        <w:rPr>
          <w:b/>
          <w:sz w:val="28"/>
          <w:szCs w:val="28"/>
        </w:rPr>
        <w:t xml:space="preserve">пункту 50, </w:t>
      </w:r>
      <w:hyperlink r:id="rId79" w:history="1">
        <w:r w:rsidRPr="00B3129D">
          <w:rPr>
            <w:b/>
            <w:sz w:val="28"/>
            <w:szCs w:val="28"/>
          </w:rPr>
          <w:t>373</w:t>
        </w:r>
      </w:hyperlink>
      <w:r w:rsidRPr="00B3129D">
        <w:rPr>
          <w:b/>
          <w:sz w:val="28"/>
          <w:szCs w:val="28"/>
        </w:rPr>
        <w:t xml:space="preserve"> Инструкции N 157н</w:t>
      </w:r>
      <w:r w:rsidRPr="00B3129D">
        <w:rPr>
          <w:sz w:val="28"/>
          <w:szCs w:val="28"/>
        </w:rPr>
        <w:t>,</w:t>
      </w:r>
      <w:r w:rsidRPr="00B3129D">
        <w:rPr>
          <w:rFonts w:eastAsiaTheme="minorHAnsi"/>
          <w:sz w:val="28"/>
          <w:szCs w:val="28"/>
          <w:lang w:eastAsia="en-US"/>
        </w:rPr>
        <w:t xml:space="preserve"> </w:t>
      </w:r>
      <w:hyperlink r:id="rId80" w:history="1">
        <w:r w:rsidRPr="00B3129D">
          <w:rPr>
            <w:rFonts w:eastAsiaTheme="minorHAnsi"/>
            <w:b/>
            <w:sz w:val="28"/>
            <w:szCs w:val="28"/>
            <w:lang w:eastAsia="en-US"/>
          </w:rPr>
          <w:t>пункту 152</w:t>
        </w:r>
      </w:hyperlink>
      <w:r w:rsidRPr="00B3129D">
        <w:rPr>
          <w:rFonts w:eastAsiaTheme="minorHAnsi"/>
          <w:b/>
          <w:sz w:val="28"/>
          <w:szCs w:val="28"/>
          <w:lang w:eastAsia="en-US"/>
        </w:rPr>
        <w:t xml:space="preserve"> Инструкции</w:t>
      </w:r>
      <w:r w:rsidRPr="00B3129D">
        <w:rPr>
          <w:rFonts w:eastAsiaTheme="minorHAnsi"/>
          <w:sz w:val="28"/>
          <w:szCs w:val="28"/>
          <w:lang w:eastAsia="en-US"/>
        </w:rPr>
        <w:t xml:space="preserve"> </w:t>
      </w:r>
      <w:r w:rsidRPr="00B3129D">
        <w:rPr>
          <w:rFonts w:eastAsiaTheme="minorHAnsi"/>
          <w:b/>
          <w:sz w:val="28"/>
          <w:szCs w:val="28"/>
          <w:lang w:eastAsia="en-US"/>
        </w:rPr>
        <w:t>N 162н</w:t>
      </w:r>
      <w:r w:rsidRPr="00B3129D">
        <w:rPr>
          <w:sz w:val="28"/>
          <w:szCs w:val="28"/>
        </w:rPr>
        <w:t xml:space="preserve">  объекты основных средств стоимостью до 3000 руб. включительно, за исключением объектов библиотечного фонда и объектов недвижимого имущества при выдаче их в эксплуатацию списываются с баланса учреждения и учитываются на </w:t>
      </w:r>
      <w:r w:rsidRPr="00B3129D">
        <w:rPr>
          <w:b/>
          <w:sz w:val="28"/>
          <w:szCs w:val="28"/>
        </w:rPr>
        <w:t>забалансовом счете 21</w:t>
      </w:r>
      <w:r w:rsidRPr="00B3129D">
        <w:rPr>
          <w:sz w:val="28"/>
          <w:szCs w:val="28"/>
        </w:rPr>
        <w:t>.</w:t>
      </w:r>
    </w:p>
    <w:p w:rsidR="00C67C86" w:rsidRPr="00B3129D" w:rsidRDefault="006A19C0" w:rsidP="006D2BB2">
      <w:pPr>
        <w:tabs>
          <w:tab w:val="left" w:pos="993"/>
        </w:tabs>
        <w:ind w:firstLine="709"/>
        <w:jc w:val="both"/>
        <w:rPr>
          <w:sz w:val="28"/>
          <w:szCs w:val="28"/>
        </w:rPr>
      </w:pPr>
      <w:r w:rsidRPr="00B3129D">
        <w:rPr>
          <w:sz w:val="28"/>
          <w:szCs w:val="28"/>
        </w:rPr>
        <w:t>По данным сельской администрации объекты основных средств до 3000 руб. при принятии на учет введены полностью в эксплуатацию</w:t>
      </w:r>
      <w:r w:rsidR="008A5EA3" w:rsidRPr="00B3129D">
        <w:rPr>
          <w:sz w:val="28"/>
          <w:szCs w:val="28"/>
        </w:rPr>
        <w:t xml:space="preserve"> </w:t>
      </w:r>
      <w:r w:rsidR="008A5EA3" w:rsidRPr="00F33619">
        <w:rPr>
          <w:sz w:val="28"/>
          <w:szCs w:val="28"/>
        </w:rPr>
        <w:t>(пояснительная)</w:t>
      </w:r>
      <w:r w:rsidRPr="00B3129D">
        <w:rPr>
          <w:sz w:val="28"/>
          <w:szCs w:val="28"/>
        </w:rPr>
        <w:t xml:space="preserve">, а именно: </w:t>
      </w:r>
      <w:r w:rsidR="00C67C86" w:rsidRPr="00B3129D">
        <w:rPr>
          <w:sz w:val="28"/>
          <w:szCs w:val="28"/>
        </w:rPr>
        <w:t xml:space="preserve">электрорубанок с балансовой стоимостью </w:t>
      </w:r>
      <w:r w:rsidR="00C67C86" w:rsidRPr="00B3129D">
        <w:rPr>
          <w:b/>
          <w:sz w:val="28"/>
          <w:szCs w:val="28"/>
        </w:rPr>
        <w:t>2,800</w:t>
      </w:r>
      <w:r w:rsidR="00C67C86" w:rsidRPr="00B3129D">
        <w:rPr>
          <w:sz w:val="28"/>
          <w:szCs w:val="28"/>
        </w:rPr>
        <w:t xml:space="preserve"> тыс. руб., электролобзик с балансовой стоимостью </w:t>
      </w:r>
      <w:r w:rsidR="00C67C86" w:rsidRPr="00B3129D">
        <w:rPr>
          <w:b/>
          <w:sz w:val="28"/>
          <w:szCs w:val="28"/>
        </w:rPr>
        <w:t>1,700</w:t>
      </w:r>
      <w:r w:rsidR="00C67C86" w:rsidRPr="00B3129D">
        <w:rPr>
          <w:sz w:val="28"/>
          <w:szCs w:val="28"/>
        </w:rPr>
        <w:t xml:space="preserve"> тыс. руб., насос с балансовой стоимостью </w:t>
      </w:r>
      <w:r w:rsidR="00C67C86" w:rsidRPr="00B3129D">
        <w:rPr>
          <w:b/>
          <w:sz w:val="28"/>
          <w:szCs w:val="28"/>
        </w:rPr>
        <w:t>2,100</w:t>
      </w:r>
      <w:r w:rsidR="00C67C86" w:rsidRPr="00B3129D">
        <w:rPr>
          <w:sz w:val="28"/>
          <w:szCs w:val="28"/>
        </w:rPr>
        <w:t xml:space="preserve"> тыс. руб., </w:t>
      </w:r>
      <w:r w:rsidR="004E4C23" w:rsidRPr="00B3129D">
        <w:rPr>
          <w:sz w:val="28"/>
          <w:szCs w:val="28"/>
        </w:rPr>
        <w:t xml:space="preserve">прихожая с балансовой стоимостью </w:t>
      </w:r>
      <w:r w:rsidR="004E4C23" w:rsidRPr="00B3129D">
        <w:rPr>
          <w:b/>
          <w:sz w:val="28"/>
          <w:szCs w:val="28"/>
        </w:rPr>
        <w:t>3,000</w:t>
      </w:r>
      <w:r w:rsidR="004E4C23" w:rsidRPr="00B3129D">
        <w:rPr>
          <w:sz w:val="28"/>
          <w:szCs w:val="28"/>
        </w:rPr>
        <w:t xml:space="preserve"> тыс. руб., </w:t>
      </w:r>
      <w:r w:rsidR="00C67C86" w:rsidRPr="00B3129D">
        <w:rPr>
          <w:sz w:val="28"/>
          <w:szCs w:val="28"/>
        </w:rPr>
        <w:t xml:space="preserve">шуроповер с балансовой стоимостью </w:t>
      </w:r>
      <w:r w:rsidR="00C67C86" w:rsidRPr="00B3129D">
        <w:rPr>
          <w:b/>
          <w:sz w:val="28"/>
          <w:szCs w:val="28"/>
        </w:rPr>
        <w:t>1,700</w:t>
      </w:r>
      <w:r w:rsidR="00C67C86" w:rsidRPr="00B3129D">
        <w:rPr>
          <w:sz w:val="28"/>
          <w:szCs w:val="28"/>
        </w:rPr>
        <w:t xml:space="preserve"> тыс. руб.</w:t>
      </w:r>
    </w:p>
    <w:p w:rsidR="006A19C0" w:rsidRPr="00B3129D" w:rsidRDefault="00A56A4E" w:rsidP="00B00AFF">
      <w:pPr>
        <w:tabs>
          <w:tab w:val="left" w:pos="993"/>
        </w:tabs>
        <w:ind w:firstLine="709"/>
        <w:jc w:val="both"/>
        <w:rPr>
          <w:b/>
          <w:sz w:val="28"/>
          <w:szCs w:val="28"/>
        </w:rPr>
      </w:pPr>
      <w:r w:rsidRPr="00B3129D">
        <w:rPr>
          <w:sz w:val="28"/>
          <w:szCs w:val="28"/>
        </w:rPr>
        <w:t>Следовательно</w:t>
      </w:r>
      <w:r w:rsidR="006A19C0" w:rsidRPr="00B3129D">
        <w:rPr>
          <w:sz w:val="28"/>
          <w:szCs w:val="28"/>
        </w:rPr>
        <w:t xml:space="preserve">, объекты основных средств стоимостью до 3000 руб. </w:t>
      </w:r>
      <w:r w:rsidR="004E4C23" w:rsidRPr="00B3129D">
        <w:rPr>
          <w:sz w:val="28"/>
          <w:szCs w:val="28"/>
        </w:rPr>
        <w:t xml:space="preserve">включительно, </w:t>
      </w:r>
      <w:r w:rsidR="006A19C0" w:rsidRPr="00B3129D">
        <w:rPr>
          <w:sz w:val="28"/>
          <w:szCs w:val="28"/>
        </w:rPr>
        <w:t xml:space="preserve">введенные в эксплуатацию при принятии на учет общей балансовой стоимостью </w:t>
      </w:r>
      <w:r w:rsidR="004E4C23" w:rsidRPr="00B3129D">
        <w:rPr>
          <w:b/>
          <w:sz w:val="28"/>
          <w:szCs w:val="28"/>
        </w:rPr>
        <w:t>11</w:t>
      </w:r>
      <w:r w:rsidR="00C67C86" w:rsidRPr="00B3129D">
        <w:rPr>
          <w:b/>
          <w:sz w:val="28"/>
          <w:szCs w:val="28"/>
        </w:rPr>
        <w:t>,30</w:t>
      </w:r>
      <w:r w:rsidR="00636F59" w:rsidRPr="00B3129D">
        <w:rPr>
          <w:b/>
          <w:sz w:val="28"/>
          <w:szCs w:val="28"/>
        </w:rPr>
        <w:t xml:space="preserve">0 </w:t>
      </w:r>
      <w:r w:rsidR="006A19C0" w:rsidRPr="00B3129D">
        <w:rPr>
          <w:sz w:val="28"/>
          <w:szCs w:val="28"/>
        </w:rPr>
        <w:t xml:space="preserve"> тыс. руб. </w:t>
      </w:r>
      <w:r w:rsidR="00726FD4" w:rsidRPr="00B3129D">
        <w:rPr>
          <w:b/>
          <w:sz w:val="28"/>
          <w:szCs w:val="28"/>
        </w:rPr>
        <w:t>необходимо</w:t>
      </w:r>
      <w:r w:rsidR="006A19C0" w:rsidRPr="00B3129D">
        <w:rPr>
          <w:b/>
          <w:sz w:val="28"/>
          <w:szCs w:val="28"/>
        </w:rPr>
        <w:t xml:space="preserve"> учитывать на забалансовом счете 21.</w:t>
      </w:r>
    </w:p>
    <w:p w:rsidR="00F32203" w:rsidRPr="00B3129D" w:rsidRDefault="00A9700B" w:rsidP="00D23F46">
      <w:pPr>
        <w:spacing w:before="120"/>
        <w:ind w:firstLine="709"/>
        <w:jc w:val="both"/>
        <w:rPr>
          <w:b/>
          <w:sz w:val="28"/>
          <w:szCs w:val="28"/>
        </w:rPr>
      </w:pPr>
      <w:r w:rsidRPr="00B3129D">
        <w:rPr>
          <w:b/>
          <w:sz w:val="28"/>
          <w:szCs w:val="28"/>
        </w:rPr>
        <w:lastRenderedPageBreak/>
        <w:t>В</w:t>
      </w:r>
      <w:r w:rsidR="00F32203" w:rsidRPr="00B3129D">
        <w:rPr>
          <w:b/>
          <w:sz w:val="28"/>
          <w:szCs w:val="28"/>
        </w:rPr>
        <w:t xml:space="preserve"> нарушении пунктов </w:t>
      </w:r>
      <w:r w:rsidR="00123869" w:rsidRPr="00B3129D">
        <w:rPr>
          <w:b/>
          <w:sz w:val="28"/>
          <w:szCs w:val="28"/>
        </w:rPr>
        <w:t xml:space="preserve"> 21, </w:t>
      </w:r>
      <w:r w:rsidR="006D2BB2" w:rsidRPr="00B3129D">
        <w:rPr>
          <w:b/>
          <w:sz w:val="28"/>
          <w:szCs w:val="28"/>
        </w:rPr>
        <w:t xml:space="preserve">37, 38, </w:t>
      </w:r>
      <w:r w:rsidR="00F32203" w:rsidRPr="00B3129D">
        <w:rPr>
          <w:b/>
          <w:sz w:val="28"/>
          <w:szCs w:val="28"/>
        </w:rPr>
        <w:t xml:space="preserve">45, </w:t>
      </w:r>
      <w:r w:rsidR="002621F3" w:rsidRPr="00B3129D">
        <w:rPr>
          <w:b/>
          <w:sz w:val="28"/>
          <w:szCs w:val="28"/>
        </w:rPr>
        <w:t xml:space="preserve">50, </w:t>
      </w:r>
      <w:r w:rsidR="00F32203" w:rsidRPr="00B3129D">
        <w:rPr>
          <w:b/>
          <w:sz w:val="28"/>
          <w:szCs w:val="28"/>
        </w:rPr>
        <w:t xml:space="preserve">53, </w:t>
      </w:r>
      <w:r w:rsidR="00123869" w:rsidRPr="00B3129D">
        <w:rPr>
          <w:b/>
          <w:sz w:val="28"/>
          <w:szCs w:val="28"/>
        </w:rPr>
        <w:t>99, 118</w:t>
      </w:r>
      <w:r w:rsidR="006D2BB2" w:rsidRPr="00B3129D">
        <w:rPr>
          <w:b/>
          <w:sz w:val="28"/>
          <w:szCs w:val="28"/>
        </w:rPr>
        <w:t>, 141, 144</w:t>
      </w:r>
      <w:r w:rsidR="002621F3" w:rsidRPr="00B3129D">
        <w:rPr>
          <w:b/>
          <w:sz w:val="28"/>
          <w:szCs w:val="28"/>
        </w:rPr>
        <w:t xml:space="preserve">, 373 </w:t>
      </w:r>
      <w:r w:rsidR="0080686A" w:rsidRPr="00B3129D">
        <w:rPr>
          <w:b/>
          <w:sz w:val="28"/>
          <w:szCs w:val="28"/>
        </w:rPr>
        <w:t xml:space="preserve"> </w:t>
      </w:r>
      <w:r w:rsidR="00F32203" w:rsidRPr="00B3129D">
        <w:rPr>
          <w:b/>
          <w:sz w:val="28"/>
          <w:szCs w:val="28"/>
        </w:rPr>
        <w:t>Инструкции N 157н</w:t>
      </w:r>
      <w:r w:rsidR="00F32203" w:rsidRPr="00B3129D">
        <w:rPr>
          <w:sz w:val="28"/>
          <w:szCs w:val="28"/>
        </w:rPr>
        <w:t>,</w:t>
      </w:r>
      <w:r w:rsidR="00F32203" w:rsidRPr="00B3129D">
        <w:rPr>
          <w:rFonts w:eastAsiaTheme="minorHAnsi"/>
          <w:sz w:val="28"/>
          <w:szCs w:val="28"/>
          <w:lang w:eastAsia="en-US"/>
        </w:rPr>
        <w:t xml:space="preserve"> </w:t>
      </w:r>
      <w:hyperlink r:id="rId81" w:history="1">
        <w:r w:rsidR="00F32203" w:rsidRPr="00B3129D">
          <w:rPr>
            <w:rFonts w:eastAsiaTheme="minorHAnsi"/>
            <w:b/>
            <w:sz w:val="28"/>
            <w:szCs w:val="28"/>
            <w:lang w:eastAsia="en-US"/>
          </w:rPr>
          <w:t xml:space="preserve">пунктов 5, </w:t>
        </w:r>
        <w:r w:rsidR="0080686A" w:rsidRPr="00B3129D">
          <w:rPr>
            <w:rFonts w:eastAsiaTheme="minorHAnsi"/>
            <w:b/>
            <w:sz w:val="28"/>
            <w:szCs w:val="28"/>
            <w:lang w:eastAsia="en-US"/>
          </w:rPr>
          <w:t>21</w:t>
        </w:r>
        <w:r w:rsidR="006D2BB2" w:rsidRPr="00B3129D">
          <w:rPr>
            <w:rFonts w:eastAsiaTheme="minorHAnsi"/>
            <w:b/>
            <w:sz w:val="28"/>
            <w:szCs w:val="28"/>
            <w:lang w:eastAsia="en-US"/>
          </w:rPr>
          <w:t>, 38</w:t>
        </w:r>
        <w:r w:rsidR="002621F3" w:rsidRPr="00B3129D">
          <w:rPr>
            <w:rFonts w:eastAsiaTheme="minorHAnsi"/>
            <w:b/>
            <w:sz w:val="28"/>
            <w:szCs w:val="28"/>
            <w:lang w:eastAsia="en-US"/>
          </w:rPr>
          <w:t>, 152</w:t>
        </w:r>
        <w:r w:rsidR="00123869" w:rsidRPr="00B3129D">
          <w:rPr>
            <w:rFonts w:eastAsiaTheme="minorHAnsi"/>
            <w:b/>
            <w:sz w:val="28"/>
            <w:szCs w:val="28"/>
            <w:lang w:eastAsia="en-US"/>
          </w:rPr>
          <w:t xml:space="preserve"> </w:t>
        </w:r>
      </w:hyperlink>
      <w:r w:rsidR="00F32203" w:rsidRPr="00B3129D">
        <w:rPr>
          <w:rFonts w:eastAsiaTheme="minorHAnsi"/>
          <w:b/>
          <w:sz w:val="28"/>
          <w:szCs w:val="28"/>
          <w:lang w:eastAsia="en-US"/>
        </w:rPr>
        <w:t xml:space="preserve"> Инструкции</w:t>
      </w:r>
      <w:r w:rsidR="00F32203" w:rsidRPr="00B3129D">
        <w:rPr>
          <w:rFonts w:eastAsiaTheme="minorHAnsi"/>
          <w:sz w:val="28"/>
          <w:szCs w:val="28"/>
          <w:lang w:eastAsia="en-US"/>
        </w:rPr>
        <w:t xml:space="preserve"> </w:t>
      </w:r>
      <w:r w:rsidR="00F32203" w:rsidRPr="00B3129D">
        <w:rPr>
          <w:rFonts w:eastAsiaTheme="minorHAnsi"/>
          <w:b/>
          <w:sz w:val="28"/>
          <w:szCs w:val="28"/>
          <w:lang w:eastAsia="en-US"/>
        </w:rPr>
        <w:t>N 162н,</w:t>
      </w:r>
      <w:r w:rsidR="00F32203" w:rsidRPr="00B3129D">
        <w:rPr>
          <w:sz w:val="28"/>
          <w:szCs w:val="28"/>
        </w:rPr>
        <w:t xml:space="preserve"> </w:t>
      </w:r>
      <w:r w:rsidR="00F32203" w:rsidRPr="00B3129D">
        <w:rPr>
          <w:b/>
          <w:sz w:val="28"/>
          <w:szCs w:val="28"/>
        </w:rPr>
        <w:t xml:space="preserve">бухгалтерией </w:t>
      </w:r>
      <w:r w:rsidR="00D23F46" w:rsidRPr="00B3129D">
        <w:rPr>
          <w:b/>
          <w:sz w:val="28"/>
          <w:szCs w:val="28"/>
        </w:rPr>
        <w:t>Администрации поселения при постановке на учет объектов основных средств допущены</w:t>
      </w:r>
      <w:r w:rsidR="00480C9E" w:rsidRPr="00B3129D">
        <w:rPr>
          <w:b/>
          <w:sz w:val="28"/>
          <w:szCs w:val="28"/>
        </w:rPr>
        <w:t xml:space="preserve"> следующие нарушения в бюджетном учете</w:t>
      </w:r>
      <w:r w:rsidR="00F32203" w:rsidRPr="00B3129D">
        <w:rPr>
          <w:b/>
          <w:sz w:val="28"/>
          <w:szCs w:val="28"/>
        </w:rPr>
        <w:t>:</w:t>
      </w:r>
    </w:p>
    <w:p w:rsidR="00606A39" w:rsidRPr="00B3129D" w:rsidRDefault="00606A39" w:rsidP="007F0AC2">
      <w:pPr>
        <w:pStyle w:val="ac"/>
        <w:numPr>
          <w:ilvl w:val="0"/>
          <w:numId w:val="18"/>
        </w:numPr>
        <w:spacing w:before="60"/>
        <w:ind w:hanging="357"/>
        <w:jc w:val="both"/>
        <w:rPr>
          <w:sz w:val="28"/>
          <w:szCs w:val="28"/>
        </w:rPr>
      </w:pPr>
      <w:r w:rsidRPr="00B3129D">
        <w:rPr>
          <w:b/>
          <w:sz w:val="28"/>
          <w:szCs w:val="28"/>
        </w:rPr>
        <w:t xml:space="preserve">в составе машин и оборудования по счету </w:t>
      </w:r>
      <w:r w:rsidRPr="00B3129D">
        <w:rPr>
          <w:rFonts w:eastAsiaTheme="minorHAnsi"/>
          <w:b/>
          <w:sz w:val="28"/>
          <w:szCs w:val="28"/>
          <w:lang w:eastAsia="en-US"/>
        </w:rPr>
        <w:t>1 101 34 000</w:t>
      </w:r>
      <w:r w:rsidRPr="00B3129D">
        <w:rPr>
          <w:rFonts w:eastAsiaTheme="minorHAnsi"/>
          <w:sz w:val="28"/>
          <w:szCs w:val="28"/>
          <w:lang w:eastAsia="en-US"/>
        </w:rPr>
        <w:t xml:space="preserve"> "Машины и оборудования - иное движимое имущество учреждения" </w:t>
      </w:r>
      <w:r w:rsidR="00413762" w:rsidRPr="00B3129D">
        <w:rPr>
          <w:rFonts w:eastAsiaTheme="minorHAnsi"/>
          <w:sz w:val="28"/>
          <w:szCs w:val="28"/>
          <w:lang w:eastAsia="en-US"/>
        </w:rPr>
        <w:t xml:space="preserve">необоснованно </w:t>
      </w:r>
      <w:r w:rsidRPr="00B3129D">
        <w:rPr>
          <w:rFonts w:eastAsiaTheme="minorHAnsi"/>
          <w:sz w:val="28"/>
          <w:szCs w:val="28"/>
          <w:lang w:eastAsia="en-US"/>
        </w:rPr>
        <w:t>учтен электро</w:t>
      </w:r>
      <w:r w:rsidR="00413762" w:rsidRPr="00B3129D">
        <w:rPr>
          <w:rFonts w:eastAsiaTheme="minorHAnsi"/>
          <w:sz w:val="28"/>
          <w:szCs w:val="28"/>
          <w:lang w:eastAsia="en-US"/>
        </w:rPr>
        <w:t>рубанок</w:t>
      </w:r>
      <w:r w:rsidRPr="00B3129D">
        <w:rPr>
          <w:sz w:val="28"/>
          <w:szCs w:val="28"/>
        </w:rPr>
        <w:t xml:space="preserve"> на сумму </w:t>
      </w:r>
      <w:r w:rsidR="00413762" w:rsidRPr="00B3129D">
        <w:rPr>
          <w:b/>
          <w:sz w:val="28"/>
          <w:szCs w:val="28"/>
        </w:rPr>
        <w:t>6,7</w:t>
      </w:r>
      <w:r w:rsidRPr="00B3129D">
        <w:rPr>
          <w:b/>
          <w:sz w:val="28"/>
          <w:szCs w:val="28"/>
        </w:rPr>
        <w:t>40</w:t>
      </w:r>
      <w:r w:rsidRPr="00B3129D">
        <w:rPr>
          <w:sz w:val="28"/>
          <w:szCs w:val="28"/>
        </w:rPr>
        <w:t xml:space="preserve"> тыс. руб</w:t>
      </w:r>
      <w:r w:rsidRPr="00B3129D">
        <w:rPr>
          <w:b/>
          <w:sz w:val="28"/>
          <w:szCs w:val="28"/>
        </w:rPr>
        <w:t>., которы</w:t>
      </w:r>
      <w:r w:rsidR="00413762" w:rsidRPr="00B3129D">
        <w:rPr>
          <w:b/>
          <w:sz w:val="28"/>
          <w:szCs w:val="28"/>
        </w:rPr>
        <w:t>й</w:t>
      </w:r>
      <w:r w:rsidRPr="00B3129D">
        <w:rPr>
          <w:b/>
          <w:sz w:val="28"/>
          <w:szCs w:val="28"/>
        </w:rPr>
        <w:t xml:space="preserve"> следовало отразить на счете </w:t>
      </w:r>
      <w:r w:rsidRPr="00B3129D">
        <w:rPr>
          <w:rFonts w:eastAsiaTheme="minorHAnsi"/>
          <w:b/>
          <w:sz w:val="28"/>
          <w:szCs w:val="28"/>
          <w:lang w:eastAsia="en-US"/>
        </w:rPr>
        <w:t>1 101 36 000 "Производственный и хозяйственный инвентарь - иное движимое имущество учреждения ";</w:t>
      </w:r>
    </w:p>
    <w:p w:rsidR="00413762" w:rsidRPr="00B3129D" w:rsidRDefault="00413762" w:rsidP="007F0AC2">
      <w:pPr>
        <w:pStyle w:val="ac"/>
        <w:numPr>
          <w:ilvl w:val="0"/>
          <w:numId w:val="18"/>
        </w:numPr>
        <w:spacing w:before="60"/>
        <w:ind w:hanging="357"/>
        <w:jc w:val="both"/>
        <w:rPr>
          <w:sz w:val="28"/>
          <w:szCs w:val="28"/>
        </w:rPr>
      </w:pPr>
      <w:r w:rsidRPr="00B3129D">
        <w:rPr>
          <w:b/>
          <w:sz w:val="28"/>
          <w:szCs w:val="28"/>
        </w:rPr>
        <w:t xml:space="preserve">в составе машин и оборудования по счету </w:t>
      </w:r>
      <w:r w:rsidRPr="00B3129D">
        <w:rPr>
          <w:rFonts w:eastAsiaTheme="minorHAnsi"/>
          <w:b/>
          <w:sz w:val="28"/>
          <w:szCs w:val="28"/>
          <w:lang w:eastAsia="en-US"/>
        </w:rPr>
        <w:t>1 101 34 000</w:t>
      </w:r>
      <w:r w:rsidRPr="00B3129D">
        <w:rPr>
          <w:rFonts w:eastAsiaTheme="minorHAnsi"/>
          <w:sz w:val="28"/>
          <w:szCs w:val="28"/>
          <w:lang w:eastAsia="en-US"/>
        </w:rPr>
        <w:t xml:space="preserve"> "Машины и оборудования - иное движимое имущество учреждения" необоснованно учтены введенные в эксплуатацию электроинструменты, стоимостью до 3000 руб.</w:t>
      </w:r>
      <w:r w:rsidRPr="00B3129D">
        <w:rPr>
          <w:sz w:val="28"/>
          <w:szCs w:val="28"/>
        </w:rPr>
        <w:t xml:space="preserve"> на общую сумму </w:t>
      </w:r>
      <w:r w:rsidRPr="00B3129D">
        <w:rPr>
          <w:b/>
          <w:sz w:val="28"/>
          <w:szCs w:val="28"/>
        </w:rPr>
        <w:t>4,500</w:t>
      </w:r>
      <w:r w:rsidRPr="00B3129D">
        <w:rPr>
          <w:sz w:val="28"/>
          <w:szCs w:val="28"/>
        </w:rPr>
        <w:t xml:space="preserve"> тыс. руб</w:t>
      </w:r>
      <w:r w:rsidRPr="00B3129D">
        <w:rPr>
          <w:b/>
          <w:sz w:val="28"/>
          <w:szCs w:val="28"/>
        </w:rPr>
        <w:t xml:space="preserve">. </w:t>
      </w:r>
      <w:r w:rsidRPr="00B3129D">
        <w:rPr>
          <w:sz w:val="28"/>
          <w:szCs w:val="28"/>
        </w:rPr>
        <w:t>(электрорубанок- 2,800 тыс. руб., электролобзик- 1,700 тыс. руб.),</w:t>
      </w:r>
      <w:r w:rsidRPr="00B3129D">
        <w:rPr>
          <w:b/>
          <w:sz w:val="28"/>
          <w:szCs w:val="28"/>
        </w:rPr>
        <w:t xml:space="preserve"> которые следовало отразить на </w:t>
      </w:r>
      <w:r w:rsidR="00712FDE" w:rsidRPr="00B3129D">
        <w:rPr>
          <w:b/>
          <w:sz w:val="28"/>
          <w:szCs w:val="28"/>
        </w:rPr>
        <w:t>забалансовом счете 21"Основные средства стоимостью до 3000 руб. включительно в эксплуатации"</w:t>
      </w:r>
      <w:r w:rsidR="007F0AC2" w:rsidRPr="00B3129D">
        <w:rPr>
          <w:b/>
          <w:sz w:val="28"/>
          <w:szCs w:val="28"/>
        </w:rPr>
        <w:t>.</w:t>
      </w:r>
      <w:r w:rsidR="007F0AC2" w:rsidRPr="00B3129D">
        <w:rPr>
          <w:rFonts w:eastAsiaTheme="minorHAnsi"/>
          <w:sz w:val="28"/>
          <w:szCs w:val="28"/>
          <w:lang w:eastAsia="en-US"/>
        </w:rPr>
        <w:t xml:space="preserve"> У</w:t>
      </w:r>
      <w:r w:rsidR="007F0AC2" w:rsidRPr="00B3129D">
        <w:rPr>
          <w:sz w:val="28"/>
          <w:szCs w:val="28"/>
        </w:rPr>
        <w:t xml:space="preserve">казанное обстоятельство повлияло на достоверность бюджетной отчетности ГАБС 933, но и повлекло </w:t>
      </w:r>
      <w:r w:rsidR="007F0AC2" w:rsidRPr="00B3129D">
        <w:rPr>
          <w:b/>
          <w:sz w:val="28"/>
          <w:szCs w:val="28"/>
        </w:rPr>
        <w:t>искажение  бюджетной отчетности</w:t>
      </w:r>
      <w:r w:rsidR="007F0AC2" w:rsidRPr="00B3129D">
        <w:rPr>
          <w:sz w:val="28"/>
          <w:szCs w:val="28"/>
        </w:rPr>
        <w:t xml:space="preserve"> МО СП «Малокударинское» за 201</w:t>
      </w:r>
      <w:r w:rsidR="003E63FA" w:rsidRPr="00B3129D">
        <w:rPr>
          <w:sz w:val="28"/>
          <w:szCs w:val="28"/>
        </w:rPr>
        <w:t>4</w:t>
      </w:r>
      <w:r w:rsidR="007F0AC2" w:rsidRPr="00B3129D">
        <w:rPr>
          <w:sz w:val="28"/>
          <w:szCs w:val="28"/>
        </w:rPr>
        <w:t xml:space="preserve"> год</w:t>
      </w:r>
      <w:r w:rsidR="007F0AC2" w:rsidRPr="00B3129D">
        <w:rPr>
          <w:b/>
          <w:sz w:val="28"/>
          <w:szCs w:val="28"/>
        </w:rPr>
        <w:t xml:space="preserve"> на сумму 4,500 тыс. руб.</w:t>
      </w:r>
      <w:r w:rsidRPr="00B3129D">
        <w:rPr>
          <w:rFonts w:eastAsiaTheme="minorHAnsi"/>
          <w:b/>
          <w:sz w:val="28"/>
          <w:szCs w:val="28"/>
          <w:lang w:eastAsia="en-US"/>
        </w:rPr>
        <w:t>;</w:t>
      </w:r>
    </w:p>
    <w:p w:rsidR="00606A39" w:rsidRPr="00B3129D" w:rsidRDefault="00F32203" w:rsidP="007F0AC2">
      <w:pPr>
        <w:pStyle w:val="ac"/>
        <w:numPr>
          <w:ilvl w:val="0"/>
          <w:numId w:val="18"/>
        </w:numPr>
        <w:spacing w:before="60"/>
        <w:jc w:val="both"/>
        <w:rPr>
          <w:sz w:val="28"/>
          <w:szCs w:val="28"/>
        </w:rPr>
      </w:pPr>
      <w:r w:rsidRPr="00B3129D">
        <w:rPr>
          <w:b/>
          <w:sz w:val="28"/>
          <w:szCs w:val="28"/>
        </w:rPr>
        <w:t xml:space="preserve">в составе </w:t>
      </w:r>
      <w:r w:rsidR="00480C9E" w:rsidRPr="00B3129D">
        <w:rPr>
          <w:b/>
          <w:sz w:val="28"/>
          <w:szCs w:val="28"/>
        </w:rPr>
        <w:t>машин и оборудования</w:t>
      </w:r>
      <w:r w:rsidRPr="00B3129D">
        <w:rPr>
          <w:b/>
          <w:sz w:val="28"/>
          <w:szCs w:val="28"/>
        </w:rPr>
        <w:t xml:space="preserve"> по счету </w:t>
      </w:r>
      <w:r w:rsidRPr="00B3129D">
        <w:rPr>
          <w:rFonts w:eastAsiaTheme="minorHAnsi"/>
          <w:b/>
          <w:sz w:val="28"/>
          <w:szCs w:val="28"/>
          <w:lang w:eastAsia="en-US"/>
        </w:rPr>
        <w:t>1 101 3</w:t>
      </w:r>
      <w:r w:rsidR="00480C9E" w:rsidRPr="00B3129D">
        <w:rPr>
          <w:rFonts w:eastAsiaTheme="minorHAnsi"/>
          <w:b/>
          <w:sz w:val="28"/>
          <w:szCs w:val="28"/>
          <w:lang w:eastAsia="en-US"/>
        </w:rPr>
        <w:t>4</w:t>
      </w:r>
      <w:r w:rsidRPr="00B3129D">
        <w:rPr>
          <w:rFonts w:eastAsiaTheme="minorHAnsi"/>
          <w:b/>
          <w:sz w:val="28"/>
          <w:szCs w:val="28"/>
          <w:lang w:eastAsia="en-US"/>
        </w:rPr>
        <w:t xml:space="preserve"> 000</w:t>
      </w:r>
      <w:r w:rsidRPr="00B3129D">
        <w:rPr>
          <w:rFonts w:eastAsiaTheme="minorHAnsi"/>
          <w:sz w:val="28"/>
          <w:szCs w:val="28"/>
          <w:lang w:eastAsia="en-US"/>
        </w:rPr>
        <w:t xml:space="preserve"> "</w:t>
      </w:r>
      <w:r w:rsidR="00480C9E" w:rsidRPr="00B3129D">
        <w:rPr>
          <w:rFonts w:eastAsiaTheme="minorHAnsi"/>
          <w:sz w:val="28"/>
          <w:szCs w:val="28"/>
          <w:lang w:eastAsia="en-US"/>
        </w:rPr>
        <w:t>Машины и оборудования</w:t>
      </w:r>
      <w:r w:rsidRPr="00B3129D">
        <w:rPr>
          <w:rFonts w:eastAsiaTheme="minorHAnsi"/>
          <w:sz w:val="28"/>
          <w:szCs w:val="28"/>
          <w:lang w:eastAsia="en-US"/>
        </w:rPr>
        <w:t xml:space="preserve"> - иное движимое имущество учреждения" </w:t>
      </w:r>
      <w:r w:rsidR="007F0AC2" w:rsidRPr="00B3129D">
        <w:rPr>
          <w:rFonts w:eastAsiaTheme="minorHAnsi"/>
          <w:sz w:val="28"/>
          <w:szCs w:val="28"/>
          <w:lang w:eastAsia="en-US"/>
        </w:rPr>
        <w:t xml:space="preserve">необоснованна </w:t>
      </w:r>
      <w:r w:rsidR="00480C9E" w:rsidRPr="00B3129D">
        <w:rPr>
          <w:rFonts w:eastAsiaTheme="minorHAnsi"/>
          <w:sz w:val="28"/>
          <w:szCs w:val="28"/>
          <w:lang w:eastAsia="en-US"/>
        </w:rPr>
        <w:t>учтен</w:t>
      </w:r>
      <w:r w:rsidR="00606A39" w:rsidRPr="00B3129D">
        <w:rPr>
          <w:rFonts w:eastAsiaTheme="minorHAnsi"/>
          <w:sz w:val="28"/>
          <w:szCs w:val="28"/>
          <w:lang w:eastAsia="en-US"/>
        </w:rPr>
        <w:t>а</w:t>
      </w:r>
      <w:r w:rsidR="00480C9E" w:rsidRPr="00B3129D">
        <w:rPr>
          <w:rFonts w:eastAsiaTheme="minorHAnsi"/>
          <w:sz w:val="28"/>
          <w:szCs w:val="28"/>
          <w:lang w:eastAsia="en-US"/>
        </w:rPr>
        <w:t xml:space="preserve"> </w:t>
      </w:r>
      <w:r w:rsidR="00606A39" w:rsidRPr="00B3129D">
        <w:rPr>
          <w:sz w:val="28"/>
          <w:szCs w:val="28"/>
        </w:rPr>
        <w:t xml:space="preserve">бензомоторная пила, не относящаяся согласно ОКОФ к указанной группе объектов на сумму </w:t>
      </w:r>
      <w:r w:rsidR="00606A39" w:rsidRPr="00B3129D">
        <w:rPr>
          <w:rFonts w:eastAsiaTheme="minorHAnsi"/>
          <w:b/>
          <w:sz w:val="28"/>
          <w:szCs w:val="28"/>
          <w:lang w:eastAsia="en-US"/>
        </w:rPr>
        <w:t>6,990</w:t>
      </w:r>
      <w:r w:rsidR="00606A39" w:rsidRPr="00B3129D">
        <w:rPr>
          <w:rFonts w:eastAsiaTheme="minorHAnsi"/>
          <w:sz w:val="28"/>
          <w:szCs w:val="28"/>
          <w:lang w:eastAsia="en-US"/>
        </w:rPr>
        <w:t xml:space="preserve">  </w:t>
      </w:r>
      <w:r w:rsidR="00606A39" w:rsidRPr="00B3129D">
        <w:rPr>
          <w:sz w:val="28"/>
          <w:szCs w:val="28"/>
        </w:rPr>
        <w:t>тыс. руб</w:t>
      </w:r>
      <w:r w:rsidR="00606A39" w:rsidRPr="00B3129D">
        <w:rPr>
          <w:b/>
          <w:sz w:val="28"/>
          <w:szCs w:val="28"/>
        </w:rPr>
        <w:t xml:space="preserve">., которую следовало отразить на счете </w:t>
      </w:r>
      <w:r w:rsidR="00606A39" w:rsidRPr="00B3129D">
        <w:rPr>
          <w:rFonts w:eastAsiaTheme="minorHAnsi"/>
          <w:b/>
          <w:sz w:val="28"/>
          <w:szCs w:val="28"/>
          <w:lang w:eastAsia="en-US"/>
        </w:rPr>
        <w:t>1 105 36 000 "</w:t>
      </w:r>
      <w:r w:rsidR="00606A39" w:rsidRPr="00B3129D">
        <w:rPr>
          <w:rFonts w:eastAsiaTheme="minorHAnsi"/>
          <w:b/>
          <w:bCs/>
          <w:sz w:val="28"/>
          <w:szCs w:val="28"/>
          <w:lang w:eastAsia="en-US"/>
        </w:rPr>
        <w:t>Прочие материальные запасы</w:t>
      </w:r>
      <w:r w:rsidR="00606A39" w:rsidRPr="00B3129D">
        <w:rPr>
          <w:rFonts w:eastAsiaTheme="minorHAnsi"/>
          <w:b/>
          <w:sz w:val="28"/>
          <w:szCs w:val="28"/>
          <w:lang w:eastAsia="en-US"/>
        </w:rPr>
        <w:t xml:space="preserve"> - иное движимое имущество учреждения"</w:t>
      </w:r>
      <w:r w:rsidR="005647D6" w:rsidRPr="00B3129D">
        <w:rPr>
          <w:rFonts w:eastAsiaTheme="minorHAnsi"/>
          <w:b/>
          <w:sz w:val="28"/>
          <w:szCs w:val="28"/>
          <w:lang w:eastAsia="en-US"/>
        </w:rPr>
        <w:t>.</w:t>
      </w:r>
    </w:p>
    <w:p w:rsidR="00A32BC7" w:rsidRPr="00B3129D" w:rsidRDefault="00A32BC7" w:rsidP="00A32BC7">
      <w:pPr>
        <w:autoSpaceDE w:val="0"/>
        <w:autoSpaceDN w:val="0"/>
        <w:adjustRightInd w:val="0"/>
        <w:ind w:firstLine="709"/>
        <w:jc w:val="both"/>
        <w:rPr>
          <w:b/>
          <w:sz w:val="28"/>
          <w:szCs w:val="28"/>
        </w:rPr>
      </w:pPr>
      <w:r w:rsidRPr="00B3129D">
        <w:rPr>
          <w:sz w:val="28"/>
          <w:szCs w:val="28"/>
        </w:rPr>
        <w:t xml:space="preserve">Так, в ходе проверки выявлено, что в 2014 году </w:t>
      </w:r>
      <w:r w:rsidR="00500519">
        <w:rPr>
          <w:sz w:val="28"/>
          <w:szCs w:val="28"/>
        </w:rPr>
        <w:t>согласно сметы ТОС «Жарки» МО «Малокударинское» (за счет премиальных средств- 210,0 тыс. руб.)</w:t>
      </w:r>
      <w:r w:rsidRPr="00B3129D">
        <w:rPr>
          <w:sz w:val="28"/>
          <w:szCs w:val="28"/>
        </w:rPr>
        <w:t xml:space="preserve"> при планировании и расходовании средств на приобретение бензомоторной пилы</w:t>
      </w:r>
      <w:r w:rsidR="00CB3FEB" w:rsidRPr="00B3129D">
        <w:rPr>
          <w:sz w:val="28"/>
          <w:szCs w:val="28"/>
        </w:rPr>
        <w:t xml:space="preserve"> (КБК 933,0801,99974032,244,310)</w:t>
      </w:r>
      <w:r w:rsidRPr="00B3129D">
        <w:rPr>
          <w:sz w:val="28"/>
          <w:szCs w:val="28"/>
        </w:rPr>
        <w:t xml:space="preserve">, </w:t>
      </w:r>
      <w:r w:rsidRPr="00B3129D">
        <w:rPr>
          <w:b/>
          <w:sz w:val="28"/>
          <w:szCs w:val="28"/>
        </w:rPr>
        <w:t xml:space="preserve">Администрацией поселения в нарушении Указаний </w:t>
      </w:r>
      <w:r w:rsidR="00CB3FEB" w:rsidRPr="00B3129D">
        <w:rPr>
          <w:rFonts w:eastAsiaTheme="minorHAnsi"/>
          <w:sz w:val="28"/>
          <w:szCs w:val="28"/>
          <w:lang w:eastAsia="en-US"/>
        </w:rPr>
        <w:t xml:space="preserve">о порядке применения бюджетной классификации Российской Федерации, утвержденных Приказом Министерства финансов Российской Федерации от 01.07.2013г. </w:t>
      </w:r>
      <w:r w:rsidRPr="00B3129D">
        <w:rPr>
          <w:b/>
          <w:sz w:val="28"/>
          <w:szCs w:val="28"/>
        </w:rPr>
        <w:t xml:space="preserve">№ </w:t>
      </w:r>
      <w:r w:rsidR="00724C27" w:rsidRPr="00B3129D">
        <w:rPr>
          <w:b/>
          <w:sz w:val="28"/>
          <w:szCs w:val="28"/>
        </w:rPr>
        <w:t>65</w:t>
      </w:r>
      <w:r w:rsidR="00DD377A">
        <w:rPr>
          <w:b/>
          <w:sz w:val="28"/>
          <w:szCs w:val="28"/>
        </w:rPr>
        <w:t xml:space="preserve"> </w:t>
      </w:r>
      <w:r w:rsidRPr="00B3129D">
        <w:rPr>
          <w:b/>
          <w:sz w:val="28"/>
          <w:szCs w:val="28"/>
        </w:rPr>
        <w:t>н не соблюдена</w:t>
      </w:r>
      <w:r w:rsidRPr="00B3129D">
        <w:rPr>
          <w:sz w:val="28"/>
          <w:szCs w:val="28"/>
        </w:rPr>
        <w:t xml:space="preserve"> </w:t>
      </w:r>
      <w:r w:rsidRPr="00B3129D">
        <w:rPr>
          <w:b/>
          <w:sz w:val="28"/>
          <w:szCs w:val="28"/>
        </w:rPr>
        <w:t>методология применения бюджетной классификации</w:t>
      </w:r>
      <w:r w:rsidRPr="00B3129D">
        <w:rPr>
          <w:sz w:val="28"/>
          <w:szCs w:val="28"/>
        </w:rPr>
        <w:t xml:space="preserve"> в части необоснованного отнесения расходов по приобретению бензомоторной пилы на сумму 6,990 тыс. руб. по подстатье КОСГУ 310 «Увеличение стоимости основных средств», </w:t>
      </w:r>
      <w:r w:rsidRPr="00B3129D">
        <w:rPr>
          <w:b/>
          <w:sz w:val="28"/>
          <w:szCs w:val="28"/>
        </w:rPr>
        <w:t xml:space="preserve">следовало отразить по коду 340 «Увеличение стоимости материальных запасов». </w:t>
      </w:r>
      <w:r w:rsidR="005647D6" w:rsidRPr="00B3129D">
        <w:rPr>
          <w:rFonts w:eastAsiaTheme="minorHAnsi"/>
          <w:sz w:val="28"/>
          <w:szCs w:val="28"/>
          <w:lang w:eastAsia="en-US"/>
        </w:rPr>
        <w:t>У</w:t>
      </w:r>
      <w:r w:rsidR="005647D6" w:rsidRPr="00B3129D">
        <w:rPr>
          <w:sz w:val="28"/>
          <w:szCs w:val="28"/>
        </w:rPr>
        <w:t xml:space="preserve">казанное обстоятельство повлияло на достоверность бюджетной отчетности ГАБС 933, но и повлекло </w:t>
      </w:r>
      <w:r w:rsidR="005647D6" w:rsidRPr="00B3129D">
        <w:rPr>
          <w:b/>
          <w:sz w:val="28"/>
          <w:szCs w:val="28"/>
        </w:rPr>
        <w:t>искажение  бюджетной отчетности</w:t>
      </w:r>
      <w:r w:rsidR="005647D6" w:rsidRPr="00B3129D">
        <w:rPr>
          <w:sz w:val="28"/>
          <w:szCs w:val="28"/>
        </w:rPr>
        <w:t xml:space="preserve"> МО СП «Малокударинское» за 2014 год</w:t>
      </w:r>
      <w:r w:rsidR="005647D6" w:rsidRPr="00B3129D">
        <w:rPr>
          <w:b/>
          <w:sz w:val="28"/>
          <w:szCs w:val="28"/>
        </w:rPr>
        <w:t xml:space="preserve"> на сумму 6,990 тыс. руб.</w:t>
      </w:r>
    </w:p>
    <w:p w:rsidR="00606A39" w:rsidRPr="00B3129D" w:rsidRDefault="00606A39" w:rsidP="007F0AC2">
      <w:pPr>
        <w:pStyle w:val="ac"/>
        <w:numPr>
          <w:ilvl w:val="0"/>
          <w:numId w:val="18"/>
        </w:numPr>
        <w:spacing w:before="60"/>
        <w:jc w:val="both"/>
        <w:rPr>
          <w:sz w:val="28"/>
          <w:szCs w:val="28"/>
        </w:rPr>
      </w:pPr>
      <w:r w:rsidRPr="00B3129D">
        <w:rPr>
          <w:b/>
          <w:sz w:val="28"/>
          <w:szCs w:val="28"/>
        </w:rPr>
        <w:lastRenderedPageBreak/>
        <w:t xml:space="preserve">в составе производственного инвентаря по счету </w:t>
      </w:r>
      <w:r w:rsidRPr="00B3129D">
        <w:rPr>
          <w:rFonts w:eastAsiaTheme="minorHAnsi"/>
          <w:b/>
          <w:sz w:val="28"/>
          <w:szCs w:val="28"/>
          <w:lang w:eastAsia="en-US"/>
        </w:rPr>
        <w:t>1 101 36 000</w:t>
      </w:r>
      <w:r w:rsidRPr="00B3129D">
        <w:rPr>
          <w:rFonts w:eastAsiaTheme="minorHAnsi"/>
          <w:sz w:val="28"/>
          <w:szCs w:val="28"/>
          <w:lang w:eastAsia="en-US"/>
        </w:rPr>
        <w:t xml:space="preserve"> "Производственный и хозяйственный инвентарь - иное движимое имущество учреждения"  </w:t>
      </w:r>
      <w:r w:rsidR="007F0AC2" w:rsidRPr="00B3129D">
        <w:rPr>
          <w:rFonts w:eastAsiaTheme="minorHAnsi"/>
          <w:sz w:val="28"/>
          <w:szCs w:val="28"/>
          <w:lang w:eastAsia="en-US"/>
        </w:rPr>
        <w:t xml:space="preserve">необоснованна </w:t>
      </w:r>
      <w:r w:rsidRPr="00B3129D">
        <w:rPr>
          <w:rFonts w:eastAsiaTheme="minorHAnsi"/>
          <w:sz w:val="28"/>
          <w:szCs w:val="28"/>
          <w:lang w:eastAsia="en-US"/>
        </w:rPr>
        <w:t>учтена металлическая емкость (резервуар) для воды,</w:t>
      </w:r>
      <w:r w:rsidRPr="00B3129D">
        <w:rPr>
          <w:sz w:val="28"/>
          <w:szCs w:val="28"/>
        </w:rPr>
        <w:t xml:space="preserve"> не относящаяся согласно ОКОФ к указанной группе объектов на сумму </w:t>
      </w:r>
      <w:r w:rsidRPr="00B3129D">
        <w:rPr>
          <w:rFonts w:eastAsiaTheme="minorHAnsi"/>
          <w:b/>
          <w:sz w:val="28"/>
          <w:szCs w:val="28"/>
          <w:lang w:eastAsia="en-US"/>
        </w:rPr>
        <w:t>10,000</w:t>
      </w:r>
      <w:r w:rsidRPr="00B3129D">
        <w:rPr>
          <w:rFonts w:eastAsiaTheme="minorHAnsi"/>
          <w:sz w:val="28"/>
          <w:szCs w:val="28"/>
          <w:lang w:eastAsia="en-US"/>
        </w:rPr>
        <w:t xml:space="preserve">  </w:t>
      </w:r>
      <w:r w:rsidRPr="00B3129D">
        <w:rPr>
          <w:sz w:val="28"/>
          <w:szCs w:val="28"/>
        </w:rPr>
        <w:t>тыс. руб</w:t>
      </w:r>
      <w:r w:rsidRPr="00B3129D">
        <w:rPr>
          <w:b/>
          <w:sz w:val="28"/>
          <w:szCs w:val="28"/>
        </w:rPr>
        <w:t>., которую следовало отразить на счете</w:t>
      </w:r>
      <w:r w:rsidRPr="00B3129D">
        <w:rPr>
          <w:rFonts w:eastAsiaTheme="minorHAnsi"/>
          <w:sz w:val="28"/>
          <w:szCs w:val="28"/>
          <w:lang w:eastAsia="en-US"/>
        </w:rPr>
        <w:t xml:space="preserve"> </w:t>
      </w:r>
      <w:r w:rsidRPr="00B3129D">
        <w:rPr>
          <w:rFonts w:eastAsiaTheme="minorHAnsi"/>
          <w:b/>
          <w:sz w:val="28"/>
          <w:szCs w:val="28"/>
          <w:lang w:eastAsia="en-US"/>
        </w:rPr>
        <w:t xml:space="preserve">1 108 52 000 "Движимое имущество,  составляющее казну". </w:t>
      </w:r>
      <w:r w:rsidRPr="00B3129D">
        <w:rPr>
          <w:rFonts w:eastAsiaTheme="minorHAnsi"/>
          <w:sz w:val="28"/>
          <w:szCs w:val="28"/>
          <w:lang w:eastAsia="en-US"/>
        </w:rPr>
        <w:t>У</w:t>
      </w:r>
      <w:r w:rsidRPr="00B3129D">
        <w:rPr>
          <w:sz w:val="28"/>
          <w:szCs w:val="28"/>
        </w:rPr>
        <w:t xml:space="preserve">казанное обстоятельство повлияло на достоверность бюджетной отчетности ГАБС 933, но и повлекло </w:t>
      </w:r>
      <w:r w:rsidRPr="00B3129D">
        <w:rPr>
          <w:b/>
          <w:sz w:val="28"/>
          <w:szCs w:val="28"/>
        </w:rPr>
        <w:t>искажение  бюджетной отчетности</w:t>
      </w:r>
      <w:r w:rsidRPr="00B3129D">
        <w:rPr>
          <w:sz w:val="28"/>
          <w:szCs w:val="28"/>
        </w:rPr>
        <w:t xml:space="preserve"> МО СП «Малокударин</w:t>
      </w:r>
      <w:r w:rsidR="003E63FA" w:rsidRPr="00B3129D">
        <w:rPr>
          <w:sz w:val="28"/>
          <w:szCs w:val="28"/>
        </w:rPr>
        <w:t>ское» за 2014</w:t>
      </w:r>
      <w:r w:rsidRPr="00B3129D">
        <w:rPr>
          <w:sz w:val="28"/>
          <w:szCs w:val="28"/>
        </w:rPr>
        <w:t xml:space="preserve"> год</w:t>
      </w:r>
      <w:r w:rsidRPr="00B3129D">
        <w:rPr>
          <w:b/>
          <w:sz w:val="28"/>
          <w:szCs w:val="28"/>
        </w:rPr>
        <w:t xml:space="preserve"> на сумму </w:t>
      </w:r>
      <w:r w:rsidR="007F0AC2" w:rsidRPr="00B3129D">
        <w:rPr>
          <w:b/>
          <w:sz w:val="28"/>
          <w:szCs w:val="28"/>
        </w:rPr>
        <w:t>10</w:t>
      </w:r>
      <w:r w:rsidRPr="00B3129D">
        <w:rPr>
          <w:b/>
          <w:sz w:val="28"/>
          <w:szCs w:val="28"/>
        </w:rPr>
        <w:t>,</w:t>
      </w:r>
      <w:r w:rsidR="007F0AC2" w:rsidRPr="00B3129D">
        <w:rPr>
          <w:b/>
          <w:sz w:val="28"/>
          <w:szCs w:val="28"/>
        </w:rPr>
        <w:t>00</w:t>
      </w:r>
      <w:r w:rsidRPr="00B3129D">
        <w:rPr>
          <w:b/>
          <w:sz w:val="28"/>
          <w:szCs w:val="28"/>
        </w:rPr>
        <w:t>0 тыс. руб.</w:t>
      </w:r>
      <w:r w:rsidRPr="00B3129D">
        <w:rPr>
          <w:rFonts w:eastAsiaTheme="minorHAnsi"/>
          <w:b/>
          <w:sz w:val="28"/>
          <w:szCs w:val="28"/>
          <w:lang w:eastAsia="en-US"/>
        </w:rPr>
        <w:t>;</w:t>
      </w:r>
    </w:p>
    <w:p w:rsidR="00606A39" w:rsidRPr="00B3129D" w:rsidRDefault="007F0AC2" w:rsidP="007F0AC2">
      <w:pPr>
        <w:pStyle w:val="ac"/>
        <w:numPr>
          <w:ilvl w:val="0"/>
          <w:numId w:val="18"/>
        </w:numPr>
        <w:spacing w:before="60"/>
        <w:jc w:val="both"/>
        <w:rPr>
          <w:sz w:val="28"/>
          <w:szCs w:val="28"/>
        </w:rPr>
      </w:pPr>
      <w:r w:rsidRPr="00B3129D">
        <w:rPr>
          <w:b/>
          <w:sz w:val="28"/>
          <w:szCs w:val="28"/>
        </w:rPr>
        <w:t xml:space="preserve">в составе производственного инвентаря по счету </w:t>
      </w:r>
      <w:r w:rsidRPr="00B3129D">
        <w:rPr>
          <w:rFonts w:eastAsiaTheme="minorHAnsi"/>
          <w:b/>
          <w:sz w:val="28"/>
          <w:szCs w:val="28"/>
          <w:lang w:eastAsia="en-US"/>
        </w:rPr>
        <w:t>1 101 36 000</w:t>
      </w:r>
      <w:r w:rsidRPr="00B3129D">
        <w:rPr>
          <w:rFonts w:eastAsiaTheme="minorHAnsi"/>
          <w:sz w:val="28"/>
          <w:szCs w:val="28"/>
          <w:lang w:eastAsia="en-US"/>
        </w:rPr>
        <w:t xml:space="preserve"> "Производственный и хозяйственный инвентарь - иное движимое имущество учреждения"  необоснованно учтены введенные в эксплуатацию объекты основных средств, стоимостью до 3000 руб. включительно</w:t>
      </w:r>
      <w:r w:rsidRPr="00B3129D">
        <w:rPr>
          <w:sz w:val="28"/>
          <w:szCs w:val="28"/>
        </w:rPr>
        <w:t xml:space="preserve"> на общую сумму </w:t>
      </w:r>
      <w:r w:rsidRPr="00B3129D">
        <w:rPr>
          <w:b/>
          <w:sz w:val="28"/>
          <w:szCs w:val="28"/>
        </w:rPr>
        <w:t>6,800</w:t>
      </w:r>
      <w:r w:rsidRPr="00B3129D">
        <w:rPr>
          <w:sz w:val="28"/>
          <w:szCs w:val="28"/>
        </w:rPr>
        <w:t xml:space="preserve"> тыс. руб</w:t>
      </w:r>
      <w:r w:rsidRPr="00B3129D">
        <w:rPr>
          <w:b/>
          <w:sz w:val="28"/>
          <w:szCs w:val="28"/>
        </w:rPr>
        <w:t xml:space="preserve">. </w:t>
      </w:r>
      <w:r w:rsidRPr="00B3129D">
        <w:rPr>
          <w:sz w:val="28"/>
          <w:szCs w:val="28"/>
        </w:rPr>
        <w:t>(насос- 2,100 тыс. руб., шуроповер- 1,700 тыс. руб., прихожая- 3,000 тыс. руб.),</w:t>
      </w:r>
      <w:r w:rsidRPr="00B3129D">
        <w:rPr>
          <w:b/>
          <w:sz w:val="28"/>
          <w:szCs w:val="28"/>
        </w:rPr>
        <w:t xml:space="preserve"> которые следовало отразить на забалансовом счете 21"Основные средства стоимостью до 3000 руб. включительно в эксплуатации".</w:t>
      </w:r>
      <w:r w:rsidRPr="00B3129D">
        <w:rPr>
          <w:rFonts w:eastAsiaTheme="minorHAnsi"/>
          <w:sz w:val="28"/>
          <w:szCs w:val="28"/>
          <w:lang w:eastAsia="en-US"/>
        </w:rPr>
        <w:t xml:space="preserve"> У</w:t>
      </w:r>
      <w:r w:rsidRPr="00B3129D">
        <w:rPr>
          <w:sz w:val="28"/>
          <w:szCs w:val="28"/>
        </w:rPr>
        <w:t xml:space="preserve">казанное обстоятельство повлияло на достоверность бюджетной отчетности ГАБС 933, но и повлекло </w:t>
      </w:r>
      <w:r w:rsidRPr="00B3129D">
        <w:rPr>
          <w:b/>
          <w:sz w:val="28"/>
          <w:szCs w:val="28"/>
        </w:rPr>
        <w:t>искажение  бюджетной отчетности</w:t>
      </w:r>
      <w:r w:rsidRPr="00B3129D">
        <w:rPr>
          <w:sz w:val="28"/>
          <w:szCs w:val="28"/>
        </w:rPr>
        <w:t xml:space="preserve"> МО СП «Малокударинское» за 201</w:t>
      </w:r>
      <w:r w:rsidR="003E63FA" w:rsidRPr="00B3129D">
        <w:rPr>
          <w:sz w:val="28"/>
          <w:szCs w:val="28"/>
        </w:rPr>
        <w:t>4</w:t>
      </w:r>
      <w:r w:rsidRPr="00B3129D">
        <w:rPr>
          <w:sz w:val="28"/>
          <w:szCs w:val="28"/>
        </w:rPr>
        <w:t xml:space="preserve"> год</w:t>
      </w:r>
      <w:r w:rsidRPr="00B3129D">
        <w:rPr>
          <w:b/>
          <w:sz w:val="28"/>
          <w:szCs w:val="28"/>
        </w:rPr>
        <w:t xml:space="preserve"> на сумму 6,800 тыс. руб.</w:t>
      </w:r>
    </w:p>
    <w:p w:rsidR="004E6844" w:rsidRPr="00B3129D" w:rsidRDefault="004C2558" w:rsidP="007B2C83">
      <w:pPr>
        <w:shd w:val="clear" w:color="auto" w:fill="FFFFFF" w:themeFill="background1"/>
        <w:autoSpaceDE w:val="0"/>
        <w:autoSpaceDN w:val="0"/>
        <w:adjustRightInd w:val="0"/>
        <w:spacing w:before="360" w:line="276" w:lineRule="auto"/>
        <w:ind w:firstLine="539"/>
        <w:jc w:val="both"/>
        <w:rPr>
          <w:b/>
          <w:sz w:val="28"/>
          <w:szCs w:val="28"/>
        </w:rPr>
      </w:pPr>
      <w:r w:rsidRPr="00B3129D">
        <w:rPr>
          <w:b/>
          <w:sz w:val="28"/>
          <w:szCs w:val="28"/>
        </w:rPr>
        <w:t xml:space="preserve">Таким образом, вследствие выявленных нарушений по результатам проверки </w:t>
      </w:r>
      <w:r w:rsidRPr="00B3129D">
        <w:rPr>
          <w:rFonts w:eastAsiaTheme="minorHAnsi"/>
          <w:b/>
          <w:sz w:val="28"/>
          <w:szCs w:val="28"/>
          <w:lang w:eastAsia="en-US"/>
        </w:rPr>
        <w:t xml:space="preserve">обоснованности отражения на счетах бухгалтерского учета объектов основных средств </w:t>
      </w:r>
      <w:r w:rsidR="004E6844" w:rsidRPr="00B3129D">
        <w:rPr>
          <w:b/>
          <w:sz w:val="28"/>
          <w:szCs w:val="28"/>
        </w:rPr>
        <w:t xml:space="preserve">в представленной Администрацией МО </w:t>
      </w:r>
      <w:r w:rsidR="00FB0E7D" w:rsidRPr="00B3129D">
        <w:rPr>
          <w:b/>
          <w:sz w:val="28"/>
          <w:szCs w:val="28"/>
        </w:rPr>
        <w:t>СП «</w:t>
      </w:r>
      <w:r w:rsidR="00F53B3F" w:rsidRPr="00B3129D">
        <w:rPr>
          <w:b/>
          <w:sz w:val="28"/>
          <w:szCs w:val="28"/>
        </w:rPr>
        <w:t>Малокударин</w:t>
      </w:r>
      <w:r w:rsidR="00FB0E7D" w:rsidRPr="00B3129D">
        <w:rPr>
          <w:b/>
          <w:sz w:val="28"/>
          <w:szCs w:val="28"/>
        </w:rPr>
        <w:t xml:space="preserve">ское» </w:t>
      </w:r>
      <w:r w:rsidR="004E6844" w:rsidRPr="00B3129D">
        <w:rPr>
          <w:b/>
          <w:sz w:val="28"/>
          <w:szCs w:val="28"/>
        </w:rPr>
        <w:t xml:space="preserve"> бюджетной (бухгалтерской)  отчетности (</w:t>
      </w:r>
      <w:hyperlink r:id="rId82" w:history="1">
        <w:r w:rsidR="004E6844" w:rsidRPr="00B3129D">
          <w:rPr>
            <w:b/>
            <w:sz w:val="28"/>
            <w:szCs w:val="28"/>
          </w:rPr>
          <w:t>ф. 0503130</w:t>
        </w:r>
      </w:hyperlink>
      <w:r w:rsidR="004E6844" w:rsidRPr="00B3129D">
        <w:rPr>
          <w:b/>
          <w:sz w:val="28"/>
          <w:szCs w:val="28"/>
        </w:rPr>
        <w:t>)</w:t>
      </w:r>
      <w:r w:rsidR="004E6844" w:rsidRPr="00B3129D">
        <w:rPr>
          <w:sz w:val="28"/>
          <w:szCs w:val="28"/>
        </w:rPr>
        <w:t xml:space="preserve"> –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4E6844" w:rsidRPr="00B3129D">
        <w:rPr>
          <w:b/>
          <w:sz w:val="28"/>
          <w:szCs w:val="28"/>
        </w:rPr>
        <w:t>на 01.01.201</w:t>
      </w:r>
      <w:r w:rsidR="00F53B3F" w:rsidRPr="00B3129D">
        <w:rPr>
          <w:b/>
          <w:sz w:val="28"/>
          <w:szCs w:val="28"/>
        </w:rPr>
        <w:t>5</w:t>
      </w:r>
      <w:r w:rsidR="004E6844" w:rsidRPr="00B3129D">
        <w:rPr>
          <w:b/>
          <w:sz w:val="28"/>
          <w:szCs w:val="28"/>
        </w:rPr>
        <w:t xml:space="preserve"> года отражены недостоверные бухгалтерские данные:</w:t>
      </w:r>
    </w:p>
    <w:p w:rsidR="002B2C0C" w:rsidRPr="00B3129D" w:rsidRDefault="002B2C0C" w:rsidP="007B2C83">
      <w:pPr>
        <w:pStyle w:val="ac"/>
        <w:numPr>
          <w:ilvl w:val="0"/>
          <w:numId w:val="13"/>
        </w:numPr>
        <w:shd w:val="clear" w:color="auto" w:fill="FFFFFF" w:themeFill="background1"/>
        <w:spacing w:line="276" w:lineRule="auto"/>
        <w:ind w:left="0" w:firstLine="720"/>
        <w:jc w:val="both"/>
      </w:pPr>
      <w:r w:rsidRPr="00B3129D">
        <w:rPr>
          <w:sz w:val="28"/>
          <w:szCs w:val="28"/>
        </w:rPr>
        <w:t xml:space="preserve">необоснованно завышена балансовая стоимость основных средств по строке 010 граф  3, 6 баланса по счету </w:t>
      </w:r>
      <w:r w:rsidRPr="00B3129D">
        <w:rPr>
          <w:b/>
          <w:sz w:val="28"/>
          <w:szCs w:val="28"/>
        </w:rPr>
        <w:t>0 101 00 000</w:t>
      </w:r>
      <w:r w:rsidRPr="00B3129D">
        <w:rPr>
          <w:sz w:val="28"/>
          <w:szCs w:val="28"/>
        </w:rPr>
        <w:t xml:space="preserve"> «Основные средства» по состоянию  </w:t>
      </w:r>
      <w:r w:rsidRPr="00B3129D">
        <w:rPr>
          <w:b/>
          <w:sz w:val="28"/>
          <w:szCs w:val="28"/>
        </w:rPr>
        <w:t>на 01.01.201</w:t>
      </w:r>
      <w:r w:rsidR="00E46791" w:rsidRPr="00B3129D">
        <w:rPr>
          <w:b/>
          <w:sz w:val="28"/>
          <w:szCs w:val="28"/>
        </w:rPr>
        <w:t>4</w:t>
      </w:r>
      <w:r w:rsidRPr="00B3129D">
        <w:rPr>
          <w:b/>
          <w:sz w:val="28"/>
          <w:szCs w:val="28"/>
        </w:rPr>
        <w:t xml:space="preserve">г. на сумму </w:t>
      </w:r>
      <w:r w:rsidR="00E46791" w:rsidRPr="00B3129D">
        <w:rPr>
          <w:b/>
          <w:sz w:val="28"/>
          <w:szCs w:val="28"/>
        </w:rPr>
        <w:t>2310,898</w:t>
      </w:r>
      <w:r w:rsidRPr="00B3129D">
        <w:rPr>
          <w:b/>
          <w:sz w:val="28"/>
          <w:szCs w:val="28"/>
        </w:rPr>
        <w:t xml:space="preserve"> тыс. руб.</w:t>
      </w:r>
      <w:r w:rsidRPr="00B3129D">
        <w:rPr>
          <w:sz w:val="28"/>
          <w:szCs w:val="28"/>
        </w:rPr>
        <w:t xml:space="preserve"> (</w:t>
      </w:r>
      <w:r w:rsidRPr="00B3129D">
        <w:t>в том числе:</w:t>
      </w:r>
      <w:r w:rsidRPr="00B3129D">
        <w:rPr>
          <w:b/>
        </w:rPr>
        <w:t xml:space="preserve"> </w:t>
      </w:r>
      <w:r w:rsidRPr="00B3129D">
        <w:t xml:space="preserve">счет </w:t>
      </w:r>
      <w:r w:rsidRPr="00B3129D">
        <w:rPr>
          <w:b/>
        </w:rPr>
        <w:t>0 101 10 000</w:t>
      </w:r>
      <w:r w:rsidRPr="00B3129D">
        <w:t xml:space="preserve"> «Недвижимое имущество учреждения»- </w:t>
      </w:r>
      <w:r w:rsidR="00E46791" w:rsidRPr="00B3129D">
        <w:rPr>
          <w:b/>
        </w:rPr>
        <w:t>2289,598</w:t>
      </w:r>
      <w:r w:rsidRPr="00B3129D">
        <w:t xml:space="preserve"> тыс. руб. (</w:t>
      </w:r>
      <w:r w:rsidR="00E46791" w:rsidRPr="00B3129D">
        <w:t>муниципальные квартиры (26 шт.)- 1874,600 тыс. руб., автомобильная дорога- 414,998 тыс. руб.</w:t>
      </w:r>
      <w:r w:rsidRPr="00B3129D">
        <w:t xml:space="preserve">), счет </w:t>
      </w:r>
      <w:r w:rsidRPr="00B3129D">
        <w:rPr>
          <w:b/>
        </w:rPr>
        <w:t>0 101 30 000</w:t>
      </w:r>
      <w:r w:rsidRPr="00B3129D">
        <w:t xml:space="preserve"> «Иное движимое имущество учреждения»- </w:t>
      </w:r>
      <w:r w:rsidR="00E46791" w:rsidRPr="00B3129D">
        <w:rPr>
          <w:b/>
        </w:rPr>
        <w:t>21,30</w:t>
      </w:r>
      <w:r w:rsidRPr="00B3129D">
        <w:rPr>
          <w:b/>
        </w:rPr>
        <w:t>0</w:t>
      </w:r>
      <w:r w:rsidRPr="00B3129D">
        <w:t xml:space="preserve"> тыс. руб. (</w:t>
      </w:r>
      <w:r w:rsidR="00E46791" w:rsidRPr="00B3129D">
        <w:t>электрорубанок</w:t>
      </w:r>
      <w:r w:rsidRPr="00B3129D">
        <w:t xml:space="preserve">- </w:t>
      </w:r>
      <w:r w:rsidR="00E46791" w:rsidRPr="00B3129D">
        <w:t>2,8</w:t>
      </w:r>
      <w:r w:rsidRPr="00B3129D">
        <w:t xml:space="preserve">00 тыс. руб., </w:t>
      </w:r>
      <w:r w:rsidR="00E46791" w:rsidRPr="00B3129D">
        <w:t>электролобзик</w:t>
      </w:r>
      <w:r w:rsidRPr="00B3129D">
        <w:t xml:space="preserve">- </w:t>
      </w:r>
      <w:r w:rsidR="00E46791" w:rsidRPr="00B3129D">
        <w:t>1,700</w:t>
      </w:r>
      <w:r w:rsidRPr="00B3129D">
        <w:t xml:space="preserve"> тыс. руб., </w:t>
      </w:r>
      <w:r w:rsidR="00E46791" w:rsidRPr="00B3129D">
        <w:t>резервуар- 10,000 тыс. руб., насос</w:t>
      </w:r>
      <w:r w:rsidRPr="00B3129D">
        <w:t xml:space="preserve">- </w:t>
      </w:r>
      <w:r w:rsidR="00E46791" w:rsidRPr="00B3129D">
        <w:t>2,10</w:t>
      </w:r>
      <w:r w:rsidRPr="00B3129D">
        <w:t xml:space="preserve">0 тыс. руб., </w:t>
      </w:r>
      <w:r w:rsidR="00E46791" w:rsidRPr="00B3129D">
        <w:t>прихожая- 3,000 тыс. руб., шуроповер</w:t>
      </w:r>
      <w:r w:rsidRPr="00B3129D">
        <w:t xml:space="preserve">- </w:t>
      </w:r>
      <w:r w:rsidR="00E46791" w:rsidRPr="00B3129D">
        <w:t>1,700</w:t>
      </w:r>
      <w:r w:rsidRPr="00B3129D">
        <w:t xml:space="preserve"> тыс. руб.</w:t>
      </w:r>
      <w:r w:rsidRPr="00B3129D">
        <w:rPr>
          <w:sz w:val="28"/>
          <w:szCs w:val="28"/>
        </w:rPr>
        <w:t>)</w:t>
      </w:r>
      <w:r w:rsidRPr="00B3129D">
        <w:rPr>
          <w:b/>
          <w:sz w:val="28"/>
          <w:szCs w:val="28"/>
        </w:rPr>
        <w:t>,  на 01.01.201</w:t>
      </w:r>
      <w:r w:rsidR="00E46791" w:rsidRPr="00B3129D">
        <w:rPr>
          <w:b/>
          <w:sz w:val="28"/>
          <w:szCs w:val="28"/>
        </w:rPr>
        <w:t>5</w:t>
      </w:r>
      <w:r w:rsidRPr="00B3129D">
        <w:rPr>
          <w:b/>
          <w:sz w:val="28"/>
          <w:szCs w:val="28"/>
        </w:rPr>
        <w:t>г. на  сумму</w:t>
      </w:r>
      <w:r w:rsidRPr="00B3129D">
        <w:rPr>
          <w:sz w:val="28"/>
          <w:szCs w:val="28"/>
        </w:rPr>
        <w:t xml:space="preserve">  </w:t>
      </w:r>
      <w:r w:rsidR="00E46791" w:rsidRPr="00B3129D">
        <w:rPr>
          <w:b/>
          <w:sz w:val="28"/>
          <w:szCs w:val="28"/>
        </w:rPr>
        <w:t>2</w:t>
      </w:r>
      <w:r w:rsidR="00F77D18" w:rsidRPr="00B3129D">
        <w:rPr>
          <w:b/>
          <w:sz w:val="28"/>
          <w:szCs w:val="28"/>
        </w:rPr>
        <w:t>317,8</w:t>
      </w:r>
      <w:r w:rsidR="00E46791" w:rsidRPr="00B3129D">
        <w:rPr>
          <w:b/>
          <w:sz w:val="28"/>
          <w:szCs w:val="28"/>
        </w:rPr>
        <w:t>88</w:t>
      </w:r>
      <w:r w:rsidRPr="00B3129D">
        <w:rPr>
          <w:b/>
          <w:sz w:val="28"/>
          <w:szCs w:val="28"/>
        </w:rPr>
        <w:t xml:space="preserve"> тыс. руб. </w:t>
      </w:r>
      <w:r w:rsidRPr="00B3129D">
        <w:rPr>
          <w:sz w:val="28"/>
          <w:szCs w:val="28"/>
        </w:rPr>
        <w:t>(</w:t>
      </w:r>
      <w:r w:rsidRPr="00B3129D">
        <w:t xml:space="preserve">счет </w:t>
      </w:r>
      <w:r w:rsidRPr="00B3129D">
        <w:rPr>
          <w:b/>
        </w:rPr>
        <w:t>0 101 10 000</w:t>
      </w:r>
      <w:r w:rsidRPr="00B3129D">
        <w:t xml:space="preserve"> </w:t>
      </w:r>
      <w:r w:rsidR="00F77D18" w:rsidRPr="00B3129D">
        <w:t>–</w:t>
      </w:r>
      <w:r w:rsidRPr="00B3129D">
        <w:t xml:space="preserve"> </w:t>
      </w:r>
      <w:r w:rsidR="00E46791" w:rsidRPr="00B3129D">
        <w:rPr>
          <w:b/>
        </w:rPr>
        <w:t>22</w:t>
      </w:r>
      <w:r w:rsidR="00F77D18" w:rsidRPr="00B3129D">
        <w:rPr>
          <w:b/>
        </w:rPr>
        <w:t>89,59</w:t>
      </w:r>
      <w:r w:rsidR="00E46791" w:rsidRPr="00B3129D">
        <w:rPr>
          <w:b/>
        </w:rPr>
        <w:t>8</w:t>
      </w:r>
      <w:r w:rsidRPr="00B3129D">
        <w:t xml:space="preserve"> тыс. руб. </w:t>
      </w:r>
      <w:r w:rsidR="00E46791" w:rsidRPr="00B3129D">
        <w:t>(муниципальные квартиры (2</w:t>
      </w:r>
      <w:r w:rsidR="00F77D18" w:rsidRPr="00B3129D">
        <w:t>6</w:t>
      </w:r>
      <w:r w:rsidR="00E46791" w:rsidRPr="00B3129D">
        <w:t xml:space="preserve"> шт.)- 1</w:t>
      </w:r>
      <w:r w:rsidR="00F77D18" w:rsidRPr="00B3129D">
        <w:t>874,600</w:t>
      </w:r>
      <w:r w:rsidR="00E46791" w:rsidRPr="00B3129D">
        <w:t xml:space="preserve"> тыс. руб., автомобильная дорога- 414,998 тыс. руб.)</w:t>
      </w:r>
      <w:r w:rsidRPr="00B3129D">
        <w:t xml:space="preserve">, счет </w:t>
      </w:r>
      <w:r w:rsidRPr="00B3129D">
        <w:rPr>
          <w:b/>
        </w:rPr>
        <w:t>0 101 30 000</w:t>
      </w:r>
      <w:r w:rsidRPr="00B3129D">
        <w:t xml:space="preserve"> </w:t>
      </w:r>
      <w:r w:rsidR="00E46791" w:rsidRPr="00B3129D">
        <w:t>–</w:t>
      </w:r>
      <w:r w:rsidRPr="00B3129D">
        <w:t xml:space="preserve"> </w:t>
      </w:r>
      <w:r w:rsidR="00E46791" w:rsidRPr="00B3129D">
        <w:rPr>
          <w:b/>
        </w:rPr>
        <w:t>28,29</w:t>
      </w:r>
      <w:r w:rsidRPr="00B3129D">
        <w:rPr>
          <w:b/>
        </w:rPr>
        <w:t>0</w:t>
      </w:r>
      <w:r w:rsidRPr="00B3129D">
        <w:t xml:space="preserve"> тыс. руб. (</w:t>
      </w:r>
      <w:r w:rsidR="00E46791" w:rsidRPr="00B3129D">
        <w:t xml:space="preserve">электрорубанок- 2,800 тыс. руб., </w:t>
      </w:r>
      <w:r w:rsidR="00E46791" w:rsidRPr="00B3129D">
        <w:lastRenderedPageBreak/>
        <w:t>электролобзик- 1,700 тыс. руб., резервуар- 10,000 тыс. руб., насос- 2,100 тыс. руб., прихожая- 3,000 тыс. руб., шуроповер- 1,700 тыс. руб.</w:t>
      </w:r>
      <w:r w:rsidRPr="00B3129D">
        <w:t xml:space="preserve">, </w:t>
      </w:r>
      <w:r w:rsidR="00E46791" w:rsidRPr="00B3129D">
        <w:t>бензопила</w:t>
      </w:r>
      <w:r w:rsidRPr="00B3129D">
        <w:t xml:space="preserve">- </w:t>
      </w:r>
      <w:r w:rsidR="00E46791" w:rsidRPr="00B3129D">
        <w:t>6,99</w:t>
      </w:r>
      <w:r w:rsidRPr="00B3129D">
        <w:t>0 тыс. руб.)</w:t>
      </w:r>
      <w:r w:rsidRPr="00B3129D">
        <w:rPr>
          <w:sz w:val="28"/>
          <w:szCs w:val="28"/>
        </w:rPr>
        <w:t xml:space="preserve">, </w:t>
      </w:r>
      <w:r w:rsidRPr="00B3129D">
        <w:rPr>
          <w:b/>
          <w:sz w:val="28"/>
          <w:szCs w:val="28"/>
        </w:rPr>
        <w:t>что превышает 10 % от показателя бухгалтерской отчетности по строкам 010, 011  граф 3, 6 баланса</w:t>
      </w:r>
      <w:r w:rsidRPr="00B3129D">
        <w:rPr>
          <w:sz w:val="28"/>
          <w:szCs w:val="28"/>
        </w:rPr>
        <w:t xml:space="preserve">. По данным Администрации (ф. 0503130) </w:t>
      </w:r>
      <w:r w:rsidRPr="00B3129D">
        <w:rPr>
          <w:b/>
          <w:sz w:val="28"/>
          <w:szCs w:val="28"/>
        </w:rPr>
        <w:t>балансовая стоимость основных средств (срока 010) на начало и конец 201</w:t>
      </w:r>
      <w:r w:rsidR="00622B09" w:rsidRPr="00B3129D">
        <w:rPr>
          <w:b/>
          <w:sz w:val="28"/>
          <w:szCs w:val="28"/>
        </w:rPr>
        <w:t>4</w:t>
      </w:r>
      <w:r w:rsidRPr="00B3129D">
        <w:rPr>
          <w:b/>
          <w:sz w:val="28"/>
          <w:szCs w:val="28"/>
        </w:rPr>
        <w:t xml:space="preserve"> года соответственно составили  </w:t>
      </w:r>
      <w:r w:rsidR="00622B09" w:rsidRPr="00B3129D">
        <w:rPr>
          <w:b/>
          <w:sz w:val="28"/>
          <w:szCs w:val="28"/>
        </w:rPr>
        <w:t>3084,943</w:t>
      </w:r>
      <w:r w:rsidRPr="00B3129D">
        <w:rPr>
          <w:b/>
          <w:sz w:val="28"/>
          <w:szCs w:val="28"/>
        </w:rPr>
        <w:t xml:space="preserve">  тыс. руб. (графа 3) и </w:t>
      </w:r>
      <w:r w:rsidR="00622B09" w:rsidRPr="00B3129D">
        <w:rPr>
          <w:b/>
          <w:sz w:val="28"/>
          <w:szCs w:val="28"/>
        </w:rPr>
        <w:t>3120,763</w:t>
      </w:r>
      <w:r w:rsidRPr="00B3129D">
        <w:rPr>
          <w:b/>
          <w:sz w:val="28"/>
          <w:szCs w:val="28"/>
        </w:rPr>
        <w:t xml:space="preserve"> тыс. руб. (графа 6</w:t>
      </w:r>
      <w:r w:rsidRPr="00B3129D">
        <w:rPr>
          <w:b/>
        </w:rPr>
        <w:t>)</w:t>
      </w:r>
      <w:r w:rsidRPr="00B3129D">
        <w:t xml:space="preserve">, в том числе </w:t>
      </w:r>
      <w:r w:rsidRPr="00B3129D">
        <w:rPr>
          <w:b/>
        </w:rPr>
        <w:t>недвижимого имущества учреждения (строка 011)</w:t>
      </w:r>
      <w:r w:rsidRPr="00B3129D">
        <w:t xml:space="preserve">  и иного движимого имущества учреждения (строка 013) </w:t>
      </w:r>
      <w:r w:rsidRPr="00B3129D">
        <w:rPr>
          <w:b/>
        </w:rPr>
        <w:t>на 01.01.201</w:t>
      </w:r>
      <w:r w:rsidR="00622B09" w:rsidRPr="00B3129D">
        <w:rPr>
          <w:b/>
        </w:rPr>
        <w:t>4</w:t>
      </w:r>
      <w:r w:rsidRPr="00B3129D">
        <w:rPr>
          <w:b/>
        </w:rPr>
        <w:t>г., на 01.01.201</w:t>
      </w:r>
      <w:r w:rsidR="00622B09" w:rsidRPr="00B3129D">
        <w:rPr>
          <w:b/>
        </w:rPr>
        <w:t>5</w:t>
      </w:r>
      <w:r w:rsidRPr="00B3129D">
        <w:rPr>
          <w:b/>
        </w:rPr>
        <w:t xml:space="preserve">г.  соответственно составили  </w:t>
      </w:r>
      <w:r w:rsidR="00622B09" w:rsidRPr="00B3129D">
        <w:rPr>
          <w:b/>
        </w:rPr>
        <w:t>2289,598</w:t>
      </w:r>
      <w:r w:rsidRPr="00B3129D">
        <w:rPr>
          <w:b/>
        </w:rPr>
        <w:t xml:space="preserve">  тыс. руб.</w:t>
      </w:r>
      <w:r w:rsidR="00622B09" w:rsidRPr="00B3129D">
        <w:rPr>
          <w:b/>
        </w:rPr>
        <w:t>\</w:t>
      </w:r>
      <w:r w:rsidRPr="00B3129D">
        <w:rPr>
          <w:b/>
        </w:rPr>
        <w:t xml:space="preserve"> </w:t>
      </w:r>
      <w:r w:rsidR="00622B09" w:rsidRPr="00B3129D">
        <w:rPr>
          <w:b/>
        </w:rPr>
        <w:t>2211,198</w:t>
      </w:r>
      <w:r w:rsidRPr="00B3129D">
        <w:rPr>
          <w:b/>
        </w:rPr>
        <w:t xml:space="preserve"> тыс. руб.</w:t>
      </w:r>
      <w:r w:rsidRPr="00B3129D">
        <w:t xml:space="preserve"> и  </w:t>
      </w:r>
      <w:r w:rsidR="00622B09" w:rsidRPr="00B3129D">
        <w:t>795,345</w:t>
      </w:r>
      <w:r w:rsidRPr="00B3129D">
        <w:t xml:space="preserve"> тыс. руб.</w:t>
      </w:r>
      <w:r w:rsidR="00622B09" w:rsidRPr="00B3129D">
        <w:t>\</w:t>
      </w:r>
      <w:r w:rsidRPr="00B3129D">
        <w:t xml:space="preserve"> </w:t>
      </w:r>
      <w:r w:rsidR="00622B09" w:rsidRPr="00B3129D">
        <w:t>909,565</w:t>
      </w:r>
      <w:r w:rsidRPr="00B3129D">
        <w:t xml:space="preserve"> тыс. руб. </w:t>
      </w:r>
      <w:r w:rsidRPr="00B3129D">
        <w:rPr>
          <w:b/>
          <w:sz w:val="28"/>
          <w:szCs w:val="28"/>
        </w:rPr>
        <w:t>Искажение строки 011 граф 3, 6 баланса составило 100 %</w:t>
      </w:r>
      <w:r w:rsidRPr="00B3129D">
        <w:t>;</w:t>
      </w:r>
    </w:p>
    <w:p w:rsidR="00EE6493" w:rsidRPr="00B3129D" w:rsidRDefault="00EE6493" w:rsidP="00EE6493">
      <w:pPr>
        <w:pStyle w:val="ac"/>
        <w:numPr>
          <w:ilvl w:val="0"/>
          <w:numId w:val="13"/>
        </w:numPr>
        <w:shd w:val="clear" w:color="auto" w:fill="FFFFFF" w:themeFill="background1"/>
        <w:spacing w:before="120" w:line="276" w:lineRule="auto"/>
        <w:ind w:left="0" w:firstLine="720"/>
        <w:jc w:val="both"/>
        <w:rPr>
          <w:sz w:val="28"/>
          <w:szCs w:val="28"/>
        </w:rPr>
      </w:pPr>
      <w:r w:rsidRPr="00B3129D">
        <w:rPr>
          <w:sz w:val="28"/>
          <w:szCs w:val="28"/>
        </w:rPr>
        <w:t xml:space="preserve">необоснованно завышена амортизация основных средств по строкам 020, 021  граф 3, 6 баланса  </w:t>
      </w:r>
      <w:r w:rsidRPr="00B3129D">
        <w:rPr>
          <w:b/>
          <w:sz w:val="28"/>
          <w:szCs w:val="28"/>
        </w:rPr>
        <w:t>по счету 0 104 10 000 «Амортизация недвижимого имущества учреждения»</w:t>
      </w:r>
      <w:r w:rsidRPr="00B3129D">
        <w:rPr>
          <w:b/>
        </w:rPr>
        <w:t xml:space="preserve"> </w:t>
      </w:r>
      <w:r w:rsidRPr="00B3129D">
        <w:rPr>
          <w:sz w:val="28"/>
          <w:szCs w:val="28"/>
        </w:rPr>
        <w:t>по состоянию</w:t>
      </w:r>
      <w:r w:rsidRPr="00B3129D">
        <w:rPr>
          <w:b/>
          <w:sz w:val="28"/>
          <w:szCs w:val="28"/>
        </w:rPr>
        <w:t xml:space="preserve"> на 01.01.2014г. на сумму 1397,869 тыс. руб</w:t>
      </w:r>
      <w:r w:rsidRPr="00B3129D">
        <w:rPr>
          <w:sz w:val="28"/>
          <w:szCs w:val="28"/>
        </w:rPr>
        <w:t xml:space="preserve">. </w:t>
      </w:r>
      <w:r w:rsidRPr="00B3129D">
        <w:t xml:space="preserve">(муниципальные квартиры (26 шт.)- 1210,793 тыс. руб., автомобильная дорога- 187,076 тыс. руб.), </w:t>
      </w:r>
      <w:r w:rsidRPr="00B3129D">
        <w:rPr>
          <w:b/>
          <w:sz w:val="28"/>
          <w:szCs w:val="28"/>
        </w:rPr>
        <w:t>на 01.01.2015г. на сумму 14</w:t>
      </w:r>
      <w:r w:rsidR="00F77D18" w:rsidRPr="00B3129D">
        <w:rPr>
          <w:b/>
          <w:sz w:val="28"/>
          <w:szCs w:val="28"/>
        </w:rPr>
        <w:t>65,344</w:t>
      </w:r>
      <w:r w:rsidRPr="00B3129D">
        <w:rPr>
          <w:b/>
          <w:sz w:val="28"/>
          <w:szCs w:val="28"/>
        </w:rPr>
        <w:t xml:space="preserve">  тыс. руб.</w:t>
      </w:r>
      <w:r w:rsidRPr="00B3129D">
        <w:rPr>
          <w:b/>
        </w:rPr>
        <w:t xml:space="preserve"> </w:t>
      </w:r>
      <w:r w:rsidRPr="00B3129D">
        <w:t>(муниципальные квартиры (2</w:t>
      </w:r>
      <w:r w:rsidR="00F77D18" w:rsidRPr="00B3129D">
        <w:t>6</w:t>
      </w:r>
      <w:r w:rsidRPr="00B3129D">
        <w:t xml:space="preserve"> шт.)- 1</w:t>
      </w:r>
      <w:r w:rsidR="00F77D18" w:rsidRPr="00B3129D">
        <w:t>252,707</w:t>
      </w:r>
      <w:r w:rsidRPr="00B3129D">
        <w:t xml:space="preserve"> тыс. руб., автомобильная дорога- 212,637 тыс. руб.)</w:t>
      </w:r>
      <w:r w:rsidRPr="00B3129D">
        <w:rPr>
          <w:sz w:val="28"/>
          <w:szCs w:val="28"/>
        </w:rPr>
        <w:t xml:space="preserve">,  при этом </w:t>
      </w:r>
      <w:r w:rsidRPr="00B3129D">
        <w:rPr>
          <w:b/>
          <w:sz w:val="28"/>
          <w:szCs w:val="28"/>
        </w:rPr>
        <w:t xml:space="preserve">по счету 0 104 30 000 «Амортизация иного движимого имущества учреждения» </w:t>
      </w:r>
      <w:r w:rsidRPr="00B3129D">
        <w:rPr>
          <w:sz w:val="28"/>
          <w:szCs w:val="28"/>
        </w:rPr>
        <w:t xml:space="preserve">необоснованно занижена амортизация основных средств по строке 023  графы 3 баланса по состоянию  </w:t>
      </w:r>
      <w:r w:rsidRPr="00B3129D">
        <w:rPr>
          <w:b/>
          <w:sz w:val="28"/>
          <w:szCs w:val="28"/>
        </w:rPr>
        <w:t>на 01.01.2014г. на сумму 12,755 тыс. руб</w:t>
      </w:r>
      <w:r w:rsidRPr="00B3129D">
        <w:rPr>
          <w:sz w:val="28"/>
          <w:szCs w:val="28"/>
        </w:rPr>
        <w:t>. (</w:t>
      </w:r>
      <w:r w:rsidRPr="00B3129D">
        <w:rPr>
          <w:b/>
        </w:rPr>
        <w:t>необоснованно завышена</w:t>
      </w:r>
      <w:r w:rsidRPr="00B3129D">
        <w:t xml:space="preserve"> амортизация движимого имущества учреждения</w:t>
      </w:r>
      <w:r w:rsidRPr="00B3129D">
        <w:rPr>
          <w:b/>
        </w:rPr>
        <w:t xml:space="preserve"> на начало 2014г. на сумму 21,300 тыс. руб</w:t>
      </w:r>
      <w:r w:rsidRPr="00B3129D">
        <w:t>. (электрорубанок- 2,800 тыс. руб., электролобзик- 1,700 тыс. руб., резервуар- 10,000 тыс. руб., насос- 2,100 тыс. руб., прихожая- 3,000 тыс. руб., шуроповер- 1,700 тыс. руб.</w:t>
      </w:r>
      <w:r w:rsidRPr="00B3129D">
        <w:rPr>
          <w:sz w:val="28"/>
          <w:szCs w:val="28"/>
        </w:rPr>
        <w:t>)</w:t>
      </w:r>
      <w:r w:rsidRPr="00B3129D">
        <w:t xml:space="preserve">, </w:t>
      </w:r>
      <w:r w:rsidRPr="00B3129D">
        <w:rPr>
          <w:b/>
        </w:rPr>
        <w:t xml:space="preserve">необоснованно занижена </w:t>
      </w:r>
      <w:r w:rsidRPr="00B3129D">
        <w:t xml:space="preserve">амортизация иного движимого имущества учреждения </w:t>
      </w:r>
      <w:r w:rsidRPr="00B3129D">
        <w:rPr>
          <w:b/>
        </w:rPr>
        <w:t>на 01.01.2014г. на сумму 34,055 тыс. руб</w:t>
      </w:r>
      <w:r w:rsidRPr="00B3129D">
        <w:t>. (ноутбук)</w:t>
      </w:r>
      <w:r w:rsidRPr="00B3129D">
        <w:rPr>
          <w:sz w:val="28"/>
          <w:szCs w:val="28"/>
        </w:rPr>
        <w:t xml:space="preserve">, в тоже время по строке 023  графы 6 баланса по состоянию  </w:t>
      </w:r>
      <w:r w:rsidRPr="00B3129D">
        <w:rPr>
          <w:b/>
          <w:sz w:val="28"/>
          <w:szCs w:val="28"/>
        </w:rPr>
        <w:t xml:space="preserve">на 01.01.2015г. </w:t>
      </w:r>
      <w:r w:rsidRPr="00B3129D">
        <w:rPr>
          <w:sz w:val="28"/>
          <w:szCs w:val="28"/>
        </w:rPr>
        <w:t xml:space="preserve">необоснованно завышена </w:t>
      </w:r>
      <w:r w:rsidRPr="00B3129D">
        <w:rPr>
          <w:b/>
          <w:sz w:val="28"/>
          <w:szCs w:val="28"/>
        </w:rPr>
        <w:t>на сумму 23,300 тыс. руб</w:t>
      </w:r>
      <w:r w:rsidRPr="00B3129D">
        <w:rPr>
          <w:sz w:val="28"/>
          <w:szCs w:val="28"/>
        </w:rPr>
        <w:t>. (</w:t>
      </w:r>
      <w:r w:rsidRPr="00B3129D">
        <w:rPr>
          <w:b/>
        </w:rPr>
        <w:t>необоснованно завышена</w:t>
      </w:r>
      <w:r w:rsidRPr="00B3129D">
        <w:t xml:space="preserve"> амортизация движимого имущества учреждения</w:t>
      </w:r>
      <w:r w:rsidRPr="00B3129D">
        <w:rPr>
          <w:b/>
        </w:rPr>
        <w:t xml:space="preserve"> на конец 2014г. на сумму 28,290 тыс. руб</w:t>
      </w:r>
      <w:r w:rsidRPr="00B3129D">
        <w:t>. (электрорубанок- 2,800 тыс. руб., электролобзик- 1,700 тыс. руб., резервуар- 10,000 тыс. руб., насос- 2,100 тыс. руб., прихожая- 3,000 тыс. руб., шуроповер- 1,700 тыс. руб., бензопила- 6,990 тыс. руб.</w:t>
      </w:r>
      <w:r w:rsidRPr="00B3129D">
        <w:rPr>
          <w:sz w:val="28"/>
          <w:szCs w:val="28"/>
        </w:rPr>
        <w:t>)</w:t>
      </w:r>
      <w:r w:rsidRPr="00B3129D">
        <w:t xml:space="preserve">, </w:t>
      </w:r>
      <w:r w:rsidRPr="00B3129D">
        <w:rPr>
          <w:b/>
        </w:rPr>
        <w:t xml:space="preserve">необоснованно занижена </w:t>
      </w:r>
      <w:r w:rsidRPr="00B3129D">
        <w:t xml:space="preserve">амортизация иного движимого имущества учреждения </w:t>
      </w:r>
      <w:r w:rsidRPr="00B3129D">
        <w:rPr>
          <w:b/>
        </w:rPr>
        <w:t>на 01.01.2014г. на сумму 4,990 тыс. руб</w:t>
      </w:r>
      <w:r w:rsidRPr="00B3129D">
        <w:t>. (МФУ принтер)</w:t>
      </w:r>
      <w:r w:rsidRPr="00B3129D">
        <w:rPr>
          <w:sz w:val="28"/>
          <w:szCs w:val="28"/>
        </w:rPr>
        <w:t xml:space="preserve">,  </w:t>
      </w:r>
      <w:r w:rsidRPr="00B3129D">
        <w:rPr>
          <w:b/>
          <w:sz w:val="28"/>
          <w:szCs w:val="28"/>
        </w:rPr>
        <w:t>что  превышает 10 % от показателя бухгалтерской отчетности по строк</w:t>
      </w:r>
      <w:r w:rsidR="00740916">
        <w:rPr>
          <w:b/>
          <w:sz w:val="28"/>
          <w:szCs w:val="28"/>
        </w:rPr>
        <w:t>ам 020,</w:t>
      </w:r>
      <w:r w:rsidRPr="00B3129D">
        <w:rPr>
          <w:b/>
          <w:sz w:val="28"/>
          <w:szCs w:val="28"/>
        </w:rPr>
        <w:t xml:space="preserve">  021 граф 3, 6 баланса.</w:t>
      </w:r>
      <w:r w:rsidRPr="00B3129D">
        <w:rPr>
          <w:sz w:val="28"/>
          <w:szCs w:val="28"/>
        </w:rPr>
        <w:t xml:space="preserve"> По данным Администрации (ф. 0503130) амортизация основных средств составила на начало и конец 2014 года соответственно составили 2155,462 тыс. руб. (строка 020, графа 3) и 2316,588 тыс. руб. (строка 020, графа 6), </w:t>
      </w:r>
      <w:r w:rsidRPr="00B3129D">
        <w:t xml:space="preserve">в том числе: </w:t>
      </w:r>
      <w:r w:rsidRPr="00B3129D">
        <w:rPr>
          <w:b/>
        </w:rPr>
        <w:t>амортизация недвижимого имущества учреждения (строка  021, графа 3, 6)   на начало и конец 2014 года соответственно составили 1397,869 тыс. руб. и 1412,012 тыс. руб.</w:t>
      </w:r>
      <w:r w:rsidRPr="00B3129D">
        <w:t xml:space="preserve">, амортизация иного движимого имущества учреждения (строка  023, графа 3, 6)   на начало и конец 2014 года соответственно составили 757,593 тыс. руб. </w:t>
      </w:r>
      <w:r w:rsidRPr="00B3129D">
        <w:lastRenderedPageBreak/>
        <w:t>и 904,575 тыс. руб.</w:t>
      </w:r>
      <w:r w:rsidRPr="00B3129D">
        <w:rPr>
          <w:b/>
          <w:sz w:val="28"/>
          <w:szCs w:val="28"/>
        </w:rPr>
        <w:t xml:space="preserve"> Искажение строки 021 граф 3, 6 баланса составило 100 %;</w:t>
      </w:r>
    </w:p>
    <w:p w:rsidR="002B2C0C" w:rsidRPr="00B3129D" w:rsidRDefault="002B2C0C" w:rsidP="003A6167">
      <w:pPr>
        <w:pStyle w:val="ac"/>
        <w:numPr>
          <w:ilvl w:val="0"/>
          <w:numId w:val="13"/>
        </w:numPr>
        <w:shd w:val="clear" w:color="auto" w:fill="FFFFFF" w:themeFill="background1"/>
        <w:spacing w:before="120" w:line="276" w:lineRule="auto"/>
        <w:ind w:left="0" w:firstLine="720"/>
        <w:jc w:val="both"/>
        <w:rPr>
          <w:sz w:val="28"/>
          <w:szCs w:val="28"/>
        </w:rPr>
      </w:pPr>
      <w:r w:rsidRPr="00B3129D">
        <w:rPr>
          <w:sz w:val="28"/>
          <w:szCs w:val="28"/>
        </w:rPr>
        <w:t xml:space="preserve">необоснованно завышена остаточная стоимость основных средств по строкам 030, 031, 033 граф  3, 6  баланса   по состоянию </w:t>
      </w:r>
      <w:r w:rsidRPr="00B3129D">
        <w:rPr>
          <w:b/>
          <w:sz w:val="28"/>
          <w:szCs w:val="28"/>
        </w:rPr>
        <w:t>на 01.01.201</w:t>
      </w:r>
      <w:r w:rsidR="002E35E4" w:rsidRPr="00B3129D">
        <w:rPr>
          <w:b/>
          <w:sz w:val="28"/>
          <w:szCs w:val="28"/>
        </w:rPr>
        <w:t>4</w:t>
      </w:r>
      <w:r w:rsidRPr="00B3129D">
        <w:rPr>
          <w:b/>
          <w:sz w:val="28"/>
          <w:szCs w:val="28"/>
        </w:rPr>
        <w:t>г., на 01.01.201</w:t>
      </w:r>
      <w:r w:rsidR="002E35E4" w:rsidRPr="00B3129D">
        <w:rPr>
          <w:b/>
          <w:sz w:val="28"/>
          <w:szCs w:val="28"/>
        </w:rPr>
        <w:t>5</w:t>
      </w:r>
      <w:r w:rsidRPr="00B3129D">
        <w:rPr>
          <w:b/>
          <w:sz w:val="28"/>
          <w:szCs w:val="28"/>
        </w:rPr>
        <w:t xml:space="preserve">г. соответственно на суммы  </w:t>
      </w:r>
      <w:r w:rsidR="00A25ECF" w:rsidRPr="00B3129D">
        <w:rPr>
          <w:b/>
          <w:sz w:val="28"/>
          <w:szCs w:val="28"/>
        </w:rPr>
        <w:t>925,784</w:t>
      </w:r>
      <w:r w:rsidRPr="00B3129D">
        <w:rPr>
          <w:b/>
          <w:sz w:val="28"/>
          <w:szCs w:val="28"/>
        </w:rPr>
        <w:t xml:space="preserve"> тыс. руб. и </w:t>
      </w:r>
      <w:r w:rsidR="005F231F" w:rsidRPr="00B3129D">
        <w:rPr>
          <w:b/>
          <w:sz w:val="28"/>
          <w:szCs w:val="28"/>
        </w:rPr>
        <w:t>829,244</w:t>
      </w:r>
      <w:r w:rsidRPr="00B3129D">
        <w:rPr>
          <w:b/>
          <w:sz w:val="28"/>
          <w:szCs w:val="28"/>
        </w:rPr>
        <w:t xml:space="preserve"> тыс. руб.</w:t>
      </w:r>
      <w:r w:rsidRPr="00B3129D">
        <w:rPr>
          <w:sz w:val="28"/>
          <w:szCs w:val="28"/>
        </w:rPr>
        <w:t xml:space="preserve">  (</w:t>
      </w:r>
      <w:r w:rsidRPr="00B3129D">
        <w:rPr>
          <w:b/>
        </w:rPr>
        <w:t>необоснованно завышена</w:t>
      </w:r>
      <w:r w:rsidRPr="00B3129D">
        <w:t xml:space="preserve"> </w:t>
      </w:r>
      <w:r w:rsidRPr="00B3129D">
        <w:rPr>
          <w:b/>
        </w:rPr>
        <w:t>остаточная стоимость недвиж</w:t>
      </w:r>
      <w:r w:rsidR="00A454D3" w:rsidRPr="00B3129D">
        <w:rPr>
          <w:b/>
        </w:rPr>
        <w:t xml:space="preserve">имого имущества учреждения на начало и конец </w:t>
      </w:r>
      <w:r w:rsidRPr="00B3129D">
        <w:rPr>
          <w:b/>
        </w:rPr>
        <w:t>2014г</w:t>
      </w:r>
      <w:r w:rsidRPr="00B3129D">
        <w:t>. соответственно на суммы</w:t>
      </w:r>
      <w:r w:rsidRPr="00B3129D">
        <w:rPr>
          <w:b/>
        </w:rPr>
        <w:t xml:space="preserve"> </w:t>
      </w:r>
      <w:r w:rsidR="00A454D3" w:rsidRPr="00B3129D">
        <w:rPr>
          <w:b/>
        </w:rPr>
        <w:t>891,729</w:t>
      </w:r>
      <w:r w:rsidRPr="00B3129D">
        <w:rPr>
          <w:b/>
        </w:rPr>
        <w:t xml:space="preserve"> тыс. руб. и </w:t>
      </w:r>
      <w:r w:rsidR="005F231F" w:rsidRPr="00B3129D">
        <w:rPr>
          <w:b/>
        </w:rPr>
        <w:t>824,254</w:t>
      </w:r>
      <w:r w:rsidRPr="00B3129D">
        <w:rPr>
          <w:b/>
        </w:rPr>
        <w:t xml:space="preserve"> тыс. руб.</w:t>
      </w:r>
      <w:r w:rsidRPr="00B3129D">
        <w:t xml:space="preserve">  (</w:t>
      </w:r>
      <w:r w:rsidR="00A454D3" w:rsidRPr="00B3129D">
        <w:t>муниципальные квартиры и автомобильная дорога</w:t>
      </w:r>
      <w:r w:rsidRPr="00B3129D">
        <w:t xml:space="preserve">), </w:t>
      </w:r>
      <w:r w:rsidRPr="00B3129D">
        <w:rPr>
          <w:b/>
        </w:rPr>
        <w:t>необоснованно завышена</w:t>
      </w:r>
      <w:r w:rsidRPr="00B3129D">
        <w:t xml:space="preserve"> </w:t>
      </w:r>
      <w:r w:rsidRPr="00B3129D">
        <w:rPr>
          <w:b/>
        </w:rPr>
        <w:t>остаточная стоимость иного движимого имущества учреждения на 01.01.201</w:t>
      </w:r>
      <w:r w:rsidR="00A454D3" w:rsidRPr="00B3129D">
        <w:rPr>
          <w:b/>
        </w:rPr>
        <w:t>4</w:t>
      </w:r>
      <w:r w:rsidRPr="00B3129D">
        <w:rPr>
          <w:b/>
        </w:rPr>
        <w:t>г</w:t>
      </w:r>
      <w:r w:rsidRPr="00B3129D">
        <w:t xml:space="preserve">., </w:t>
      </w:r>
      <w:r w:rsidRPr="00B3129D">
        <w:rPr>
          <w:b/>
        </w:rPr>
        <w:t>на 01.01.201</w:t>
      </w:r>
      <w:r w:rsidR="00A454D3" w:rsidRPr="00B3129D">
        <w:rPr>
          <w:b/>
        </w:rPr>
        <w:t>5</w:t>
      </w:r>
      <w:r w:rsidRPr="00B3129D">
        <w:rPr>
          <w:b/>
        </w:rPr>
        <w:t>г.</w:t>
      </w:r>
      <w:r w:rsidRPr="00B3129D">
        <w:t xml:space="preserve"> соответственно  на суммы</w:t>
      </w:r>
      <w:r w:rsidR="003A6167" w:rsidRPr="00B3129D">
        <w:rPr>
          <w:b/>
        </w:rPr>
        <w:t xml:space="preserve"> 34,055</w:t>
      </w:r>
      <w:r w:rsidRPr="00B3129D">
        <w:rPr>
          <w:b/>
        </w:rPr>
        <w:t xml:space="preserve"> тыс. руб</w:t>
      </w:r>
      <w:r w:rsidRPr="00B3129D">
        <w:t xml:space="preserve">. (ноутбук) </w:t>
      </w:r>
      <w:r w:rsidRPr="00B3129D">
        <w:rPr>
          <w:b/>
        </w:rPr>
        <w:t>и</w:t>
      </w:r>
      <w:r w:rsidRPr="00B3129D">
        <w:t xml:space="preserve"> </w:t>
      </w:r>
      <w:r w:rsidR="003A6167" w:rsidRPr="00B3129D">
        <w:rPr>
          <w:b/>
        </w:rPr>
        <w:t>4,990</w:t>
      </w:r>
      <w:r w:rsidRPr="00B3129D">
        <w:rPr>
          <w:b/>
        </w:rPr>
        <w:t xml:space="preserve"> тыс. руб.</w:t>
      </w:r>
      <w:r w:rsidRPr="00B3129D">
        <w:t xml:space="preserve"> (</w:t>
      </w:r>
      <w:r w:rsidR="003A6167" w:rsidRPr="00B3129D">
        <w:t>МФУ принтер</w:t>
      </w:r>
      <w:r w:rsidRPr="00B3129D">
        <w:t>)</w:t>
      </w:r>
      <w:r w:rsidRPr="00B3129D">
        <w:rPr>
          <w:sz w:val="28"/>
          <w:szCs w:val="28"/>
        </w:rPr>
        <w:t xml:space="preserve">,   </w:t>
      </w:r>
      <w:r w:rsidRPr="00B3129D">
        <w:rPr>
          <w:b/>
          <w:sz w:val="28"/>
          <w:szCs w:val="28"/>
        </w:rPr>
        <w:t>что превышает 10 % от показателя бухгалтерской отчетности по строкам 030, 031, 033 граф 3, 6 баланса.</w:t>
      </w:r>
      <w:r w:rsidRPr="00B3129D">
        <w:rPr>
          <w:sz w:val="28"/>
          <w:szCs w:val="28"/>
        </w:rPr>
        <w:t xml:space="preserve"> По данным Администрации (ф. 0503130) </w:t>
      </w:r>
      <w:r w:rsidRPr="00B3129D">
        <w:rPr>
          <w:b/>
          <w:sz w:val="28"/>
          <w:szCs w:val="28"/>
        </w:rPr>
        <w:t>остаточная стоимость основных средств на начало и конец 201</w:t>
      </w:r>
      <w:r w:rsidR="00676CD4" w:rsidRPr="00B3129D">
        <w:rPr>
          <w:b/>
          <w:sz w:val="28"/>
          <w:szCs w:val="28"/>
        </w:rPr>
        <w:t>4</w:t>
      </w:r>
      <w:r w:rsidRPr="00B3129D">
        <w:rPr>
          <w:b/>
          <w:sz w:val="28"/>
          <w:szCs w:val="28"/>
        </w:rPr>
        <w:t xml:space="preserve"> года</w:t>
      </w:r>
      <w:r w:rsidRPr="00B3129D">
        <w:rPr>
          <w:sz w:val="28"/>
          <w:szCs w:val="28"/>
        </w:rPr>
        <w:t xml:space="preserve"> </w:t>
      </w:r>
      <w:r w:rsidRPr="00B3129D">
        <w:rPr>
          <w:b/>
          <w:sz w:val="28"/>
          <w:szCs w:val="28"/>
        </w:rPr>
        <w:t xml:space="preserve">соответственно составили  </w:t>
      </w:r>
      <w:r w:rsidR="00676CD4" w:rsidRPr="00B3129D">
        <w:rPr>
          <w:b/>
          <w:sz w:val="28"/>
          <w:szCs w:val="28"/>
        </w:rPr>
        <w:t>929,482</w:t>
      </w:r>
      <w:r w:rsidRPr="00B3129D">
        <w:rPr>
          <w:b/>
          <w:sz w:val="28"/>
          <w:szCs w:val="28"/>
        </w:rPr>
        <w:t xml:space="preserve"> тыс. руб. (строка 030, графа 3) и </w:t>
      </w:r>
      <w:r w:rsidR="00676CD4" w:rsidRPr="00B3129D">
        <w:rPr>
          <w:b/>
          <w:sz w:val="28"/>
          <w:szCs w:val="28"/>
        </w:rPr>
        <w:t>804,176</w:t>
      </w:r>
      <w:r w:rsidRPr="00B3129D">
        <w:rPr>
          <w:b/>
          <w:sz w:val="28"/>
          <w:szCs w:val="28"/>
        </w:rPr>
        <w:t xml:space="preserve"> тыс. руб. (строка 030, графа 6),</w:t>
      </w:r>
      <w:r w:rsidRPr="00B3129D">
        <w:rPr>
          <w:sz w:val="28"/>
          <w:szCs w:val="28"/>
        </w:rPr>
        <w:t xml:space="preserve"> </w:t>
      </w:r>
      <w:r w:rsidRPr="00B3129D">
        <w:t xml:space="preserve">в том числе: </w:t>
      </w:r>
      <w:r w:rsidRPr="00B3129D">
        <w:rPr>
          <w:b/>
        </w:rPr>
        <w:t>остаточная стоимость недвижимого имущества учреждения (строка  031, графа 3, 6)   на начало и конец 201</w:t>
      </w:r>
      <w:r w:rsidR="00676CD4" w:rsidRPr="00B3129D">
        <w:rPr>
          <w:b/>
        </w:rPr>
        <w:t>4</w:t>
      </w:r>
      <w:r w:rsidRPr="00B3129D">
        <w:rPr>
          <w:b/>
        </w:rPr>
        <w:t xml:space="preserve"> года соответственно составили </w:t>
      </w:r>
      <w:r w:rsidR="00676CD4" w:rsidRPr="00B3129D">
        <w:rPr>
          <w:b/>
        </w:rPr>
        <w:t>891,729</w:t>
      </w:r>
      <w:r w:rsidRPr="00B3129D">
        <w:rPr>
          <w:b/>
        </w:rPr>
        <w:t xml:space="preserve"> тыс. руб. и </w:t>
      </w:r>
      <w:r w:rsidR="00676CD4" w:rsidRPr="00B3129D">
        <w:rPr>
          <w:b/>
        </w:rPr>
        <w:t>799,186</w:t>
      </w:r>
      <w:r w:rsidRPr="00B3129D">
        <w:rPr>
          <w:b/>
        </w:rPr>
        <w:t xml:space="preserve"> тыс. руб</w:t>
      </w:r>
      <w:r w:rsidRPr="00B3129D">
        <w:t xml:space="preserve">., </w:t>
      </w:r>
      <w:r w:rsidRPr="00B3129D">
        <w:rPr>
          <w:b/>
        </w:rPr>
        <w:t>остаточная стоимость иного движимого имущества учреждения (строка  033, графа 3, 6)   на начало и конец 201</w:t>
      </w:r>
      <w:r w:rsidR="00676CD4" w:rsidRPr="00B3129D">
        <w:rPr>
          <w:b/>
        </w:rPr>
        <w:t>4</w:t>
      </w:r>
      <w:r w:rsidRPr="00B3129D">
        <w:rPr>
          <w:b/>
        </w:rPr>
        <w:t xml:space="preserve"> года соответственно составили </w:t>
      </w:r>
      <w:r w:rsidR="00676CD4" w:rsidRPr="00B3129D">
        <w:rPr>
          <w:b/>
        </w:rPr>
        <w:t>37,752</w:t>
      </w:r>
      <w:r w:rsidRPr="00B3129D">
        <w:rPr>
          <w:b/>
        </w:rPr>
        <w:t xml:space="preserve"> тыс. руб. и </w:t>
      </w:r>
      <w:r w:rsidR="00676CD4" w:rsidRPr="00B3129D">
        <w:rPr>
          <w:b/>
        </w:rPr>
        <w:t>4,990</w:t>
      </w:r>
      <w:r w:rsidRPr="00B3129D">
        <w:rPr>
          <w:b/>
        </w:rPr>
        <w:t xml:space="preserve"> тыс. руб.</w:t>
      </w:r>
      <w:r w:rsidRPr="00B3129D">
        <w:rPr>
          <w:b/>
          <w:sz w:val="28"/>
          <w:szCs w:val="28"/>
        </w:rPr>
        <w:t xml:space="preserve"> Искажение строк</w:t>
      </w:r>
      <w:r w:rsidR="003A6167" w:rsidRPr="00B3129D">
        <w:rPr>
          <w:b/>
          <w:sz w:val="28"/>
          <w:szCs w:val="28"/>
        </w:rPr>
        <w:t xml:space="preserve"> 030,</w:t>
      </w:r>
      <w:r w:rsidRPr="00B3129D">
        <w:rPr>
          <w:b/>
          <w:sz w:val="28"/>
          <w:szCs w:val="28"/>
        </w:rPr>
        <w:t xml:space="preserve"> 031</w:t>
      </w:r>
      <w:r w:rsidR="003A6167" w:rsidRPr="00B3129D">
        <w:rPr>
          <w:b/>
          <w:sz w:val="28"/>
          <w:szCs w:val="28"/>
        </w:rPr>
        <w:t>, 033</w:t>
      </w:r>
      <w:r w:rsidRPr="00B3129D">
        <w:rPr>
          <w:b/>
          <w:sz w:val="28"/>
          <w:szCs w:val="28"/>
        </w:rPr>
        <w:t xml:space="preserve"> граф 3, 6 баланса составило </w:t>
      </w:r>
      <w:r w:rsidR="003A6167" w:rsidRPr="00B3129D">
        <w:rPr>
          <w:b/>
          <w:sz w:val="28"/>
          <w:szCs w:val="28"/>
        </w:rPr>
        <w:t xml:space="preserve">до </w:t>
      </w:r>
      <w:r w:rsidRPr="00B3129D">
        <w:rPr>
          <w:b/>
          <w:sz w:val="28"/>
          <w:szCs w:val="28"/>
        </w:rPr>
        <w:t>100 %</w:t>
      </w:r>
      <w:r w:rsidR="003A6167" w:rsidRPr="00B3129D">
        <w:rPr>
          <w:b/>
          <w:sz w:val="28"/>
          <w:szCs w:val="28"/>
        </w:rPr>
        <w:t xml:space="preserve"> включительно</w:t>
      </w:r>
      <w:r w:rsidRPr="00B3129D">
        <w:rPr>
          <w:sz w:val="28"/>
          <w:szCs w:val="28"/>
        </w:rPr>
        <w:t>;</w:t>
      </w:r>
    </w:p>
    <w:p w:rsidR="00070DDD" w:rsidRPr="00B3129D" w:rsidRDefault="00070DDD" w:rsidP="00070DDD">
      <w:pPr>
        <w:pStyle w:val="ac"/>
        <w:numPr>
          <w:ilvl w:val="0"/>
          <w:numId w:val="13"/>
        </w:numPr>
        <w:shd w:val="clear" w:color="auto" w:fill="FFFFFF" w:themeFill="background1"/>
        <w:spacing w:before="120" w:line="276" w:lineRule="auto"/>
        <w:ind w:left="0" w:firstLine="720"/>
        <w:jc w:val="both"/>
        <w:rPr>
          <w:sz w:val="28"/>
          <w:szCs w:val="28"/>
        </w:rPr>
      </w:pPr>
      <w:r w:rsidRPr="00B3129D">
        <w:rPr>
          <w:sz w:val="28"/>
          <w:szCs w:val="28"/>
        </w:rPr>
        <w:t xml:space="preserve">необоснованно занижена балансовая стоимость имущества казны по строке 110 граф  3, 6 баланса по счету </w:t>
      </w:r>
      <w:r w:rsidRPr="00B3129D">
        <w:rPr>
          <w:b/>
          <w:sz w:val="28"/>
          <w:szCs w:val="28"/>
        </w:rPr>
        <w:t>0 108 00 000</w:t>
      </w:r>
      <w:r w:rsidRPr="00B3129D">
        <w:rPr>
          <w:sz w:val="28"/>
          <w:szCs w:val="28"/>
        </w:rPr>
        <w:t xml:space="preserve"> «Нефинансовые активы имущества казны» по состоянию  </w:t>
      </w:r>
      <w:r w:rsidRPr="00B3129D">
        <w:rPr>
          <w:b/>
          <w:sz w:val="28"/>
          <w:szCs w:val="28"/>
        </w:rPr>
        <w:t>на 01.01.2014г. на сумму 2</w:t>
      </w:r>
      <w:r w:rsidR="00DB1D2C" w:rsidRPr="00B3129D">
        <w:rPr>
          <w:b/>
          <w:sz w:val="28"/>
          <w:szCs w:val="28"/>
        </w:rPr>
        <w:t>299,598</w:t>
      </w:r>
      <w:r w:rsidRPr="00B3129D">
        <w:rPr>
          <w:b/>
          <w:sz w:val="28"/>
          <w:szCs w:val="28"/>
        </w:rPr>
        <w:t xml:space="preserve"> тыс. руб.</w:t>
      </w:r>
      <w:r w:rsidRPr="00B3129D">
        <w:rPr>
          <w:sz w:val="28"/>
          <w:szCs w:val="28"/>
        </w:rPr>
        <w:t xml:space="preserve"> (</w:t>
      </w:r>
      <w:r w:rsidRPr="00B3129D">
        <w:t>в том числе:</w:t>
      </w:r>
      <w:r w:rsidRPr="00B3129D">
        <w:rPr>
          <w:b/>
        </w:rPr>
        <w:t xml:space="preserve"> </w:t>
      </w:r>
      <w:r w:rsidRPr="00B3129D">
        <w:t xml:space="preserve">счет </w:t>
      </w:r>
      <w:r w:rsidRPr="00B3129D">
        <w:rPr>
          <w:b/>
        </w:rPr>
        <w:t>0 10</w:t>
      </w:r>
      <w:r w:rsidR="00F83960" w:rsidRPr="00B3129D">
        <w:rPr>
          <w:b/>
        </w:rPr>
        <w:t>8</w:t>
      </w:r>
      <w:r w:rsidRPr="00B3129D">
        <w:rPr>
          <w:b/>
        </w:rPr>
        <w:t xml:space="preserve"> </w:t>
      </w:r>
      <w:r w:rsidR="00F83960" w:rsidRPr="00B3129D">
        <w:rPr>
          <w:b/>
        </w:rPr>
        <w:t>51</w:t>
      </w:r>
      <w:r w:rsidRPr="00B3129D">
        <w:rPr>
          <w:b/>
        </w:rPr>
        <w:t> 000</w:t>
      </w:r>
      <w:r w:rsidRPr="00B3129D">
        <w:t xml:space="preserve"> «Недвижимое имущество </w:t>
      </w:r>
      <w:r w:rsidR="002D38F5" w:rsidRPr="00B3129D">
        <w:t>составляющее казну</w:t>
      </w:r>
      <w:r w:rsidRPr="00B3129D">
        <w:t xml:space="preserve">»- </w:t>
      </w:r>
      <w:r w:rsidRPr="00B3129D">
        <w:rPr>
          <w:b/>
        </w:rPr>
        <w:t>2289,598</w:t>
      </w:r>
      <w:r w:rsidRPr="00B3129D">
        <w:t xml:space="preserve"> тыс. руб. (муниципальные квартиры (26 шт.)- 1874,600 тыс. руб., автомобильная дорога- 414,998 тыс. руб.), счет </w:t>
      </w:r>
      <w:r w:rsidRPr="00B3129D">
        <w:rPr>
          <w:b/>
        </w:rPr>
        <w:t>0 10</w:t>
      </w:r>
      <w:r w:rsidR="007A6F00" w:rsidRPr="00B3129D">
        <w:rPr>
          <w:b/>
        </w:rPr>
        <w:t>8</w:t>
      </w:r>
      <w:r w:rsidRPr="00B3129D">
        <w:rPr>
          <w:b/>
        </w:rPr>
        <w:t xml:space="preserve"> </w:t>
      </w:r>
      <w:r w:rsidR="007A6F00" w:rsidRPr="00B3129D">
        <w:rPr>
          <w:b/>
        </w:rPr>
        <w:t>52</w:t>
      </w:r>
      <w:r w:rsidRPr="00B3129D">
        <w:rPr>
          <w:b/>
        </w:rPr>
        <w:t> 000</w:t>
      </w:r>
      <w:r w:rsidRPr="00B3129D">
        <w:t xml:space="preserve"> «</w:t>
      </w:r>
      <w:r w:rsidR="002D38F5" w:rsidRPr="00B3129D">
        <w:t>Д</w:t>
      </w:r>
      <w:r w:rsidRPr="00B3129D">
        <w:t xml:space="preserve">вижимое имущество </w:t>
      </w:r>
      <w:r w:rsidR="002D38F5" w:rsidRPr="00B3129D">
        <w:t>составляющее казну</w:t>
      </w:r>
      <w:r w:rsidRPr="00B3129D">
        <w:t xml:space="preserve">»- </w:t>
      </w:r>
      <w:r w:rsidRPr="00B3129D">
        <w:rPr>
          <w:b/>
        </w:rPr>
        <w:t>10,000</w:t>
      </w:r>
      <w:r w:rsidRPr="00B3129D">
        <w:t xml:space="preserve"> тыс. руб. (резервуар для воды)), </w:t>
      </w:r>
      <w:r w:rsidRPr="00B3129D">
        <w:rPr>
          <w:b/>
          <w:sz w:val="28"/>
          <w:szCs w:val="28"/>
        </w:rPr>
        <w:t>на 01.01.2015г. на  сумму</w:t>
      </w:r>
      <w:r w:rsidRPr="00B3129D">
        <w:rPr>
          <w:sz w:val="28"/>
          <w:szCs w:val="28"/>
        </w:rPr>
        <w:t xml:space="preserve">  </w:t>
      </w:r>
      <w:r w:rsidRPr="00B3129D">
        <w:rPr>
          <w:b/>
          <w:sz w:val="28"/>
          <w:szCs w:val="28"/>
        </w:rPr>
        <w:t>22</w:t>
      </w:r>
      <w:r w:rsidR="005F231F" w:rsidRPr="00B3129D">
        <w:rPr>
          <w:b/>
          <w:sz w:val="28"/>
          <w:szCs w:val="28"/>
        </w:rPr>
        <w:t>99,598</w:t>
      </w:r>
      <w:r w:rsidRPr="00B3129D">
        <w:rPr>
          <w:b/>
          <w:sz w:val="28"/>
          <w:szCs w:val="28"/>
        </w:rPr>
        <w:t xml:space="preserve"> тыс. руб. </w:t>
      </w:r>
      <w:r w:rsidRPr="00B3129D">
        <w:rPr>
          <w:sz w:val="28"/>
          <w:szCs w:val="28"/>
        </w:rPr>
        <w:t>(</w:t>
      </w:r>
      <w:r w:rsidRPr="00B3129D">
        <w:t xml:space="preserve">счет </w:t>
      </w:r>
      <w:r w:rsidRPr="00B3129D">
        <w:rPr>
          <w:b/>
        </w:rPr>
        <w:t>0 10</w:t>
      </w:r>
      <w:r w:rsidR="002C5C3E" w:rsidRPr="00B3129D">
        <w:rPr>
          <w:b/>
        </w:rPr>
        <w:t>8</w:t>
      </w:r>
      <w:r w:rsidRPr="00B3129D">
        <w:rPr>
          <w:b/>
        </w:rPr>
        <w:t xml:space="preserve"> </w:t>
      </w:r>
      <w:r w:rsidR="002C5C3E" w:rsidRPr="00B3129D">
        <w:rPr>
          <w:b/>
        </w:rPr>
        <w:t>51</w:t>
      </w:r>
      <w:r w:rsidRPr="00B3129D">
        <w:rPr>
          <w:b/>
        </w:rPr>
        <w:t> 000</w:t>
      </w:r>
      <w:r w:rsidRPr="00B3129D">
        <w:t xml:space="preserve"> </w:t>
      </w:r>
      <w:r w:rsidR="005F231F" w:rsidRPr="00B3129D">
        <w:t>–</w:t>
      </w:r>
      <w:r w:rsidRPr="00B3129D">
        <w:t xml:space="preserve"> </w:t>
      </w:r>
      <w:r w:rsidRPr="00B3129D">
        <w:rPr>
          <w:b/>
        </w:rPr>
        <w:t>22</w:t>
      </w:r>
      <w:r w:rsidR="005F231F" w:rsidRPr="00B3129D">
        <w:rPr>
          <w:b/>
        </w:rPr>
        <w:t>89,59</w:t>
      </w:r>
      <w:r w:rsidRPr="00B3129D">
        <w:rPr>
          <w:b/>
        </w:rPr>
        <w:t>8</w:t>
      </w:r>
      <w:r w:rsidRPr="00B3129D">
        <w:t xml:space="preserve"> тыс. руб. (муниципальные квартиры </w:t>
      </w:r>
      <w:r w:rsidR="005F231F" w:rsidRPr="00B3129D">
        <w:t>(26 шт.)- 1874,600</w:t>
      </w:r>
      <w:r w:rsidRPr="00B3129D">
        <w:t xml:space="preserve"> тыс. руб., автомобильная дорога- 414,998 тыс. руб.), счет </w:t>
      </w:r>
      <w:r w:rsidRPr="00B3129D">
        <w:rPr>
          <w:b/>
        </w:rPr>
        <w:t>0 10</w:t>
      </w:r>
      <w:r w:rsidR="002C5C3E" w:rsidRPr="00B3129D">
        <w:rPr>
          <w:b/>
        </w:rPr>
        <w:t>8</w:t>
      </w:r>
      <w:r w:rsidRPr="00B3129D">
        <w:rPr>
          <w:b/>
        </w:rPr>
        <w:t xml:space="preserve"> </w:t>
      </w:r>
      <w:r w:rsidR="002C5C3E" w:rsidRPr="00B3129D">
        <w:rPr>
          <w:b/>
        </w:rPr>
        <w:t>52</w:t>
      </w:r>
      <w:r w:rsidRPr="00B3129D">
        <w:rPr>
          <w:b/>
        </w:rPr>
        <w:t> 000</w:t>
      </w:r>
      <w:r w:rsidRPr="00B3129D">
        <w:t xml:space="preserve"> – </w:t>
      </w:r>
      <w:r w:rsidRPr="00B3129D">
        <w:rPr>
          <w:b/>
        </w:rPr>
        <w:t>10,000</w:t>
      </w:r>
      <w:r w:rsidRPr="00B3129D">
        <w:t xml:space="preserve"> тыс. руб. (резервуар для воды)), </w:t>
      </w:r>
      <w:r w:rsidRPr="00B3129D">
        <w:rPr>
          <w:b/>
          <w:sz w:val="28"/>
          <w:szCs w:val="28"/>
        </w:rPr>
        <w:t>что превышает 10 % от показателя бухгалтерской отчетности по строке 110 граф 3,6  баланса</w:t>
      </w:r>
      <w:r w:rsidRPr="00B3129D">
        <w:rPr>
          <w:sz w:val="28"/>
          <w:szCs w:val="28"/>
        </w:rPr>
        <w:t xml:space="preserve">. По данным Администрации (ф. 0503130) балансовая стоимость имущества казны (строка 110)  на начало </w:t>
      </w:r>
      <w:r w:rsidR="00EC58E8" w:rsidRPr="00B3129D">
        <w:rPr>
          <w:sz w:val="28"/>
          <w:szCs w:val="28"/>
        </w:rPr>
        <w:t xml:space="preserve">и конец </w:t>
      </w:r>
      <w:r w:rsidRPr="00B3129D">
        <w:rPr>
          <w:sz w:val="28"/>
          <w:szCs w:val="28"/>
        </w:rPr>
        <w:t xml:space="preserve">2014 года отсутствует. </w:t>
      </w:r>
      <w:r w:rsidRPr="00B3129D">
        <w:rPr>
          <w:b/>
          <w:sz w:val="28"/>
          <w:szCs w:val="28"/>
        </w:rPr>
        <w:t xml:space="preserve"> Искажение строки 110 граф 3, 6 баланса составило 100 %;</w:t>
      </w:r>
    </w:p>
    <w:p w:rsidR="00070DDD" w:rsidRPr="00B3129D" w:rsidRDefault="00246984" w:rsidP="00070DDD">
      <w:pPr>
        <w:pStyle w:val="ac"/>
        <w:numPr>
          <w:ilvl w:val="0"/>
          <w:numId w:val="13"/>
        </w:numPr>
        <w:ind w:left="0" w:firstLine="720"/>
        <w:jc w:val="both"/>
        <w:rPr>
          <w:sz w:val="28"/>
          <w:szCs w:val="28"/>
        </w:rPr>
      </w:pPr>
      <w:r w:rsidRPr="00B3129D">
        <w:rPr>
          <w:sz w:val="28"/>
          <w:szCs w:val="28"/>
        </w:rPr>
        <w:t xml:space="preserve">необоснованно занижена амортизация имущества казны по строке 120 граф  3, 6 баланса по счету </w:t>
      </w:r>
      <w:r w:rsidRPr="00B3129D">
        <w:rPr>
          <w:b/>
          <w:sz w:val="28"/>
          <w:szCs w:val="28"/>
        </w:rPr>
        <w:t xml:space="preserve">0 104 50 000 </w:t>
      </w:r>
      <w:r w:rsidRPr="00B3129D">
        <w:rPr>
          <w:sz w:val="28"/>
          <w:szCs w:val="28"/>
        </w:rPr>
        <w:t xml:space="preserve">«Амортизация имущества, составляющего казну»  </w:t>
      </w:r>
      <w:r w:rsidR="009A0836" w:rsidRPr="00B3129D">
        <w:rPr>
          <w:sz w:val="28"/>
          <w:szCs w:val="28"/>
        </w:rPr>
        <w:t xml:space="preserve">по состоянию  </w:t>
      </w:r>
      <w:r w:rsidR="009A0836" w:rsidRPr="00B3129D">
        <w:rPr>
          <w:b/>
          <w:sz w:val="28"/>
          <w:szCs w:val="28"/>
        </w:rPr>
        <w:t xml:space="preserve">на 01.01.2014г. на сумму </w:t>
      </w:r>
      <w:r w:rsidR="006D5C05" w:rsidRPr="00B3129D">
        <w:rPr>
          <w:b/>
          <w:sz w:val="28"/>
          <w:szCs w:val="28"/>
        </w:rPr>
        <w:t>1407,869</w:t>
      </w:r>
      <w:r w:rsidR="009A0836" w:rsidRPr="00B3129D">
        <w:rPr>
          <w:b/>
          <w:sz w:val="28"/>
          <w:szCs w:val="28"/>
        </w:rPr>
        <w:t xml:space="preserve"> тыс. руб.</w:t>
      </w:r>
      <w:r w:rsidR="009A0836" w:rsidRPr="00B3129D">
        <w:rPr>
          <w:sz w:val="28"/>
          <w:szCs w:val="28"/>
        </w:rPr>
        <w:t xml:space="preserve"> (</w:t>
      </w:r>
      <w:r w:rsidR="009A0836" w:rsidRPr="00B3129D">
        <w:t>в том числе:</w:t>
      </w:r>
      <w:r w:rsidR="009A0836" w:rsidRPr="00B3129D">
        <w:rPr>
          <w:b/>
        </w:rPr>
        <w:t xml:space="preserve"> </w:t>
      </w:r>
      <w:r w:rsidR="009A0836" w:rsidRPr="00B3129D">
        <w:t xml:space="preserve">счет </w:t>
      </w:r>
      <w:r w:rsidR="009A0836" w:rsidRPr="00B3129D">
        <w:rPr>
          <w:b/>
        </w:rPr>
        <w:t>0 10</w:t>
      </w:r>
      <w:r w:rsidR="00C00FAE" w:rsidRPr="00B3129D">
        <w:rPr>
          <w:b/>
        </w:rPr>
        <w:t>4</w:t>
      </w:r>
      <w:r w:rsidR="009A0836" w:rsidRPr="00B3129D">
        <w:rPr>
          <w:b/>
        </w:rPr>
        <w:t xml:space="preserve"> </w:t>
      </w:r>
      <w:r w:rsidR="00C00FAE" w:rsidRPr="00B3129D">
        <w:rPr>
          <w:b/>
        </w:rPr>
        <w:t>51</w:t>
      </w:r>
      <w:r w:rsidR="009A0836" w:rsidRPr="00B3129D">
        <w:rPr>
          <w:b/>
        </w:rPr>
        <w:t> 000</w:t>
      </w:r>
      <w:r w:rsidR="009A0836" w:rsidRPr="00B3129D">
        <w:t xml:space="preserve"> «</w:t>
      </w:r>
      <w:r w:rsidR="00C00FAE" w:rsidRPr="00B3129D">
        <w:t>Амортизация н</w:t>
      </w:r>
      <w:r w:rsidR="009A0836" w:rsidRPr="00B3129D">
        <w:t>едвижимо</w:t>
      </w:r>
      <w:r w:rsidR="00C00FAE" w:rsidRPr="00B3129D">
        <w:t>го</w:t>
      </w:r>
      <w:r w:rsidR="009A0836" w:rsidRPr="00B3129D">
        <w:t xml:space="preserve"> имуществ</w:t>
      </w:r>
      <w:r w:rsidR="00C00FAE" w:rsidRPr="00B3129D">
        <w:t>а казны</w:t>
      </w:r>
      <w:r w:rsidR="009A0836" w:rsidRPr="00B3129D">
        <w:t xml:space="preserve">»- </w:t>
      </w:r>
      <w:r w:rsidR="006D5C05" w:rsidRPr="00B3129D">
        <w:rPr>
          <w:b/>
        </w:rPr>
        <w:t>1</w:t>
      </w:r>
      <w:r w:rsidR="00EC58E8" w:rsidRPr="00B3129D">
        <w:rPr>
          <w:b/>
        </w:rPr>
        <w:t>397,869</w:t>
      </w:r>
      <w:r w:rsidR="009A0836" w:rsidRPr="00B3129D">
        <w:t xml:space="preserve"> тыс. руб. (муниципальные квартиры (26 шт.)- 1</w:t>
      </w:r>
      <w:r w:rsidR="00EC58E8" w:rsidRPr="00B3129D">
        <w:t>210,793</w:t>
      </w:r>
      <w:r w:rsidR="009A0836" w:rsidRPr="00B3129D">
        <w:t xml:space="preserve"> тыс. руб., автомобильная дорога- </w:t>
      </w:r>
      <w:r w:rsidR="00EC58E8" w:rsidRPr="00B3129D">
        <w:t>187,076</w:t>
      </w:r>
      <w:r w:rsidR="009A0836" w:rsidRPr="00B3129D">
        <w:t xml:space="preserve"> тыс. руб.), счет </w:t>
      </w:r>
      <w:r w:rsidR="009A0836" w:rsidRPr="00B3129D">
        <w:rPr>
          <w:b/>
        </w:rPr>
        <w:t>0 10</w:t>
      </w:r>
      <w:r w:rsidR="00C00FAE" w:rsidRPr="00B3129D">
        <w:rPr>
          <w:b/>
        </w:rPr>
        <w:t>4</w:t>
      </w:r>
      <w:r w:rsidR="009A0836" w:rsidRPr="00B3129D">
        <w:rPr>
          <w:b/>
        </w:rPr>
        <w:t xml:space="preserve"> </w:t>
      </w:r>
      <w:r w:rsidR="00C00FAE" w:rsidRPr="00B3129D">
        <w:rPr>
          <w:b/>
        </w:rPr>
        <w:t>52</w:t>
      </w:r>
      <w:r w:rsidR="009A0836" w:rsidRPr="00B3129D">
        <w:rPr>
          <w:b/>
        </w:rPr>
        <w:t> 000</w:t>
      </w:r>
      <w:r w:rsidR="009A0836" w:rsidRPr="00B3129D">
        <w:t xml:space="preserve"> «</w:t>
      </w:r>
      <w:r w:rsidR="00C00FAE" w:rsidRPr="00B3129D">
        <w:t>Амортизация иного</w:t>
      </w:r>
      <w:r w:rsidR="009A0836" w:rsidRPr="00B3129D">
        <w:t xml:space="preserve"> </w:t>
      </w:r>
      <w:r w:rsidR="009A0836" w:rsidRPr="00B3129D">
        <w:lastRenderedPageBreak/>
        <w:t>движимо</w:t>
      </w:r>
      <w:r w:rsidR="00C00FAE" w:rsidRPr="00B3129D">
        <w:t>го имущества</w:t>
      </w:r>
      <w:r w:rsidR="009A0836" w:rsidRPr="00B3129D">
        <w:t xml:space="preserve"> </w:t>
      </w:r>
      <w:r w:rsidR="00C00FAE" w:rsidRPr="00B3129D">
        <w:t>казны</w:t>
      </w:r>
      <w:r w:rsidR="009A0836" w:rsidRPr="00B3129D">
        <w:t xml:space="preserve">»- </w:t>
      </w:r>
      <w:r w:rsidR="009A0836" w:rsidRPr="00B3129D">
        <w:rPr>
          <w:b/>
        </w:rPr>
        <w:t>10,000</w:t>
      </w:r>
      <w:r w:rsidR="009A0836" w:rsidRPr="00B3129D">
        <w:t xml:space="preserve"> тыс. руб. (резервуар для воды)), </w:t>
      </w:r>
      <w:r w:rsidR="009A0836" w:rsidRPr="00B3129D">
        <w:rPr>
          <w:b/>
          <w:sz w:val="28"/>
          <w:szCs w:val="28"/>
        </w:rPr>
        <w:t>на 01.01.2015г. на  сумму</w:t>
      </w:r>
      <w:r w:rsidR="009A0836" w:rsidRPr="00B3129D">
        <w:rPr>
          <w:sz w:val="28"/>
          <w:szCs w:val="28"/>
        </w:rPr>
        <w:t xml:space="preserve">  </w:t>
      </w:r>
      <w:r w:rsidR="00BA08EB" w:rsidRPr="00B3129D">
        <w:rPr>
          <w:b/>
          <w:sz w:val="28"/>
          <w:szCs w:val="28"/>
        </w:rPr>
        <w:t>14</w:t>
      </w:r>
      <w:r w:rsidR="005F231F" w:rsidRPr="00B3129D">
        <w:rPr>
          <w:b/>
          <w:sz w:val="28"/>
          <w:szCs w:val="28"/>
        </w:rPr>
        <w:t>75,344</w:t>
      </w:r>
      <w:r w:rsidR="009A0836" w:rsidRPr="00B3129D">
        <w:rPr>
          <w:b/>
          <w:sz w:val="28"/>
          <w:szCs w:val="28"/>
        </w:rPr>
        <w:t xml:space="preserve"> тыс. руб. </w:t>
      </w:r>
      <w:r w:rsidR="009A0836" w:rsidRPr="00B3129D">
        <w:rPr>
          <w:sz w:val="28"/>
          <w:szCs w:val="28"/>
        </w:rPr>
        <w:t>(</w:t>
      </w:r>
      <w:r w:rsidR="009A0836" w:rsidRPr="00B3129D">
        <w:t xml:space="preserve">счет </w:t>
      </w:r>
      <w:r w:rsidR="009A0836" w:rsidRPr="00B3129D">
        <w:rPr>
          <w:b/>
        </w:rPr>
        <w:t>0 10</w:t>
      </w:r>
      <w:r w:rsidR="00F92173" w:rsidRPr="00B3129D">
        <w:rPr>
          <w:b/>
        </w:rPr>
        <w:t>4</w:t>
      </w:r>
      <w:r w:rsidR="009A0836" w:rsidRPr="00B3129D">
        <w:rPr>
          <w:b/>
        </w:rPr>
        <w:t xml:space="preserve"> </w:t>
      </w:r>
      <w:r w:rsidR="00F92173" w:rsidRPr="00B3129D">
        <w:rPr>
          <w:b/>
        </w:rPr>
        <w:t>51</w:t>
      </w:r>
      <w:r w:rsidR="009A0836" w:rsidRPr="00B3129D">
        <w:rPr>
          <w:b/>
        </w:rPr>
        <w:t> 000</w:t>
      </w:r>
      <w:r w:rsidR="009A0836" w:rsidRPr="00B3129D">
        <w:t xml:space="preserve"> </w:t>
      </w:r>
      <w:r w:rsidR="005F231F" w:rsidRPr="00B3129D">
        <w:t>–</w:t>
      </w:r>
      <w:r w:rsidR="009A0836" w:rsidRPr="00B3129D">
        <w:t xml:space="preserve"> </w:t>
      </w:r>
      <w:r w:rsidR="00EC58E8" w:rsidRPr="00B3129D">
        <w:rPr>
          <w:b/>
        </w:rPr>
        <w:t>14</w:t>
      </w:r>
      <w:r w:rsidR="005F231F" w:rsidRPr="00B3129D">
        <w:rPr>
          <w:b/>
        </w:rPr>
        <w:t>65,344</w:t>
      </w:r>
      <w:r w:rsidR="00EC58E8" w:rsidRPr="00B3129D">
        <w:t xml:space="preserve"> тыс. руб. (муниципальные квартиры (26 шт.)- </w:t>
      </w:r>
      <w:r w:rsidR="005F231F" w:rsidRPr="00B3129D">
        <w:t>1252,707</w:t>
      </w:r>
      <w:r w:rsidR="00EC58E8" w:rsidRPr="00B3129D">
        <w:t xml:space="preserve"> тыс. руб., автомобильная дорога- 212,637 тыс. руб.</w:t>
      </w:r>
      <w:r w:rsidR="009A0836" w:rsidRPr="00B3129D">
        <w:t xml:space="preserve">, счет </w:t>
      </w:r>
      <w:r w:rsidR="009A0836" w:rsidRPr="00B3129D">
        <w:rPr>
          <w:b/>
        </w:rPr>
        <w:t>0 10</w:t>
      </w:r>
      <w:r w:rsidR="00F92173" w:rsidRPr="00B3129D">
        <w:rPr>
          <w:b/>
        </w:rPr>
        <w:t>4</w:t>
      </w:r>
      <w:r w:rsidR="009A0836" w:rsidRPr="00B3129D">
        <w:rPr>
          <w:b/>
        </w:rPr>
        <w:t xml:space="preserve"> </w:t>
      </w:r>
      <w:r w:rsidR="00F92173" w:rsidRPr="00B3129D">
        <w:rPr>
          <w:b/>
        </w:rPr>
        <w:t>52</w:t>
      </w:r>
      <w:r w:rsidR="009A0836" w:rsidRPr="00B3129D">
        <w:rPr>
          <w:b/>
        </w:rPr>
        <w:t> 000</w:t>
      </w:r>
      <w:r w:rsidR="009A0836" w:rsidRPr="00B3129D">
        <w:t xml:space="preserve"> – </w:t>
      </w:r>
      <w:r w:rsidR="009A0836" w:rsidRPr="00B3129D">
        <w:rPr>
          <w:b/>
        </w:rPr>
        <w:t>10,000</w:t>
      </w:r>
      <w:r w:rsidR="009A0836" w:rsidRPr="00B3129D">
        <w:t xml:space="preserve"> тыс. руб. (резервуар для воды)), </w:t>
      </w:r>
      <w:r w:rsidR="009A0836" w:rsidRPr="00B3129D">
        <w:rPr>
          <w:b/>
          <w:sz w:val="28"/>
          <w:szCs w:val="28"/>
        </w:rPr>
        <w:t>что превышает 10 % от показателя бухгалтерской отчетности по строке 1</w:t>
      </w:r>
      <w:r w:rsidR="00EC58E8" w:rsidRPr="00B3129D">
        <w:rPr>
          <w:b/>
          <w:sz w:val="28"/>
          <w:szCs w:val="28"/>
        </w:rPr>
        <w:t>2</w:t>
      </w:r>
      <w:r w:rsidR="009A0836" w:rsidRPr="00B3129D">
        <w:rPr>
          <w:b/>
          <w:sz w:val="28"/>
          <w:szCs w:val="28"/>
        </w:rPr>
        <w:t>0 граф 3,6  баланса</w:t>
      </w:r>
      <w:r w:rsidR="009A0836" w:rsidRPr="00B3129D">
        <w:rPr>
          <w:sz w:val="28"/>
          <w:szCs w:val="28"/>
        </w:rPr>
        <w:t xml:space="preserve">. По данным Администрации (ф. 0503130) </w:t>
      </w:r>
      <w:r w:rsidR="00EC58E8" w:rsidRPr="00B3129D">
        <w:rPr>
          <w:sz w:val="28"/>
          <w:szCs w:val="28"/>
        </w:rPr>
        <w:t xml:space="preserve">амортизация имущества казны </w:t>
      </w:r>
      <w:r w:rsidR="009A0836" w:rsidRPr="00B3129D">
        <w:rPr>
          <w:sz w:val="28"/>
          <w:szCs w:val="28"/>
        </w:rPr>
        <w:t>(строка 1</w:t>
      </w:r>
      <w:r w:rsidR="00EC58E8" w:rsidRPr="00B3129D">
        <w:rPr>
          <w:sz w:val="28"/>
          <w:szCs w:val="28"/>
        </w:rPr>
        <w:t>2</w:t>
      </w:r>
      <w:r w:rsidR="009A0836" w:rsidRPr="00B3129D">
        <w:rPr>
          <w:sz w:val="28"/>
          <w:szCs w:val="28"/>
        </w:rPr>
        <w:t>0)  на начало</w:t>
      </w:r>
      <w:r w:rsidR="00EC58E8" w:rsidRPr="00B3129D">
        <w:rPr>
          <w:sz w:val="28"/>
          <w:szCs w:val="28"/>
        </w:rPr>
        <w:t xml:space="preserve"> и конец </w:t>
      </w:r>
      <w:r w:rsidR="009A0836" w:rsidRPr="00B3129D">
        <w:rPr>
          <w:sz w:val="28"/>
          <w:szCs w:val="28"/>
        </w:rPr>
        <w:t xml:space="preserve"> 2014 года отсутствует. </w:t>
      </w:r>
      <w:r w:rsidR="009A0836" w:rsidRPr="00B3129D">
        <w:rPr>
          <w:b/>
          <w:sz w:val="28"/>
          <w:szCs w:val="28"/>
        </w:rPr>
        <w:t xml:space="preserve"> Искажение строки 1</w:t>
      </w:r>
      <w:r w:rsidR="002A2016" w:rsidRPr="00B3129D">
        <w:rPr>
          <w:b/>
          <w:sz w:val="28"/>
          <w:szCs w:val="28"/>
        </w:rPr>
        <w:t>2</w:t>
      </w:r>
      <w:r w:rsidR="009A0836" w:rsidRPr="00B3129D">
        <w:rPr>
          <w:b/>
          <w:sz w:val="28"/>
          <w:szCs w:val="28"/>
        </w:rPr>
        <w:t>0 граф 3, 6 баланса составило 100 %;</w:t>
      </w:r>
    </w:p>
    <w:p w:rsidR="00070DDD" w:rsidRPr="00B3129D" w:rsidRDefault="00DB6E8F" w:rsidP="00070DDD">
      <w:pPr>
        <w:pStyle w:val="ac"/>
        <w:numPr>
          <w:ilvl w:val="0"/>
          <w:numId w:val="13"/>
        </w:numPr>
        <w:ind w:left="0" w:firstLine="720"/>
        <w:jc w:val="both"/>
        <w:rPr>
          <w:sz w:val="28"/>
          <w:szCs w:val="28"/>
        </w:rPr>
      </w:pPr>
      <w:r w:rsidRPr="00B3129D">
        <w:rPr>
          <w:sz w:val="28"/>
          <w:szCs w:val="28"/>
        </w:rPr>
        <w:t>необоснованно занижена остаточная стоимость имущества казны по строке 130 граф  3, 6 баланса</w:t>
      </w:r>
      <w:r w:rsidR="00571A1C" w:rsidRPr="00B3129D">
        <w:rPr>
          <w:sz w:val="28"/>
          <w:szCs w:val="28"/>
        </w:rPr>
        <w:t xml:space="preserve"> по состоянию </w:t>
      </w:r>
      <w:r w:rsidR="00571A1C" w:rsidRPr="00B3129D">
        <w:rPr>
          <w:b/>
          <w:sz w:val="28"/>
          <w:szCs w:val="28"/>
        </w:rPr>
        <w:t xml:space="preserve">на 01.01.2014г., на 01.01.2015г. соответственно на суммы  891,729 тыс. руб. и </w:t>
      </w:r>
      <w:r w:rsidR="003A58D5" w:rsidRPr="00B3129D">
        <w:rPr>
          <w:b/>
          <w:sz w:val="28"/>
          <w:szCs w:val="28"/>
        </w:rPr>
        <w:t>824,254</w:t>
      </w:r>
      <w:r w:rsidR="00571A1C" w:rsidRPr="00B3129D">
        <w:rPr>
          <w:b/>
          <w:sz w:val="28"/>
          <w:szCs w:val="28"/>
        </w:rPr>
        <w:t xml:space="preserve"> тыс. руб.</w:t>
      </w:r>
      <w:r w:rsidR="00571A1C" w:rsidRPr="00B3129D">
        <w:rPr>
          <w:sz w:val="28"/>
          <w:szCs w:val="28"/>
        </w:rPr>
        <w:t xml:space="preserve">  </w:t>
      </w:r>
      <w:r w:rsidR="005C5510" w:rsidRPr="00B3129D">
        <w:rPr>
          <w:sz w:val="28"/>
          <w:szCs w:val="28"/>
        </w:rPr>
        <w:t xml:space="preserve">в части недвижимого имущества казны </w:t>
      </w:r>
      <w:r w:rsidR="005C5510" w:rsidRPr="00B3129D">
        <w:t>(муниципальные квартиры</w:t>
      </w:r>
      <w:r w:rsidR="003A58D5" w:rsidRPr="00B3129D">
        <w:t>- 26 шт.</w:t>
      </w:r>
      <w:r w:rsidR="005C5510" w:rsidRPr="00B3129D">
        <w:t xml:space="preserve"> и автомобильная дорога),  </w:t>
      </w:r>
      <w:r w:rsidR="005C5510" w:rsidRPr="00B3129D">
        <w:rPr>
          <w:b/>
          <w:sz w:val="28"/>
          <w:szCs w:val="28"/>
        </w:rPr>
        <w:t>что превышает 10 % от показателя бухгалтерской отчетности по строке 130 граф 3,6  баланса</w:t>
      </w:r>
      <w:r w:rsidR="005C5510" w:rsidRPr="00B3129D">
        <w:rPr>
          <w:sz w:val="28"/>
          <w:szCs w:val="28"/>
        </w:rPr>
        <w:t xml:space="preserve">. По данным Администрации (ф. 0503130) остаточная  стоимость имущества казны (строка 130)  на начало и конец  2014 года отсутствует. </w:t>
      </w:r>
      <w:r w:rsidR="005C5510" w:rsidRPr="00B3129D">
        <w:rPr>
          <w:b/>
          <w:sz w:val="28"/>
          <w:szCs w:val="28"/>
        </w:rPr>
        <w:t xml:space="preserve"> Искажение строки 130 граф 3, 6 баланса составило 100 %;</w:t>
      </w:r>
    </w:p>
    <w:p w:rsidR="002B2C0C" w:rsidRPr="00B3129D" w:rsidRDefault="002B2C0C" w:rsidP="005262D1">
      <w:pPr>
        <w:pStyle w:val="ac"/>
        <w:numPr>
          <w:ilvl w:val="0"/>
          <w:numId w:val="13"/>
        </w:numPr>
        <w:shd w:val="clear" w:color="auto" w:fill="FFFFFF" w:themeFill="background1"/>
        <w:tabs>
          <w:tab w:val="clear" w:pos="720"/>
        </w:tabs>
        <w:spacing w:line="276" w:lineRule="auto"/>
        <w:ind w:left="0" w:firstLine="709"/>
        <w:jc w:val="both"/>
        <w:rPr>
          <w:sz w:val="28"/>
          <w:szCs w:val="28"/>
        </w:rPr>
      </w:pPr>
      <w:r w:rsidRPr="00B3129D">
        <w:rPr>
          <w:sz w:val="28"/>
          <w:szCs w:val="28"/>
        </w:rPr>
        <w:t xml:space="preserve">необоснованно занижена стоимость материальных запасов  на стоимость </w:t>
      </w:r>
      <w:r w:rsidR="00975E61" w:rsidRPr="00B3129D">
        <w:rPr>
          <w:sz w:val="28"/>
          <w:szCs w:val="28"/>
        </w:rPr>
        <w:t>бензопилы  по строке  080  графы</w:t>
      </w:r>
      <w:r w:rsidRPr="00B3129D">
        <w:rPr>
          <w:sz w:val="28"/>
          <w:szCs w:val="28"/>
        </w:rPr>
        <w:t xml:space="preserve"> 6 баланса по счету 0 105 00 000 «Материальные запасы» по состоянию   </w:t>
      </w:r>
      <w:r w:rsidRPr="00B3129D">
        <w:rPr>
          <w:b/>
          <w:sz w:val="28"/>
          <w:szCs w:val="28"/>
        </w:rPr>
        <w:t>на 01.01.201</w:t>
      </w:r>
      <w:r w:rsidR="00975E61" w:rsidRPr="00B3129D">
        <w:rPr>
          <w:b/>
          <w:sz w:val="28"/>
          <w:szCs w:val="28"/>
        </w:rPr>
        <w:t>5</w:t>
      </w:r>
      <w:r w:rsidRPr="00B3129D">
        <w:rPr>
          <w:b/>
          <w:sz w:val="28"/>
          <w:szCs w:val="28"/>
        </w:rPr>
        <w:t xml:space="preserve">г.  на сумму  </w:t>
      </w:r>
      <w:r w:rsidR="00975E61" w:rsidRPr="00B3129D">
        <w:rPr>
          <w:b/>
          <w:sz w:val="28"/>
          <w:szCs w:val="28"/>
        </w:rPr>
        <w:t>6,990</w:t>
      </w:r>
      <w:r w:rsidRPr="00B3129D">
        <w:rPr>
          <w:b/>
          <w:sz w:val="28"/>
          <w:szCs w:val="28"/>
        </w:rPr>
        <w:t xml:space="preserve"> тыс. руб.</w:t>
      </w:r>
      <w:r w:rsidRPr="00B3129D">
        <w:rPr>
          <w:sz w:val="28"/>
          <w:szCs w:val="28"/>
        </w:rPr>
        <w:t>, что не превышает 10 % от показателя бухгалтерской отчетности по указанн</w:t>
      </w:r>
      <w:r w:rsidR="00975E61" w:rsidRPr="00B3129D">
        <w:rPr>
          <w:sz w:val="28"/>
          <w:szCs w:val="28"/>
        </w:rPr>
        <w:t xml:space="preserve">ой </w:t>
      </w:r>
      <w:r w:rsidRPr="00B3129D">
        <w:rPr>
          <w:sz w:val="28"/>
          <w:szCs w:val="28"/>
        </w:rPr>
        <w:t xml:space="preserve"> строкам и графе  баланса. По данным Администрации (ф. 0503130) показатели по строке 080  на конец 201</w:t>
      </w:r>
      <w:r w:rsidR="00975E61" w:rsidRPr="00B3129D">
        <w:rPr>
          <w:sz w:val="28"/>
          <w:szCs w:val="28"/>
        </w:rPr>
        <w:t>4</w:t>
      </w:r>
      <w:r w:rsidRPr="00B3129D">
        <w:rPr>
          <w:sz w:val="28"/>
          <w:szCs w:val="28"/>
        </w:rPr>
        <w:t xml:space="preserve"> года составили </w:t>
      </w:r>
      <w:r w:rsidR="00975E61" w:rsidRPr="00B3129D">
        <w:rPr>
          <w:sz w:val="28"/>
          <w:szCs w:val="28"/>
        </w:rPr>
        <w:t>218,209</w:t>
      </w:r>
      <w:r w:rsidRPr="00B3129D">
        <w:rPr>
          <w:sz w:val="28"/>
          <w:szCs w:val="28"/>
        </w:rPr>
        <w:t xml:space="preserve"> тыс. руб.;</w:t>
      </w:r>
    </w:p>
    <w:p w:rsidR="002B2C0C" w:rsidRPr="00B3129D" w:rsidRDefault="002B2C0C" w:rsidP="00535170">
      <w:pPr>
        <w:pStyle w:val="ac"/>
        <w:numPr>
          <w:ilvl w:val="0"/>
          <w:numId w:val="13"/>
        </w:numPr>
        <w:shd w:val="clear" w:color="auto" w:fill="FFFFFF" w:themeFill="background1"/>
        <w:spacing w:line="276" w:lineRule="auto"/>
        <w:ind w:left="0" w:firstLine="720"/>
        <w:jc w:val="both"/>
      </w:pPr>
      <w:r w:rsidRPr="00B3129D">
        <w:rPr>
          <w:sz w:val="28"/>
          <w:szCs w:val="28"/>
        </w:rPr>
        <w:t xml:space="preserve"> необоснованно занижены стоимостные показатели, отраженные  в справке о наличии имущества и обязательств на забалансовых счетах, представленных в составе баланса ГАБС за 201</w:t>
      </w:r>
      <w:r w:rsidR="005262D1" w:rsidRPr="00B3129D">
        <w:rPr>
          <w:sz w:val="28"/>
          <w:szCs w:val="28"/>
        </w:rPr>
        <w:t>4</w:t>
      </w:r>
      <w:r w:rsidRPr="00B3129D">
        <w:rPr>
          <w:sz w:val="28"/>
          <w:szCs w:val="28"/>
        </w:rPr>
        <w:t xml:space="preserve"> год по строке 21  граф 4, 5  по забалансовому счету 21 «Основные средства стоимостью до 3000 руб. включительно в эксплуатации» по состоянию на 01.01.201</w:t>
      </w:r>
      <w:r w:rsidR="004C51B2" w:rsidRPr="00B3129D">
        <w:rPr>
          <w:sz w:val="28"/>
          <w:szCs w:val="28"/>
        </w:rPr>
        <w:t>4</w:t>
      </w:r>
      <w:r w:rsidRPr="00B3129D">
        <w:rPr>
          <w:sz w:val="28"/>
          <w:szCs w:val="28"/>
        </w:rPr>
        <w:t>г., на 01.01.201</w:t>
      </w:r>
      <w:r w:rsidR="004C51B2" w:rsidRPr="00B3129D">
        <w:rPr>
          <w:sz w:val="28"/>
          <w:szCs w:val="28"/>
        </w:rPr>
        <w:t>5</w:t>
      </w:r>
      <w:r w:rsidRPr="00B3129D">
        <w:rPr>
          <w:sz w:val="28"/>
          <w:szCs w:val="28"/>
        </w:rPr>
        <w:t xml:space="preserve">г. на  сумму  </w:t>
      </w:r>
      <w:r w:rsidR="004C51B2" w:rsidRPr="00B3129D">
        <w:rPr>
          <w:b/>
          <w:sz w:val="28"/>
          <w:szCs w:val="28"/>
        </w:rPr>
        <w:t>11,30</w:t>
      </w:r>
      <w:r w:rsidRPr="00B3129D">
        <w:rPr>
          <w:b/>
          <w:sz w:val="28"/>
          <w:szCs w:val="28"/>
        </w:rPr>
        <w:t xml:space="preserve">0 тыс. руб. </w:t>
      </w:r>
      <w:r w:rsidR="00535170" w:rsidRPr="00B3129D">
        <w:t>(электрорубанок- 2,800 тыс. руб., электролобзик- 1,700 тыс. руб., насос- 2,100 тыс. руб., прихожая- 3,000 тыс. руб., шуроповер- 1,700 тыс. руб.</w:t>
      </w:r>
      <w:r w:rsidR="00535170" w:rsidRPr="00B3129D">
        <w:rPr>
          <w:sz w:val="28"/>
          <w:szCs w:val="28"/>
        </w:rPr>
        <w:t>)</w:t>
      </w:r>
      <w:r w:rsidRPr="00B3129D">
        <w:rPr>
          <w:sz w:val="28"/>
          <w:szCs w:val="28"/>
        </w:rPr>
        <w:t xml:space="preserve">, </w:t>
      </w:r>
      <w:r w:rsidRPr="00B3129D">
        <w:rPr>
          <w:b/>
          <w:sz w:val="28"/>
          <w:szCs w:val="28"/>
        </w:rPr>
        <w:t>что превышает 10 % от показателя бухгалтерской отчетности по вышеназванной строке и графам справки</w:t>
      </w:r>
      <w:r w:rsidRPr="00B3129D">
        <w:rPr>
          <w:sz w:val="28"/>
          <w:szCs w:val="28"/>
        </w:rPr>
        <w:t>. По данным Администрации (ф. 0503130) стоимостные показатели по забалансовому счету 21 на начало и конец 201</w:t>
      </w:r>
      <w:r w:rsidR="00535170" w:rsidRPr="00B3129D">
        <w:rPr>
          <w:sz w:val="28"/>
          <w:szCs w:val="28"/>
        </w:rPr>
        <w:t>4</w:t>
      </w:r>
      <w:r w:rsidRPr="00B3129D">
        <w:rPr>
          <w:sz w:val="28"/>
          <w:szCs w:val="28"/>
        </w:rPr>
        <w:t xml:space="preserve"> года составили </w:t>
      </w:r>
      <w:r w:rsidR="00535170" w:rsidRPr="00B3129D">
        <w:rPr>
          <w:sz w:val="28"/>
          <w:szCs w:val="28"/>
        </w:rPr>
        <w:t>соответственно 28,649 тыс. руб. и 57,244</w:t>
      </w:r>
      <w:r w:rsidRPr="00B3129D">
        <w:rPr>
          <w:sz w:val="28"/>
          <w:szCs w:val="28"/>
        </w:rPr>
        <w:t xml:space="preserve"> тыс. руб. </w:t>
      </w:r>
    </w:p>
    <w:p w:rsidR="00803A01" w:rsidRPr="00B3129D" w:rsidRDefault="00803A01" w:rsidP="00535170">
      <w:pPr>
        <w:pStyle w:val="ac"/>
        <w:shd w:val="clear" w:color="auto" w:fill="FFFFFF" w:themeFill="background1"/>
        <w:spacing w:line="276" w:lineRule="auto"/>
        <w:ind w:left="0" w:firstLine="709"/>
        <w:jc w:val="both"/>
        <w:rPr>
          <w:sz w:val="8"/>
          <w:szCs w:val="8"/>
        </w:rPr>
      </w:pPr>
    </w:p>
    <w:p w:rsidR="004E6844" w:rsidRPr="00B3129D" w:rsidRDefault="004E6844" w:rsidP="006F52D6">
      <w:pPr>
        <w:pStyle w:val="ac"/>
        <w:shd w:val="clear" w:color="auto" w:fill="FFFFFF" w:themeFill="background1"/>
        <w:spacing w:line="276" w:lineRule="auto"/>
        <w:ind w:left="0" w:firstLine="709"/>
        <w:jc w:val="both"/>
        <w:rPr>
          <w:sz w:val="28"/>
          <w:szCs w:val="28"/>
        </w:rPr>
      </w:pPr>
      <w:r w:rsidRPr="00B3129D">
        <w:rPr>
          <w:sz w:val="28"/>
          <w:szCs w:val="28"/>
        </w:rPr>
        <w:t xml:space="preserve">Указанные выше операции не нашли отражения соответственно в Сведениях о движении нефинансовых активов по бюджетной деятельности (ф. 0503168) на начало </w:t>
      </w:r>
      <w:r w:rsidR="00C2297E" w:rsidRPr="00B3129D">
        <w:rPr>
          <w:sz w:val="28"/>
          <w:szCs w:val="28"/>
        </w:rPr>
        <w:t xml:space="preserve">и конец </w:t>
      </w:r>
      <w:r w:rsidRPr="00B3129D">
        <w:rPr>
          <w:sz w:val="28"/>
          <w:szCs w:val="28"/>
        </w:rPr>
        <w:t>201</w:t>
      </w:r>
      <w:r w:rsidR="0013743B" w:rsidRPr="00B3129D">
        <w:rPr>
          <w:sz w:val="28"/>
          <w:szCs w:val="28"/>
        </w:rPr>
        <w:t>4</w:t>
      </w:r>
      <w:r w:rsidRPr="00B3129D">
        <w:rPr>
          <w:sz w:val="28"/>
          <w:szCs w:val="28"/>
        </w:rPr>
        <w:t xml:space="preserve"> года в граф</w:t>
      </w:r>
      <w:r w:rsidR="00C2297E" w:rsidRPr="00B3129D">
        <w:rPr>
          <w:sz w:val="28"/>
          <w:szCs w:val="28"/>
        </w:rPr>
        <w:t>ах</w:t>
      </w:r>
      <w:r w:rsidRPr="00B3129D">
        <w:rPr>
          <w:sz w:val="28"/>
          <w:szCs w:val="28"/>
        </w:rPr>
        <w:t xml:space="preserve"> 4, </w:t>
      </w:r>
      <w:r w:rsidR="00C2297E" w:rsidRPr="00B3129D">
        <w:rPr>
          <w:sz w:val="28"/>
          <w:szCs w:val="28"/>
        </w:rPr>
        <w:t xml:space="preserve">7 </w:t>
      </w:r>
      <w:r w:rsidRPr="00B3129D">
        <w:rPr>
          <w:sz w:val="28"/>
          <w:szCs w:val="28"/>
        </w:rPr>
        <w:t xml:space="preserve">по строкам 010 «Основные средства», </w:t>
      </w:r>
      <w:r w:rsidR="00EA3B6C" w:rsidRPr="00B3129D">
        <w:rPr>
          <w:sz w:val="28"/>
          <w:szCs w:val="28"/>
        </w:rPr>
        <w:t>01</w:t>
      </w:r>
      <w:r w:rsidR="00CB09FC" w:rsidRPr="00B3129D">
        <w:rPr>
          <w:sz w:val="28"/>
          <w:szCs w:val="28"/>
        </w:rPr>
        <w:t>1</w:t>
      </w:r>
      <w:r w:rsidR="00EA3B6C" w:rsidRPr="00B3129D">
        <w:rPr>
          <w:sz w:val="28"/>
          <w:szCs w:val="28"/>
        </w:rPr>
        <w:t xml:space="preserve"> «</w:t>
      </w:r>
      <w:r w:rsidR="00CB09FC" w:rsidRPr="00B3129D">
        <w:rPr>
          <w:sz w:val="28"/>
          <w:szCs w:val="28"/>
        </w:rPr>
        <w:t>Ж</w:t>
      </w:r>
      <w:r w:rsidR="00EA3B6C" w:rsidRPr="00B3129D">
        <w:rPr>
          <w:sz w:val="28"/>
          <w:szCs w:val="28"/>
        </w:rPr>
        <w:t xml:space="preserve">илые помещения», 013 «Сооружения», </w:t>
      </w:r>
      <w:r w:rsidRPr="00B3129D">
        <w:rPr>
          <w:sz w:val="28"/>
          <w:szCs w:val="28"/>
        </w:rPr>
        <w:t>014 «Машины и оборудования»,</w:t>
      </w:r>
      <w:r w:rsidR="00C2297E" w:rsidRPr="00B3129D">
        <w:rPr>
          <w:sz w:val="28"/>
          <w:szCs w:val="28"/>
        </w:rPr>
        <w:t xml:space="preserve"> </w:t>
      </w:r>
      <w:r w:rsidR="008C1441" w:rsidRPr="00B3129D">
        <w:rPr>
          <w:sz w:val="28"/>
          <w:szCs w:val="28"/>
        </w:rPr>
        <w:t xml:space="preserve">016 «Производственный и хозяйственный инвентарь», </w:t>
      </w:r>
      <w:r w:rsidRPr="00B3129D">
        <w:rPr>
          <w:sz w:val="28"/>
          <w:szCs w:val="28"/>
        </w:rPr>
        <w:t>050 «Амортизация основных средств»,</w:t>
      </w:r>
      <w:r w:rsidR="00E25D59" w:rsidRPr="00B3129D">
        <w:rPr>
          <w:sz w:val="28"/>
          <w:szCs w:val="28"/>
        </w:rPr>
        <w:t xml:space="preserve"> 05</w:t>
      </w:r>
      <w:r w:rsidR="00CB09FC" w:rsidRPr="00B3129D">
        <w:rPr>
          <w:sz w:val="28"/>
          <w:szCs w:val="28"/>
        </w:rPr>
        <w:t>1</w:t>
      </w:r>
      <w:r w:rsidR="00E25D59" w:rsidRPr="00B3129D">
        <w:rPr>
          <w:sz w:val="28"/>
          <w:szCs w:val="28"/>
        </w:rPr>
        <w:t xml:space="preserve"> «Амортизация</w:t>
      </w:r>
      <w:r w:rsidRPr="00B3129D">
        <w:rPr>
          <w:sz w:val="28"/>
          <w:szCs w:val="28"/>
        </w:rPr>
        <w:t xml:space="preserve"> </w:t>
      </w:r>
      <w:r w:rsidR="00FC1729" w:rsidRPr="00B3129D">
        <w:rPr>
          <w:sz w:val="28"/>
          <w:szCs w:val="28"/>
        </w:rPr>
        <w:t xml:space="preserve">жилых </w:t>
      </w:r>
      <w:r w:rsidR="00FC1729" w:rsidRPr="00B3129D">
        <w:rPr>
          <w:sz w:val="28"/>
          <w:szCs w:val="28"/>
        </w:rPr>
        <w:lastRenderedPageBreak/>
        <w:t>помещ</w:t>
      </w:r>
      <w:r w:rsidR="00E25D59" w:rsidRPr="00B3129D">
        <w:rPr>
          <w:sz w:val="28"/>
          <w:szCs w:val="28"/>
        </w:rPr>
        <w:t xml:space="preserve">ений», </w:t>
      </w:r>
      <w:r w:rsidR="00EA3B6C" w:rsidRPr="00B3129D">
        <w:rPr>
          <w:sz w:val="28"/>
          <w:szCs w:val="28"/>
        </w:rPr>
        <w:t xml:space="preserve">053 «Амортизация сооружений», </w:t>
      </w:r>
      <w:r w:rsidRPr="00B3129D">
        <w:rPr>
          <w:sz w:val="28"/>
          <w:szCs w:val="28"/>
        </w:rPr>
        <w:t xml:space="preserve">054 «Амортизация машин и оборудования», </w:t>
      </w:r>
      <w:r w:rsidR="00E25D59" w:rsidRPr="00B3129D">
        <w:rPr>
          <w:sz w:val="28"/>
          <w:szCs w:val="28"/>
        </w:rPr>
        <w:t>05</w:t>
      </w:r>
      <w:r w:rsidR="008C1441" w:rsidRPr="00B3129D">
        <w:rPr>
          <w:sz w:val="28"/>
          <w:szCs w:val="28"/>
        </w:rPr>
        <w:t>6</w:t>
      </w:r>
      <w:r w:rsidR="00E25D59" w:rsidRPr="00B3129D">
        <w:rPr>
          <w:sz w:val="28"/>
          <w:szCs w:val="28"/>
        </w:rPr>
        <w:t xml:space="preserve"> «Амортизация </w:t>
      </w:r>
      <w:r w:rsidR="008C1441" w:rsidRPr="00B3129D">
        <w:rPr>
          <w:sz w:val="28"/>
          <w:szCs w:val="28"/>
        </w:rPr>
        <w:t>производственного и хозяйственного инвентаря</w:t>
      </w:r>
      <w:r w:rsidR="00E25D59" w:rsidRPr="00B3129D">
        <w:rPr>
          <w:sz w:val="28"/>
          <w:szCs w:val="28"/>
        </w:rPr>
        <w:t xml:space="preserve">», </w:t>
      </w:r>
      <w:r w:rsidRPr="00B3129D">
        <w:rPr>
          <w:sz w:val="28"/>
          <w:szCs w:val="28"/>
        </w:rPr>
        <w:t xml:space="preserve"> </w:t>
      </w:r>
      <w:r w:rsidR="00CB09FC" w:rsidRPr="00B3129D">
        <w:rPr>
          <w:sz w:val="28"/>
          <w:szCs w:val="28"/>
        </w:rPr>
        <w:t xml:space="preserve">190 «Материальные запасы», 320 «Недвижимое имущество в составе имущества казны», 330 «Амортизация недвижимого имущества в составе имущества казны», 360 «Движимое имущество в составе имущества казны», 370 «Амортизация движимого имущества в составе имущества казны», </w:t>
      </w:r>
      <w:r w:rsidR="00B60845" w:rsidRPr="00B3129D">
        <w:rPr>
          <w:sz w:val="28"/>
          <w:szCs w:val="28"/>
        </w:rPr>
        <w:t xml:space="preserve">в сведениях о движении материальных ценностей на забалансовых счетах (раздел 3), </w:t>
      </w:r>
      <w:r w:rsidRPr="00B3129D">
        <w:rPr>
          <w:sz w:val="28"/>
          <w:szCs w:val="28"/>
        </w:rPr>
        <w:t xml:space="preserve">на указанные суммы. </w:t>
      </w:r>
    </w:p>
    <w:p w:rsidR="00AC1318" w:rsidRPr="00B3129D" w:rsidRDefault="004E6844" w:rsidP="006F52D6">
      <w:pPr>
        <w:shd w:val="clear" w:color="auto" w:fill="FFFFFF" w:themeFill="background1"/>
        <w:tabs>
          <w:tab w:val="left" w:pos="993"/>
        </w:tabs>
        <w:spacing w:line="276" w:lineRule="auto"/>
        <w:ind w:firstLine="709"/>
        <w:jc w:val="both"/>
        <w:rPr>
          <w:sz w:val="28"/>
          <w:szCs w:val="28"/>
        </w:rPr>
      </w:pPr>
      <w:r w:rsidRPr="00B3129D">
        <w:rPr>
          <w:sz w:val="28"/>
          <w:szCs w:val="28"/>
        </w:rPr>
        <w:t xml:space="preserve">Тем самым </w:t>
      </w:r>
      <w:r w:rsidRPr="00B3129D">
        <w:rPr>
          <w:b/>
          <w:sz w:val="28"/>
          <w:szCs w:val="28"/>
        </w:rPr>
        <w:t>бухгалтерией учреждения было допущено грубое нарушение правил ведения бухгалтерского учета</w:t>
      </w:r>
      <w:r w:rsidRPr="00B3129D">
        <w:rPr>
          <w:sz w:val="28"/>
          <w:szCs w:val="28"/>
        </w:rPr>
        <w:t>, повлекшее искажение  бухгалтерской (финансовой) отчетности ф.050</w:t>
      </w:r>
      <w:r w:rsidR="00872FB2" w:rsidRPr="00B3129D">
        <w:rPr>
          <w:sz w:val="28"/>
          <w:szCs w:val="28"/>
        </w:rPr>
        <w:t>3</w:t>
      </w:r>
      <w:r w:rsidRPr="00B3129D">
        <w:rPr>
          <w:sz w:val="28"/>
          <w:szCs w:val="28"/>
        </w:rPr>
        <w:t>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B3129D">
        <w:rPr>
          <w:b/>
          <w:sz w:val="28"/>
          <w:szCs w:val="28"/>
        </w:rPr>
        <w:t xml:space="preserve"> </w:t>
      </w:r>
      <w:r w:rsidRPr="00B3129D">
        <w:rPr>
          <w:sz w:val="28"/>
          <w:szCs w:val="28"/>
        </w:rPr>
        <w:t>на 01.01.201</w:t>
      </w:r>
      <w:r w:rsidR="006F52D6" w:rsidRPr="00B3129D">
        <w:rPr>
          <w:sz w:val="28"/>
          <w:szCs w:val="28"/>
        </w:rPr>
        <w:t>5</w:t>
      </w:r>
      <w:r w:rsidRPr="00B3129D">
        <w:rPr>
          <w:sz w:val="28"/>
          <w:szCs w:val="28"/>
        </w:rPr>
        <w:t xml:space="preserve"> года». Указанное обстоятельство повлекло недостоверность  бюджетной отчетности МО </w:t>
      </w:r>
      <w:r w:rsidR="008C1441" w:rsidRPr="00B3129D">
        <w:rPr>
          <w:sz w:val="28"/>
          <w:szCs w:val="28"/>
        </w:rPr>
        <w:t xml:space="preserve">СП </w:t>
      </w:r>
      <w:r w:rsidRPr="00B3129D">
        <w:rPr>
          <w:sz w:val="28"/>
          <w:szCs w:val="28"/>
        </w:rPr>
        <w:t>«</w:t>
      </w:r>
      <w:r w:rsidR="006F52D6" w:rsidRPr="00B3129D">
        <w:rPr>
          <w:sz w:val="28"/>
          <w:szCs w:val="28"/>
        </w:rPr>
        <w:t>Малокударин</w:t>
      </w:r>
      <w:r w:rsidR="008C1441" w:rsidRPr="00B3129D">
        <w:rPr>
          <w:sz w:val="28"/>
          <w:szCs w:val="28"/>
        </w:rPr>
        <w:t>ск</w:t>
      </w:r>
      <w:r w:rsidRPr="00B3129D">
        <w:rPr>
          <w:sz w:val="28"/>
          <w:szCs w:val="28"/>
        </w:rPr>
        <w:t>ое»   за 201</w:t>
      </w:r>
      <w:r w:rsidR="006F52D6" w:rsidRPr="00B3129D">
        <w:rPr>
          <w:sz w:val="28"/>
          <w:szCs w:val="28"/>
        </w:rPr>
        <w:t>4</w:t>
      </w:r>
      <w:r w:rsidRPr="00B3129D">
        <w:rPr>
          <w:sz w:val="28"/>
          <w:szCs w:val="28"/>
        </w:rPr>
        <w:t xml:space="preserve"> год  (ф. 0503120, 0503168), а также повлияло на достоверность </w:t>
      </w:r>
      <w:r w:rsidR="00E25D59" w:rsidRPr="00B3129D">
        <w:rPr>
          <w:sz w:val="28"/>
          <w:szCs w:val="28"/>
        </w:rPr>
        <w:t xml:space="preserve">консолидированной </w:t>
      </w:r>
      <w:r w:rsidRPr="00B3129D">
        <w:rPr>
          <w:sz w:val="28"/>
          <w:szCs w:val="28"/>
        </w:rPr>
        <w:t xml:space="preserve"> бюджетной отчетности МО «</w:t>
      </w:r>
      <w:r w:rsidR="006F52D6" w:rsidRPr="00B3129D">
        <w:rPr>
          <w:sz w:val="28"/>
          <w:szCs w:val="28"/>
        </w:rPr>
        <w:t>Кяхтин</w:t>
      </w:r>
      <w:r w:rsidRPr="00B3129D">
        <w:rPr>
          <w:sz w:val="28"/>
          <w:szCs w:val="28"/>
        </w:rPr>
        <w:t>ский район»  (ф. 0503320, 0503368).</w:t>
      </w:r>
    </w:p>
    <w:p w:rsidR="003606A3" w:rsidRPr="00B3129D" w:rsidRDefault="004E6844" w:rsidP="00557327">
      <w:pPr>
        <w:tabs>
          <w:tab w:val="left" w:pos="993"/>
        </w:tabs>
        <w:spacing w:before="120"/>
        <w:ind w:firstLine="709"/>
        <w:jc w:val="both"/>
        <w:rPr>
          <w:sz w:val="28"/>
          <w:szCs w:val="28"/>
        </w:rPr>
      </w:pPr>
      <w:r w:rsidRPr="00B3129D">
        <w:rPr>
          <w:sz w:val="28"/>
          <w:szCs w:val="28"/>
        </w:rPr>
        <w:t xml:space="preserve"> </w:t>
      </w:r>
      <w:r w:rsidR="003606A3" w:rsidRPr="00B3129D">
        <w:rPr>
          <w:sz w:val="28"/>
          <w:szCs w:val="28"/>
        </w:rPr>
        <w:t xml:space="preserve">В соответствии со статьей 15.11 Кодекса об административных правонарушениях за грубое нарушение правил ведения бухгалтерского учета, а именно искажение любой статьи (строки) формы бухгалтерской отчетности не менее чем на 10 процентов, установлена административная ответственность.  Протокол  об административном правонарушении на Главу Администрации МО «Малокударинское» Соболеву Л.А. составлен 23 марта 2015 года. Кроме того, в соответствии с условием Соглашения о передаче части полномочий по формированию и исполнению бюджета б\н от 01.01.2012г., с дополн. от 01.01.2014г. (в том числе ведение бухгалтерского учета учреждения) составлены 23 марта 2015 года протокола на должностных лиц </w:t>
      </w:r>
      <w:r w:rsidR="00C43E9F" w:rsidRPr="00B3129D">
        <w:rPr>
          <w:sz w:val="28"/>
          <w:szCs w:val="28"/>
        </w:rPr>
        <w:t>Администрации МО «Кяхтинский район»</w:t>
      </w:r>
      <w:r w:rsidR="003606A3" w:rsidRPr="00B3129D">
        <w:rPr>
          <w:sz w:val="28"/>
          <w:szCs w:val="28"/>
        </w:rPr>
        <w:t xml:space="preserve">, допустивших административное правонарушение в  2014 году, а именно: на </w:t>
      </w:r>
      <w:r w:rsidR="00476697" w:rsidRPr="00B3129D">
        <w:rPr>
          <w:sz w:val="28"/>
          <w:szCs w:val="28"/>
        </w:rPr>
        <w:t>ИО начальника</w:t>
      </w:r>
      <w:r w:rsidR="003606A3" w:rsidRPr="00B3129D">
        <w:rPr>
          <w:sz w:val="28"/>
          <w:szCs w:val="28"/>
        </w:rPr>
        <w:t xml:space="preserve"> МКУ </w:t>
      </w:r>
      <w:r w:rsidR="00476697" w:rsidRPr="00B3129D">
        <w:rPr>
          <w:sz w:val="28"/>
          <w:szCs w:val="28"/>
        </w:rPr>
        <w:t>Финансовое управление</w:t>
      </w:r>
      <w:r w:rsidR="003606A3" w:rsidRPr="00B3129D">
        <w:rPr>
          <w:sz w:val="28"/>
          <w:szCs w:val="28"/>
        </w:rPr>
        <w:t xml:space="preserve"> Администрации МО «</w:t>
      </w:r>
      <w:r w:rsidR="00476697" w:rsidRPr="00B3129D">
        <w:rPr>
          <w:sz w:val="28"/>
          <w:szCs w:val="28"/>
        </w:rPr>
        <w:t>Кяхт</w:t>
      </w:r>
      <w:r w:rsidR="003606A3" w:rsidRPr="00B3129D">
        <w:rPr>
          <w:sz w:val="28"/>
          <w:szCs w:val="28"/>
        </w:rPr>
        <w:t xml:space="preserve">инский район» </w:t>
      </w:r>
      <w:r w:rsidR="00476697" w:rsidRPr="00B3129D">
        <w:rPr>
          <w:sz w:val="28"/>
          <w:szCs w:val="28"/>
        </w:rPr>
        <w:t>Мункуеву Л.В</w:t>
      </w:r>
      <w:r w:rsidR="003606A3" w:rsidRPr="00B3129D">
        <w:rPr>
          <w:sz w:val="28"/>
          <w:szCs w:val="28"/>
        </w:rPr>
        <w:t xml:space="preserve">., на  </w:t>
      </w:r>
      <w:r w:rsidR="00476697" w:rsidRPr="00B3129D">
        <w:rPr>
          <w:sz w:val="28"/>
          <w:szCs w:val="28"/>
        </w:rPr>
        <w:t xml:space="preserve">начальника отдела бухгалтерского учета консолидированной отчетности </w:t>
      </w:r>
      <w:r w:rsidR="003606A3" w:rsidRPr="00B3129D">
        <w:rPr>
          <w:sz w:val="28"/>
          <w:szCs w:val="28"/>
        </w:rPr>
        <w:t xml:space="preserve"> МКУ </w:t>
      </w:r>
      <w:r w:rsidR="00476697" w:rsidRPr="00B3129D">
        <w:rPr>
          <w:sz w:val="28"/>
          <w:szCs w:val="28"/>
        </w:rPr>
        <w:t>ФУ</w:t>
      </w:r>
      <w:r w:rsidR="003606A3" w:rsidRPr="00B3129D">
        <w:rPr>
          <w:sz w:val="28"/>
          <w:szCs w:val="28"/>
        </w:rPr>
        <w:t xml:space="preserve"> АМО «</w:t>
      </w:r>
      <w:r w:rsidR="00476697" w:rsidRPr="00B3129D">
        <w:rPr>
          <w:sz w:val="28"/>
          <w:szCs w:val="28"/>
        </w:rPr>
        <w:t>Кяхт</w:t>
      </w:r>
      <w:r w:rsidR="003606A3" w:rsidRPr="00B3129D">
        <w:rPr>
          <w:sz w:val="28"/>
          <w:szCs w:val="28"/>
        </w:rPr>
        <w:t xml:space="preserve">инский район» </w:t>
      </w:r>
      <w:r w:rsidR="00476697" w:rsidRPr="00B3129D">
        <w:rPr>
          <w:sz w:val="28"/>
          <w:szCs w:val="28"/>
        </w:rPr>
        <w:t>Будаеву Т.Д-М</w:t>
      </w:r>
      <w:r w:rsidR="003606A3" w:rsidRPr="00B3129D">
        <w:rPr>
          <w:sz w:val="28"/>
          <w:szCs w:val="28"/>
        </w:rPr>
        <w:t>.</w:t>
      </w:r>
    </w:p>
    <w:p w:rsidR="00BC6EA6" w:rsidRPr="00B3129D" w:rsidRDefault="00C651A9" w:rsidP="0027275C">
      <w:pPr>
        <w:tabs>
          <w:tab w:val="left" w:pos="993"/>
        </w:tabs>
        <w:spacing w:before="240"/>
        <w:ind w:firstLine="709"/>
        <w:jc w:val="both"/>
        <w:rPr>
          <w:sz w:val="28"/>
          <w:szCs w:val="28"/>
        </w:rPr>
      </w:pPr>
      <w:r w:rsidRPr="00B3129D">
        <w:rPr>
          <w:sz w:val="28"/>
          <w:szCs w:val="28"/>
        </w:rPr>
        <w:t>Кроме того, вследствие необоснованного включения остаточной стоимости объектов недвижимого имущества учреждения, по которым не оформлена государственная регистрация права оперативного управления</w:t>
      </w:r>
      <w:r w:rsidRPr="00B3129D">
        <w:rPr>
          <w:rFonts w:eastAsia="Calibri"/>
          <w:sz w:val="28"/>
          <w:szCs w:val="28"/>
          <w:lang w:eastAsia="en-US"/>
        </w:rPr>
        <w:t xml:space="preserve"> и объектов движимого имущества, принятого на учет в качестве ОС </w:t>
      </w:r>
      <w:r w:rsidR="00557327">
        <w:rPr>
          <w:rFonts w:eastAsiaTheme="minorHAnsi"/>
          <w:sz w:val="28"/>
          <w:szCs w:val="28"/>
          <w:lang w:eastAsia="en-US"/>
        </w:rPr>
        <w:t>после 0</w:t>
      </w:r>
      <w:r w:rsidRPr="00B3129D">
        <w:rPr>
          <w:rFonts w:eastAsiaTheme="minorHAnsi"/>
          <w:sz w:val="28"/>
          <w:szCs w:val="28"/>
          <w:lang w:eastAsia="en-US"/>
        </w:rPr>
        <w:t>1 января 2013 года</w:t>
      </w:r>
      <w:r w:rsidRPr="00B3129D">
        <w:rPr>
          <w:rFonts w:eastAsiaTheme="minorHAnsi"/>
          <w:i/>
          <w:sz w:val="28"/>
          <w:szCs w:val="28"/>
          <w:lang w:eastAsia="en-US"/>
        </w:rPr>
        <w:t xml:space="preserve">, </w:t>
      </w:r>
      <w:r w:rsidRPr="00B3129D">
        <w:rPr>
          <w:rFonts w:eastAsia="Calibri"/>
          <w:sz w:val="28"/>
          <w:szCs w:val="28"/>
          <w:lang w:eastAsia="en-US"/>
        </w:rPr>
        <w:t>была неверно определена налоговая база для исчисления налога на имущество организаций</w:t>
      </w:r>
      <w:r w:rsidR="00BC6EA6" w:rsidRPr="00B3129D">
        <w:rPr>
          <w:rFonts w:eastAsia="Calibri"/>
          <w:sz w:val="28"/>
          <w:szCs w:val="28"/>
          <w:lang w:eastAsia="en-US"/>
        </w:rPr>
        <w:t xml:space="preserve">  за 201</w:t>
      </w:r>
      <w:r w:rsidR="008F022C" w:rsidRPr="00B3129D">
        <w:rPr>
          <w:rFonts w:eastAsia="Calibri"/>
          <w:sz w:val="28"/>
          <w:szCs w:val="28"/>
          <w:lang w:eastAsia="en-US"/>
        </w:rPr>
        <w:t>4</w:t>
      </w:r>
      <w:r w:rsidR="00BC6EA6" w:rsidRPr="00B3129D">
        <w:rPr>
          <w:rFonts w:eastAsia="Calibri"/>
          <w:sz w:val="28"/>
          <w:szCs w:val="28"/>
          <w:lang w:eastAsia="en-US"/>
        </w:rPr>
        <w:t xml:space="preserve"> год</w:t>
      </w:r>
      <w:r w:rsidR="00DF37AC" w:rsidRPr="00B3129D">
        <w:rPr>
          <w:rFonts w:eastAsia="Calibri"/>
          <w:sz w:val="28"/>
          <w:szCs w:val="28"/>
          <w:lang w:eastAsia="en-US"/>
        </w:rPr>
        <w:t xml:space="preserve"> </w:t>
      </w:r>
      <w:r w:rsidR="00BC6EA6" w:rsidRPr="00B3129D">
        <w:rPr>
          <w:sz w:val="28"/>
          <w:szCs w:val="28"/>
        </w:rPr>
        <w:t xml:space="preserve">(см. таблицу  № </w:t>
      </w:r>
      <w:r w:rsidR="00BC2E40" w:rsidRPr="00B3129D">
        <w:rPr>
          <w:sz w:val="28"/>
          <w:szCs w:val="28"/>
        </w:rPr>
        <w:t>1</w:t>
      </w:r>
      <w:r w:rsidR="00BC6EA6" w:rsidRPr="00B3129D">
        <w:rPr>
          <w:sz w:val="28"/>
          <w:szCs w:val="28"/>
        </w:rPr>
        <w:t>).</w:t>
      </w:r>
    </w:p>
    <w:p w:rsidR="00557327" w:rsidRDefault="004C61B7" w:rsidP="00BC2E40">
      <w:pPr>
        <w:shd w:val="clear" w:color="auto" w:fill="FFFFFF" w:themeFill="background1"/>
        <w:spacing w:before="180"/>
        <w:ind w:left="-567" w:firstLine="425"/>
        <w:jc w:val="center"/>
      </w:pPr>
      <w:r w:rsidRPr="00B3129D">
        <w:t xml:space="preserve">   </w:t>
      </w:r>
    </w:p>
    <w:p w:rsidR="00171AC9" w:rsidRPr="00B3129D" w:rsidRDefault="004C61B7" w:rsidP="00BC2E40">
      <w:pPr>
        <w:shd w:val="clear" w:color="auto" w:fill="FFFFFF" w:themeFill="background1"/>
        <w:spacing w:before="180"/>
        <w:ind w:left="-567" w:firstLine="425"/>
        <w:jc w:val="center"/>
      </w:pPr>
      <w:r w:rsidRPr="00B3129D">
        <w:lastRenderedPageBreak/>
        <w:t xml:space="preserve">  Таблица № </w:t>
      </w:r>
      <w:r w:rsidR="00BC2E40" w:rsidRPr="00B3129D">
        <w:t>1</w:t>
      </w:r>
      <w:r w:rsidR="00171AC9" w:rsidRPr="00B3129D">
        <w:t xml:space="preserve">                                                                                                                    ( руб.)</w:t>
      </w:r>
    </w:p>
    <w:tbl>
      <w:tblPr>
        <w:tblW w:w="9923" w:type="dxa"/>
        <w:tblInd w:w="-176" w:type="dxa"/>
        <w:tblLayout w:type="fixed"/>
        <w:tblLook w:val="04A0"/>
      </w:tblPr>
      <w:tblGrid>
        <w:gridCol w:w="880"/>
        <w:gridCol w:w="1476"/>
        <w:gridCol w:w="1472"/>
        <w:gridCol w:w="1418"/>
        <w:gridCol w:w="1074"/>
        <w:gridCol w:w="1411"/>
        <w:gridCol w:w="1277"/>
        <w:gridCol w:w="915"/>
      </w:tblGrid>
      <w:tr w:rsidR="002B3E12" w:rsidRPr="00B3129D" w:rsidTr="00CF5A03">
        <w:trPr>
          <w:trHeight w:val="39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12" w:rsidRPr="00B3129D" w:rsidRDefault="002B3E12" w:rsidP="00BC2E40">
            <w:pPr>
              <w:shd w:val="clear" w:color="auto" w:fill="FFFFFF" w:themeFill="background1"/>
              <w:jc w:val="center"/>
            </w:pPr>
            <w:r w:rsidRPr="00B3129D">
              <w:rPr>
                <w:sz w:val="22"/>
                <w:szCs w:val="22"/>
              </w:rPr>
              <w:t>№ № п\п</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12" w:rsidRPr="00B3129D" w:rsidRDefault="002B3E12" w:rsidP="00BC2E40">
            <w:pPr>
              <w:shd w:val="clear" w:color="auto" w:fill="FFFFFF" w:themeFill="background1"/>
              <w:jc w:val="center"/>
            </w:pPr>
            <w:r w:rsidRPr="00B3129D">
              <w:t>по состоянию на:</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12" w:rsidRPr="00B3129D" w:rsidRDefault="002B3E12" w:rsidP="00BC2E40">
            <w:pPr>
              <w:shd w:val="clear" w:color="auto" w:fill="FFFFFF" w:themeFill="background1"/>
              <w:jc w:val="center"/>
              <w:rPr>
                <w:sz w:val="18"/>
                <w:szCs w:val="18"/>
              </w:rPr>
            </w:pPr>
            <w:r w:rsidRPr="00B3129D">
              <w:rPr>
                <w:sz w:val="18"/>
                <w:szCs w:val="18"/>
              </w:rPr>
              <w:t xml:space="preserve">Стоимость имущества по данным </w:t>
            </w:r>
            <w:r w:rsidRPr="00B3129D">
              <w:rPr>
                <w:b/>
                <w:sz w:val="18"/>
                <w:szCs w:val="18"/>
              </w:rPr>
              <w:t>Налоговой декларации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12" w:rsidRPr="00B3129D" w:rsidRDefault="002B3E12" w:rsidP="00BC2E40">
            <w:pPr>
              <w:shd w:val="clear" w:color="auto" w:fill="FFFFFF" w:themeFill="background1"/>
              <w:jc w:val="center"/>
              <w:rPr>
                <w:sz w:val="16"/>
                <w:szCs w:val="16"/>
              </w:rPr>
            </w:pPr>
            <w:r w:rsidRPr="00B3129D">
              <w:rPr>
                <w:sz w:val="16"/>
                <w:szCs w:val="16"/>
              </w:rPr>
              <w:t xml:space="preserve">Остаточная стоимость имущества по данным </w:t>
            </w:r>
            <w:r w:rsidRPr="00B3129D">
              <w:rPr>
                <w:b/>
                <w:sz w:val="16"/>
                <w:szCs w:val="16"/>
              </w:rPr>
              <w:t>бухг.учета учреждения</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12" w:rsidRPr="00B3129D" w:rsidRDefault="002B3E12" w:rsidP="00BC2E40">
            <w:pPr>
              <w:shd w:val="clear" w:color="auto" w:fill="FFFFFF" w:themeFill="background1"/>
              <w:jc w:val="center"/>
              <w:rPr>
                <w:b/>
                <w:sz w:val="18"/>
                <w:szCs w:val="18"/>
              </w:rPr>
            </w:pPr>
            <w:r w:rsidRPr="00B3129D">
              <w:rPr>
                <w:b/>
                <w:sz w:val="18"/>
                <w:szCs w:val="18"/>
              </w:rPr>
              <w:t>Отклонение</w:t>
            </w:r>
          </w:p>
          <w:p w:rsidR="002B3E12" w:rsidRPr="00B3129D" w:rsidRDefault="002B3E12" w:rsidP="00BC2E40">
            <w:pPr>
              <w:shd w:val="clear" w:color="auto" w:fill="FFFFFF" w:themeFill="background1"/>
              <w:jc w:val="center"/>
              <w:rPr>
                <w:b/>
                <w:sz w:val="18"/>
                <w:szCs w:val="18"/>
              </w:rPr>
            </w:pPr>
          </w:p>
          <w:p w:rsidR="002B3E12" w:rsidRPr="00B3129D" w:rsidRDefault="002B3E12" w:rsidP="00BC2E40">
            <w:pPr>
              <w:shd w:val="clear" w:color="auto" w:fill="FFFFFF" w:themeFill="background1"/>
              <w:jc w:val="center"/>
              <w:rPr>
                <w:b/>
                <w:sz w:val="18"/>
                <w:szCs w:val="18"/>
              </w:rPr>
            </w:pPr>
            <w:r w:rsidRPr="00B3129D">
              <w:rPr>
                <w:b/>
                <w:sz w:val="18"/>
                <w:szCs w:val="18"/>
              </w:rPr>
              <w:t>(гр.4- гр.3)</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E12" w:rsidRPr="00B3129D" w:rsidRDefault="002B3E12" w:rsidP="00BC2E40">
            <w:pPr>
              <w:shd w:val="clear" w:color="auto" w:fill="FFFFFF" w:themeFill="background1"/>
              <w:jc w:val="center"/>
              <w:rPr>
                <w:bCs/>
                <w:sz w:val="16"/>
                <w:szCs w:val="16"/>
              </w:rPr>
            </w:pPr>
            <w:r w:rsidRPr="00B3129D">
              <w:rPr>
                <w:bCs/>
                <w:sz w:val="16"/>
                <w:szCs w:val="16"/>
              </w:rPr>
              <w:t>Остаточная стоимость объектов не облагающ. налогом согласно НПА</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3E12" w:rsidRPr="00B3129D" w:rsidRDefault="002B3E12" w:rsidP="00BC2E40">
            <w:pPr>
              <w:shd w:val="clear" w:color="auto" w:fill="FFFFFF" w:themeFill="background1"/>
              <w:jc w:val="center"/>
              <w:rPr>
                <w:b/>
                <w:bCs/>
                <w:sz w:val="16"/>
                <w:szCs w:val="16"/>
              </w:rPr>
            </w:pPr>
            <w:r w:rsidRPr="00B3129D">
              <w:rPr>
                <w:b/>
                <w:bCs/>
                <w:sz w:val="16"/>
                <w:szCs w:val="16"/>
              </w:rPr>
              <w:t xml:space="preserve">налоговая база по расчету Счетной палаты РБ           </w:t>
            </w:r>
            <w:r w:rsidRPr="00B3129D">
              <w:rPr>
                <w:bCs/>
                <w:sz w:val="16"/>
                <w:szCs w:val="16"/>
              </w:rPr>
              <w:t>(гр.4- гр.6)</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E12" w:rsidRPr="00B3129D" w:rsidRDefault="002B3E12" w:rsidP="00BC2E40">
            <w:pPr>
              <w:shd w:val="clear" w:color="auto" w:fill="FFFFFF" w:themeFill="background1"/>
              <w:jc w:val="center"/>
              <w:rPr>
                <w:b/>
                <w:bCs/>
                <w:sz w:val="20"/>
                <w:szCs w:val="20"/>
              </w:rPr>
            </w:pPr>
            <w:r w:rsidRPr="00B3129D">
              <w:rPr>
                <w:b/>
                <w:bCs/>
                <w:sz w:val="20"/>
                <w:szCs w:val="20"/>
              </w:rPr>
              <w:t>Примечание</w:t>
            </w:r>
          </w:p>
        </w:tc>
      </w:tr>
      <w:tr w:rsidR="002B3E12" w:rsidRPr="00B3129D" w:rsidTr="00CF5A03">
        <w:trPr>
          <w:trHeight w:val="234"/>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2B3E12" w:rsidRPr="00B3129D" w:rsidRDefault="002B3E12" w:rsidP="00BC2E40">
            <w:pPr>
              <w:shd w:val="clear" w:color="auto" w:fill="FFFFFF" w:themeFill="background1"/>
              <w:jc w:val="center"/>
              <w:rPr>
                <w:sz w:val="16"/>
                <w:szCs w:val="16"/>
              </w:rPr>
            </w:pPr>
            <w:r w:rsidRPr="00B3129D">
              <w:rPr>
                <w:sz w:val="16"/>
                <w:szCs w:val="16"/>
              </w:rPr>
              <w:t>1</w:t>
            </w:r>
          </w:p>
        </w:tc>
        <w:tc>
          <w:tcPr>
            <w:tcW w:w="1476" w:type="dxa"/>
            <w:tcBorders>
              <w:top w:val="single" w:sz="4" w:space="0" w:color="auto"/>
              <w:left w:val="nil"/>
              <w:bottom w:val="single" w:sz="8" w:space="0" w:color="auto"/>
              <w:right w:val="single" w:sz="8" w:space="0" w:color="auto"/>
            </w:tcBorders>
            <w:shd w:val="clear" w:color="auto" w:fill="auto"/>
            <w:vAlign w:val="bottom"/>
            <w:hideMark/>
          </w:tcPr>
          <w:p w:rsidR="002B3E12" w:rsidRPr="00B3129D" w:rsidRDefault="002B3E12" w:rsidP="00BC2E40">
            <w:pPr>
              <w:shd w:val="clear" w:color="auto" w:fill="FFFFFF" w:themeFill="background1"/>
              <w:jc w:val="center"/>
              <w:rPr>
                <w:sz w:val="16"/>
                <w:szCs w:val="16"/>
              </w:rPr>
            </w:pPr>
            <w:r w:rsidRPr="00B3129D">
              <w:rPr>
                <w:sz w:val="16"/>
                <w:szCs w:val="16"/>
              </w:rPr>
              <w:t>2</w:t>
            </w:r>
          </w:p>
        </w:tc>
        <w:tc>
          <w:tcPr>
            <w:tcW w:w="1472" w:type="dxa"/>
            <w:tcBorders>
              <w:top w:val="single" w:sz="4" w:space="0" w:color="auto"/>
              <w:left w:val="nil"/>
              <w:bottom w:val="single" w:sz="8" w:space="0" w:color="auto"/>
              <w:right w:val="single" w:sz="8" w:space="0" w:color="auto"/>
            </w:tcBorders>
            <w:shd w:val="clear" w:color="auto" w:fill="auto"/>
            <w:vAlign w:val="bottom"/>
            <w:hideMark/>
          </w:tcPr>
          <w:p w:rsidR="002B3E12" w:rsidRPr="00B3129D" w:rsidRDefault="002B3E12" w:rsidP="00BC2E40">
            <w:pPr>
              <w:shd w:val="clear" w:color="auto" w:fill="FFFFFF" w:themeFill="background1"/>
              <w:jc w:val="center"/>
              <w:rPr>
                <w:sz w:val="16"/>
                <w:szCs w:val="16"/>
              </w:rPr>
            </w:pPr>
            <w:r w:rsidRPr="00B3129D">
              <w:rPr>
                <w:sz w:val="16"/>
                <w:szCs w:val="16"/>
              </w:rPr>
              <w:t>3</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2B3E12" w:rsidRPr="00B3129D" w:rsidRDefault="002B3E12" w:rsidP="00BC2E40">
            <w:pPr>
              <w:shd w:val="clear" w:color="auto" w:fill="FFFFFF" w:themeFill="background1"/>
              <w:jc w:val="center"/>
              <w:rPr>
                <w:sz w:val="16"/>
                <w:szCs w:val="16"/>
              </w:rPr>
            </w:pPr>
            <w:r w:rsidRPr="00B3129D">
              <w:rPr>
                <w:sz w:val="16"/>
                <w:szCs w:val="16"/>
              </w:rPr>
              <w:t>4</w:t>
            </w:r>
          </w:p>
        </w:tc>
        <w:tc>
          <w:tcPr>
            <w:tcW w:w="1074" w:type="dxa"/>
            <w:tcBorders>
              <w:top w:val="single" w:sz="4" w:space="0" w:color="auto"/>
              <w:left w:val="nil"/>
              <w:bottom w:val="single" w:sz="8" w:space="0" w:color="auto"/>
              <w:right w:val="single" w:sz="8" w:space="0" w:color="auto"/>
            </w:tcBorders>
            <w:shd w:val="clear" w:color="auto" w:fill="auto"/>
            <w:vAlign w:val="bottom"/>
            <w:hideMark/>
          </w:tcPr>
          <w:p w:rsidR="002B3E12" w:rsidRPr="00B3129D" w:rsidRDefault="002B3E12" w:rsidP="00BC2E40">
            <w:pPr>
              <w:shd w:val="clear" w:color="auto" w:fill="FFFFFF" w:themeFill="background1"/>
              <w:jc w:val="center"/>
              <w:rPr>
                <w:sz w:val="16"/>
                <w:szCs w:val="16"/>
              </w:rPr>
            </w:pPr>
            <w:r w:rsidRPr="00B3129D">
              <w:rPr>
                <w:sz w:val="16"/>
                <w:szCs w:val="16"/>
              </w:rPr>
              <w:t>5</w:t>
            </w:r>
          </w:p>
        </w:tc>
        <w:tc>
          <w:tcPr>
            <w:tcW w:w="1411" w:type="dxa"/>
            <w:tcBorders>
              <w:top w:val="single" w:sz="4" w:space="0" w:color="auto"/>
              <w:left w:val="nil"/>
              <w:bottom w:val="single" w:sz="8" w:space="0" w:color="auto"/>
              <w:right w:val="single" w:sz="8" w:space="0" w:color="auto"/>
            </w:tcBorders>
            <w:shd w:val="clear" w:color="000000" w:fill="FFFFFF"/>
            <w:vAlign w:val="bottom"/>
            <w:hideMark/>
          </w:tcPr>
          <w:p w:rsidR="002B3E12" w:rsidRPr="00B3129D" w:rsidRDefault="002B3E12" w:rsidP="00BC2E40">
            <w:pPr>
              <w:shd w:val="clear" w:color="auto" w:fill="FFFFFF" w:themeFill="background1"/>
              <w:jc w:val="center"/>
              <w:rPr>
                <w:sz w:val="16"/>
                <w:szCs w:val="16"/>
              </w:rPr>
            </w:pPr>
            <w:r w:rsidRPr="00B3129D">
              <w:rPr>
                <w:sz w:val="16"/>
                <w:szCs w:val="16"/>
              </w:rPr>
              <w:t>6</w:t>
            </w:r>
          </w:p>
        </w:tc>
        <w:tc>
          <w:tcPr>
            <w:tcW w:w="1277" w:type="dxa"/>
            <w:tcBorders>
              <w:top w:val="single" w:sz="4" w:space="0" w:color="auto"/>
              <w:left w:val="nil"/>
              <w:bottom w:val="single" w:sz="8" w:space="0" w:color="auto"/>
              <w:right w:val="single" w:sz="8" w:space="0" w:color="auto"/>
            </w:tcBorders>
            <w:shd w:val="clear" w:color="000000" w:fill="FFFFFF"/>
            <w:vAlign w:val="bottom"/>
            <w:hideMark/>
          </w:tcPr>
          <w:p w:rsidR="002B3E12" w:rsidRPr="00B3129D" w:rsidRDefault="002B3E12" w:rsidP="00BC2E40">
            <w:pPr>
              <w:shd w:val="clear" w:color="auto" w:fill="FFFFFF" w:themeFill="background1"/>
              <w:jc w:val="center"/>
              <w:rPr>
                <w:sz w:val="16"/>
                <w:szCs w:val="16"/>
              </w:rPr>
            </w:pPr>
            <w:r w:rsidRPr="00B3129D">
              <w:rPr>
                <w:sz w:val="16"/>
                <w:szCs w:val="16"/>
              </w:rPr>
              <w:t>7</w:t>
            </w:r>
          </w:p>
        </w:tc>
        <w:tc>
          <w:tcPr>
            <w:tcW w:w="915" w:type="dxa"/>
            <w:tcBorders>
              <w:top w:val="single" w:sz="4" w:space="0" w:color="auto"/>
              <w:left w:val="nil"/>
              <w:bottom w:val="single" w:sz="8" w:space="0" w:color="auto"/>
              <w:right w:val="single" w:sz="8" w:space="0" w:color="auto"/>
            </w:tcBorders>
            <w:shd w:val="clear" w:color="auto" w:fill="auto"/>
            <w:vAlign w:val="bottom"/>
            <w:hideMark/>
          </w:tcPr>
          <w:p w:rsidR="002B3E12" w:rsidRPr="00B3129D" w:rsidRDefault="002B3E12" w:rsidP="00BC2E40">
            <w:pPr>
              <w:shd w:val="clear" w:color="auto" w:fill="FFFFFF" w:themeFill="background1"/>
              <w:jc w:val="center"/>
              <w:rPr>
                <w:sz w:val="16"/>
                <w:szCs w:val="16"/>
              </w:rPr>
            </w:pPr>
            <w:r w:rsidRPr="00B3129D">
              <w:rPr>
                <w:sz w:val="16"/>
                <w:szCs w:val="16"/>
              </w:rPr>
              <w:t>8</w:t>
            </w:r>
          </w:p>
        </w:tc>
      </w:tr>
      <w:tr w:rsidR="001E23A6" w:rsidRPr="00B3129D" w:rsidTr="00CF5A03">
        <w:trPr>
          <w:trHeight w:val="390"/>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1</w:t>
            </w:r>
          </w:p>
        </w:tc>
        <w:tc>
          <w:tcPr>
            <w:tcW w:w="1476"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rPr>
                <w:sz w:val="28"/>
                <w:szCs w:val="28"/>
              </w:rPr>
            </w:pPr>
            <w:r w:rsidRPr="00B3129D">
              <w:rPr>
                <w:sz w:val="28"/>
                <w:szCs w:val="28"/>
              </w:rPr>
              <w:t>01.01.14г.</w:t>
            </w:r>
          </w:p>
        </w:tc>
        <w:tc>
          <w:tcPr>
            <w:tcW w:w="1472"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891729</w:t>
            </w:r>
          </w:p>
        </w:tc>
        <w:tc>
          <w:tcPr>
            <w:tcW w:w="1418"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929482</w:t>
            </w:r>
          </w:p>
        </w:tc>
        <w:tc>
          <w:tcPr>
            <w:tcW w:w="1074"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-37753</w:t>
            </w:r>
          </w:p>
        </w:tc>
        <w:tc>
          <w:tcPr>
            <w:tcW w:w="1411"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925784</w:t>
            </w:r>
          </w:p>
        </w:tc>
        <w:tc>
          <w:tcPr>
            <w:tcW w:w="1277"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3697</w:t>
            </w:r>
          </w:p>
        </w:tc>
        <w:tc>
          <w:tcPr>
            <w:tcW w:w="915" w:type="dxa"/>
            <w:tcBorders>
              <w:top w:val="nil"/>
              <w:left w:val="nil"/>
              <w:bottom w:val="single" w:sz="8" w:space="0" w:color="auto"/>
              <w:right w:val="single" w:sz="8" w:space="0" w:color="auto"/>
            </w:tcBorders>
            <w:shd w:val="clear" w:color="auto" w:fill="auto"/>
            <w:hideMark/>
          </w:tcPr>
          <w:p w:rsidR="001E23A6" w:rsidRPr="00B3129D" w:rsidRDefault="001E23A6" w:rsidP="00BC2E40">
            <w:pPr>
              <w:shd w:val="clear" w:color="auto" w:fill="FFFFFF" w:themeFill="background1"/>
              <w:jc w:val="center"/>
            </w:pPr>
            <w:r w:rsidRPr="00B3129D">
              <w:t> </w:t>
            </w:r>
          </w:p>
        </w:tc>
      </w:tr>
      <w:tr w:rsidR="001E23A6" w:rsidRPr="00B3129D" w:rsidTr="00CF5A03">
        <w:trPr>
          <w:trHeight w:val="390"/>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2</w:t>
            </w:r>
          </w:p>
        </w:tc>
        <w:tc>
          <w:tcPr>
            <w:tcW w:w="1476"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rPr>
                <w:sz w:val="28"/>
                <w:szCs w:val="28"/>
              </w:rPr>
            </w:pPr>
            <w:r w:rsidRPr="00B3129D">
              <w:rPr>
                <w:sz w:val="28"/>
                <w:szCs w:val="28"/>
              </w:rPr>
              <w:t>01.02.14г.</w:t>
            </w:r>
          </w:p>
        </w:tc>
        <w:tc>
          <w:tcPr>
            <w:tcW w:w="1472"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886094</w:t>
            </w:r>
          </w:p>
        </w:tc>
        <w:tc>
          <w:tcPr>
            <w:tcW w:w="1418"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887943</w:t>
            </w:r>
          </w:p>
        </w:tc>
        <w:tc>
          <w:tcPr>
            <w:tcW w:w="1074"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-1849</w:t>
            </w:r>
          </w:p>
        </w:tc>
        <w:tc>
          <w:tcPr>
            <w:tcW w:w="1411"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886094</w:t>
            </w:r>
          </w:p>
        </w:tc>
        <w:tc>
          <w:tcPr>
            <w:tcW w:w="1277"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1849</w:t>
            </w:r>
          </w:p>
        </w:tc>
        <w:tc>
          <w:tcPr>
            <w:tcW w:w="915" w:type="dxa"/>
            <w:tcBorders>
              <w:top w:val="nil"/>
              <w:left w:val="nil"/>
              <w:bottom w:val="single" w:sz="8" w:space="0" w:color="auto"/>
              <w:right w:val="single" w:sz="8"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3</w:t>
            </w:r>
          </w:p>
        </w:tc>
        <w:tc>
          <w:tcPr>
            <w:tcW w:w="1476"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rPr>
                <w:sz w:val="28"/>
                <w:szCs w:val="28"/>
              </w:rPr>
            </w:pPr>
            <w:r w:rsidRPr="00B3129D">
              <w:rPr>
                <w:sz w:val="28"/>
                <w:szCs w:val="28"/>
              </w:rPr>
              <w:t>01.03.14г.</w:t>
            </w:r>
          </w:p>
        </w:tc>
        <w:tc>
          <w:tcPr>
            <w:tcW w:w="1472" w:type="dxa"/>
            <w:tcBorders>
              <w:top w:val="nil"/>
              <w:left w:val="nil"/>
              <w:bottom w:val="single" w:sz="8" w:space="0" w:color="auto"/>
              <w:right w:val="single" w:sz="8" w:space="0" w:color="auto"/>
            </w:tcBorders>
            <w:shd w:val="clear" w:color="auto" w:fill="auto"/>
            <w:noWrap/>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880459</w:t>
            </w:r>
          </w:p>
        </w:tc>
        <w:tc>
          <w:tcPr>
            <w:tcW w:w="1418"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880459</w:t>
            </w:r>
          </w:p>
        </w:tc>
        <w:tc>
          <w:tcPr>
            <w:tcW w:w="1074"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1411"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880459</w:t>
            </w:r>
          </w:p>
        </w:tc>
        <w:tc>
          <w:tcPr>
            <w:tcW w:w="1277"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nil"/>
              <w:left w:val="nil"/>
              <w:bottom w:val="single" w:sz="8" w:space="0" w:color="auto"/>
              <w:right w:val="single" w:sz="8"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4</w:t>
            </w:r>
          </w:p>
        </w:tc>
        <w:tc>
          <w:tcPr>
            <w:tcW w:w="1476"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rPr>
                <w:sz w:val="28"/>
                <w:szCs w:val="28"/>
              </w:rPr>
            </w:pPr>
            <w:r w:rsidRPr="00B3129D">
              <w:rPr>
                <w:sz w:val="28"/>
                <w:szCs w:val="28"/>
              </w:rPr>
              <w:t>01.04.14г.</w:t>
            </w:r>
          </w:p>
        </w:tc>
        <w:tc>
          <w:tcPr>
            <w:tcW w:w="1472"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874824</w:t>
            </w:r>
          </w:p>
        </w:tc>
        <w:tc>
          <w:tcPr>
            <w:tcW w:w="1418"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741913</w:t>
            </w:r>
          </w:p>
        </w:tc>
        <w:tc>
          <w:tcPr>
            <w:tcW w:w="1074"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132911</w:t>
            </w:r>
          </w:p>
        </w:tc>
        <w:tc>
          <w:tcPr>
            <w:tcW w:w="1411"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741913</w:t>
            </w:r>
          </w:p>
        </w:tc>
        <w:tc>
          <w:tcPr>
            <w:tcW w:w="1277"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nil"/>
              <w:left w:val="nil"/>
              <w:bottom w:val="single" w:sz="8" w:space="0" w:color="auto"/>
              <w:right w:val="single" w:sz="8"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nil"/>
              <w:left w:val="single" w:sz="8" w:space="0" w:color="auto"/>
              <w:bottom w:val="single" w:sz="4"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5</w:t>
            </w:r>
          </w:p>
        </w:tc>
        <w:tc>
          <w:tcPr>
            <w:tcW w:w="1476" w:type="dxa"/>
            <w:tcBorders>
              <w:top w:val="nil"/>
              <w:left w:val="nil"/>
              <w:bottom w:val="single" w:sz="4"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rPr>
                <w:sz w:val="28"/>
                <w:szCs w:val="28"/>
              </w:rPr>
            </w:pPr>
            <w:r w:rsidRPr="00B3129D">
              <w:rPr>
                <w:sz w:val="28"/>
                <w:szCs w:val="28"/>
              </w:rPr>
              <w:t>01.05.14г.</w:t>
            </w:r>
          </w:p>
        </w:tc>
        <w:tc>
          <w:tcPr>
            <w:tcW w:w="1472" w:type="dxa"/>
            <w:tcBorders>
              <w:top w:val="nil"/>
              <w:left w:val="nil"/>
              <w:bottom w:val="single" w:sz="4"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869189</w:t>
            </w:r>
          </w:p>
        </w:tc>
        <w:tc>
          <w:tcPr>
            <w:tcW w:w="1418" w:type="dxa"/>
            <w:tcBorders>
              <w:top w:val="nil"/>
              <w:left w:val="nil"/>
              <w:bottom w:val="single" w:sz="4"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869189</w:t>
            </w:r>
          </w:p>
        </w:tc>
        <w:tc>
          <w:tcPr>
            <w:tcW w:w="1074" w:type="dxa"/>
            <w:tcBorders>
              <w:top w:val="nil"/>
              <w:left w:val="nil"/>
              <w:bottom w:val="single" w:sz="4"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1411" w:type="dxa"/>
            <w:tcBorders>
              <w:top w:val="nil"/>
              <w:left w:val="nil"/>
              <w:bottom w:val="single" w:sz="4"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869189</w:t>
            </w:r>
          </w:p>
        </w:tc>
        <w:tc>
          <w:tcPr>
            <w:tcW w:w="1277" w:type="dxa"/>
            <w:tcBorders>
              <w:top w:val="nil"/>
              <w:left w:val="nil"/>
              <w:bottom w:val="single" w:sz="4"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nil"/>
              <w:left w:val="nil"/>
              <w:bottom w:val="single" w:sz="4" w:space="0" w:color="auto"/>
              <w:right w:val="single" w:sz="8"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3A6" w:rsidRPr="00B3129D" w:rsidRDefault="001E23A6" w:rsidP="00BC2E40">
            <w:pPr>
              <w:shd w:val="clear" w:color="auto" w:fill="FFFFFF" w:themeFill="background1"/>
              <w:ind w:left="147" w:hanging="142"/>
              <w:rPr>
                <w:sz w:val="28"/>
                <w:szCs w:val="28"/>
              </w:rPr>
            </w:pPr>
            <w:r w:rsidRPr="00B3129D">
              <w:rPr>
                <w:sz w:val="28"/>
                <w:szCs w:val="28"/>
              </w:rPr>
              <w:t>01.06.14г.</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863553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863553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863553</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7</w:t>
            </w:r>
          </w:p>
        </w:tc>
        <w:tc>
          <w:tcPr>
            <w:tcW w:w="1476" w:type="dxa"/>
            <w:tcBorders>
              <w:top w:val="single" w:sz="4" w:space="0" w:color="auto"/>
              <w:left w:val="nil"/>
              <w:bottom w:val="single" w:sz="4"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rPr>
                <w:sz w:val="28"/>
                <w:szCs w:val="28"/>
              </w:rPr>
            </w:pPr>
            <w:r w:rsidRPr="00B3129D">
              <w:rPr>
                <w:sz w:val="28"/>
                <w:szCs w:val="28"/>
              </w:rPr>
              <w:t>01.07.14г.</w:t>
            </w:r>
          </w:p>
        </w:tc>
        <w:tc>
          <w:tcPr>
            <w:tcW w:w="1472" w:type="dxa"/>
            <w:tcBorders>
              <w:top w:val="single" w:sz="4" w:space="0" w:color="auto"/>
              <w:left w:val="nil"/>
              <w:bottom w:val="single" w:sz="4"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857918</w:t>
            </w:r>
          </w:p>
        </w:tc>
        <w:tc>
          <w:tcPr>
            <w:tcW w:w="1418" w:type="dxa"/>
            <w:tcBorders>
              <w:top w:val="single" w:sz="4" w:space="0" w:color="auto"/>
              <w:left w:val="nil"/>
              <w:bottom w:val="single" w:sz="4"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857918</w:t>
            </w:r>
          </w:p>
        </w:tc>
        <w:tc>
          <w:tcPr>
            <w:tcW w:w="1074" w:type="dxa"/>
            <w:tcBorders>
              <w:top w:val="single" w:sz="4" w:space="0" w:color="auto"/>
              <w:left w:val="nil"/>
              <w:bottom w:val="single" w:sz="4"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1411" w:type="dxa"/>
            <w:tcBorders>
              <w:top w:val="single" w:sz="4" w:space="0" w:color="auto"/>
              <w:left w:val="nil"/>
              <w:bottom w:val="single" w:sz="4"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857918</w:t>
            </w:r>
          </w:p>
        </w:tc>
        <w:tc>
          <w:tcPr>
            <w:tcW w:w="1277" w:type="dxa"/>
            <w:tcBorders>
              <w:top w:val="single" w:sz="4" w:space="0" w:color="auto"/>
              <w:left w:val="nil"/>
              <w:bottom w:val="single" w:sz="4"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single" w:sz="4" w:space="0" w:color="auto"/>
              <w:left w:val="nil"/>
              <w:bottom w:val="single" w:sz="4" w:space="0" w:color="auto"/>
              <w:right w:val="single" w:sz="8"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8</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3A6" w:rsidRPr="00B3129D" w:rsidRDefault="001E23A6" w:rsidP="00BC2E40">
            <w:pPr>
              <w:shd w:val="clear" w:color="auto" w:fill="FFFFFF" w:themeFill="background1"/>
              <w:ind w:left="147" w:hanging="142"/>
              <w:rPr>
                <w:sz w:val="28"/>
                <w:szCs w:val="28"/>
              </w:rPr>
            </w:pPr>
            <w:r w:rsidRPr="00B3129D">
              <w:rPr>
                <w:sz w:val="28"/>
                <w:szCs w:val="28"/>
              </w:rPr>
              <w:t>01.08.14г.</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852283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852283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852283</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9</w:t>
            </w:r>
          </w:p>
        </w:tc>
        <w:tc>
          <w:tcPr>
            <w:tcW w:w="1476" w:type="dxa"/>
            <w:tcBorders>
              <w:top w:val="single" w:sz="4" w:space="0" w:color="auto"/>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jc w:val="center"/>
              <w:rPr>
                <w:sz w:val="28"/>
                <w:szCs w:val="28"/>
              </w:rPr>
            </w:pPr>
            <w:r w:rsidRPr="00B3129D">
              <w:rPr>
                <w:sz w:val="28"/>
                <w:szCs w:val="28"/>
              </w:rPr>
              <w:t>01.09.14г.</w:t>
            </w:r>
          </w:p>
        </w:tc>
        <w:tc>
          <w:tcPr>
            <w:tcW w:w="1472" w:type="dxa"/>
            <w:tcBorders>
              <w:top w:val="single" w:sz="4" w:space="0" w:color="auto"/>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846648</w:t>
            </w:r>
          </w:p>
        </w:tc>
        <w:tc>
          <w:tcPr>
            <w:tcW w:w="1418" w:type="dxa"/>
            <w:tcBorders>
              <w:top w:val="single" w:sz="4" w:space="0" w:color="auto"/>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846648</w:t>
            </w:r>
          </w:p>
        </w:tc>
        <w:tc>
          <w:tcPr>
            <w:tcW w:w="1074" w:type="dxa"/>
            <w:tcBorders>
              <w:top w:val="single" w:sz="4" w:space="0" w:color="auto"/>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1411" w:type="dxa"/>
            <w:tcBorders>
              <w:top w:val="single" w:sz="4" w:space="0" w:color="auto"/>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846648</w:t>
            </w:r>
          </w:p>
        </w:tc>
        <w:tc>
          <w:tcPr>
            <w:tcW w:w="1277" w:type="dxa"/>
            <w:tcBorders>
              <w:top w:val="single" w:sz="4" w:space="0" w:color="auto"/>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single" w:sz="4" w:space="0" w:color="auto"/>
              <w:left w:val="nil"/>
              <w:bottom w:val="single" w:sz="8" w:space="0" w:color="auto"/>
              <w:right w:val="single" w:sz="8"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10</w:t>
            </w:r>
          </w:p>
        </w:tc>
        <w:tc>
          <w:tcPr>
            <w:tcW w:w="1476"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jc w:val="center"/>
              <w:rPr>
                <w:sz w:val="28"/>
                <w:szCs w:val="28"/>
              </w:rPr>
            </w:pPr>
            <w:r w:rsidRPr="00B3129D">
              <w:rPr>
                <w:sz w:val="28"/>
                <w:szCs w:val="28"/>
              </w:rPr>
              <w:t>01.10.14г.</w:t>
            </w:r>
          </w:p>
        </w:tc>
        <w:tc>
          <w:tcPr>
            <w:tcW w:w="1472"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841012</w:t>
            </w:r>
          </w:p>
        </w:tc>
        <w:tc>
          <w:tcPr>
            <w:tcW w:w="1418"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841012</w:t>
            </w:r>
          </w:p>
        </w:tc>
        <w:tc>
          <w:tcPr>
            <w:tcW w:w="1074"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1411"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841012</w:t>
            </w:r>
          </w:p>
        </w:tc>
        <w:tc>
          <w:tcPr>
            <w:tcW w:w="1277"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nil"/>
              <w:left w:val="nil"/>
              <w:bottom w:val="single" w:sz="8" w:space="0" w:color="auto"/>
              <w:right w:val="single" w:sz="8"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11</w:t>
            </w:r>
          </w:p>
        </w:tc>
        <w:tc>
          <w:tcPr>
            <w:tcW w:w="1476"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jc w:val="center"/>
              <w:rPr>
                <w:sz w:val="28"/>
                <w:szCs w:val="28"/>
              </w:rPr>
            </w:pPr>
            <w:r w:rsidRPr="00B3129D">
              <w:rPr>
                <w:sz w:val="28"/>
                <w:szCs w:val="28"/>
              </w:rPr>
              <w:t>01.11.14г.</w:t>
            </w:r>
          </w:p>
        </w:tc>
        <w:tc>
          <w:tcPr>
            <w:tcW w:w="1472"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835377</w:t>
            </w:r>
          </w:p>
        </w:tc>
        <w:tc>
          <w:tcPr>
            <w:tcW w:w="1418"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835377</w:t>
            </w:r>
          </w:p>
        </w:tc>
        <w:tc>
          <w:tcPr>
            <w:tcW w:w="1074"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1411"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835377</w:t>
            </w:r>
          </w:p>
        </w:tc>
        <w:tc>
          <w:tcPr>
            <w:tcW w:w="1277"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nil"/>
              <w:left w:val="nil"/>
              <w:bottom w:val="single" w:sz="8" w:space="0" w:color="auto"/>
              <w:right w:val="single" w:sz="8"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12</w:t>
            </w:r>
          </w:p>
        </w:tc>
        <w:tc>
          <w:tcPr>
            <w:tcW w:w="1476"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jc w:val="center"/>
              <w:rPr>
                <w:sz w:val="28"/>
                <w:szCs w:val="28"/>
              </w:rPr>
            </w:pPr>
            <w:r w:rsidRPr="00B3129D">
              <w:rPr>
                <w:sz w:val="28"/>
                <w:szCs w:val="28"/>
              </w:rPr>
              <w:t>01.12.14г.</w:t>
            </w:r>
          </w:p>
        </w:tc>
        <w:tc>
          <w:tcPr>
            <w:tcW w:w="1472"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804674</w:t>
            </w:r>
          </w:p>
        </w:tc>
        <w:tc>
          <w:tcPr>
            <w:tcW w:w="1418"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804674</w:t>
            </w:r>
          </w:p>
        </w:tc>
        <w:tc>
          <w:tcPr>
            <w:tcW w:w="1074"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1411"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804674</w:t>
            </w:r>
          </w:p>
        </w:tc>
        <w:tc>
          <w:tcPr>
            <w:tcW w:w="1277"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nil"/>
              <w:left w:val="nil"/>
              <w:bottom w:val="single" w:sz="8" w:space="0" w:color="auto"/>
              <w:right w:val="single" w:sz="8"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1E23A6" w:rsidRPr="00B3129D" w:rsidTr="00CF5A03">
        <w:trPr>
          <w:trHeight w:val="390"/>
        </w:trPr>
        <w:tc>
          <w:tcPr>
            <w:tcW w:w="880" w:type="dxa"/>
            <w:tcBorders>
              <w:top w:val="nil"/>
              <w:left w:val="single" w:sz="8" w:space="0" w:color="auto"/>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rPr>
                <w:rFonts w:ascii="Calibri" w:hAnsi="Calibri"/>
              </w:rPr>
            </w:pPr>
            <w:r w:rsidRPr="00B3129D">
              <w:rPr>
                <w:rFonts w:ascii="Calibri" w:hAnsi="Calibri"/>
                <w:szCs w:val="22"/>
              </w:rPr>
              <w:t> 13</w:t>
            </w:r>
          </w:p>
        </w:tc>
        <w:tc>
          <w:tcPr>
            <w:tcW w:w="1476"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ind w:left="147" w:hanging="142"/>
              <w:jc w:val="center"/>
              <w:rPr>
                <w:sz w:val="28"/>
                <w:szCs w:val="28"/>
              </w:rPr>
            </w:pPr>
            <w:r w:rsidRPr="00B3129D">
              <w:rPr>
                <w:sz w:val="28"/>
                <w:szCs w:val="28"/>
              </w:rPr>
              <w:t>01.01.14г.</w:t>
            </w:r>
          </w:p>
        </w:tc>
        <w:tc>
          <w:tcPr>
            <w:tcW w:w="1472"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799186</w:t>
            </w:r>
          </w:p>
        </w:tc>
        <w:tc>
          <w:tcPr>
            <w:tcW w:w="1418"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799186</w:t>
            </w:r>
          </w:p>
        </w:tc>
        <w:tc>
          <w:tcPr>
            <w:tcW w:w="1074" w:type="dxa"/>
            <w:tcBorders>
              <w:top w:val="nil"/>
              <w:left w:val="nil"/>
              <w:bottom w:val="single" w:sz="8" w:space="0" w:color="auto"/>
              <w:right w:val="single" w:sz="8" w:space="0" w:color="auto"/>
            </w:tcBorders>
            <w:shd w:val="clear" w:color="auto" w:fill="auto"/>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1411"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799186</w:t>
            </w:r>
          </w:p>
        </w:tc>
        <w:tc>
          <w:tcPr>
            <w:tcW w:w="1277" w:type="dxa"/>
            <w:tcBorders>
              <w:top w:val="nil"/>
              <w:left w:val="nil"/>
              <w:bottom w:val="single" w:sz="8" w:space="0" w:color="auto"/>
              <w:right w:val="single" w:sz="8" w:space="0" w:color="auto"/>
            </w:tcBorders>
            <w:shd w:val="clear" w:color="000000" w:fill="FFFFFF"/>
            <w:vAlign w:val="bottom"/>
            <w:hideMark/>
          </w:tcPr>
          <w:p w:rsidR="001E23A6" w:rsidRPr="00B3129D" w:rsidRDefault="001E23A6" w:rsidP="00BC2E40">
            <w:pPr>
              <w:shd w:val="clear" w:color="auto" w:fill="FFFFFF" w:themeFill="background1"/>
              <w:jc w:val="center"/>
              <w:rPr>
                <w:sz w:val="28"/>
                <w:szCs w:val="28"/>
              </w:rPr>
            </w:pPr>
            <w:r w:rsidRPr="00B3129D">
              <w:rPr>
                <w:sz w:val="28"/>
                <w:szCs w:val="28"/>
              </w:rPr>
              <w:t>0</w:t>
            </w:r>
          </w:p>
        </w:tc>
        <w:tc>
          <w:tcPr>
            <w:tcW w:w="915" w:type="dxa"/>
            <w:tcBorders>
              <w:top w:val="nil"/>
              <w:left w:val="nil"/>
              <w:bottom w:val="single" w:sz="8" w:space="0" w:color="auto"/>
              <w:right w:val="single" w:sz="8" w:space="0" w:color="auto"/>
            </w:tcBorders>
            <w:shd w:val="clear" w:color="auto" w:fill="auto"/>
            <w:hideMark/>
          </w:tcPr>
          <w:p w:rsidR="001E23A6" w:rsidRPr="00B3129D" w:rsidRDefault="001E23A6" w:rsidP="00BC2E40">
            <w:pPr>
              <w:shd w:val="clear" w:color="auto" w:fill="FFFFFF" w:themeFill="background1"/>
              <w:jc w:val="center"/>
              <w:rPr>
                <w:sz w:val="28"/>
                <w:szCs w:val="28"/>
              </w:rPr>
            </w:pPr>
            <w:r w:rsidRPr="00B3129D">
              <w:rPr>
                <w:sz w:val="28"/>
                <w:szCs w:val="28"/>
              </w:rPr>
              <w:t> </w:t>
            </w:r>
          </w:p>
        </w:tc>
      </w:tr>
      <w:tr w:rsidR="00CF5A03" w:rsidRPr="00B3129D" w:rsidTr="00CF5A03">
        <w:trPr>
          <w:trHeight w:val="390"/>
        </w:trPr>
        <w:tc>
          <w:tcPr>
            <w:tcW w:w="235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F5A03" w:rsidRPr="00B3129D" w:rsidRDefault="00CF5A03" w:rsidP="00BC2E40">
            <w:pPr>
              <w:shd w:val="clear" w:color="auto" w:fill="FFFFFF" w:themeFill="background1"/>
              <w:jc w:val="center"/>
              <w:rPr>
                <w:b/>
                <w:bCs/>
                <w:sz w:val="28"/>
                <w:szCs w:val="28"/>
              </w:rPr>
            </w:pPr>
            <w:r w:rsidRPr="00B3129D">
              <w:rPr>
                <w:b/>
                <w:bCs/>
                <w:sz w:val="28"/>
                <w:szCs w:val="28"/>
              </w:rPr>
              <w:t>И Т О Г О</w:t>
            </w:r>
          </w:p>
        </w:tc>
        <w:tc>
          <w:tcPr>
            <w:tcW w:w="1472" w:type="dxa"/>
            <w:tcBorders>
              <w:top w:val="nil"/>
              <w:left w:val="nil"/>
              <w:bottom w:val="single" w:sz="8" w:space="0" w:color="auto"/>
              <w:right w:val="single" w:sz="8" w:space="0" w:color="auto"/>
            </w:tcBorders>
            <w:shd w:val="clear" w:color="auto" w:fill="auto"/>
            <w:vAlign w:val="bottom"/>
            <w:hideMark/>
          </w:tcPr>
          <w:p w:rsidR="00CF5A03" w:rsidRPr="00B3129D" w:rsidRDefault="00CF5A03" w:rsidP="00BC2E40">
            <w:pPr>
              <w:shd w:val="clear" w:color="auto" w:fill="FFFFFF" w:themeFill="background1"/>
              <w:jc w:val="center"/>
              <w:rPr>
                <w:b/>
                <w:sz w:val="28"/>
                <w:szCs w:val="28"/>
              </w:rPr>
            </w:pPr>
            <w:r w:rsidRPr="00B3129D">
              <w:rPr>
                <w:b/>
                <w:sz w:val="28"/>
                <w:szCs w:val="28"/>
              </w:rPr>
              <w:t>11102964</w:t>
            </w:r>
          </w:p>
        </w:tc>
        <w:tc>
          <w:tcPr>
            <w:tcW w:w="1418" w:type="dxa"/>
            <w:tcBorders>
              <w:top w:val="nil"/>
              <w:left w:val="nil"/>
              <w:bottom w:val="single" w:sz="8" w:space="0" w:color="auto"/>
              <w:right w:val="single" w:sz="8" w:space="0" w:color="auto"/>
            </w:tcBorders>
            <w:shd w:val="clear" w:color="000000" w:fill="FFFFFF"/>
            <w:vAlign w:val="bottom"/>
            <w:hideMark/>
          </w:tcPr>
          <w:p w:rsidR="00CF5A03" w:rsidRPr="00B3129D" w:rsidRDefault="00CF5A03" w:rsidP="00BC2E40">
            <w:pPr>
              <w:shd w:val="clear" w:color="auto" w:fill="FFFFFF" w:themeFill="background1"/>
              <w:jc w:val="center"/>
              <w:rPr>
                <w:b/>
                <w:sz w:val="28"/>
                <w:szCs w:val="28"/>
              </w:rPr>
            </w:pPr>
            <w:r w:rsidRPr="00B3129D">
              <w:rPr>
                <w:b/>
                <w:sz w:val="28"/>
                <w:szCs w:val="28"/>
              </w:rPr>
              <w:t>11009637</w:t>
            </w:r>
          </w:p>
        </w:tc>
        <w:tc>
          <w:tcPr>
            <w:tcW w:w="1074" w:type="dxa"/>
            <w:tcBorders>
              <w:top w:val="nil"/>
              <w:left w:val="nil"/>
              <w:bottom w:val="single" w:sz="8" w:space="0" w:color="auto"/>
              <w:right w:val="single" w:sz="8" w:space="0" w:color="auto"/>
            </w:tcBorders>
            <w:shd w:val="clear" w:color="000000" w:fill="FFFFFF"/>
            <w:vAlign w:val="bottom"/>
            <w:hideMark/>
          </w:tcPr>
          <w:p w:rsidR="00CF5A03" w:rsidRPr="00B3129D" w:rsidRDefault="00CF5A03" w:rsidP="00BC2E40">
            <w:pPr>
              <w:shd w:val="clear" w:color="auto" w:fill="FFFFFF" w:themeFill="background1"/>
              <w:jc w:val="center"/>
              <w:rPr>
                <w:b/>
                <w:sz w:val="28"/>
                <w:szCs w:val="28"/>
              </w:rPr>
            </w:pPr>
            <w:r w:rsidRPr="00B3129D">
              <w:rPr>
                <w:b/>
                <w:sz w:val="28"/>
                <w:szCs w:val="28"/>
              </w:rPr>
              <w:t>-93309</w:t>
            </w:r>
          </w:p>
        </w:tc>
        <w:tc>
          <w:tcPr>
            <w:tcW w:w="1411" w:type="dxa"/>
            <w:tcBorders>
              <w:top w:val="nil"/>
              <w:left w:val="nil"/>
              <w:bottom w:val="single" w:sz="8" w:space="0" w:color="auto"/>
              <w:right w:val="single" w:sz="8" w:space="0" w:color="auto"/>
            </w:tcBorders>
            <w:shd w:val="clear" w:color="000000" w:fill="FFFFFF"/>
            <w:noWrap/>
            <w:vAlign w:val="bottom"/>
            <w:hideMark/>
          </w:tcPr>
          <w:p w:rsidR="00CF5A03" w:rsidRPr="00B3129D" w:rsidRDefault="00CF5A03" w:rsidP="00BC2E40">
            <w:pPr>
              <w:shd w:val="clear" w:color="auto" w:fill="FFFFFF" w:themeFill="background1"/>
              <w:jc w:val="center"/>
              <w:rPr>
                <w:b/>
                <w:sz w:val="28"/>
                <w:szCs w:val="28"/>
              </w:rPr>
            </w:pPr>
            <w:r w:rsidRPr="00B3129D">
              <w:rPr>
                <w:b/>
                <w:sz w:val="28"/>
                <w:szCs w:val="28"/>
              </w:rPr>
              <w:t>11004091</w:t>
            </w:r>
          </w:p>
        </w:tc>
        <w:tc>
          <w:tcPr>
            <w:tcW w:w="1277" w:type="dxa"/>
            <w:tcBorders>
              <w:top w:val="nil"/>
              <w:left w:val="nil"/>
              <w:bottom w:val="single" w:sz="8" w:space="0" w:color="auto"/>
              <w:right w:val="single" w:sz="8" w:space="0" w:color="auto"/>
            </w:tcBorders>
            <w:shd w:val="clear" w:color="000000" w:fill="FFFFFF"/>
            <w:vAlign w:val="bottom"/>
            <w:hideMark/>
          </w:tcPr>
          <w:p w:rsidR="00CF5A03" w:rsidRPr="00B3129D" w:rsidRDefault="00CF5A03" w:rsidP="00BC2E40">
            <w:pPr>
              <w:shd w:val="clear" w:color="auto" w:fill="FFFFFF" w:themeFill="background1"/>
              <w:jc w:val="center"/>
              <w:rPr>
                <w:b/>
                <w:sz w:val="28"/>
                <w:szCs w:val="28"/>
              </w:rPr>
            </w:pPr>
            <w:r w:rsidRPr="00B3129D">
              <w:rPr>
                <w:b/>
                <w:sz w:val="28"/>
                <w:szCs w:val="28"/>
              </w:rPr>
              <w:t>5546</w:t>
            </w:r>
          </w:p>
        </w:tc>
        <w:tc>
          <w:tcPr>
            <w:tcW w:w="915" w:type="dxa"/>
            <w:tcBorders>
              <w:top w:val="nil"/>
              <w:left w:val="nil"/>
              <w:bottom w:val="single" w:sz="8" w:space="0" w:color="auto"/>
              <w:right w:val="single" w:sz="8" w:space="0" w:color="auto"/>
            </w:tcBorders>
            <w:shd w:val="clear" w:color="auto" w:fill="auto"/>
            <w:hideMark/>
          </w:tcPr>
          <w:p w:rsidR="00CF5A03" w:rsidRPr="00B3129D" w:rsidRDefault="00CF5A03" w:rsidP="00BC2E40">
            <w:pPr>
              <w:shd w:val="clear" w:color="auto" w:fill="FFFFFF" w:themeFill="background1"/>
              <w:jc w:val="center"/>
              <w:rPr>
                <w:sz w:val="28"/>
                <w:szCs w:val="28"/>
              </w:rPr>
            </w:pPr>
            <w:r w:rsidRPr="00B3129D">
              <w:rPr>
                <w:sz w:val="28"/>
                <w:szCs w:val="28"/>
              </w:rPr>
              <w:t> </w:t>
            </w:r>
          </w:p>
        </w:tc>
      </w:tr>
      <w:tr w:rsidR="00CF5A03" w:rsidRPr="00B3129D" w:rsidTr="00CF5A03">
        <w:trPr>
          <w:trHeight w:val="375"/>
        </w:trPr>
        <w:tc>
          <w:tcPr>
            <w:tcW w:w="235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CF5A03" w:rsidRPr="00B3129D" w:rsidRDefault="00CF5A03" w:rsidP="00BC2E40">
            <w:pPr>
              <w:shd w:val="clear" w:color="auto" w:fill="FFFFFF" w:themeFill="background1"/>
              <w:jc w:val="both"/>
              <w:rPr>
                <w:b/>
                <w:bCs/>
                <w:sz w:val="20"/>
                <w:szCs w:val="20"/>
              </w:rPr>
            </w:pPr>
            <w:r w:rsidRPr="00B3129D">
              <w:rPr>
                <w:b/>
                <w:bCs/>
                <w:sz w:val="20"/>
                <w:szCs w:val="20"/>
              </w:rPr>
              <w:t>Среднегодовая стоимость имущества за 2014 год</w:t>
            </w:r>
          </w:p>
        </w:tc>
        <w:tc>
          <w:tcPr>
            <w:tcW w:w="1472" w:type="dxa"/>
            <w:vMerge w:val="restart"/>
            <w:tcBorders>
              <w:top w:val="nil"/>
              <w:left w:val="single" w:sz="8" w:space="0" w:color="auto"/>
              <w:bottom w:val="single" w:sz="8" w:space="0" w:color="000000"/>
              <w:right w:val="single" w:sz="8" w:space="0" w:color="auto"/>
            </w:tcBorders>
            <w:shd w:val="clear" w:color="auto" w:fill="auto"/>
            <w:vAlign w:val="bottom"/>
            <w:hideMark/>
          </w:tcPr>
          <w:p w:rsidR="00CF5A03" w:rsidRPr="00B3129D" w:rsidRDefault="00CF5A03" w:rsidP="00BC2E40">
            <w:pPr>
              <w:shd w:val="clear" w:color="auto" w:fill="FFFFFF" w:themeFill="background1"/>
              <w:jc w:val="center"/>
              <w:rPr>
                <w:sz w:val="28"/>
                <w:szCs w:val="28"/>
              </w:rPr>
            </w:pPr>
            <w:r w:rsidRPr="00B3129D">
              <w:rPr>
                <w:sz w:val="28"/>
                <w:szCs w:val="28"/>
              </w:rPr>
              <w:t>854073</w:t>
            </w:r>
          </w:p>
        </w:tc>
        <w:tc>
          <w:tcPr>
            <w:tcW w:w="1418" w:type="dxa"/>
            <w:vMerge w:val="restart"/>
            <w:tcBorders>
              <w:top w:val="nil"/>
              <w:left w:val="single" w:sz="8" w:space="0" w:color="auto"/>
              <w:bottom w:val="single" w:sz="8" w:space="0" w:color="000000"/>
              <w:right w:val="single" w:sz="8" w:space="0" w:color="auto"/>
            </w:tcBorders>
            <w:shd w:val="clear" w:color="auto" w:fill="auto"/>
            <w:vAlign w:val="bottom"/>
            <w:hideMark/>
          </w:tcPr>
          <w:p w:rsidR="00CF5A03" w:rsidRPr="00B3129D" w:rsidRDefault="00CF5A03" w:rsidP="00BC2E40">
            <w:pPr>
              <w:shd w:val="clear" w:color="auto" w:fill="FFFFFF" w:themeFill="background1"/>
              <w:jc w:val="center"/>
              <w:rPr>
                <w:sz w:val="28"/>
                <w:szCs w:val="28"/>
              </w:rPr>
            </w:pPr>
            <w:r w:rsidRPr="00B3129D">
              <w:rPr>
                <w:sz w:val="28"/>
                <w:szCs w:val="28"/>
              </w:rPr>
              <w:t>846895</w:t>
            </w:r>
          </w:p>
        </w:tc>
        <w:tc>
          <w:tcPr>
            <w:tcW w:w="1074" w:type="dxa"/>
            <w:vMerge w:val="restart"/>
            <w:tcBorders>
              <w:top w:val="nil"/>
              <w:left w:val="single" w:sz="8" w:space="0" w:color="auto"/>
              <w:bottom w:val="single" w:sz="8" w:space="0" w:color="000000"/>
              <w:right w:val="single" w:sz="8" w:space="0" w:color="auto"/>
            </w:tcBorders>
            <w:shd w:val="clear" w:color="auto" w:fill="auto"/>
            <w:vAlign w:val="bottom"/>
            <w:hideMark/>
          </w:tcPr>
          <w:p w:rsidR="00CF5A03" w:rsidRPr="00B3129D" w:rsidRDefault="00CF5A03" w:rsidP="00BC2E40">
            <w:pPr>
              <w:shd w:val="clear" w:color="auto" w:fill="FFFFFF" w:themeFill="background1"/>
              <w:jc w:val="center"/>
              <w:rPr>
                <w:sz w:val="28"/>
                <w:szCs w:val="28"/>
              </w:rPr>
            </w:pPr>
            <w:r w:rsidRPr="00B3129D">
              <w:rPr>
                <w:sz w:val="28"/>
                <w:szCs w:val="28"/>
              </w:rPr>
              <w:t>-7178</w:t>
            </w:r>
          </w:p>
        </w:tc>
        <w:tc>
          <w:tcPr>
            <w:tcW w:w="1411"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F5A03" w:rsidRPr="00B3129D" w:rsidRDefault="00CF5A03" w:rsidP="00BC2E40">
            <w:pPr>
              <w:shd w:val="clear" w:color="auto" w:fill="FFFFFF" w:themeFill="background1"/>
              <w:jc w:val="center"/>
              <w:rPr>
                <w:sz w:val="28"/>
                <w:szCs w:val="28"/>
              </w:rPr>
            </w:pPr>
            <w:r w:rsidRPr="00B3129D">
              <w:rPr>
                <w:sz w:val="28"/>
                <w:szCs w:val="28"/>
              </w:rPr>
              <w:t>846469</w:t>
            </w:r>
          </w:p>
        </w:tc>
        <w:tc>
          <w:tcPr>
            <w:tcW w:w="1277" w:type="dxa"/>
            <w:vMerge w:val="restart"/>
            <w:tcBorders>
              <w:top w:val="nil"/>
              <w:left w:val="single" w:sz="8" w:space="0" w:color="auto"/>
              <w:bottom w:val="single" w:sz="8" w:space="0" w:color="000000"/>
              <w:right w:val="single" w:sz="8" w:space="0" w:color="auto"/>
            </w:tcBorders>
            <w:shd w:val="clear" w:color="000000" w:fill="FFFFFF"/>
            <w:vAlign w:val="bottom"/>
            <w:hideMark/>
          </w:tcPr>
          <w:p w:rsidR="00CF5A03" w:rsidRPr="00B3129D" w:rsidRDefault="00CF5A03" w:rsidP="00BC2E40">
            <w:pPr>
              <w:shd w:val="clear" w:color="auto" w:fill="FFFFFF" w:themeFill="background1"/>
              <w:jc w:val="center"/>
              <w:rPr>
                <w:sz w:val="28"/>
                <w:szCs w:val="28"/>
              </w:rPr>
            </w:pPr>
            <w:r w:rsidRPr="00B3129D">
              <w:rPr>
                <w:sz w:val="28"/>
                <w:szCs w:val="28"/>
              </w:rPr>
              <w:t>427</w:t>
            </w:r>
          </w:p>
        </w:tc>
        <w:tc>
          <w:tcPr>
            <w:tcW w:w="915" w:type="dxa"/>
            <w:vMerge w:val="restart"/>
            <w:tcBorders>
              <w:top w:val="nil"/>
              <w:left w:val="single" w:sz="8" w:space="0" w:color="auto"/>
              <w:bottom w:val="single" w:sz="8" w:space="0" w:color="000000"/>
              <w:right w:val="single" w:sz="8" w:space="0" w:color="auto"/>
            </w:tcBorders>
            <w:shd w:val="clear" w:color="auto" w:fill="auto"/>
            <w:vAlign w:val="center"/>
            <w:hideMark/>
          </w:tcPr>
          <w:p w:rsidR="00CF5A03" w:rsidRPr="00B3129D" w:rsidRDefault="00CF5A03" w:rsidP="00BC2E40">
            <w:pPr>
              <w:shd w:val="clear" w:color="auto" w:fill="FFFFFF" w:themeFill="background1"/>
              <w:rPr>
                <w:sz w:val="28"/>
                <w:szCs w:val="28"/>
              </w:rPr>
            </w:pPr>
          </w:p>
          <w:p w:rsidR="00CF5A03" w:rsidRPr="00B3129D" w:rsidRDefault="00CF5A03" w:rsidP="00BC2E40">
            <w:pPr>
              <w:shd w:val="clear" w:color="auto" w:fill="FFFFFF" w:themeFill="background1"/>
              <w:rPr>
                <w:sz w:val="28"/>
                <w:szCs w:val="28"/>
              </w:rPr>
            </w:pPr>
            <w:r w:rsidRPr="00B3129D">
              <w:rPr>
                <w:b/>
                <w:bCs/>
                <w:sz w:val="28"/>
                <w:szCs w:val="28"/>
              </w:rPr>
              <w:t> </w:t>
            </w:r>
          </w:p>
        </w:tc>
      </w:tr>
      <w:tr w:rsidR="00CF5A03" w:rsidRPr="00B3129D" w:rsidTr="00CF5A03">
        <w:trPr>
          <w:trHeight w:val="276"/>
        </w:trPr>
        <w:tc>
          <w:tcPr>
            <w:tcW w:w="2356" w:type="dxa"/>
            <w:gridSpan w:val="2"/>
            <w:vMerge/>
            <w:tcBorders>
              <w:top w:val="single" w:sz="8" w:space="0" w:color="auto"/>
              <w:left w:val="single" w:sz="8" w:space="0" w:color="auto"/>
              <w:bottom w:val="single" w:sz="4" w:space="0" w:color="auto"/>
              <w:right w:val="single" w:sz="8" w:space="0" w:color="000000"/>
            </w:tcBorders>
            <w:vAlign w:val="center"/>
            <w:hideMark/>
          </w:tcPr>
          <w:p w:rsidR="00CF5A03" w:rsidRPr="00B3129D" w:rsidRDefault="00CF5A03" w:rsidP="00BC2E40">
            <w:pPr>
              <w:shd w:val="clear" w:color="auto" w:fill="FFFFFF" w:themeFill="background1"/>
              <w:rPr>
                <w:b/>
                <w:bCs/>
              </w:rPr>
            </w:pPr>
          </w:p>
        </w:tc>
        <w:tc>
          <w:tcPr>
            <w:tcW w:w="1472" w:type="dxa"/>
            <w:vMerge/>
            <w:tcBorders>
              <w:top w:val="nil"/>
              <w:left w:val="single" w:sz="8" w:space="0" w:color="auto"/>
              <w:bottom w:val="single" w:sz="4" w:space="0" w:color="auto"/>
              <w:right w:val="single" w:sz="8" w:space="0" w:color="auto"/>
            </w:tcBorders>
            <w:vAlign w:val="bottom"/>
            <w:hideMark/>
          </w:tcPr>
          <w:p w:rsidR="00CF5A03" w:rsidRPr="00B3129D" w:rsidRDefault="00CF5A03" w:rsidP="00BC2E40">
            <w:pPr>
              <w:shd w:val="clear" w:color="auto" w:fill="FFFFFF" w:themeFill="background1"/>
              <w:jc w:val="center"/>
              <w:rPr>
                <w:sz w:val="28"/>
                <w:szCs w:val="28"/>
              </w:rPr>
            </w:pPr>
          </w:p>
        </w:tc>
        <w:tc>
          <w:tcPr>
            <w:tcW w:w="1418" w:type="dxa"/>
            <w:vMerge/>
            <w:tcBorders>
              <w:top w:val="nil"/>
              <w:left w:val="single" w:sz="8" w:space="0" w:color="auto"/>
              <w:bottom w:val="single" w:sz="4" w:space="0" w:color="auto"/>
              <w:right w:val="single" w:sz="8" w:space="0" w:color="auto"/>
            </w:tcBorders>
            <w:vAlign w:val="bottom"/>
            <w:hideMark/>
          </w:tcPr>
          <w:p w:rsidR="00CF5A03" w:rsidRPr="00B3129D" w:rsidRDefault="00CF5A03" w:rsidP="00BC2E40">
            <w:pPr>
              <w:shd w:val="clear" w:color="auto" w:fill="FFFFFF" w:themeFill="background1"/>
              <w:jc w:val="center"/>
              <w:rPr>
                <w:sz w:val="28"/>
                <w:szCs w:val="28"/>
              </w:rPr>
            </w:pPr>
          </w:p>
        </w:tc>
        <w:tc>
          <w:tcPr>
            <w:tcW w:w="1074" w:type="dxa"/>
            <w:vMerge/>
            <w:tcBorders>
              <w:top w:val="nil"/>
              <w:left w:val="single" w:sz="8" w:space="0" w:color="auto"/>
              <w:bottom w:val="single" w:sz="4" w:space="0" w:color="auto"/>
              <w:right w:val="single" w:sz="8" w:space="0" w:color="auto"/>
            </w:tcBorders>
            <w:vAlign w:val="bottom"/>
            <w:hideMark/>
          </w:tcPr>
          <w:p w:rsidR="00CF5A03" w:rsidRPr="00B3129D" w:rsidRDefault="00CF5A03" w:rsidP="00BC2E40">
            <w:pPr>
              <w:shd w:val="clear" w:color="auto" w:fill="FFFFFF" w:themeFill="background1"/>
              <w:jc w:val="center"/>
              <w:rPr>
                <w:sz w:val="28"/>
                <w:szCs w:val="28"/>
              </w:rPr>
            </w:pPr>
          </w:p>
        </w:tc>
        <w:tc>
          <w:tcPr>
            <w:tcW w:w="1411" w:type="dxa"/>
            <w:vMerge/>
            <w:tcBorders>
              <w:top w:val="nil"/>
              <w:left w:val="single" w:sz="8" w:space="0" w:color="auto"/>
              <w:bottom w:val="single" w:sz="4" w:space="0" w:color="auto"/>
              <w:right w:val="single" w:sz="8" w:space="0" w:color="auto"/>
            </w:tcBorders>
            <w:vAlign w:val="bottom"/>
            <w:hideMark/>
          </w:tcPr>
          <w:p w:rsidR="00CF5A03" w:rsidRPr="00B3129D" w:rsidRDefault="00CF5A03" w:rsidP="00BC2E40">
            <w:pPr>
              <w:shd w:val="clear" w:color="auto" w:fill="FFFFFF" w:themeFill="background1"/>
              <w:jc w:val="center"/>
              <w:rPr>
                <w:sz w:val="28"/>
                <w:szCs w:val="28"/>
              </w:rPr>
            </w:pPr>
          </w:p>
        </w:tc>
        <w:tc>
          <w:tcPr>
            <w:tcW w:w="1277" w:type="dxa"/>
            <w:vMerge/>
            <w:tcBorders>
              <w:top w:val="nil"/>
              <w:left w:val="single" w:sz="8" w:space="0" w:color="auto"/>
              <w:bottom w:val="single" w:sz="4" w:space="0" w:color="auto"/>
              <w:right w:val="single" w:sz="8" w:space="0" w:color="auto"/>
            </w:tcBorders>
            <w:vAlign w:val="bottom"/>
            <w:hideMark/>
          </w:tcPr>
          <w:p w:rsidR="00CF5A03" w:rsidRPr="00B3129D" w:rsidRDefault="00CF5A03" w:rsidP="00BC2E40">
            <w:pPr>
              <w:shd w:val="clear" w:color="auto" w:fill="FFFFFF" w:themeFill="background1"/>
              <w:jc w:val="center"/>
              <w:rPr>
                <w:sz w:val="28"/>
                <w:szCs w:val="28"/>
              </w:rPr>
            </w:pPr>
          </w:p>
        </w:tc>
        <w:tc>
          <w:tcPr>
            <w:tcW w:w="915" w:type="dxa"/>
            <w:vMerge/>
            <w:tcBorders>
              <w:top w:val="nil"/>
              <w:left w:val="single" w:sz="8" w:space="0" w:color="auto"/>
              <w:bottom w:val="single" w:sz="4" w:space="0" w:color="auto"/>
              <w:right w:val="single" w:sz="8" w:space="0" w:color="auto"/>
            </w:tcBorders>
            <w:hideMark/>
          </w:tcPr>
          <w:p w:rsidR="00CF5A03" w:rsidRPr="00B3129D" w:rsidRDefault="00CF5A03" w:rsidP="00BC2E40">
            <w:pPr>
              <w:shd w:val="clear" w:color="auto" w:fill="FFFFFF" w:themeFill="background1"/>
              <w:rPr>
                <w:sz w:val="28"/>
                <w:szCs w:val="28"/>
              </w:rPr>
            </w:pPr>
          </w:p>
        </w:tc>
      </w:tr>
      <w:tr w:rsidR="00CF5A03" w:rsidRPr="00B3129D" w:rsidTr="00CF5A03">
        <w:trPr>
          <w:trHeight w:val="660"/>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F5A03" w:rsidRPr="00B3129D" w:rsidRDefault="00CF5A03" w:rsidP="00BC2E40">
            <w:pPr>
              <w:shd w:val="clear" w:color="auto" w:fill="FFFFFF" w:themeFill="background1"/>
              <w:jc w:val="both"/>
            </w:pPr>
            <w:r w:rsidRPr="00B3129D">
              <w:t xml:space="preserve">Исчисленная сумма налога за </w:t>
            </w:r>
            <w:r w:rsidRPr="00B3129D">
              <w:rPr>
                <w:b/>
                <w:bCs/>
              </w:rPr>
              <w:t>2014 год,</w:t>
            </w:r>
            <w:r w:rsidRPr="00B3129D">
              <w:t xml:space="preserve"> </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A03" w:rsidRPr="00B3129D" w:rsidRDefault="00CF5A03" w:rsidP="00BC2E40">
            <w:pPr>
              <w:shd w:val="clear" w:color="auto" w:fill="FFFFFF" w:themeFill="background1"/>
              <w:jc w:val="center"/>
              <w:rPr>
                <w:sz w:val="28"/>
                <w:szCs w:val="28"/>
              </w:rPr>
            </w:pPr>
          </w:p>
          <w:p w:rsidR="00CF5A03" w:rsidRPr="00B3129D" w:rsidRDefault="00CF5A03" w:rsidP="00BC2E40">
            <w:pPr>
              <w:shd w:val="clear" w:color="auto" w:fill="FFFFFF" w:themeFill="background1"/>
              <w:jc w:val="center"/>
              <w:rPr>
                <w:sz w:val="28"/>
                <w:szCs w:val="28"/>
              </w:rPr>
            </w:pPr>
            <w:r w:rsidRPr="00B3129D">
              <w:rPr>
                <w:b/>
                <w:bCs/>
                <w:sz w:val="28"/>
                <w:szCs w:val="28"/>
              </w:rPr>
              <w:t>18790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A03" w:rsidRPr="00B3129D" w:rsidRDefault="00CF5A03" w:rsidP="00BC2E40">
            <w:pPr>
              <w:shd w:val="clear" w:color="auto" w:fill="FFFFFF" w:themeFill="background1"/>
              <w:jc w:val="center"/>
              <w:rPr>
                <w:sz w:val="28"/>
                <w:szCs w:val="28"/>
              </w:rPr>
            </w:pPr>
          </w:p>
          <w:p w:rsidR="00CF5A03" w:rsidRPr="00B3129D" w:rsidRDefault="00CF5A03" w:rsidP="00BC2E40">
            <w:pPr>
              <w:shd w:val="clear" w:color="auto" w:fill="FFFFFF" w:themeFill="background1"/>
              <w:jc w:val="center"/>
              <w:rPr>
                <w:sz w:val="28"/>
                <w:szCs w:val="28"/>
              </w:rPr>
            </w:pPr>
            <w:r w:rsidRPr="00B3129D">
              <w:rPr>
                <w:b/>
                <w:bCs/>
                <w:sz w:val="28"/>
                <w:szCs w:val="28"/>
              </w:rPr>
              <w:t>18632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A03" w:rsidRPr="00B3129D" w:rsidRDefault="00CF5A03" w:rsidP="00BC2E40">
            <w:pPr>
              <w:shd w:val="clear" w:color="auto" w:fill="FFFFFF" w:themeFill="background1"/>
              <w:jc w:val="center"/>
              <w:rPr>
                <w:sz w:val="28"/>
                <w:szCs w:val="28"/>
              </w:rPr>
            </w:pPr>
          </w:p>
          <w:p w:rsidR="00CF5A03" w:rsidRPr="00B3129D" w:rsidRDefault="00CF5A03" w:rsidP="00BC2E40">
            <w:pPr>
              <w:shd w:val="clear" w:color="auto" w:fill="FFFFFF" w:themeFill="background1"/>
              <w:jc w:val="center"/>
              <w:rPr>
                <w:sz w:val="28"/>
                <w:szCs w:val="28"/>
              </w:rPr>
            </w:pPr>
            <w:r w:rsidRPr="00B3129D">
              <w:rPr>
                <w:b/>
                <w:bCs/>
                <w:sz w:val="28"/>
                <w:szCs w:val="28"/>
              </w:rPr>
              <w:t>-158</w:t>
            </w: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A03" w:rsidRPr="00B3129D" w:rsidRDefault="00CF5A03" w:rsidP="00BC2E40">
            <w:pPr>
              <w:shd w:val="clear" w:color="auto" w:fill="FFFFFF" w:themeFill="background1"/>
              <w:jc w:val="center"/>
              <w:rPr>
                <w:sz w:val="28"/>
                <w:szCs w:val="28"/>
              </w:rPr>
            </w:pPr>
          </w:p>
          <w:p w:rsidR="00CF5A03" w:rsidRPr="00B3129D" w:rsidRDefault="00CF5A03" w:rsidP="00BC2E40">
            <w:pPr>
              <w:shd w:val="clear" w:color="auto" w:fill="FFFFFF" w:themeFill="background1"/>
              <w:jc w:val="center"/>
              <w:rPr>
                <w:sz w:val="28"/>
                <w:szCs w:val="28"/>
              </w:rPr>
            </w:pPr>
            <w:r w:rsidRPr="00B3129D">
              <w:rPr>
                <w:b/>
                <w:bCs/>
                <w:sz w:val="28"/>
                <w:szCs w:val="28"/>
              </w:rPr>
              <w:t>18622</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5A03" w:rsidRPr="00B3129D" w:rsidRDefault="00CF5A03" w:rsidP="00BC2E40">
            <w:pPr>
              <w:shd w:val="clear" w:color="auto" w:fill="FFFFFF" w:themeFill="background1"/>
              <w:jc w:val="center"/>
              <w:rPr>
                <w:sz w:val="28"/>
                <w:szCs w:val="28"/>
              </w:rPr>
            </w:pPr>
          </w:p>
          <w:p w:rsidR="00CF5A03" w:rsidRPr="00B3129D" w:rsidRDefault="00CF5A03" w:rsidP="00BC2E40">
            <w:pPr>
              <w:shd w:val="clear" w:color="auto" w:fill="FFFFFF" w:themeFill="background1"/>
              <w:jc w:val="center"/>
              <w:rPr>
                <w:sz w:val="28"/>
                <w:szCs w:val="28"/>
              </w:rPr>
            </w:pPr>
            <w:r w:rsidRPr="00B3129D">
              <w:rPr>
                <w:b/>
                <w:bCs/>
                <w:sz w:val="28"/>
                <w:szCs w:val="28"/>
              </w:rPr>
              <w:t>9</w:t>
            </w:r>
          </w:p>
        </w:tc>
        <w:tc>
          <w:tcPr>
            <w:tcW w:w="915" w:type="dxa"/>
            <w:tcBorders>
              <w:top w:val="single" w:sz="4" w:space="0" w:color="auto"/>
              <w:left w:val="single" w:sz="4" w:space="0" w:color="auto"/>
              <w:bottom w:val="single" w:sz="4" w:space="0" w:color="auto"/>
              <w:right w:val="single" w:sz="4" w:space="0" w:color="auto"/>
            </w:tcBorders>
            <w:shd w:val="clear" w:color="auto" w:fill="auto"/>
            <w:hideMark/>
          </w:tcPr>
          <w:p w:rsidR="00CF5A03" w:rsidRPr="00B3129D" w:rsidRDefault="00CF5A03" w:rsidP="00BC2E40">
            <w:pPr>
              <w:shd w:val="clear" w:color="auto" w:fill="FFFFFF" w:themeFill="background1"/>
              <w:jc w:val="center"/>
              <w:rPr>
                <w:sz w:val="28"/>
                <w:szCs w:val="28"/>
              </w:rPr>
            </w:pPr>
            <w:r w:rsidRPr="00B3129D">
              <w:rPr>
                <w:sz w:val="28"/>
                <w:szCs w:val="28"/>
              </w:rPr>
              <w:t> </w:t>
            </w:r>
          </w:p>
        </w:tc>
      </w:tr>
      <w:tr w:rsidR="00CF5A03" w:rsidRPr="00B3129D" w:rsidTr="00CF5A03">
        <w:trPr>
          <w:trHeight w:val="1913"/>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pPr>
            <w:r w:rsidRPr="00B3129D">
              <w:rPr>
                <w:sz w:val="22"/>
                <w:szCs w:val="22"/>
              </w:rPr>
              <w:t>Перечислены Администрацией МО налоги на имущество в 2014 году, в т.ч.:</w:t>
            </w:r>
          </w:p>
          <w:p w:rsidR="00CF5A03" w:rsidRPr="00B3129D" w:rsidRDefault="00CF5A03" w:rsidP="00BC2E40">
            <w:pPr>
              <w:shd w:val="clear" w:color="auto" w:fill="FFFFFF" w:themeFill="background1"/>
            </w:pPr>
            <w:r w:rsidRPr="00B3129D">
              <w:rPr>
                <w:sz w:val="22"/>
                <w:szCs w:val="22"/>
              </w:rPr>
              <w:t>- за 4 квартал 2013г.,</w:t>
            </w:r>
          </w:p>
          <w:p w:rsidR="00CF5A03" w:rsidRPr="00B3129D" w:rsidRDefault="00CF5A03" w:rsidP="00BC2E40">
            <w:pPr>
              <w:shd w:val="clear" w:color="auto" w:fill="FFFFFF" w:themeFill="background1"/>
            </w:pPr>
            <w:r w:rsidRPr="00B3129D">
              <w:rPr>
                <w:sz w:val="22"/>
                <w:szCs w:val="22"/>
              </w:rPr>
              <w:t>- за 1 квартал 2014г.,</w:t>
            </w:r>
          </w:p>
          <w:p w:rsidR="00CF5A03" w:rsidRPr="00B3129D" w:rsidRDefault="00CF5A03" w:rsidP="00BC2E40">
            <w:pPr>
              <w:shd w:val="clear" w:color="auto" w:fill="FFFFFF" w:themeFill="background1"/>
            </w:pPr>
            <w:r w:rsidRPr="00B3129D">
              <w:rPr>
                <w:sz w:val="22"/>
                <w:szCs w:val="22"/>
              </w:rPr>
              <w:t>- за 2 квартал 2014г.,</w:t>
            </w:r>
          </w:p>
          <w:p w:rsidR="00CF5A03" w:rsidRPr="00B3129D" w:rsidRDefault="00CF5A03" w:rsidP="00BC2E40">
            <w:pPr>
              <w:shd w:val="clear" w:color="auto" w:fill="FFFFFF" w:themeFill="background1"/>
              <w:spacing w:after="120"/>
              <w:rPr>
                <w:sz w:val="20"/>
                <w:szCs w:val="20"/>
              </w:rPr>
            </w:pPr>
            <w:r w:rsidRPr="00B3129D">
              <w:rPr>
                <w:sz w:val="22"/>
                <w:szCs w:val="22"/>
              </w:rPr>
              <w:t>- за 3 квартал 2014г.</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CF5A03" w:rsidRPr="00B3129D" w:rsidRDefault="00CF5A03" w:rsidP="00BC2E40">
            <w:pPr>
              <w:shd w:val="clear" w:color="auto" w:fill="FFFFFF" w:themeFill="background1"/>
              <w:jc w:val="center"/>
              <w:rPr>
                <w:b/>
                <w:bCs/>
                <w:sz w:val="28"/>
                <w:szCs w:val="28"/>
              </w:rPr>
            </w:pPr>
            <w:r w:rsidRPr="00B3129D">
              <w:rPr>
                <w:b/>
                <w:bCs/>
                <w:sz w:val="28"/>
                <w:szCs w:val="28"/>
              </w:rPr>
              <w:t>19627</w:t>
            </w:r>
          </w:p>
          <w:p w:rsidR="00CF5A03" w:rsidRPr="00B3129D" w:rsidRDefault="00CF5A03" w:rsidP="00BC2E40">
            <w:pPr>
              <w:shd w:val="clear" w:color="auto" w:fill="FFFFFF" w:themeFill="background1"/>
              <w:jc w:val="center"/>
              <w:rPr>
                <w:bCs/>
              </w:rPr>
            </w:pPr>
          </w:p>
          <w:p w:rsidR="00CF5A03" w:rsidRPr="00B3129D" w:rsidRDefault="00CF5A03" w:rsidP="00BC2E40">
            <w:pPr>
              <w:shd w:val="clear" w:color="auto" w:fill="FFFFFF" w:themeFill="background1"/>
              <w:spacing w:before="120"/>
              <w:jc w:val="center"/>
              <w:rPr>
                <w:bCs/>
              </w:rPr>
            </w:pPr>
            <w:r w:rsidRPr="00B3129D">
              <w:rPr>
                <w:bCs/>
              </w:rPr>
              <w:t>4997,0</w:t>
            </w:r>
          </w:p>
          <w:p w:rsidR="00CF5A03" w:rsidRPr="00B3129D" w:rsidRDefault="00CF5A03" w:rsidP="00BC2E40">
            <w:pPr>
              <w:shd w:val="clear" w:color="auto" w:fill="FFFFFF" w:themeFill="background1"/>
              <w:jc w:val="center"/>
              <w:rPr>
                <w:bCs/>
              </w:rPr>
            </w:pPr>
            <w:r w:rsidRPr="00B3129D">
              <w:rPr>
                <w:bCs/>
              </w:rPr>
              <w:t>5053,0</w:t>
            </w:r>
          </w:p>
          <w:p w:rsidR="00CF5A03" w:rsidRPr="00B3129D" w:rsidRDefault="00CF5A03" w:rsidP="00BC2E40">
            <w:pPr>
              <w:shd w:val="clear" w:color="auto" w:fill="FFFFFF" w:themeFill="background1"/>
              <w:jc w:val="center"/>
              <w:rPr>
                <w:bCs/>
              </w:rPr>
            </w:pPr>
            <w:r w:rsidRPr="00B3129D">
              <w:rPr>
                <w:bCs/>
              </w:rPr>
              <w:t>4812,0</w:t>
            </w:r>
          </w:p>
          <w:p w:rsidR="00CF5A03" w:rsidRPr="00B3129D" w:rsidRDefault="00CF5A03" w:rsidP="00BC2E40">
            <w:pPr>
              <w:shd w:val="clear" w:color="auto" w:fill="FFFFFF" w:themeFill="background1"/>
              <w:jc w:val="center"/>
              <w:rPr>
                <w:bCs/>
              </w:rPr>
            </w:pPr>
            <w:r w:rsidRPr="00B3129D">
              <w:rPr>
                <w:bCs/>
              </w:rPr>
              <w:t>4765,0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F5A03" w:rsidRPr="00B3129D" w:rsidRDefault="00CF5A03" w:rsidP="00BC2E40">
            <w:pPr>
              <w:shd w:val="clear" w:color="auto" w:fill="FFFFFF" w:themeFill="background1"/>
              <w:jc w:val="center"/>
              <w:rPr>
                <w:b/>
                <w:bCs/>
                <w:sz w:val="28"/>
                <w:szCs w:val="28"/>
              </w:rPr>
            </w:pPr>
            <w:r w:rsidRPr="00B3129D">
              <w:rPr>
                <w:b/>
                <w:bCs/>
                <w:sz w:val="28"/>
                <w:szCs w:val="28"/>
              </w:rPr>
              <w:t>19627</w:t>
            </w:r>
          </w:p>
          <w:p w:rsidR="00CF5A03" w:rsidRPr="00B3129D" w:rsidRDefault="00CF5A03" w:rsidP="00BC2E40">
            <w:pPr>
              <w:shd w:val="clear" w:color="auto" w:fill="FFFFFF" w:themeFill="background1"/>
              <w:jc w:val="center"/>
              <w:rPr>
                <w:bCs/>
              </w:rPr>
            </w:pPr>
          </w:p>
          <w:p w:rsidR="00CF5A03" w:rsidRPr="00B3129D" w:rsidRDefault="00CF5A03" w:rsidP="00BC2E40">
            <w:pPr>
              <w:shd w:val="clear" w:color="auto" w:fill="FFFFFF" w:themeFill="background1"/>
              <w:spacing w:before="120"/>
              <w:jc w:val="center"/>
              <w:rPr>
                <w:bCs/>
              </w:rPr>
            </w:pPr>
            <w:r w:rsidRPr="00B3129D">
              <w:rPr>
                <w:bCs/>
              </w:rPr>
              <w:t>4997,0</w:t>
            </w:r>
          </w:p>
          <w:p w:rsidR="00CF5A03" w:rsidRPr="00B3129D" w:rsidRDefault="00CF5A03" w:rsidP="00BC2E40">
            <w:pPr>
              <w:shd w:val="clear" w:color="auto" w:fill="FFFFFF" w:themeFill="background1"/>
              <w:jc w:val="center"/>
              <w:rPr>
                <w:bCs/>
              </w:rPr>
            </w:pPr>
            <w:r w:rsidRPr="00B3129D">
              <w:rPr>
                <w:bCs/>
              </w:rPr>
              <w:t>5053,0</w:t>
            </w:r>
          </w:p>
          <w:p w:rsidR="00CF5A03" w:rsidRPr="00B3129D" w:rsidRDefault="00CF5A03" w:rsidP="00BC2E40">
            <w:pPr>
              <w:shd w:val="clear" w:color="auto" w:fill="FFFFFF" w:themeFill="background1"/>
              <w:jc w:val="center"/>
              <w:rPr>
                <w:bCs/>
              </w:rPr>
            </w:pPr>
            <w:r w:rsidRPr="00B3129D">
              <w:rPr>
                <w:bCs/>
              </w:rPr>
              <w:t>4812,0</w:t>
            </w:r>
          </w:p>
          <w:p w:rsidR="00CF5A03" w:rsidRPr="00B3129D" w:rsidRDefault="00CF5A03" w:rsidP="00BC2E40">
            <w:pPr>
              <w:shd w:val="clear" w:color="auto" w:fill="FFFFFF" w:themeFill="background1"/>
              <w:jc w:val="center"/>
              <w:rPr>
                <w:bCs/>
              </w:rPr>
            </w:pPr>
            <w:r w:rsidRPr="00B3129D">
              <w:rPr>
                <w:bCs/>
              </w:rPr>
              <w:t>4765,0</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spacing w:before="120"/>
              <w:jc w:val="center"/>
              <w:rPr>
                <w:b/>
                <w:bCs/>
                <w:sz w:val="28"/>
                <w:szCs w:val="28"/>
              </w:rPr>
            </w:pPr>
            <w:r w:rsidRPr="00B3129D">
              <w:rPr>
                <w:b/>
                <w:bCs/>
                <w:sz w:val="28"/>
                <w:szCs w:val="28"/>
              </w:rPr>
              <w:t>-</w:t>
            </w:r>
          </w:p>
        </w:tc>
        <w:tc>
          <w:tcPr>
            <w:tcW w:w="1411" w:type="dxa"/>
            <w:tcBorders>
              <w:top w:val="single" w:sz="4" w:space="0" w:color="auto"/>
              <w:left w:val="single" w:sz="4" w:space="0" w:color="auto"/>
              <w:bottom w:val="single" w:sz="4" w:space="0" w:color="auto"/>
              <w:right w:val="single" w:sz="4" w:space="0" w:color="auto"/>
            </w:tcBorders>
            <w:shd w:val="clear" w:color="000000" w:fill="FFFFFF"/>
          </w:tcPr>
          <w:p w:rsidR="00CF5A03" w:rsidRPr="00B3129D" w:rsidRDefault="00CF5A03" w:rsidP="00BC2E40">
            <w:pPr>
              <w:shd w:val="clear" w:color="auto" w:fill="FFFFFF" w:themeFill="background1"/>
              <w:spacing w:before="120"/>
              <w:jc w:val="center"/>
              <w:rPr>
                <w:b/>
                <w:bCs/>
                <w:sz w:val="28"/>
                <w:szCs w:val="28"/>
              </w:rPr>
            </w:pPr>
            <w:r w:rsidRPr="00B3129D">
              <w:rPr>
                <w:b/>
                <w:bCs/>
                <w:sz w:val="28"/>
                <w:szCs w:val="28"/>
              </w:rPr>
              <w:t>-</w:t>
            </w:r>
          </w:p>
        </w:tc>
        <w:tc>
          <w:tcPr>
            <w:tcW w:w="1277" w:type="dxa"/>
            <w:tcBorders>
              <w:top w:val="single" w:sz="4" w:space="0" w:color="auto"/>
              <w:left w:val="single" w:sz="4" w:space="0" w:color="auto"/>
              <w:bottom w:val="single" w:sz="4" w:space="0" w:color="auto"/>
              <w:right w:val="single" w:sz="4" w:space="0" w:color="auto"/>
            </w:tcBorders>
            <w:shd w:val="clear" w:color="000000" w:fill="FFFFFF"/>
            <w:vAlign w:val="center"/>
          </w:tcPr>
          <w:p w:rsidR="00CF5A03" w:rsidRPr="00B3129D" w:rsidRDefault="00CF5A03" w:rsidP="00BC2E40">
            <w:pPr>
              <w:shd w:val="clear" w:color="auto" w:fill="FFFFFF" w:themeFill="background1"/>
              <w:jc w:val="center"/>
              <w:rPr>
                <w:b/>
                <w:bCs/>
                <w:sz w:val="28"/>
                <w:szCs w:val="28"/>
              </w:rPr>
            </w:pPr>
            <w:r w:rsidRPr="00B3129D">
              <w:rPr>
                <w:b/>
                <w:bCs/>
                <w:sz w:val="28"/>
                <w:szCs w:val="28"/>
              </w:rPr>
              <w:t>19627</w:t>
            </w:r>
          </w:p>
          <w:p w:rsidR="00CF5A03" w:rsidRPr="00B3129D" w:rsidRDefault="00CF5A03" w:rsidP="00BC2E40">
            <w:pPr>
              <w:shd w:val="clear" w:color="auto" w:fill="FFFFFF" w:themeFill="background1"/>
              <w:jc w:val="center"/>
              <w:rPr>
                <w:bCs/>
              </w:rPr>
            </w:pPr>
          </w:p>
          <w:p w:rsidR="00CF5A03" w:rsidRPr="00B3129D" w:rsidRDefault="00CF5A03" w:rsidP="00BC2E40">
            <w:pPr>
              <w:shd w:val="clear" w:color="auto" w:fill="FFFFFF" w:themeFill="background1"/>
              <w:spacing w:before="120"/>
              <w:jc w:val="center"/>
              <w:rPr>
                <w:bCs/>
              </w:rPr>
            </w:pPr>
            <w:r w:rsidRPr="00B3129D">
              <w:rPr>
                <w:bCs/>
              </w:rPr>
              <w:t>4997,0</w:t>
            </w:r>
          </w:p>
          <w:p w:rsidR="00CF5A03" w:rsidRPr="00B3129D" w:rsidRDefault="00CF5A03" w:rsidP="00BC2E40">
            <w:pPr>
              <w:shd w:val="clear" w:color="auto" w:fill="FFFFFF" w:themeFill="background1"/>
              <w:jc w:val="center"/>
              <w:rPr>
                <w:bCs/>
              </w:rPr>
            </w:pPr>
            <w:r w:rsidRPr="00B3129D">
              <w:rPr>
                <w:bCs/>
              </w:rPr>
              <w:t>5053,0</w:t>
            </w:r>
          </w:p>
          <w:p w:rsidR="00CF5A03" w:rsidRPr="00B3129D" w:rsidRDefault="00CF5A03" w:rsidP="00BC2E40">
            <w:pPr>
              <w:shd w:val="clear" w:color="auto" w:fill="FFFFFF" w:themeFill="background1"/>
              <w:jc w:val="center"/>
              <w:rPr>
                <w:bCs/>
              </w:rPr>
            </w:pPr>
            <w:r w:rsidRPr="00B3129D">
              <w:rPr>
                <w:bCs/>
              </w:rPr>
              <w:t>4812,0</w:t>
            </w:r>
          </w:p>
          <w:p w:rsidR="00CF5A03" w:rsidRPr="00B3129D" w:rsidRDefault="00CF5A03" w:rsidP="00BC2E40">
            <w:pPr>
              <w:shd w:val="clear" w:color="auto" w:fill="FFFFFF" w:themeFill="background1"/>
              <w:jc w:val="center"/>
              <w:rPr>
                <w:bCs/>
              </w:rPr>
            </w:pPr>
            <w:r w:rsidRPr="00B3129D">
              <w:rPr>
                <w:bCs/>
              </w:rPr>
              <w:t>4765,0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F5A03" w:rsidRPr="00B3129D" w:rsidRDefault="00CF5A03" w:rsidP="00BC2E40">
            <w:pPr>
              <w:shd w:val="clear" w:color="auto" w:fill="FFFFFF" w:themeFill="background1"/>
              <w:jc w:val="center"/>
              <w:rPr>
                <w:b/>
                <w:bCs/>
                <w:sz w:val="28"/>
                <w:szCs w:val="28"/>
              </w:rPr>
            </w:pPr>
          </w:p>
        </w:tc>
      </w:tr>
      <w:tr w:rsidR="00CF5A03" w:rsidRPr="00B3129D" w:rsidTr="00CF5A03">
        <w:trPr>
          <w:trHeight w:val="660"/>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jc w:val="both"/>
            </w:pPr>
            <w:r w:rsidRPr="00B3129D">
              <w:rPr>
                <w:sz w:val="22"/>
                <w:szCs w:val="22"/>
              </w:rPr>
              <w:t>Зачтена  уплата налогов МРИ ФНС:</w:t>
            </w:r>
          </w:p>
          <w:p w:rsidR="00CF5A03" w:rsidRPr="00B3129D" w:rsidRDefault="00CF5A03" w:rsidP="00BC2E40">
            <w:pPr>
              <w:shd w:val="clear" w:color="auto" w:fill="FFFFFF" w:themeFill="background1"/>
              <w:jc w:val="both"/>
            </w:pPr>
            <w:r w:rsidRPr="00B3129D">
              <w:rPr>
                <w:sz w:val="22"/>
                <w:szCs w:val="22"/>
              </w:rPr>
              <w:t>- за 2013 год (4 кварт.),</w:t>
            </w:r>
          </w:p>
          <w:p w:rsidR="00CF5A03" w:rsidRPr="00B3129D" w:rsidRDefault="00CF5A03" w:rsidP="00BC2E40">
            <w:pPr>
              <w:shd w:val="clear" w:color="auto" w:fill="FFFFFF" w:themeFill="background1"/>
              <w:jc w:val="both"/>
            </w:pPr>
            <w:r w:rsidRPr="00B3129D">
              <w:rPr>
                <w:sz w:val="22"/>
                <w:szCs w:val="22"/>
              </w:rPr>
              <w:t xml:space="preserve">- </w:t>
            </w:r>
            <w:r w:rsidRPr="00B3129D">
              <w:rPr>
                <w:b/>
                <w:sz w:val="22"/>
                <w:szCs w:val="22"/>
              </w:rPr>
              <w:t>за 2014 год</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jc w:val="center"/>
              <w:rPr>
                <w:b/>
                <w:sz w:val="28"/>
                <w:szCs w:val="28"/>
              </w:rPr>
            </w:pPr>
            <w:r w:rsidRPr="00B3129D">
              <w:rPr>
                <w:b/>
                <w:sz w:val="28"/>
                <w:szCs w:val="28"/>
              </w:rPr>
              <w:t>19627</w:t>
            </w:r>
          </w:p>
          <w:p w:rsidR="00CF5A03" w:rsidRPr="00B3129D" w:rsidRDefault="00CF5A03" w:rsidP="00BC2E40">
            <w:pPr>
              <w:shd w:val="clear" w:color="auto" w:fill="FFFFFF" w:themeFill="background1"/>
              <w:jc w:val="center"/>
              <w:rPr>
                <w:sz w:val="16"/>
                <w:szCs w:val="16"/>
              </w:rPr>
            </w:pPr>
          </w:p>
          <w:p w:rsidR="00CF5A03" w:rsidRPr="00B3129D" w:rsidRDefault="00CF5A03" w:rsidP="00BC2E40">
            <w:pPr>
              <w:shd w:val="clear" w:color="auto" w:fill="FFFFFF" w:themeFill="background1"/>
              <w:jc w:val="center"/>
            </w:pPr>
            <w:r w:rsidRPr="00B3129D">
              <w:t>4997</w:t>
            </w:r>
          </w:p>
          <w:p w:rsidR="00CF5A03" w:rsidRPr="00B3129D" w:rsidRDefault="00CF5A03" w:rsidP="00BC2E40">
            <w:pPr>
              <w:shd w:val="clear" w:color="auto" w:fill="FFFFFF" w:themeFill="background1"/>
              <w:spacing w:before="180"/>
              <w:jc w:val="center"/>
              <w:rPr>
                <w:b/>
                <w:sz w:val="20"/>
                <w:szCs w:val="20"/>
              </w:rPr>
            </w:pPr>
            <w:r w:rsidRPr="00B3129D">
              <w:rPr>
                <w:b/>
              </w:rPr>
              <w:t>14630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jc w:val="center"/>
              <w:rPr>
                <w:b/>
                <w:sz w:val="28"/>
                <w:szCs w:val="28"/>
              </w:rPr>
            </w:pPr>
            <w:r w:rsidRPr="00B3129D">
              <w:rPr>
                <w:b/>
                <w:sz w:val="28"/>
                <w:szCs w:val="28"/>
              </w:rPr>
              <w:t>19627</w:t>
            </w:r>
          </w:p>
          <w:p w:rsidR="00CF5A03" w:rsidRPr="00B3129D" w:rsidRDefault="00CF5A03" w:rsidP="00BC2E40">
            <w:pPr>
              <w:shd w:val="clear" w:color="auto" w:fill="FFFFFF" w:themeFill="background1"/>
              <w:jc w:val="center"/>
              <w:rPr>
                <w:sz w:val="16"/>
                <w:szCs w:val="16"/>
              </w:rPr>
            </w:pPr>
          </w:p>
          <w:p w:rsidR="00CF5A03" w:rsidRPr="00B3129D" w:rsidRDefault="00CF5A03" w:rsidP="00BC2E40">
            <w:pPr>
              <w:shd w:val="clear" w:color="auto" w:fill="FFFFFF" w:themeFill="background1"/>
              <w:jc w:val="center"/>
            </w:pPr>
            <w:r w:rsidRPr="00B3129D">
              <w:t>4997</w:t>
            </w:r>
          </w:p>
          <w:p w:rsidR="00CF5A03" w:rsidRPr="00B3129D" w:rsidRDefault="00CF5A03" w:rsidP="00BC2E40">
            <w:pPr>
              <w:shd w:val="clear" w:color="auto" w:fill="FFFFFF" w:themeFill="background1"/>
              <w:spacing w:before="180"/>
              <w:jc w:val="center"/>
              <w:rPr>
                <w:b/>
                <w:sz w:val="20"/>
                <w:szCs w:val="20"/>
              </w:rPr>
            </w:pPr>
            <w:r w:rsidRPr="00B3129D">
              <w:rPr>
                <w:b/>
              </w:rPr>
              <w:t>14630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F5A03" w:rsidRPr="00B3129D" w:rsidRDefault="00CF5A03" w:rsidP="00BC2E40">
            <w:pPr>
              <w:shd w:val="clear" w:color="auto" w:fill="FFFFFF" w:themeFill="background1"/>
              <w:rPr>
                <w:b/>
                <w:bCs/>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tcPr>
          <w:p w:rsidR="00CF5A03" w:rsidRPr="00B3129D" w:rsidRDefault="00CF5A03" w:rsidP="00BC2E40">
            <w:pPr>
              <w:shd w:val="clear" w:color="auto" w:fill="FFFFFF" w:themeFill="background1"/>
              <w:rPr>
                <w:b/>
                <w:bCs/>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CF5A03" w:rsidRPr="00B3129D" w:rsidRDefault="00CF5A03" w:rsidP="00BC2E40">
            <w:pPr>
              <w:shd w:val="clear" w:color="auto" w:fill="FFFFFF" w:themeFill="background1"/>
              <w:jc w:val="center"/>
              <w:rPr>
                <w:b/>
                <w:sz w:val="28"/>
                <w:szCs w:val="28"/>
              </w:rPr>
            </w:pPr>
            <w:r w:rsidRPr="00B3129D">
              <w:rPr>
                <w:b/>
                <w:sz w:val="28"/>
                <w:szCs w:val="28"/>
              </w:rPr>
              <w:t>19627</w:t>
            </w:r>
          </w:p>
          <w:p w:rsidR="00CF5A03" w:rsidRPr="00B3129D" w:rsidRDefault="00CF5A03" w:rsidP="00BC2E40">
            <w:pPr>
              <w:shd w:val="clear" w:color="auto" w:fill="FFFFFF" w:themeFill="background1"/>
              <w:jc w:val="center"/>
              <w:rPr>
                <w:sz w:val="16"/>
                <w:szCs w:val="16"/>
              </w:rPr>
            </w:pPr>
          </w:p>
          <w:p w:rsidR="00CF5A03" w:rsidRPr="00B3129D" w:rsidRDefault="00CF5A03" w:rsidP="00BC2E40">
            <w:pPr>
              <w:shd w:val="clear" w:color="auto" w:fill="FFFFFF" w:themeFill="background1"/>
              <w:jc w:val="center"/>
            </w:pPr>
            <w:r w:rsidRPr="00B3129D">
              <w:t>4997</w:t>
            </w:r>
          </w:p>
          <w:p w:rsidR="00CF5A03" w:rsidRPr="00B3129D" w:rsidRDefault="00CF5A03" w:rsidP="00BC2E40">
            <w:pPr>
              <w:shd w:val="clear" w:color="auto" w:fill="FFFFFF" w:themeFill="background1"/>
              <w:spacing w:before="180"/>
              <w:jc w:val="center"/>
              <w:rPr>
                <w:b/>
                <w:sz w:val="20"/>
                <w:szCs w:val="20"/>
              </w:rPr>
            </w:pPr>
            <w:r w:rsidRPr="00B3129D">
              <w:rPr>
                <w:b/>
              </w:rPr>
              <w:t>14630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F5A03" w:rsidRPr="00B3129D" w:rsidRDefault="00CF5A03" w:rsidP="00BC2E40">
            <w:pPr>
              <w:shd w:val="clear" w:color="auto" w:fill="FFFFFF" w:themeFill="background1"/>
              <w:jc w:val="center"/>
              <w:rPr>
                <w:b/>
                <w:bCs/>
                <w:sz w:val="28"/>
                <w:szCs w:val="28"/>
              </w:rPr>
            </w:pPr>
          </w:p>
        </w:tc>
      </w:tr>
      <w:tr w:rsidR="00CF5A03" w:rsidRPr="00B3129D" w:rsidTr="00CF5A03">
        <w:trPr>
          <w:trHeight w:val="273"/>
        </w:trPr>
        <w:tc>
          <w:tcPr>
            <w:tcW w:w="23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F5A03" w:rsidRPr="00B3129D" w:rsidRDefault="00CF5A03" w:rsidP="00BC2E40">
            <w:pPr>
              <w:shd w:val="clear" w:color="auto" w:fill="FFFFFF" w:themeFill="background1"/>
              <w:jc w:val="both"/>
              <w:rPr>
                <w:sz w:val="20"/>
                <w:szCs w:val="20"/>
              </w:rPr>
            </w:pPr>
            <w:r w:rsidRPr="00B3129D">
              <w:rPr>
                <w:sz w:val="20"/>
                <w:szCs w:val="20"/>
              </w:rPr>
              <w:t xml:space="preserve">Оплата налога в </w:t>
            </w:r>
            <w:r w:rsidRPr="00B3129D">
              <w:rPr>
                <w:b/>
                <w:sz w:val="20"/>
                <w:szCs w:val="20"/>
              </w:rPr>
              <w:t>2015г.</w:t>
            </w:r>
            <w:r w:rsidRPr="00B3129D">
              <w:rPr>
                <w:sz w:val="20"/>
                <w:szCs w:val="20"/>
              </w:rPr>
              <w:t xml:space="preserve"> за 4 кварт. 2014г.</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spacing w:before="120"/>
              <w:jc w:val="center"/>
              <w:rPr>
                <w:b/>
              </w:rPr>
            </w:pPr>
            <w:r w:rsidRPr="00B3129D">
              <w:rPr>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spacing w:before="120"/>
              <w:jc w:val="center"/>
              <w:rPr>
                <w:b/>
              </w:rPr>
            </w:pPr>
            <w:r w:rsidRPr="00B3129D">
              <w:rPr>
                <w:b/>
              </w:rPr>
              <w:t>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F5A03" w:rsidRPr="00B3129D" w:rsidRDefault="00CF5A03" w:rsidP="00BC2E40">
            <w:pPr>
              <w:shd w:val="clear" w:color="auto" w:fill="FFFFFF" w:themeFill="background1"/>
              <w:rPr>
                <w:b/>
                <w:bCs/>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tcPr>
          <w:p w:rsidR="00CF5A03" w:rsidRPr="00B3129D" w:rsidRDefault="00CF5A03" w:rsidP="00BC2E40">
            <w:pPr>
              <w:shd w:val="clear" w:color="auto" w:fill="FFFFFF" w:themeFill="background1"/>
              <w:rPr>
                <w:b/>
                <w:bCs/>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CF5A03" w:rsidRPr="00B3129D" w:rsidRDefault="00CF5A03" w:rsidP="00BC2E40">
            <w:pPr>
              <w:shd w:val="clear" w:color="auto" w:fill="FFFFFF" w:themeFill="background1"/>
              <w:spacing w:before="120"/>
              <w:jc w:val="center"/>
              <w:rPr>
                <w:b/>
              </w:rPr>
            </w:pPr>
            <w:r w:rsidRPr="00B3129D">
              <w:rPr>
                <w:b/>
              </w:rPr>
              <w:t>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F5A03" w:rsidRPr="00B3129D" w:rsidRDefault="00CF5A03" w:rsidP="00BC2E40">
            <w:pPr>
              <w:shd w:val="clear" w:color="auto" w:fill="FFFFFF" w:themeFill="background1"/>
              <w:jc w:val="center"/>
              <w:rPr>
                <w:b/>
                <w:bCs/>
                <w:sz w:val="28"/>
                <w:szCs w:val="28"/>
              </w:rPr>
            </w:pPr>
          </w:p>
        </w:tc>
      </w:tr>
      <w:tr w:rsidR="00CF5A03" w:rsidRPr="00B3129D" w:rsidTr="00CF5A03">
        <w:trPr>
          <w:trHeight w:val="413"/>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rPr>
                <w:sz w:val="20"/>
                <w:szCs w:val="20"/>
              </w:rPr>
            </w:pPr>
            <w:r w:rsidRPr="00B3129D">
              <w:rPr>
                <w:sz w:val="20"/>
                <w:szCs w:val="20"/>
              </w:rPr>
              <w:t>Всего  уплачено</w:t>
            </w:r>
          </w:p>
          <w:p w:rsidR="00CF5A03" w:rsidRPr="00B3129D" w:rsidRDefault="00CF5A03" w:rsidP="00BC2E40">
            <w:pPr>
              <w:shd w:val="clear" w:color="auto" w:fill="FFFFFF" w:themeFill="background1"/>
              <w:rPr>
                <w:sz w:val="20"/>
                <w:szCs w:val="20"/>
              </w:rPr>
            </w:pPr>
            <w:r w:rsidRPr="00B3129D">
              <w:rPr>
                <w:sz w:val="20"/>
                <w:szCs w:val="20"/>
              </w:rPr>
              <w:t xml:space="preserve"> налогов  за 2014 год</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jc w:val="center"/>
              <w:rPr>
                <w:b/>
                <w:sz w:val="28"/>
                <w:szCs w:val="28"/>
              </w:rPr>
            </w:pPr>
            <w:r w:rsidRPr="00B3129D">
              <w:rPr>
                <w:b/>
                <w:sz w:val="28"/>
                <w:szCs w:val="28"/>
              </w:rPr>
              <w:t>14630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jc w:val="center"/>
              <w:rPr>
                <w:b/>
                <w:sz w:val="28"/>
                <w:szCs w:val="28"/>
              </w:rPr>
            </w:pPr>
            <w:r w:rsidRPr="00B3129D">
              <w:rPr>
                <w:b/>
                <w:sz w:val="28"/>
                <w:szCs w:val="28"/>
              </w:rPr>
              <w:t>14630</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F5A03" w:rsidRPr="00B3129D" w:rsidRDefault="00CF5A03" w:rsidP="00BC2E40">
            <w:pPr>
              <w:shd w:val="clear" w:color="auto" w:fill="FFFFFF" w:themeFill="background1"/>
              <w:rPr>
                <w:b/>
                <w:bCs/>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tcPr>
          <w:p w:rsidR="00CF5A03" w:rsidRPr="00B3129D" w:rsidRDefault="00CF5A03" w:rsidP="00BC2E40">
            <w:pPr>
              <w:shd w:val="clear" w:color="auto" w:fill="FFFFFF" w:themeFill="background1"/>
              <w:rPr>
                <w:b/>
                <w:bCs/>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CF5A03" w:rsidRPr="00B3129D" w:rsidRDefault="00CF5A03" w:rsidP="00BC2E40">
            <w:pPr>
              <w:shd w:val="clear" w:color="auto" w:fill="FFFFFF" w:themeFill="background1"/>
              <w:jc w:val="center"/>
              <w:rPr>
                <w:b/>
                <w:sz w:val="28"/>
                <w:szCs w:val="28"/>
              </w:rPr>
            </w:pPr>
            <w:r w:rsidRPr="00B3129D">
              <w:rPr>
                <w:b/>
                <w:sz w:val="28"/>
                <w:szCs w:val="28"/>
              </w:rPr>
              <w:t>14630</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F5A03" w:rsidRPr="00B3129D" w:rsidRDefault="00CF5A03" w:rsidP="00BC2E40">
            <w:pPr>
              <w:shd w:val="clear" w:color="auto" w:fill="FFFFFF" w:themeFill="background1"/>
              <w:jc w:val="center"/>
              <w:rPr>
                <w:b/>
                <w:bCs/>
                <w:sz w:val="28"/>
                <w:szCs w:val="28"/>
              </w:rPr>
            </w:pPr>
          </w:p>
        </w:tc>
      </w:tr>
      <w:tr w:rsidR="00CF5A03" w:rsidRPr="00B3129D" w:rsidTr="00CF5A03">
        <w:trPr>
          <w:trHeight w:val="273"/>
        </w:trPr>
        <w:tc>
          <w:tcPr>
            <w:tcW w:w="2356" w:type="dxa"/>
            <w:gridSpan w:val="2"/>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jc w:val="both"/>
              <w:rPr>
                <w:b/>
                <w:bCs/>
                <w:sz w:val="18"/>
                <w:szCs w:val="18"/>
              </w:rPr>
            </w:pPr>
            <w:r w:rsidRPr="00B3129D">
              <w:rPr>
                <w:b/>
                <w:bCs/>
                <w:sz w:val="18"/>
                <w:szCs w:val="18"/>
              </w:rPr>
              <w:t>Недоплата (+), переплата (-) по налогу  за 2013 год с учетом уплаты налога за  4 квартал 2013 г.</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jc w:val="center"/>
              <w:rPr>
                <w:b/>
                <w:sz w:val="28"/>
                <w:szCs w:val="28"/>
              </w:rPr>
            </w:pPr>
            <w:r w:rsidRPr="00B3129D">
              <w:rPr>
                <w:b/>
                <w:sz w:val="28"/>
                <w:szCs w:val="28"/>
              </w:rPr>
              <w:t>4169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F5A03" w:rsidRPr="00B3129D" w:rsidRDefault="00CF5A03" w:rsidP="00BC2E40">
            <w:pPr>
              <w:shd w:val="clear" w:color="auto" w:fill="FFFFFF" w:themeFill="background1"/>
              <w:jc w:val="center"/>
              <w:rPr>
                <w:b/>
                <w:sz w:val="28"/>
                <w:szCs w:val="28"/>
              </w:rPr>
            </w:pPr>
            <w:r w:rsidRPr="00B3129D">
              <w:rPr>
                <w:b/>
                <w:sz w:val="28"/>
                <w:szCs w:val="28"/>
              </w:rPr>
              <w:t>4002</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CF5A03" w:rsidRPr="00B3129D" w:rsidRDefault="00CF5A03" w:rsidP="00BC2E40">
            <w:pPr>
              <w:shd w:val="clear" w:color="auto" w:fill="FFFFFF" w:themeFill="background1"/>
              <w:rPr>
                <w:b/>
                <w:bCs/>
                <w:sz w:val="28"/>
                <w:szCs w:val="28"/>
              </w:rPr>
            </w:pPr>
          </w:p>
        </w:tc>
        <w:tc>
          <w:tcPr>
            <w:tcW w:w="1411" w:type="dxa"/>
            <w:tcBorders>
              <w:top w:val="single" w:sz="4" w:space="0" w:color="auto"/>
              <w:left w:val="single" w:sz="4" w:space="0" w:color="auto"/>
              <w:bottom w:val="single" w:sz="4" w:space="0" w:color="auto"/>
              <w:right w:val="single" w:sz="4" w:space="0" w:color="auto"/>
            </w:tcBorders>
            <w:shd w:val="clear" w:color="000000" w:fill="FFFFFF"/>
            <w:vAlign w:val="center"/>
          </w:tcPr>
          <w:p w:rsidR="00CF5A03" w:rsidRPr="00B3129D" w:rsidRDefault="00CF5A03" w:rsidP="00BC2E40">
            <w:pPr>
              <w:shd w:val="clear" w:color="auto" w:fill="FFFFFF" w:themeFill="background1"/>
              <w:rPr>
                <w:b/>
                <w:bCs/>
                <w:sz w:val="28"/>
                <w:szCs w:val="28"/>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CF5A03" w:rsidRPr="00B3129D" w:rsidRDefault="00CF5A03" w:rsidP="00BC2E40">
            <w:pPr>
              <w:shd w:val="clear" w:color="auto" w:fill="FFFFFF" w:themeFill="background1"/>
              <w:jc w:val="center"/>
              <w:rPr>
                <w:b/>
                <w:sz w:val="28"/>
                <w:szCs w:val="28"/>
              </w:rPr>
            </w:pPr>
            <w:r w:rsidRPr="00B3129D">
              <w:rPr>
                <w:b/>
                <w:sz w:val="28"/>
                <w:szCs w:val="28"/>
              </w:rPr>
              <w:t>(-) 14621</w:t>
            </w:r>
          </w:p>
          <w:p w:rsidR="00CF5A03" w:rsidRPr="00B3129D" w:rsidRDefault="00CF5A03" w:rsidP="00BC2E40">
            <w:pPr>
              <w:shd w:val="clear" w:color="auto" w:fill="FFFFFF" w:themeFill="background1"/>
              <w:ind w:left="-184" w:right="-173"/>
              <w:jc w:val="center"/>
              <w:rPr>
                <w:b/>
                <w:sz w:val="28"/>
                <w:szCs w:val="28"/>
              </w:rPr>
            </w:pPr>
            <w:r w:rsidRPr="00B3129D">
              <w:rPr>
                <w:b/>
                <w:sz w:val="28"/>
                <w:szCs w:val="28"/>
              </w:rPr>
              <w:t>переплата</w:t>
            </w:r>
          </w:p>
        </w:tc>
        <w:tc>
          <w:tcPr>
            <w:tcW w:w="915" w:type="dxa"/>
            <w:tcBorders>
              <w:top w:val="single" w:sz="4" w:space="0" w:color="auto"/>
              <w:left w:val="single" w:sz="4" w:space="0" w:color="auto"/>
              <w:bottom w:val="single" w:sz="4" w:space="0" w:color="auto"/>
              <w:right w:val="single" w:sz="4" w:space="0" w:color="auto"/>
            </w:tcBorders>
            <w:shd w:val="clear" w:color="auto" w:fill="auto"/>
            <w:vAlign w:val="bottom"/>
          </w:tcPr>
          <w:p w:rsidR="00CF5A03" w:rsidRPr="00B3129D" w:rsidRDefault="00CF5A03" w:rsidP="00BC2E40">
            <w:pPr>
              <w:shd w:val="clear" w:color="auto" w:fill="FFFFFF" w:themeFill="background1"/>
              <w:jc w:val="center"/>
              <w:rPr>
                <w:b/>
                <w:bCs/>
                <w:sz w:val="28"/>
                <w:szCs w:val="28"/>
              </w:rPr>
            </w:pPr>
          </w:p>
        </w:tc>
      </w:tr>
    </w:tbl>
    <w:p w:rsidR="00C515CC" w:rsidRPr="00B3129D" w:rsidRDefault="002852BF" w:rsidP="00C515CC">
      <w:pPr>
        <w:spacing w:before="240"/>
        <w:ind w:firstLine="709"/>
        <w:jc w:val="both"/>
        <w:rPr>
          <w:rFonts w:eastAsiaTheme="minorHAnsi"/>
          <w:sz w:val="28"/>
          <w:szCs w:val="28"/>
          <w:lang w:eastAsia="en-US"/>
        </w:rPr>
      </w:pPr>
      <w:r w:rsidRPr="00B3129D">
        <w:rPr>
          <w:sz w:val="28"/>
          <w:szCs w:val="28"/>
        </w:rPr>
        <w:lastRenderedPageBreak/>
        <w:t>Н</w:t>
      </w:r>
      <w:r w:rsidRPr="00B3129D">
        <w:rPr>
          <w:rFonts w:eastAsiaTheme="minorHAnsi"/>
          <w:sz w:val="28"/>
          <w:szCs w:val="28"/>
          <w:lang w:eastAsia="en-US"/>
        </w:rPr>
        <w:t xml:space="preserve">еобходимо отметить, что в соответствии с Письмом  Минфина России от 11.02.2013г. </w:t>
      </w:r>
      <w:hyperlink r:id="rId83" w:history="1">
        <w:r w:rsidRPr="00B3129D">
          <w:rPr>
            <w:rFonts w:eastAsiaTheme="minorHAnsi"/>
            <w:sz w:val="28"/>
            <w:szCs w:val="28"/>
            <w:lang w:eastAsia="en-US"/>
          </w:rPr>
          <w:t>N 03-05-04-01/3250</w:t>
        </w:r>
      </w:hyperlink>
      <w:r w:rsidRPr="00B3129D">
        <w:rPr>
          <w:rFonts w:eastAsiaTheme="minorHAnsi"/>
          <w:sz w:val="28"/>
          <w:szCs w:val="28"/>
          <w:lang w:eastAsia="en-US"/>
        </w:rPr>
        <w:t xml:space="preserve">  </w:t>
      </w:r>
      <w:r w:rsidR="00C515CC" w:rsidRPr="00B3129D">
        <w:rPr>
          <w:rFonts w:eastAsiaTheme="minorHAnsi"/>
          <w:sz w:val="28"/>
          <w:szCs w:val="28"/>
          <w:lang w:eastAsia="en-US"/>
        </w:rPr>
        <w:t>не являются объектом обложения налогом на имущество объекты недвижимого имущества, находящиеся в пользовании учреждения, в случае отсутствия на них государственной регистрации права оперативного управления.</w:t>
      </w:r>
    </w:p>
    <w:p w:rsidR="000733D9" w:rsidRPr="00B3129D" w:rsidRDefault="000733D9" w:rsidP="000733D9">
      <w:pPr>
        <w:ind w:firstLine="567"/>
        <w:jc w:val="both"/>
        <w:rPr>
          <w:sz w:val="28"/>
          <w:szCs w:val="28"/>
        </w:rPr>
      </w:pPr>
      <w:r w:rsidRPr="00B3129D">
        <w:rPr>
          <w:sz w:val="28"/>
          <w:szCs w:val="28"/>
        </w:rPr>
        <w:t xml:space="preserve">Кроме того, следует учесть, что в соответствии с подпунктом 8 пункта 4 статьи 374 НК РФ </w:t>
      </w:r>
      <w:r w:rsidRPr="00B3129D">
        <w:rPr>
          <w:rFonts w:eastAsiaTheme="minorHAnsi"/>
          <w:sz w:val="28"/>
          <w:szCs w:val="28"/>
          <w:lang w:eastAsia="en-US"/>
        </w:rPr>
        <w:t>движимое имущество, принятое с 1 января 2013 года на учет в качестве основных средств, не признается объектом налогообложения.</w:t>
      </w:r>
    </w:p>
    <w:p w:rsidR="000733D9" w:rsidRPr="00B3129D" w:rsidRDefault="00C515CC" w:rsidP="000733D9">
      <w:pPr>
        <w:autoSpaceDE w:val="0"/>
        <w:autoSpaceDN w:val="0"/>
        <w:adjustRightInd w:val="0"/>
        <w:ind w:firstLine="567"/>
        <w:jc w:val="both"/>
        <w:rPr>
          <w:rFonts w:eastAsiaTheme="minorHAnsi"/>
          <w:sz w:val="28"/>
          <w:szCs w:val="28"/>
          <w:lang w:eastAsia="en-US"/>
        </w:rPr>
      </w:pPr>
      <w:r w:rsidRPr="00B3129D">
        <w:rPr>
          <w:rFonts w:eastAsiaTheme="minorHAnsi"/>
          <w:sz w:val="28"/>
          <w:szCs w:val="28"/>
          <w:lang w:eastAsia="en-US"/>
        </w:rPr>
        <w:t xml:space="preserve">Таким образом, </w:t>
      </w:r>
      <w:r w:rsidR="000733D9" w:rsidRPr="00B3129D">
        <w:rPr>
          <w:rFonts w:eastAsiaTheme="minorHAnsi"/>
          <w:sz w:val="28"/>
          <w:szCs w:val="28"/>
          <w:lang w:eastAsia="en-US"/>
        </w:rPr>
        <w:t>не включаются в налоговую базу по налогу на имущество Администрации МО «Малокударинское» в связи с отсутствием  государственной регистрации права оперативного управления остаточная стоимость муниципального жилого фонда, сооружения  и остаточная стоимость движимого имущества, приобретенного после 01.01.2013г.</w:t>
      </w:r>
    </w:p>
    <w:p w:rsidR="00FE4420" w:rsidRPr="00B3129D" w:rsidRDefault="00FE4420" w:rsidP="00C43E9F">
      <w:pPr>
        <w:ind w:firstLine="709"/>
        <w:jc w:val="both"/>
        <w:rPr>
          <w:sz w:val="28"/>
          <w:szCs w:val="28"/>
        </w:rPr>
      </w:pPr>
      <w:r w:rsidRPr="00B3129D">
        <w:rPr>
          <w:rFonts w:eastAsia="Calibri"/>
          <w:b/>
          <w:sz w:val="28"/>
          <w:szCs w:val="28"/>
          <w:lang w:eastAsia="en-US"/>
        </w:rPr>
        <w:t>В нарушении статьи  375 Налогового Кодекса  РФ</w:t>
      </w:r>
      <w:r w:rsidRPr="00B3129D">
        <w:rPr>
          <w:rFonts w:eastAsia="Calibri"/>
          <w:sz w:val="28"/>
          <w:szCs w:val="28"/>
          <w:lang w:eastAsia="en-US"/>
        </w:rPr>
        <w:t xml:space="preserve">, согласно которому налоговая база определяется как среднегодовая стоимость имущества, признаваемого объектом налогообложения, учитываемого по его остаточной стоимости, сформированной в соответствии с установленным порядком ведения бухгалтерского учета, бухгалтерией </w:t>
      </w:r>
      <w:r w:rsidRPr="00B3129D">
        <w:rPr>
          <w:rFonts w:eastAsia="Calibri"/>
          <w:b/>
          <w:sz w:val="28"/>
          <w:szCs w:val="28"/>
          <w:lang w:eastAsia="en-US"/>
        </w:rPr>
        <w:t>неверно определена налоговая база для исчисления налога на имущество за 201</w:t>
      </w:r>
      <w:r w:rsidR="001D41E4" w:rsidRPr="00B3129D">
        <w:rPr>
          <w:rFonts w:eastAsia="Calibri"/>
          <w:b/>
          <w:sz w:val="28"/>
          <w:szCs w:val="28"/>
          <w:lang w:eastAsia="en-US"/>
        </w:rPr>
        <w:t>4</w:t>
      </w:r>
      <w:r w:rsidRPr="00B3129D">
        <w:rPr>
          <w:rFonts w:eastAsia="Calibri"/>
          <w:b/>
          <w:sz w:val="28"/>
          <w:szCs w:val="28"/>
          <w:lang w:eastAsia="en-US"/>
        </w:rPr>
        <w:t xml:space="preserve"> год</w:t>
      </w:r>
      <w:r w:rsidRPr="00B3129D">
        <w:rPr>
          <w:rFonts w:eastAsia="Calibri"/>
          <w:sz w:val="28"/>
          <w:szCs w:val="28"/>
          <w:lang w:eastAsia="en-US"/>
        </w:rPr>
        <w:t>.</w:t>
      </w:r>
      <w:r w:rsidRPr="00B3129D">
        <w:rPr>
          <w:sz w:val="28"/>
          <w:szCs w:val="28"/>
        </w:rPr>
        <w:t xml:space="preserve"> Согласно расчету Счетной палаты РБ  </w:t>
      </w:r>
      <w:r w:rsidRPr="00B3129D">
        <w:rPr>
          <w:b/>
          <w:sz w:val="28"/>
          <w:szCs w:val="28"/>
        </w:rPr>
        <w:t xml:space="preserve">переплата по налогу на имущество </w:t>
      </w:r>
      <w:r w:rsidR="00B81D54" w:rsidRPr="00B3129D">
        <w:rPr>
          <w:b/>
          <w:sz w:val="28"/>
          <w:szCs w:val="28"/>
        </w:rPr>
        <w:t xml:space="preserve">учреждения </w:t>
      </w:r>
      <w:r w:rsidRPr="00B3129D">
        <w:rPr>
          <w:b/>
          <w:sz w:val="28"/>
          <w:szCs w:val="28"/>
        </w:rPr>
        <w:t>за 201</w:t>
      </w:r>
      <w:r w:rsidR="005C268A" w:rsidRPr="00B3129D">
        <w:rPr>
          <w:b/>
          <w:sz w:val="28"/>
          <w:szCs w:val="28"/>
        </w:rPr>
        <w:t>4</w:t>
      </w:r>
      <w:r w:rsidRPr="00B3129D">
        <w:rPr>
          <w:b/>
          <w:sz w:val="28"/>
          <w:szCs w:val="28"/>
        </w:rPr>
        <w:t xml:space="preserve"> год</w:t>
      </w:r>
      <w:r w:rsidRPr="00B3129D">
        <w:rPr>
          <w:sz w:val="28"/>
          <w:szCs w:val="28"/>
        </w:rPr>
        <w:t xml:space="preserve"> </w:t>
      </w:r>
      <w:r w:rsidR="008457BB" w:rsidRPr="00B3129D">
        <w:rPr>
          <w:sz w:val="28"/>
          <w:szCs w:val="28"/>
        </w:rPr>
        <w:t xml:space="preserve">с учетом </w:t>
      </w:r>
      <w:r w:rsidR="005C268A" w:rsidRPr="00B3129D">
        <w:rPr>
          <w:sz w:val="28"/>
          <w:szCs w:val="28"/>
        </w:rPr>
        <w:t xml:space="preserve">авансовых платежей </w:t>
      </w:r>
      <w:r w:rsidR="008457BB" w:rsidRPr="00B3129D">
        <w:rPr>
          <w:sz w:val="28"/>
          <w:szCs w:val="28"/>
        </w:rPr>
        <w:t xml:space="preserve"> </w:t>
      </w:r>
      <w:r w:rsidRPr="00B3129D">
        <w:rPr>
          <w:sz w:val="28"/>
          <w:szCs w:val="28"/>
        </w:rPr>
        <w:t xml:space="preserve">за указанный период составила </w:t>
      </w:r>
      <w:r w:rsidR="00C01890" w:rsidRPr="00B3129D">
        <w:rPr>
          <w:b/>
          <w:sz w:val="28"/>
          <w:szCs w:val="28"/>
        </w:rPr>
        <w:t>1</w:t>
      </w:r>
      <w:r w:rsidR="001D41E4" w:rsidRPr="00B3129D">
        <w:rPr>
          <w:b/>
          <w:sz w:val="28"/>
          <w:szCs w:val="28"/>
        </w:rPr>
        <w:t>4,621</w:t>
      </w:r>
      <w:r w:rsidRPr="00B3129D">
        <w:rPr>
          <w:b/>
          <w:sz w:val="28"/>
          <w:szCs w:val="28"/>
        </w:rPr>
        <w:t xml:space="preserve"> тыс. руб.</w:t>
      </w:r>
      <w:r w:rsidR="00A90A08" w:rsidRPr="00B3129D">
        <w:rPr>
          <w:b/>
          <w:sz w:val="28"/>
          <w:szCs w:val="28"/>
        </w:rPr>
        <w:t xml:space="preserve"> </w:t>
      </w:r>
      <w:r w:rsidR="00A90A08" w:rsidRPr="00B3129D">
        <w:rPr>
          <w:sz w:val="28"/>
          <w:szCs w:val="28"/>
        </w:rPr>
        <w:t>(см. таблицу № 1).</w:t>
      </w:r>
    </w:p>
    <w:p w:rsidR="005C268A" w:rsidRPr="00B3129D" w:rsidRDefault="005C268A" w:rsidP="000656B9">
      <w:pPr>
        <w:autoSpaceDE w:val="0"/>
        <w:autoSpaceDN w:val="0"/>
        <w:adjustRightInd w:val="0"/>
        <w:ind w:firstLine="540"/>
        <w:jc w:val="both"/>
        <w:rPr>
          <w:sz w:val="28"/>
          <w:szCs w:val="28"/>
        </w:rPr>
      </w:pPr>
      <w:r w:rsidRPr="00B3129D">
        <w:rPr>
          <w:b/>
          <w:sz w:val="28"/>
          <w:szCs w:val="28"/>
        </w:rPr>
        <w:t xml:space="preserve">Таким образом, </w:t>
      </w:r>
      <w:r w:rsidR="0080388C" w:rsidRPr="00B3129D">
        <w:rPr>
          <w:b/>
          <w:sz w:val="28"/>
          <w:szCs w:val="28"/>
        </w:rPr>
        <w:t>Администрацией МО СП «</w:t>
      </w:r>
      <w:r w:rsidR="001D41E4" w:rsidRPr="00B3129D">
        <w:rPr>
          <w:b/>
          <w:sz w:val="28"/>
          <w:szCs w:val="28"/>
        </w:rPr>
        <w:t>Малокударин</w:t>
      </w:r>
      <w:r w:rsidR="0080388C" w:rsidRPr="00B3129D">
        <w:rPr>
          <w:b/>
          <w:sz w:val="28"/>
          <w:szCs w:val="28"/>
        </w:rPr>
        <w:t xml:space="preserve">ское» </w:t>
      </w:r>
      <w:r w:rsidRPr="00B3129D">
        <w:rPr>
          <w:b/>
          <w:sz w:val="28"/>
          <w:szCs w:val="28"/>
        </w:rPr>
        <w:t>допущено н</w:t>
      </w:r>
      <w:r w:rsidRPr="00B3129D">
        <w:rPr>
          <w:b/>
          <w:bCs/>
          <w:sz w:val="28"/>
          <w:szCs w:val="28"/>
        </w:rPr>
        <w:t>еэффективное использование бюджетных средств на сумму 14,621 тыс. руб</w:t>
      </w:r>
      <w:r w:rsidRPr="00B3129D">
        <w:rPr>
          <w:bCs/>
          <w:sz w:val="28"/>
          <w:szCs w:val="28"/>
        </w:rPr>
        <w:t>., выразившееся в не соблюдении</w:t>
      </w:r>
      <w:r w:rsidRPr="00B3129D">
        <w:rPr>
          <w:b/>
          <w:bCs/>
          <w:sz w:val="28"/>
          <w:szCs w:val="28"/>
        </w:rPr>
        <w:t xml:space="preserve"> </w:t>
      </w:r>
      <w:r w:rsidR="00C43E9F" w:rsidRPr="00B3129D">
        <w:rPr>
          <w:sz w:val="28"/>
          <w:szCs w:val="28"/>
        </w:rPr>
        <w:t xml:space="preserve">принципа экономности бюджетных расходов (достижение запланированного результата с использованием наименьшего объема средств), установленного </w:t>
      </w:r>
      <w:r w:rsidR="00C43E9F" w:rsidRPr="00B3129D">
        <w:rPr>
          <w:b/>
          <w:sz w:val="28"/>
          <w:szCs w:val="28"/>
        </w:rPr>
        <w:t>статьей 34 БК РФ</w:t>
      </w:r>
      <w:r w:rsidR="00C43E9F" w:rsidRPr="00B3129D">
        <w:rPr>
          <w:sz w:val="28"/>
          <w:szCs w:val="28"/>
        </w:rPr>
        <w:t>.</w:t>
      </w:r>
    </w:p>
    <w:p w:rsidR="000656B9" w:rsidRPr="00B3129D" w:rsidRDefault="000656B9" w:rsidP="000656B9">
      <w:pPr>
        <w:autoSpaceDE w:val="0"/>
        <w:autoSpaceDN w:val="0"/>
        <w:adjustRightInd w:val="0"/>
        <w:ind w:firstLine="539"/>
        <w:jc w:val="both"/>
        <w:rPr>
          <w:sz w:val="28"/>
          <w:szCs w:val="28"/>
        </w:rPr>
      </w:pPr>
      <w:r w:rsidRPr="00B3129D">
        <w:rPr>
          <w:sz w:val="28"/>
          <w:szCs w:val="28"/>
        </w:rPr>
        <w:t xml:space="preserve">Кроме того, </w:t>
      </w:r>
      <w:r w:rsidRPr="00B3129D">
        <w:rPr>
          <w:b/>
          <w:sz w:val="28"/>
          <w:szCs w:val="28"/>
        </w:rPr>
        <w:t xml:space="preserve">в нарушение   статьи 11 Закона о бухгалтерском учете, пункта  20 Инструкции № 157н, пунктов 1.5. и 3.44.-3.48. Методических указаний </w:t>
      </w:r>
      <w:r w:rsidRPr="00B3129D">
        <w:rPr>
          <w:sz w:val="28"/>
          <w:szCs w:val="28"/>
        </w:rPr>
        <w:t xml:space="preserve">по инвентаризации имущества и финансовых обязательств, утвержденных Приказом  Минфина РФ от 13.06.1995 года № 49, учреждением перед составлением годовой бухгалтерской отчетности не была проведена ежегодная обязательная  </w:t>
      </w:r>
      <w:r w:rsidRPr="00B3129D">
        <w:rPr>
          <w:bCs/>
          <w:sz w:val="28"/>
          <w:szCs w:val="28"/>
        </w:rPr>
        <w:t>и</w:t>
      </w:r>
      <w:r w:rsidRPr="00B3129D">
        <w:rPr>
          <w:sz w:val="28"/>
          <w:szCs w:val="28"/>
        </w:rPr>
        <w:t>нвентаризация  с налоговым органом.</w:t>
      </w:r>
    </w:p>
    <w:p w:rsidR="00976E96" w:rsidRPr="00B3129D" w:rsidRDefault="00976E96" w:rsidP="00235B37">
      <w:pPr>
        <w:spacing w:before="360"/>
        <w:ind w:firstLine="1134"/>
        <w:jc w:val="center"/>
        <w:rPr>
          <w:b/>
          <w:sz w:val="28"/>
          <w:szCs w:val="28"/>
        </w:rPr>
      </w:pPr>
      <w:r w:rsidRPr="00B3129D">
        <w:rPr>
          <w:b/>
          <w:sz w:val="28"/>
          <w:szCs w:val="28"/>
        </w:rPr>
        <w:t xml:space="preserve">4. Выборочная  проверка  достоверности </w:t>
      </w:r>
    </w:p>
    <w:p w:rsidR="00976E96" w:rsidRPr="00B3129D" w:rsidRDefault="003B1EC4" w:rsidP="00235B37">
      <w:pPr>
        <w:ind w:firstLine="1134"/>
        <w:jc w:val="center"/>
        <w:rPr>
          <w:sz w:val="28"/>
          <w:szCs w:val="28"/>
        </w:rPr>
      </w:pPr>
      <w:r w:rsidRPr="00B3129D">
        <w:rPr>
          <w:b/>
          <w:sz w:val="28"/>
          <w:szCs w:val="28"/>
        </w:rPr>
        <w:t>д</w:t>
      </w:r>
      <w:r w:rsidR="00976E96" w:rsidRPr="00B3129D">
        <w:rPr>
          <w:b/>
          <w:sz w:val="28"/>
          <w:szCs w:val="28"/>
        </w:rPr>
        <w:t>ебиторской</w:t>
      </w:r>
      <w:r w:rsidRPr="00B3129D">
        <w:rPr>
          <w:b/>
          <w:sz w:val="28"/>
          <w:szCs w:val="28"/>
        </w:rPr>
        <w:t xml:space="preserve"> и кредиторской </w:t>
      </w:r>
      <w:r w:rsidR="00976E96" w:rsidRPr="00B3129D">
        <w:rPr>
          <w:b/>
          <w:sz w:val="28"/>
          <w:szCs w:val="28"/>
        </w:rPr>
        <w:t xml:space="preserve"> задолженности по  заключенным договорам на оказание услуг</w:t>
      </w:r>
      <w:r w:rsidR="00EE509A">
        <w:rPr>
          <w:b/>
          <w:sz w:val="28"/>
          <w:szCs w:val="28"/>
        </w:rPr>
        <w:t xml:space="preserve"> </w:t>
      </w:r>
      <w:r w:rsidR="007D0300" w:rsidRPr="00B3129D">
        <w:rPr>
          <w:b/>
          <w:sz w:val="28"/>
          <w:szCs w:val="28"/>
        </w:rPr>
        <w:t xml:space="preserve">в </w:t>
      </w:r>
      <w:r w:rsidR="00976E96" w:rsidRPr="00B3129D">
        <w:rPr>
          <w:b/>
          <w:sz w:val="28"/>
          <w:szCs w:val="28"/>
        </w:rPr>
        <w:t>АМО «</w:t>
      </w:r>
      <w:r w:rsidR="000656B9" w:rsidRPr="00B3129D">
        <w:rPr>
          <w:b/>
          <w:sz w:val="28"/>
          <w:szCs w:val="28"/>
        </w:rPr>
        <w:t>Малокударин</w:t>
      </w:r>
      <w:r w:rsidR="00976E96" w:rsidRPr="00B3129D">
        <w:rPr>
          <w:b/>
          <w:sz w:val="28"/>
          <w:szCs w:val="28"/>
        </w:rPr>
        <w:t>ское»</w:t>
      </w:r>
      <w:r w:rsidR="002F799C" w:rsidRPr="00B3129D">
        <w:rPr>
          <w:b/>
          <w:sz w:val="28"/>
          <w:szCs w:val="28"/>
        </w:rPr>
        <w:t xml:space="preserve"> </w:t>
      </w:r>
      <w:r w:rsidR="00976E96" w:rsidRPr="00B3129D">
        <w:rPr>
          <w:b/>
          <w:sz w:val="28"/>
          <w:szCs w:val="28"/>
        </w:rPr>
        <w:t xml:space="preserve"> в 201</w:t>
      </w:r>
      <w:r w:rsidR="000656B9" w:rsidRPr="00B3129D">
        <w:rPr>
          <w:b/>
          <w:sz w:val="28"/>
          <w:szCs w:val="28"/>
        </w:rPr>
        <w:t>4</w:t>
      </w:r>
      <w:r w:rsidR="00976E96" w:rsidRPr="00B3129D">
        <w:rPr>
          <w:b/>
          <w:sz w:val="28"/>
          <w:szCs w:val="28"/>
        </w:rPr>
        <w:t xml:space="preserve"> году. </w:t>
      </w:r>
    </w:p>
    <w:p w:rsidR="00976E96" w:rsidRPr="00B3129D" w:rsidRDefault="00976E96" w:rsidP="00235B37">
      <w:pPr>
        <w:pStyle w:val="ac"/>
        <w:ind w:left="0" w:firstLine="1134"/>
        <w:jc w:val="both"/>
        <w:outlineLvl w:val="0"/>
        <w:rPr>
          <w:i/>
          <w:sz w:val="20"/>
          <w:szCs w:val="20"/>
        </w:rPr>
      </w:pPr>
    </w:p>
    <w:p w:rsidR="00081096" w:rsidRPr="00957B76" w:rsidRDefault="00ED1233" w:rsidP="00081096">
      <w:pPr>
        <w:shd w:val="clear" w:color="auto" w:fill="FFFFFF"/>
        <w:ind w:firstLine="709"/>
        <w:jc w:val="both"/>
        <w:rPr>
          <w:sz w:val="28"/>
          <w:szCs w:val="28"/>
        </w:rPr>
      </w:pPr>
      <w:r w:rsidRPr="00B3129D">
        <w:rPr>
          <w:sz w:val="28"/>
          <w:szCs w:val="28"/>
        </w:rPr>
        <w:t xml:space="preserve">В ходе </w:t>
      </w:r>
      <w:r w:rsidR="003B1EC4" w:rsidRPr="00B3129D">
        <w:rPr>
          <w:sz w:val="28"/>
          <w:szCs w:val="28"/>
        </w:rPr>
        <w:t>выборочной проверки</w:t>
      </w:r>
      <w:r w:rsidRPr="00B3129D">
        <w:rPr>
          <w:sz w:val="28"/>
          <w:szCs w:val="28"/>
        </w:rPr>
        <w:t xml:space="preserve"> дебиторской </w:t>
      </w:r>
      <w:r w:rsidR="003B1EC4" w:rsidRPr="00B3129D">
        <w:rPr>
          <w:sz w:val="28"/>
          <w:szCs w:val="28"/>
        </w:rPr>
        <w:t xml:space="preserve">и кредиторской </w:t>
      </w:r>
      <w:r w:rsidRPr="00B3129D">
        <w:rPr>
          <w:sz w:val="28"/>
          <w:szCs w:val="28"/>
        </w:rPr>
        <w:t xml:space="preserve">задолженности </w:t>
      </w:r>
      <w:r w:rsidR="003B1EC4" w:rsidRPr="00B3129D">
        <w:rPr>
          <w:sz w:val="28"/>
          <w:szCs w:val="28"/>
        </w:rPr>
        <w:t xml:space="preserve">по заключенным договорам на оказание услуг </w:t>
      </w:r>
      <w:r w:rsidRPr="00B3129D">
        <w:rPr>
          <w:sz w:val="28"/>
          <w:szCs w:val="28"/>
        </w:rPr>
        <w:t xml:space="preserve">выявлено, </w:t>
      </w:r>
      <w:r w:rsidR="00F20832" w:rsidRPr="00B3129D">
        <w:rPr>
          <w:sz w:val="28"/>
          <w:szCs w:val="28"/>
        </w:rPr>
        <w:t>что по состоянию на 01.01.201</w:t>
      </w:r>
      <w:r w:rsidRPr="00B3129D">
        <w:rPr>
          <w:sz w:val="28"/>
          <w:szCs w:val="28"/>
        </w:rPr>
        <w:t>5</w:t>
      </w:r>
      <w:r w:rsidR="00F20832" w:rsidRPr="00B3129D">
        <w:rPr>
          <w:sz w:val="28"/>
          <w:szCs w:val="28"/>
        </w:rPr>
        <w:t xml:space="preserve">г. у учреждения числится просроченная </w:t>
      </w:r>
      <w:r w:rsidRPr="00B3129D">
        <w:rPr>
          <w:sz w:val="28"/>
          <w:szCs w:val="28"/>
        </w:rPr>
        <w:t xml:space="preserve">дебиторская </w:t>
      </w:r>
      <w:r w:rsidR="00F20832" w:rsidRPr="00B3129D">
        <w:rPr>
          <w:sz w:val="28"/>
          <w:szCs w:val="28"/>
        </w:rPr>
        <w:t xml:space="preserve">задолженность по коммунальным услугам в сумме </w:t>
      </w:r>
      <w:r w:rsidRPr="00B3129D">
        <w:rPr>
          <w:sz w:val="28"/>
          <w:szCs w:val="28"/>
        </w:rPr>
        <w:t>1,898</w:t>
      </w:r>
      <w:r w:rsidR="00F20832" w:rsidRPr="00B3129D">
        <w:rPr>
          <w:sz w:val="28"/>
          <w:szCs w:val="28"/>
        </w:rPr>
        <w:t xml:space="preserve"> тыс. руб.</w:t>
      </w:r>
      <w:r w:rsidR="00081096" w:rsidRPr="00B3129D">
        <w:rPr>
          <w:sz w:val="28"/>
          <w:szCs w:val="28"/>
        </w:rPr>
        <w:t xml:space="preserve"> </w:t>
      </w:r>
      <w:r w:rsidR="004B658C" w:rsidRPr="00B3129D">
        <w:rPr>
          <w:sz w:val="28"/>
          <w:szCs w:val="28"/>
        </w:rPr>
        <w:t>Данная задолженность возникла по авансовым платежам, перечисленным учреждением за электроэнергию</w:t>
      </w:r>
      <w:r w:rsidRPr="00B3129D">
        <w:rPr>
          <w:sz w:val="28"/>
          <w:szCs w:val="28"/>
        </w:rPr>
        <w:t xml:space="preserve">, что подтверждается актом </w:t>
      </w:r>
      <w:r w:rsidRPr="00B3129D">
        <w:rPr>
          <w:sz w:val="28"/>
          <w:szCs w:val="28"/>
        </w:rPr>
        <w:lastRenderedPageBreak/>
        <w:t xml:space="preserve">сверки </w:t>
      </w:r>
      <w:r w:rsidR="00081096" w:rsidRPr="00B3129D">
        <w:rPr>
          <w:sz w:val="28"/>
          <w:szCs w:val="28"/>
        </w:rPr>
        <w:t xml:space="preserve">по состоянию на 01.06.2014г. </w:t>
      </w:r>
      <w:r w:rsidRPr="00B3129D">
        <w:rPr>
          <w:sz w:val="28"/>
          <w:szCs w:val="28"/>
        </w:rPr>
        <w:t>с филиалом ОАО «МРСК-Сибири»-  «Бурятэнерго»</w:t>
      </w:r>
      <w:r w:rsidR="00B85ABF" w:rsidRPr="00B3129D">
        <w:rPr>
          <w:sz w:val="28"/>
          <w:szCs w:val="28"/>
        </w:rPr>
        <w:t xml:space="preserve"> по </w:t>
      </w:r>
      <w:r w:rsidR="00081096" w:rsidRPr="00957B76">
        <w:rPr>
          <w:sz w:val="28"/>
          <w:szCs w:val="28"/>
        </w:rPr>
        <w:t xml:space="preserve">МК </w:t>
      </w:r>
      <w:r w:rsidR="00B85ABF" w:rsidRPr="00957B76">
        <w:rPr>
          <w:sz w:val="28"/>
          <w:szCs w:val="28"/>
        </w:rPr>
        <w:t>№ 561-111 от 01.05.2013г.</w:t>
      </w:r>
      <w:r w:rsidRPr="00957B76">
        <w:rPr>
          <w:sz w:val="28"/>
          <w:szCs w:val="28"/>
        </w:rPr>
        <w:t xml:space="preserve">  </w:t>
      </w:r>
    </w:p>
    <w:p w:rsidR="00081096" w:rsidRPr="00B3129D" w:rsidRDefault="00081096" w:rsidP="00F20832">
      <w:pPr>
        <w:shd w:val="clear" w:color="auto" w:fill="FFFFFF"/>
        <w:ind w:firstLine="709"/>
        <w:jc w:val="both"/>
        <w:rPr>
          <w:sz w:val="28"/>
          <w:szCs w:val="28"/>
        </w:rPr>
      </w:pPr>
      <w:r w:rsidRPr="00B3129D">
        <w:rPr>
          <w:sz w:val="28"/>
          <w:szCs w:val="28"/>
        </w:rPr>
        <w:t xml:space="preserve">Администрацией поселения 01 июля 2014 года был заключен муниципальный контракт № 356-00181 на энергоснабжение с новым гарантирующим поставщиком на территории Республики Бурятия - ОАО «Читаэнергосбыт», </w:t>
      </w:r>
      <w:r w:rsidRPr="00B3129D">
        <w:rPr>
          <w:b/>
          <w:sz w:val="28"/>
          <w:szCs w:val="28"/>
        </w:rPr>
        <w:t>при этом задолженность ОАО «МРСК-Сибири»-  «Бурятэнерго»  перед Администрацией МО СП «</w:t>
      </w:r>
      <w:r w:rsidR="006C6F57" w:rsidRPr="00B3129D">
        <w:rPr>
          <w:b/>
          <w:sz w:val="28"/>
          <w:szCs w:val="28"/>
        </w:rPr>
        <w:t>Малокудари</w:t>
      </w:r>
      <w:r w:rsidRPr="00B3129D">
        <w:rPr>
          <w:b/>
          <w:sz w:val="28"/>
          <w:szCs w:val="28"/>
        </w:rPr>
        <w:t xml:space="preserve">нское» </w:t>
      </w:r>
      <w:r w:rsidR="006C6F57" w:rsidRPr="00B3129D">
        <w:rPr>
          <w:b/>
          <w:sz w:val="28"/>
          <w:szCs w:val="28"/>
        </w:rPr>
        <w:t xml:space="preserve">в сумме 1,898 тыс. руб. </w:t>
      </w:r>
      <w:r w:rsidRPr="00B3129D">
        <w:rPr>
          <w:b/>
          <w:sz w:val="28"/>
          <w:szCs w:val="28"/>
        </w:rPr>
        <w:t>не была погашена.</w:t>
      </w:r>
    </w:p>
    <w:p w:rsidR="00F20832" w:rsidRPr="00B3129D" w:rsidRDefault="006C6F57" w:rsidP="00F20832">
      <w:pPr>
        <w:shd w:val="clear" w:color="auto" w:fill="FFFFFF"/>
        <w:ind w:firstLine="675"/>
        <w:jc w:val="both"/>
        <w:rPr>
          <w:sz w:val="28"/>
          <w:szCs w:val="28"/>
        </w:rPr>
      </w:pPr>
      <w:r w:rsidRPr="00B3129D">
        <w:rPr>
          <w:sz w:val="28"/>
          <w:szCs w:val="28"/>
        </w:rPr>
        <w:t xml:space="preserve">По данным Финансового управления  претензионная работа  в 2014 году велась (исход. № 238 от 24.07.14г., № 314 от 18.12.2014г.), </w:t>
      </w:r>
      <w:r w:rsidRPr="00B3129D">
        <w:rPr>
          <w:b/>
          <w:sz w:val="28"/>
          <w:szCs w:val="28"/>
        </w:rPr>
        <w:t xml:space="preserve">при этом </w:t>
      </w:r>
      <w:r w:rsidR="00F20832" w:rsidRPr="00B3129D">
        <w:rPr>
          <w:b/>
          <w:sz w:val="28"/>
          <w:szCs w:val="28"/>
        </w:rPr>
        <w:t xml:space="preserve"> обращений в суд с иском об истребовании деб</w:t>
      </w:r>
      <w:r w:rsidR="00B177AE">
        <w:rPr>
          <w:b/>
          <w:sz w:val="28"/>
          <w:szCs w:val="28"/>
        </w:rPr>
        <w:t>иторской задолженности не было (</w:t>
      </w:r>
      <w:r w:rsidR="00B177AE" w:rsidRPr="00B177AE">
        <w:rPr>
          <w:b/>
          <w:sz w:val="28"/>
          <w:szCs w:val="28"/>
        </w:rPr>
        <w:t>о</w:t>
      </w:r>
      <w:r w:rsidR="00F20832" w:rsidRPr="00B177AE">
        <w:rPr>
          <w:b/>
          <w:sz w:val="28"/>
          <w:szCs w:val="28"/>
        </w:rPr>
        <w:t xml:space="preserve">бъяснительная </w:t>
      </w:r>
      <w:r w:rsidR="00F33619" w:rsidRPr="00B177AE">
        <w:rPr>
          <w:b/>
          <w:sz w:val="28"/>
          <w:szCs w:val="28"/>
        </w:rPr>
        <w:t>Гл. бухгалетра Будаевой Т.Д.</w:t>
      </w:r>
      <w:r w:rsidR="00F342F9" w:rsidRPr="00B177AE">
        <w:rPr>
          <w:b/>
          <w:sz w:val="28"/>
          <w:szCs w:val="28"/>
        </w:rPr>
        <w:t xml:space="preserve"> </w:t>
      </w:r>
      <w:r w:rsidR="00F20832" w:rsidRPr="00B177AE">
        <w:rPr>
          <w:b/>
          <w:sz w:val="28"/>
          <w:szCs w:val="28"/>
        </w:rPr>
        <w:t>прилагается</w:t>
      </w:r>
      <w:r w:rsidR="00F20832" w:rsidRPr="00F33619">
        <w:rPr>
          <w:sz w:val="28"/>
          <w:szCs w:val="28"/>
        </w:rPr>
        <w:t>.</w:t>
      </w:r>
      <w:r w:rsidR="00F20832" w:rsidRPr="00B3129D">
        <w:rPr>
          <w:sz w:val="28"/>
          <w:szCs w:val="28"/>
        </w:rPr>
        <w:t xml:space="preserve">  </w:t>
      </w:r>
      <w:r w:rsidR="00F20832" w:rsidRPr="00B3129D">
        <w:rPr>
          <w:b/>
          <w:sz w:val="28"/>
          <w:szCs w:val="28"/>
        </w:rPr>
        <w:t xml:space="preserve"> </w:t>
      </w:r>
      <w:r w:rsidR="00F20832" w:rsidRPr="00B3129D">
        <w:rPr>
          <w:sz w:val="28"/>
          <w:szCs w:val="28"/>
        </w:rPr>
        <w:t xml:space="preserve"> </w:t>
      </w:r>
    </w:p>
    <w:p w:rsidR="00235B37" w:rsidRPr="00B3129D" w:rsidRDefault="00235B37" w:rsidP="00235B37">
      <w:pPr>
        <w:ind w:firstLine="709"/>
        <w:jc w:val="both"/>
        <w:rPr>
          <w:b/>
          <w:bCs/>
          <w:sz w:val="28"/>
          <w:szCs w:val="28"/>
          <w:lang w:eastAsia="en-US"/>
        </w:rPr>
      </w:pPr>
    </w:p>
    <w:p w:rsidR="00CA3D7E" w:rsidRPr="00B3129D" w:rsidRDefault="00976E96" w:rsidP="00EE509A">
      <w:pPr>
        <w:pStyle w:val="ae"/>
        <w:spacing w:after="0"/>
        <w:ind w:left="0" w:firstLine="1134"/>
        <w:jc w:val="center"/>
        <w:rPr>
          <w:b/>
          <w:sz w:val="28"/>
          <w:szCs w:val="28"/>
        </w:rPr>
      </w:pPr>
      <w:r w:rsidRPr="00B3129D">
        <w:rPr>
          <w:b/>
          <w:sz w:val="28"/>
          <w:szCs w:val="28"/>
        </w:rPr>
        <w:t xml:space="preserve">5. Выборочная проверка  </w:t>
      </w:r>
      <w:r w:rsidR="00CA3D7E" w:rsidRPr="00B3129D">
        <w:rPr>
          <w:b/>
          <w:sz w:val="28"/>
          <w:szCs w:val="28"/>
        </w:rPr>
        <w:t xml:space="preserve">соблюдения </w:t>
      </w:r>
    </w:p>
    <w:p w:rsidR="00976E96" w:rsidRPr="00B3129D" w:rsidRDefault="00CA3D7E" w:rsidP="000656B9">
      <w:pPr>
        <w:pStyle w:val="ae"/>
        <w:spacing w:after="0"/>
        <w:ind w:left="0" w:firstLine="1134"/>
        <w:jc w:val="center"/>
        <w:rPr>
          <w:sz w:val="28"/>
          <w:szCs w:val="28"/>
        </w:rPr>
      </w:pPr>
      <w:r w:rsidRPr="00B3129D">
        <w:rPr>
          <w:b/>
          <w:sz w:val="28"/>
          <w:szCs w:val="28"/>
        </w:rPr>
        <w:t>Администрацией поселения кассовой дисциплины</w:t>
      </w:r>
      <w:r w:rsidR="00976E96" w:rsidRPr="00B3129D">
        <w:rPr>
          <w:sz w:val="28"/>
          <w:szCs w:val="28"/>
        </w:rPr>
        <w:t>.</w:t>
      </w:r>
    </w:p>
    <w:p w:rsidR="00E879CB" w:rsidRPr="00B3129D" w:rsidRDefault="00E879CB" w:rsidP="00F0281E">
      <w:pPr>
        <w:autoSpaceDE w:val="0"/>
        <w:autoSpaceDN w:val="0"/>
        <w:adjustRightInd w:val="0"/>
        <w:spacing w:before="120"/>
        <w:ind w:firstLine="539"/>
        <w:jc w:val="both"/>
        <w:rPr>
          <w:bCs/>
          <w:sz w:val="28"/>
          <w:szCs w:val="28"/>
        </w:rPr>
      </w:pPr>
      <w:r w:rsidRPr="00B3129D">
        <w:rPr>
          <w:bCs/>
          <w:sz w:val="28"/>
          <w:szCs w:val="28"/>
        </w:rPr>
        <w:t xml:space="preserve">В ходе </w:t>
      </w:r>
      <w:r w:rsidR="001F253B">
        <w:rPr>
          <w:bCs/>
          <w:sz w:val="28"/>
          <w:szCs w:val="28"/>
        </w:rPr>
        <w:t xml:space="preserve">выборочной </w:t>
      </w:r>
      <w:r w:rsidRPr="00B3129D">
        <w:rPr>
          <w:bCs/>
          <w:sz w:val="28"/>
          <w:szCs w:val="28"/>
        </w:rPr>
        <w:t xml:space="preserve">проверки </w:t>
      </w:r>
      <w:r w:rsidR="00F0281E" w:rsidRPr="00B3129D">
        <w:rPr>
          <w:bCs/>
          <w:sz w:val="28"/>
          <w:szCs w:val="28"/>
        </w:rPr>
        <w:t xml:space="preserve">соблюдения кассовой дисциплины </w:t>
      </w:r>
      <w:r w:rsidRPr="00B3129D">
        <w:rPr>
          <w:bCs/>
          <w:sz w:val="28"/>
          <w:szCs w:val="28"/>
        </w:rPr>
        <w:t xml:space="preserve">выявлено следующее. По данным кассовой книги </w:t>
      </w:r>
      <w:r w:rsidR="009E23AA" w:rsidRPr="00B3129D">
        <w:rPr>
          <w:bCs/>
          <w:sz w:val="28"/>
          <w:szCs w:val="28"/>
        </w:rPr>
        <w:t xml:space="preserve">Администрации МО «Малокударинское» </w:t>
      </w:r>
      <w:r w:rsidRPr="00B3129D">
        <w:rPr>
          <w:b/>
          <w:bCs/>
          <w:sz w:val="28"/>
          <w:szCs w:val="28"/>
        </w:rPr>
        <w:t xml:space="preserve">за </w:t>
      </w:r>
      <w:r w:rsidR="00C20958" w:rsidRPr="00B3129D">
        <w:rPr>
          <w:b/>
          <w:bCs/>
          <w:sz w:val="28"/>
          <w:szCs w:val="28"/>
        </w:rPr>
        <w:t>14 марта 2014г.</w:t>
      </w:r>
      <w:r w:rsidR="00C20958" w:rsidRPr="00B3129D">
        <w:rPr>
          <w:bCs/>
          <w:sz w:val="28"/>
          <w:szCs w:val="28"/>
        </w:rPr>
        <w:t xml:space="preserve"> </w:t>
      </w:r>
      <w:r w:rsidRPr="00B3129D">
        <w:rPr>
          <w:bCs/>
          <w:sz w:val="28"/>
          <w:szCs w:val="28"/>
        </w:rPr>
        <w:t xml:space="preserve"> средства в сумме 4,2765 тыс. руб. получены из банка согласно заявке на получение наличных денег</w:t>
      </w:r>
      <w:r w:rsidR="00C20958" w:rsidRPr="00B3129D">
        <w:rPr>
          <w:bCs/>
          <w:sz w:val="28"/>
          <w:szCs w:val="28"/>
        </w:rPr>
        <w:t xml:space="preserve"> № МК000038 от 13.03.2014г.</w:t>
      </w:r>
      <w:r w:rsidRPr="00B3129D">
        <w:rPr>
          <w:bCs/>
          <w:sz w:val="28"/>
          <w:szCs w:val="28"/>
        </w:rPr>
        <w:t xml:space="preserve">, а выданы из кассы в подотчет на хозяйственные нужды Серебренниковой Т.А. только </w:t>
      </w:r>
      <w:r w:rsidRPr="00B3129D">
        <w:rPr>
          <w:b/>
          <w:bCs/>
          <w:sz w:val="28"/>
          <w:szCs w:val="28"/>
        </w:rPr>
        <w:t>18 марта 2014г</w:t>
      </w:r>
      <w:r w:rsidRPr="00B3129D">
        <w:rPr>
          <w:bCs/>
          <w:sz w:val="28"/>
          <w:szCs w:val="28"/>
        </w:rPr>
        <w:t>.</w:t>
      </w:r>
    </w:p>
    <w:p w:rsidR="00E879CB" w:rsidRPr="00B3129D" w:rsidRDefault="00E63591" w:rsidP="00E63591">
      <w:pPr>
        <w:autoSpaceDE w:val="0"/>
        <w:autoSpaceDN w:val="0"/>
        <w:adjustRightInd w:val="0"/>
        <w:ind w:firstLine="540"/>
        <w:jc w:val="both"/>
        <w:rPr>
          <w:sz w:val="28"/>
          <w:szCs w:val="28"/>
        </w:rPr>
      </w:pPr>
      <w:r w:rsidRPr="00B3129D">
        <w:rPr>
          <w:sz w:val="28"/>
          <w:szCs w:val="28"/>
        </w:rPr>
        <w:t xml:space="preserve">В соответствии с </w:t>
      </w:r>
      <w:hyperlink r:id="rId84" w:history="1">
        <w:r w:rsidRPr="00B3129D">
          <w:rPr>
            <w:sz w:val="28"/>
            <w:szCs w:val="28"/>
          </w:rPr>
          <w:t>пунктом  1.2</w:t>
        </w:r>
      </w:hyperlink>
      <w:r w:rsidRPr="00B3129D">
        <w:rPr>
          <w:sz w:val="28"/>
          <w:szCs w:val="28"/>
        </w:rPr>
        <w:t xml:space="preserve"> Положения о порядке ведения кассовых операций с банкнотами и монетой Банка России на территории Российской Федерации, утвержденное Банком России 12.10.2011 N 373-П (далее - Положение N 373-П) организация самостоятельно определяет </w:t>
      </w:r>
      <w:r w:rsidR="00E879CB" w:rsidRPr="00B3129D">
        <w:rPr>
          <w:sz w:val="28"/>
          <w:szCs w:val="28"/>
        </w:rPr>
        <w:t>максимально допустимую сумму наличных денег, которая может храниться в кассе после выведения в кассовой книге суммы остатка наличных денег на конец рабочего дня.</w:t>
      </w:r>
    </w:p>
    <w:p w:rsidR="00E63591" w:rsidRPr="00B3129D" w:rsidRDefault="00E63591" w:rsidP="00E63591">
      <w:pPr>
        <w:autoSpaceDE w:val="0"/>
        <w:autoSpaceDN w:val="0"/>
        <w:adjustRightInd w:val="0"/>
        <w:ind w:firstLine="540"/>
        <w:jc w:val="both"/>
        <w:rPr>
          <w:sz w:val="28"/>
          <w:szCs w:val="28"/>
        </w:rPr>
      </w:pPr>
      <w:r w:rsidRPr="00B3129D">
        <w:rPr>
          <w:sz w:val="28"/>
          <w:szCs w:val="28"/>
        </w:rPr>
        <w:t xml:space="preserve">Согласно приказу МКУ Финансовое управление АМО «Кяхтинский район» № 2 от 15.01.2014г. </w:t>
      </w:r>
      <w:r w:rsidR="00DC6BB9" w:rsidRPr="00B3129D">
        <w:rPr>
          <w:sz w:val="28"/>
          <w:szCs w:val="28"/>
        </w:rPr>
        <w:t>с 01.01.2014г. по централизованной бухгалтерии установлены лимиты остатка наличных денежных средств в разрезе сельских поселений</w:t>
      </w:r>
      <w:r w:rsidR="00C20958" w:rsidRPr="00B3129D">
        <w:rPr>
          <w:sz w:val="28"/>
          <w:szCs w:val="28"/>
        </w:rPr>
        <w:t xml:space="preserve"> Кяхтинского района</w:t>
      </w:r>
      <w:r w:rsidR="00DC6BB9" w:rsidRPr="00B3129D">
        <w:rPr>
          <w:sz w:val="28"/>
          <w:szCs w:val="28"/>
        </w:rPr>
        <w:t>, в том числе по МО СП «Малокударинское» - 1,000 тыс. руб.</w:t>
      </w:r>
    </w:p>
    <w:p w:rsidR="00E63591" w:rsidRPr="00B3129D" w:rsidRDefault="00B31F56" w:rsidP="00E63591">
      <w:pPr>
        <w:autoSpaceDE w:val="0"/>
        <w:autoSpaceDN w:val="0"/>
        <w:adjustRightInd w:val="0"/>
        <w:ind w:firstLine="540"/>
        <w:jc w:val="both"/>
        <w:rPr>
          <w:sz w:val="28"/>
          <w:szCs w:val="28"/>
        </w:rPr>
      </w:pPr>
      <w:hyperlink r:id="rId85" w:history="1">
        <w:r w:rsidR="00DC6BB9" w:rsidRPr="00B3129D">
          <w:rPr>
            <w:sz w:val="28"/>
            <w:szCs w:val="28"/>
          </w:rPr>
          <w:t>Пунктом 1.4</w:t>
        </w:r>
      </w:hyperlink>
      <w:r w:rsidR="00DC6BB9" w:rsidRPr="00B3129D">
        <w:rPr>
          <w:sz w:val="28"/>
          <w:szCs w:val="28"/>
        </w:rPr>
        <w:t xml:space="preserve"> Положения N 373-П определено, что д</w:t>
      </w:r>
      <w:r w:rsidR="00E63591" w:rsidRPr="00B3129D">
        <w:rPr>
          <w:sz w:val="28"/>
          <w:szCs w:val="28"/>
        </w:rPr>
        <w:t>енежные средства сверх установленного организацией лимита должны храниться на банковских счетах в банках</w:t>
      </w:r>
      <w:r w:rsidR="00DC6BB9" w:rsidRPr="00B3129D">
        <w:rPr>
          <w:sz w:val="28"/>
          <w:szCs w:val="28"/>
        </w:rPr>
        <w:t>.</w:t>
      </w:r>
      <w:r w:rsidR="00E63591" w:rsidRPr="00B3129D">
        <w:rPr>
          <w:sz w:val="28"/>
          <w:szCs w:val="28"/>
        </w:rPr>
        <w:t xml:space="preserve">  Превышение лимита наличных денег допускается только в случаях, поименованных в </w:t>
      </w:r>
      <w:hyperlink r:id="rId86" w:history="1">
        <w:r w:rsidR="00E63591" w:rsidRPr="00B3129D">
          <w:rPr>
            <w:sz w:val="28"/>
            <w:szCs w:val="28"/>
          </w:rPr>
          <w:t>абз</w:t>
        </w:r>
        <w:r w:rsidR="00DC6BB9" w:rsidRPr="00B3129D">
          <w:rPr>
            <w:sz w:val="28"/>
            <w:szCs w:val="28"/>
          </w:rPr>
          <w:t>аце</w:t>
        </w:r>
        <w:r w:rsidR="00E63591" w:rsidRPr="00B3129D">
          <w:rPr>
            <w:sz w:val="28"/>
            <w:szCs w:val="28"/>
          </w:rPr>
          <w:t xml:space="preserve"> 2 п</w:t>
        </w:r>
        <w:r w:rsidR="00DC6BB9" w:rsidRPr="00B3129D">
          <w:rPr>
            <w:sz w:val="28"/>
            <w:szCs w:val="28"/>
          </w:rPr>
          <w:t>ункта</w:t>
        </w:r>
        <w:r w:rsidR="00E63591" w:rsidRPr="00B3129D">
          <w:rPr>
            <w:sz w:val="28"/>
            <w:szCs w:val="28"/>
          </w:rPr>
          <w:t xml:space="preserve"> 1.4</w:t>
        </w:r>
      </w:hyperlink>
      <w:r w:rsidR="00E63591" w:rsidRPr="00B3129D">
        <w:rPr>
          <w:sz w:val="28"/>
          <w:szCs w:val="28"/>
        </w:rPr>
        <w:t xml:space="preserve"> Положения N 373-П, а именно сверхлимитные наличные денежные средства в кассе могут храниться только:</w:t>
      </w:r>
    </w:p>
    <w:p w:rsidR="00E63591" w:rsidRPr="00B3129D" w:rsidRDefault="00E63591" w:rsidP="00E63591">
      <w:pPr>
        <w:autoSpaceDE w:val="0"/>
        <w:autoSpaceDN w:val="0"/>
        <w:adjustRightInd w:val="0"/>
        <w:ind w:firstLine="540"/>
        <w:jc w:val="both"/>
        <w:rPr>
          <w:sz w:val="28"/>
          <w:szCs w:val="28"/>
        </w:rPr>
      </w:pPr>
      <w:r w:rsidRPr="00B3129D">
        <w:rPr>
          <w:sz w:val="28"/>
          <w:szCs w:val="28"/>
        </w:rPr>
        <w:t>- в дни выдачи зарплаты, стипендий и прочих выплат, включенных в фонд заработной платы или имеющих социальный характер;</w:t>
      </w:r>
    </w:p>
    <w:p w:rsidR="00E63591" w:rsidRPr="00B3129D" w:rsidRDefault="00E63591" w:rsidP="00E63591">
      <w:pPr>
        <w:autoSpaceDE w:val="0"/>
        <w:autoSpaceDN w:val="0"/>
        <w:adjustRightInd w:val="0"/>
        <w:ind w:firstLine="540"/>
        <w:jc w:val="both"/>
        <w:rPr>
          <w:sz w:val="28"/>
          <w:szCs w:val="28"/>
        </w:rPr>
      </w:pPr>
      <w:r w:rsidRPr="00B3129D">
        <w:rPr>
          <w:sz w:val="28"/>
          <w:szCs w:val="28"/>
        </w:rPr>
        <w:t>- в выходные и нерабочие праздничные дни, если в эти дни осуществляются кассовые операции.</w:t>
      </w:r>
    </w:p>
    <w:p w:rsidR="00E63591" w:rsidRPr="00B3129D" w:rsidRDefault="00E63591" w:rsidP="00E63591">
      <w:pPr>
        <w:autoSpaceDE w:val="0"/>
        <w:autoSpaceDN w:val="0"/>
        <w:adjustRightInd w:val="0"/>
        <w:ind w:firstLine="540"/>
        <w:jc w:val="both"/>
        <w:rPr>
          <w:sz w:val="28"/>
          <w:szCs w:val="28"/>
        </w:rPr>
      </w:pPr>
      <w:r w:rsidRPr="00B3129D">
        <w:rPr>
          <w:sz w:val="28"/>
          <w:szCs w:val="28"/>
        </w:rPr>
        <w:lastRenderedPageBreak/>
        <w:t xml:space="preserve">В других случаях </w:t>
      </w:r>
      <w:r w:rsidRPr="00B3129D">
        <w:rPr>
          <w:sz w:val="28"/>
          <w:szCs w:val="28"/>
          <w:u w:val="single"/>
        </w:rPr>
        <w:t>накопление в кассе наличных денег сверх установленного лимита остатка наличных денег организацией не допускается (</w:t>
      </w:r>
      <w:hyperlink r:id="rId87" w:history="1">
        <w:r w:rsidRPr="00B3129D">
          <w:rPr>
            <w:sz w:val="28"/>
            <w:szCs w:val="28"/>
            <w:u w:val="single"/>
          </w:rPr>
          <w:t>абз</w:t>
        </w:r>
        <w:r w:rsidR="00422B9C" w:rsidRPr="00B3129D">
          <w:rPr>
            <w:sz w:val="28"/>
            <w:szCs w:val="28"/>
            <w:u w:val="single"/>
          </w:rPr>
          <w:t>ац</w:t>
        </w:r>
        <w:r w:rsidRPr="00B3129D">
          <w:rPr>
            <w:sz w:val="28"/>
            <w:szCs w:val="28"/>
            <w:u w:val="single"/>
          </w:rPr>
          <w:t xml:space="preserve"> 3 п</w:t>
        </w:r>
        <w:r w:rsidR="00422B9C" w:rsidRPr="00B3129D">
          <w:rPr>
            <w:sz w:val="28"/>
            <w:szCs w:val="28"/>
            <w:u w:val="single"/>
          </w:rPr>
          <w:t>ункта</w:t>
        </w:r>
        <w:r w:rsidRPr="00B3129D">
          <w:rPr>
            <w:sz w:val="28"/>
            <w:szCs w:val="28"/>
            <w:u w:val="single"/>
          </w:rPr>
          <w:t xml:space="preserve"> 1.4</w:t>
        </w:r>
      </w:hyperlink>
      <w:r w:rsidRPr="00B3129D">
        <w:rPr>
          <w:sz w:val="28"/>
          <w:szCs w:val="28"/>
          <w:u w:val="single"/>
        </w:rPr>
        <w:t xml:space="preserve"> Положения N 373-П).</w:t>
      </w:r>
    </w:p>
    <w:p w:rsidR="00422B9C" w:rsidRPr="00B3129D" w:rsidRDefault="00E879CB" w:rsidP="00E63591">
      <w:pPr>
        <w:autoSpaceDE w:val="0"/>
        <w:autoSpaceDN w:val="0"/>
        <w:adjustRightInd w:val="0"/>
        <w:ind w:firstLine="540"/>
        <w:jc w:val="both"/>
        <w:rPr>
          <w:b/>
          <w:sz w:val="28"/>
          <w:szCs w:val="28"/>
        </w:rPr>
      </w:pPr>
      <w:r w:rsidRPr="00B3129D">
        <w:rPr>
          <w:sz w:val="28"/>
          <w:szCs w:val="28"/>
        </w:rPr>
        <w:t xml:space="preserve">Таким образом, </w:t>
      </w:r>
      <w:r w:rsidRPr="00B3129D">
        <w:rPr>
          <w:b/>
          <w:sz w:val="28"/>
          <w:szCs w:val="28"/>
        </w:rPr>
        <w:t>в нарушение абзаца 3 пункта 4 Положения N 373-П</w:t>
      </w:r>
      <w:r w:rsidR="00E64A68" w:rsidRPr="00B3129D">
        <w:rPr>
          <w:b/>
          <w:sz w:val="28"/>
          <w:szCs w:val="28"/>
        </w:rPr>
        <w:t xml:space="preserve">  бухгалтерией поселения допущено </w:t>
      </w:r>
      <w:r w:rsidR="00C20958" w:rsidRPr="00B3129D">
        <w:rPr>
          <w:b/>
          <w:sz w:val="28"/>
          <w:szCs w:val="28"/>
        </w:rPr>
        <w:t xml:space="preserve">в марте 2014 года </w:t>
      </w:r>
      <w:r w:rsidR="00E64A68" w:rsidRPr="00B3129D">
        <w:rPr>
          <w:b/>
          <w:sz w:val="28"/>
          <w:szCs w:val="28"/>
        </w:rPr>
        <w:t>превышение сверх установленного лимита остатка наличных денег в кассе учреждения в размере 3,2765 тыс. руб.</w:t>
      </w:r>
    </w:p>
    <w:p w:rsidR="00422B9C" w:rsidRPr="00B3129D" w:rsidRDefault="00E64A68" w:rsidP="00E63591">
      <w:pPr>
        <w:autoSpaceDE w:val="0"/>
        <w:autoSpaceDN w:val="0"/>
        <w:adjustRightInd w:val="0"/>
        <w:ind w:firstLine="540"/>
        <w:jc w:val="both"/>
        <w:rPr>
          <w:sz w:val="28"/>
          <w:szCs w:val="28"/>
        </w:rPr>
      </w:pPr>
      <w:r w:rsidRPr="00B3129D">
        <w:rPr>
          <w:sz w:val="28"/>
          <w:szCs w:val="28"/>
        </w:rPr>
        <w:t xml:space="preserve">Следует отметить, что согласно статье </w:t>
      </w:r>
      <w:hyperlink r:id="rId88" w:history="1">
        <w:r w:rsidRPr="00B3129D">
          <w:rPr>
            <w:sz w:val="28"/>
            <w:szCs w:val="28"/>
          </w:rPr>
          <w:t>15.1</w:t>
        </w:r>
      </w:hyperlink>
      <w:r w:rsidRPr="00B3129D">
        <w:rPr>
          <w:sz w:val="28"/>
          <w:szCs w:val="28"/>
        </w:rPr>
        <w:t xml:space="preserve"> КоАП РФ за накопление в кассе наличных денег сверх установленных лимитов предусмотрена административная ответственность.</w:t>
      </w:r>
    </w:p>
    <w:p w:rsidR="00E64A68" w:rsidRPr="00B3129D" w:rsidRDefault="00E64A68" w:rsidP="00E64A68">
      <w:pPr>
        <w:autoSpaceDE w:val="0"/>
        <w:autoSpaceDN w:val="0"/>
        <w:adjustRightInd w:val="0"/>
        <w:ind w:firstLine="540"/>
        <w:jc w:val="both"/>
        <w:rPr>
          <w:sz w:val="28"/>
          <w:szCs w:val="28"/>
        </w:rPr>
      </w:pPr>
      <w:r w:rsidRPr="00B3129D">
        <w:rPr>
          <w:sz w:val="28"/>
          <w:szCs w:val="28"/>
        </w:rPr>
        <w:t xml:space="preserve">Однако если превышение лимита остатка наличных денег обнаружено после истечения двух месяцев со дня совершения нарушения, то организация не может быть привлечена к административной ответственности по данной </w:t>
      </w:r>
      <w:hyperlink r:id="rId89" w:history="1">
        <w:r w:rsidRPr="00B3129D">
          <w:rPr>
            <w:sz w:val="28"/>
            <w:szCs w:val="28"/>
          </w:rPr>
          <w:t>статье</w:t>
        </w:r>
      </w:hyperlink>
      <w:r w:rsidRPr="00B3129D">
        <w:rPr>
          <w:sz w:val="28"/>
          <w:szCs w:val="28"/>
        </w:rPr>
        <w:t xml:space="preserve"> КоАП РФ.</w:t>
      </w:r>
    </w:p>
    <w:p w:rsidR="00E63591" w:rsidRPr="00B3129D" w:rsidRDefault="00E63591" w:rsidP="00E63591">
      <w:pPr>
        <w:autoSpaceDE w:val="0"/>
        <w:autoSpaceDN w:val="0"/>
        <w:adjustRightInd w:val="0"/>
        <w:ind w:firstLine="540"/>
        <w:jc w:val="both"/>
        <w:rPr>
          <w:sz w:val="28"/>
          <w:szCs w:val="28"/>
        </w:rPr>
      </w:pPr>
      <w:r w:rsidRPr="00B3129D">
        <w:rPr>
          <w:sz w:val="28"/>
          <w:szCs w:val="28"/>
        </w:rPr>
        <w:t xml:space="preserve">Истечение сроков давности привлечения к административной ответственности, установленных </w:t>
      </w:r>
      <w:hyperlink r:id="rId90" w:history="1">
        <w:r w:rsidRPr="00B3129D">
          <w:rPr>
            <w:sz w:val="28"/>
            <w:szCs w:val="28"/>
          </w:rPr>
          <w:t>ст</w:t>
        </w:r>
        <w:r w:rsidR="00CA2FED" w:rsidRPr="00B3129D">
          <w:rPr>
            <w:sz w:val="28"/>
            <w:szCs w:val="28"/>
          </w:rPr>
          <w:t>атья</w:t>
        </w:r>
        <w:r w:rsidRPr="00B3129D">
          <w:rPr>
            <w:sz w:val="28"/>
            <w:szCs w:val="28"/>
          </w:rPr>
          <w:t xml:space="preserve"> 4.5</w:t>
        </w:r>
      </w:hyperlink>
      <w:r w:rsidRPr="00B3129D">
        <w:rPr>
          <w:sz w:val="28"/>
          <w:szCs w:val="28"/>
        </w:rPr>
        <w:t xml:space="preserve"> КоАП РФ, является безусловным основанием, исключающим производство по делу об административном правонарушении (</w:t>
      </w:r>
      <w:hyperlink r:id="rId91" w:history="1">
        <w:r w:rsidRPr="00B3129D">
          <w:rPr>
            <w:sz w:val="28"/>
            <w:szCs w:val="28"/>
          </w:rPr>
          <w:t>п</w:t>
        </w:r>
        <w:r w:rsidR="00CA2FED" w:rsidRPr="00B3129D">
          <w:rPr>
            <w:sz w:val="28"/>
            <w:szCs w:val="28"/>
          </w:rPr>
          <w:t>ункт</w:t>
        </w:r>
        <w:r w:rsidRPr="00B3129D">
          <w:rPr>
            <w:sz w:val="28"/>
            <w:szCs w:val="28"/>
          </w:rPr>
          <w:t xml:space="preserve"> 6 ч</w:t>
        </w:r>
        <w:r w:rsidR="00CA2FED" w:rsidRPr="00B3129D">
          <w:rPr>
            <w:sz w:val="28"/>
            <w:szCs w:val="28"/>
          </w:rPr>
          <w:t>асти</w:t>
        </w:r>
        <w:r w:rsidRPr="00B3129D">
          <w:rPr>
            <w:sz w:val="28"/>
            <w:szCs w:val="28"/>
          </w:rPr>
          <w:t xml:space="preserve"> 1 ст</w:t>
        </w:r>
        <w:r w:rsidR="00CA2FED" w:rsidRPr="00B3129D">
          <w:rPr>
            <w:sz w:val="28"/>
            <w:szCs w:val="28"/>
          </w:rPr>
          <w:t>атьи</w:t>
        </w:r>
        <w:r w:rsidRPr="00B3129D">
          <w:rPr>
            <w:sz w:val="28"/>
            <w:szCs w:val="28"/>
          </w:rPr>
          <w:t xml:space="preserve"> 24.5</w:t>
        </w:r>
      </w:hyperlink>
      <w:r w:rsidRPr="00B3129D">
        <w:rPr>
          <w:sz w:val="28"/>
          <w:szCs w:val="28"/>
        </w:rPr>
        <w:t xml:space="preserve"> КоАП РФ).</w:t>
      </w:r>
    </w:p>
    <w:p w:rsidR="00CA2FED" w:rsidRPr="00B3129D" w:rsidRDefault="00CA2FED" w:rsidP="00E63591">
      <w:pPr>
        <w:autoSpaceDE w:val="0"/>
        <w:autoSpaceDN w:val="0"/>
        <w:adjustRightInd w:val="0"/>
        <w:ind w:firstLine="540"/>
        <w:jc w:val="both"/>
        <w:rPr>
          <w:sz w:val="28"/>
          <w:szCs w:val="28"/>
        </w:rPr>
      </w:pPr>
      <w:r w:rsidRPr="00B3129D">
        <w:rPr>
          <w:sz w:val="28"/>
          <w:szCs w:val="28"/>
        </w:rPr>
        <w:t>В связи с вышеизложенным, протокола на должностных лиц допустивших превышение лимита остатка наличных денег в кассе учреждения не составлены, за истечением срока давности привлечения к административной ответственности.</w:t>
      </w:r>
    </w:p>
    <w:p w:rsidR="00E64A68" w:rsidRPr="00B3129D" w:rsidRDefault="00E64A68" w:rsidP="00E63591">
      <w:pPr>
        <w:autoSpaceDE w:val="0"/>
        <w:autoSpaceDN w:val="0"/>
        <w:adjustRightInd w:val="0"/>
        <w:ind w:firstLine="540"/>
        <w:jc w:val="both"/>
        <w:rPr>
          <w:sz w:val="32"/>
          <w:szCs w:val="32"/>
        </w:rPr>
      </w:pPr>
    </w:p>
    <w:p w:rsidR="001F253B" w:rsidRPr="00F44B45" w:rsidRDefault="001F253B" w:rsidP="001F253B">
      <w:pPr>
        <w:autoSpaceDE w:val="0"/>
        <w:autoSpaceDN w:val="0"/>
        <w:adjustRightInd w:val="0"/>
        <w:spacing w:before="240"/>
        <w:jc w:val="center"/>
        <w:rPr>
          <w:b/>
          <w:bCs/>
          <w:sz w:val="28"/>
          <w:szCs w:val="28"/>
        </w:rPr>
      </w:pPr>
      <w:r w:rsidRPr="00F44B45">
        <w:rPr>
          <w:b/>
          <w:bCs/>
          <w:sz w:val="28"/>
          <w:szCs w:val="28"/>
        </w:rPr>
        <w:t>Выводы:</w:t>
      </w:r>
    </w:p>
    <w:p w:rsidR="001F253B" w:rsidRPr="00F44B45" w:rsidRDefault="001F253B" w:rsidP="001F253B">
      <w:pPr>
        <w:spacing w:before="240"/>
        <w:ind w:firstLine="902"/>
        <w:jc w:val="both"/>
        <w:rPr>
          <w:sz w:val="28"/>
          <w:szCs w:val="28"/>
        </w:rPr>
      </w:pPr>
      <w:r w:rsidRPr="00921A52">
        <w:rPr>
          <w:sz w:val="28"/>
          <w:szCs w:val="28"/>
        </w:rPr>
        <w:t xml:space="preserve">По результатам проверки годового отчета об исполнении бюджета муниципального образования </w:t>
      </w:r>
      <w:r>
        <w:rPr>
          <w:sz w:val="28"/>
          <w:szCs w:val="28"/>
        </w:rPr>
        <w:t xml:space="preserve"> сельское поселение </w:t>
      </w:r>
      <w:r w:rsidRPr="00921A52">
        <w:rPr>
          <w:sz w:val="28"/>
          <w:szCs w:val="28"/>
        </w:rPr>
        <w:t>«</w:t>
      </w:r>
      <w:r>
        <w:rPr>
          <w:sz w:val="28"/>
          <w:szCs w:val="28"/>
        </w:rPr>
        <w:t>Малокударинск</w:t>
      </w:r>
      <w:r w:rsidRPr="00921A52">
        <w:rPr>
          <w:sz w:val="28"/>
          <w:szCs w:val="28"/>
        </w:rPr>
        <w:t xml:space="preserve">ое» </w:t>
      </w:r>
      <w:r>
        <w:rPr>
          <w:sz w:val="28"/>
          <w:szCs w:val="28"/>
        </w:rPr>
        <w:t>Кяхтин</w:t>
      </w:r>
      <w:r w:rsidRPr="00921A52">
        <w:rPr>
          <w:sz w:val="28"/>
          <w:szCs w:val="28"/>
        </w:rPr>
        <w:t>ского района Республики Бурятия за 201</w:t>
      </w:r>
      <w:r>
        <w:rPr>
          <w:sz w:val="28"/>
          <w:szCs w:val="28"/>
        </w:rPr>
        <w:t>4</w:t>
      </w:r>
      <w:r w:rsidRPr="00921A52">
        <w:rPr>
          <w:sz w:val="28"/>
          <w:szCs w:val="28"/>
        </w:rPr>
        <w:t xml:space="preserve"> год </w:t>
      </w:r>
      <w:r>
        <w:rPr>
          <w:sz w:val="28"/>
          <w:szCs w:val="28"/>
        </w:rPr>
        <w:t>установ</w:t>
      </w:r>
      <w:r w:rsidRPr="00921A52">
        <w:rPr>
          <w:sz w:val="28"/>
          <w:szCs w:val="28"/>
        </w:rPr>
        <w:t>лено следующее:</w:t>
      </w:r>
      <w:r w:rsidRPr="00F44B45">
        <w:rPr>
          <w:sz w:val="28"/>
          <w:szCs w:val="28"/>
        </w:rPr>
        <w:t xml:space="preserve"> </w:t>
      </w:r>
    </w:p>
    <w:p w:rsidR="001F253B" w:rsidRDefault="001F253B" w:rsidP="001F253B">
      <w:pPr>
        <w:spacing w:before="240"/>
        <w:ind w:firstLine="709"/>
        <w:jc w:val="both"/>
        <w:rPr>
          <w:sz w:val="28"/>
          <w:szCs w:val="28"/>
        </w:rPr>
      </w:pPr>
      <w:r w:rsidRPr="00921A52">
        <w:rPr>
          <w:spacing w:val="1"/>
          <w:sz w:val="28"/>
          <w:szCs w:val="28"/>
        </w:rPr>
        <w:t xml:space="preserve">1.  </w:t>
      </w:r>
      <w:r w:rsidRPr="00834762">
        <w:rPr>
          <w:sz w:val="28"/>
          <w:szCs w:val="28"/>
        </w:rPr>
        <w:t>В соответствии с частью  3 статьи 52 Федерального закона № 131-ФЗ «Об общих принципах организации местного самоуправления в РФ» ч</w:t>
      </w:r>
      <w:r w:rsidRPr="00834762">
        <w:rPr>
          <w:spacing w:val="1"/>
          <w:sz w:val="28"/>
          <w:szCs w:val="28"/>
        </w:rPr>
        <w:t xml:space="preserve">асть полномочий  по формированию и  исполнению бюджета МО «Малокударинское»  </w:t>
      </w:r>
      <w:r w:rsidRPr="00834762">
        <w:rPr>
          <w:sz w:val="28"/>
          <w:szCs w:val="28"/>
        </w:rPr>
        <w:t>с 2009 по настоящее время</w:t>
      </w:r>
      <w:r w:rsidRPr="00834762">
        <w:rPr>
          <w:spacing w:val="1"/>
          <w:sz w:val="28"/>
          <w:szCs w:val="28"/>
        </w:rPr>
        <w:t xml:space="preserve"> переданы на уровень муниципального образования «Кяхтинский район» в соответствии с Соглашением</w:t>
      </w:r>
      <w:r w:rsidRPr="00834762">
        <w:rPr>
          <w:sz w:val="28"/>
          <w:szCs w:val="28"/>
        </w:rPr>
        <w:t xml:space="preserve"> б\н от 01.01.2012г. (с дополн. от 01.01.2014г.), </w:t>
      </w:r>
      <w:r w:rsidRPr="00834762">
        <w:rPr>
          <w:b/>
          <w:sz w:val="28"/>
          <w:szCs w:val="28"/>
        </w:rPr>
        <w:t>при этом, в Соглашении не конкретизирован перечень части передаваемых полномочий по формированию и исполнению бюджета  и соответственно вопросы, связанные с осуществлением данных полномочий</w:t>
      </w:r>
      <w:r w:rsidRPr="00834762">
        <w:rPr>
          <w:sz w:val="28"/>
          <w:szCs w:val="28"/>
        </w:rPr>
        <w:t xml:space="preserve">.  </w:t>
      </w:r>
    </w:p>
    <w:p w:rsidR="001F253B" w:rsidRDefault="001F253B" w:rsidP="001F253B">
      <w:pPr>
        <w:spacing w:before="240"/>
        <w:ind w:firstLine="709"/>
        <w:jc w:val="both"/>
        <w:rPr>
          <w:b/>
          <w:sz w:val="28"/>
          <w:szCs w:val="28"/>
        </w:rPr>
      </w:pPr>
      <w:r>
        <w:rPr>
          <w:spacing w:val="1"/>
          <w:sz w:val="28"/>
          <w:szCs w:val="28"/>
        </w:rPr>
        <w:t xml:space="preserve">2. </w:t>
      </w:r>
      <w:r w:rsidRPr="00B3129D">
        <w:rPr>
          <w:bCs/>
          <w:sz w:val="28"/>
          <w:szCs w:val="28"/>
        </w:rPr>
        <w:t>В ходе проверки выявлено, что административное здание по указанному выше адресу уничтожено  огнем полностью в</w:t>
      </w:r>
      <w:r w:rsidRPr="00B3129D">
        <w:rPr>
          <w:sz w:val="28"/>
          <w:szCs w:val="28"/>
        </w:rPr>
        <w:t xml:space="preserve"> соответствии с актом  о пожаре № 32 от 21.11.2010г., </w:t>
      </w:r>
      <w:r>
        <w:rPr>
          <w:b/>
          <w:sz w:val="28"/>
          <w:szCs w:val="28"/>
        </w:rPr>
        <w:t>вместе с тем</w:t>
      </w:r>
      <w:r w:rsidRPr="00B3129D">
        <w:rPr>
          <w:b/>
          <w:sz w:val="28"/>
          <w:szCs w:val="28"/>
        </w:rPr>
        <w:t xml:space="preserve"> юридический адрес учреждения в ЕГРЮЛ и других документах указан не существующий. </w:t>
      </w:r>
    </w:p>
    <w:p w:rsidR="001F253B" w:rsidRDefault="001F253B" w:rsidP="001F253B">
      <w:pPr>
        <w:spacing w:before="240"/>
        <w:ind w:firstLine="709"/>
        <w:jc w:val="both"/>
        <w:rPr>
          <w:rFonts w:eastAsiaTheme="minorHAnsi"/>
          <w:sz w:val="28"/>
          <w:szCs w:val="28"/>
          <w:lang w:eastAsia="en-US"/>
        </w:rPr>
      </w:pPr>
      <w:r w:rsidRPr="002408F6">
        <w:rPr>
          <w:sz w:val="28"/>
          <w:szCs w:val="28"/>
        </w:rPr>
        <w:lastRenderedPageBreak/>
        <w:t xml:space="preserve">3. </w:t>
      </w:r>
      <w:r w:rsidRPr="003221F4">
        <w:rPr>
          <w:sz w:val="28"/>
          <w:szCs w:val="28"/>
        </w:rPr>
        <w:t xml:space="preserve">Внешняя проверка годового отчета об исполнении бюджета муниципального образования  «Малокударинское»  за 2014 год и заключение на годовой отчет поселения отсутствуют, т.к. не наступили сроки, установленные бюджетным законодательством. </w:t>
      </w:r>
      <w:r>
        <w:rPr>
          <w:spacing w:val="1"/>
          <w:sz w:val="28"/>
          <w:szCs w:val="28"/>
        </w:rPr>
        <w:t xml:space="preserve"> </w:t>
      </w:r>
      <w:r w:rsidRPr="00B3129D">
        <w:rPr>
          <w:sz w:val="28"/>
          <w:szCs w:val="28"/>
        </w:rPr>
        <w:t>Так, в соответствии с частью 2 пункта 3 статьи 264.4 Бюджетного Кодекса РФ м</w:t>
      </w:r>
      <w:r w:rsidRPr="00B3129D">
        <w:rPr>
          <w:rFonts w:eastAsiaTheme="minorHAnsi"/>
          <w:sz w:val="28"/>
          <w:szCs w:val="28"/>
          <w:lang w:eastAsia="en-US"/>
        </w:rPr>
        <w:t>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Аналогичные нормы установлены в Положении о бюджетном процессе в МО «Малокударинское» (статья 27).</w:t>
      </w:r>
    </w:p>
    <w:p w:rsidR="001F253B" w:rsidRPr="003221F4" w:rsidRDefault="001F253B" w:rsidP="001F253B">
      <w:pPr>
        <w:spacing w:before="240"/>
        <w:ind w:firstLine="709"/>
        <w:jc w:val="both"/>
        <w:rPr>
          <w:spacing w:val="1"/>
          <w:sz w:val="28"/>
          <w:szCs w:val="28"/>
        </w:rPr>
      </w:pPr>
      <w:r>
        <w:rPr>
          <w:rFonts w:eastAsiaTheme="minorHAnsi"/>
          <w:sz w:val="28"/>
          <w:szCs w:val="28"/>
          <w:lang w:eastAsia="en-US"/>
        </w:rPr>
        <w:t xml:space="preserve">4. </w:t>
      </w:r>
      <w:r w:rsidRPr="00921A52">
        <w:rPr>
          <w:sz w:val="28"/>
          <w:szCs w:val="28"/>
        </w:rPr>
        <w:t xml:space="preserve">Представленный годовой отчет об исполнении местного бюджета МО </w:t>
      </w:r>
      <w:r>
        <w:rPr>
          <w:sz w:val="28"/>
          <w:szCs w:val="28"/>
        </w:rPr>
        <w:t xml:space="preserve">СП </w:t>
      </w:r>
      <w:r w:rsidRPr="00921A52">
        <w:rPr>
          <w:sz w:val="28"/>
          <w:szCs w:val="28"/>
        </w:rPr>
        <w:t>«</w:t>
      </w:r>
      <w:r>
        <w:rPr>
          <w:rFonts w:eastAsiaTheme="minorHAnsi"/>
          <w:bCs/>
          <w:sz w:val="28"/>
          <w:szCs w:val="28"/>
          <w:lang w:eastAsia="en-US"/>
        </w:rPr>
        <w:t>Малокударинск</w:t>
      </w:r>
      <w:r w:rsidRPr="00921A52">
        <w:rPr>
          <w:rFonts w:eastAsiaTheme="minorHAnsi"/>
          <w:bCs/>
          <w:sz w:val="28"/>
          <w:szCs w:val="28"/>
          <w:lang w:eastAsia="en-US"/>
        </w:rPr>
        <w:t>ое</w:t>
      </w:r>
      <w:r w:rsidRPr="00921A52">
        <w:rPr>
          <w:sz w:val="28"/>
          <w:szCs w:val="28"/>
        </w:rPr>
        <w:t>» за 201</w:t>
      </w:r>
      <w:r>
        <w:rPr>
          <w:sz w:val="28"/>
          <w:szCs w:val="28"/>
        </w:rPr>
        <w:t>4</w:t>
      </w:r>
      <w:r w:rsidRPr="00921A52">
        <w:rPr>
          <w:sz w:val="28"/>
          <w:szCs w:val="28"/>
        </w:rPr>
        <w:t xml:space="preserve"> год в целом соответствует требованиям бюджетного законодательства и иных нормативных правовых актов, регулирующих бюджетные правоотношения, по своему составу и содержанию.</w:t>
      </w:r>
    </w:p>
    <w:p w:rsidR="001F253B" w:rsidRDefault="001F253B" w:rsidP="001F253B">
      <w:pPr>
        <w:pStyle w:val="ac"/>
        <w:ind w:left="0" w:firstLine="709"/>
        <w:jc w:val="both"/>
        <w:rPr>
          <w:sz w:val="28"/>
          <w:szCs w:val="28"/>
        </w:rPr>
      </w:pPr>
      <w:r w:rsidRPr="00921A52">
        <w:rPr>
          <w:sz w:val="28"/>
          <w:szCs w:val="28"/>
        </w:rPr>
        <w:t>Вместе с тем, в ходе выборочной проверки форм годовой бюджетной отчётности  ГАБС</w:t>
      </w:r>
      <w:r>
        <w:rPr>
          <w:sz w:val="28"/>
          <w:szCs w:val="28"/>
        </w:rPr>
        <w:t xml:space="preserve">, МО </w:t>
      </w:r>
      <w:r w:rsidRPr="00921A52">
        <w:rPr>
          <w:sz w:val="28"/>
          <w:szCs w:val="28"/>
        </w:rPr>
        <w:t>выявлены случаи нарушения требований Инструкции № 191н:</w:t>
      </w:r>
    </w:p>
    <w:p w:rsidR="001F253B" w:rsidRPr="004926DF" w:rsidRDefault="001F253B" w:rsidP="001F253B">
      <w:pPr>
        <w:pStyle w:val="ac"/>
        <w:ind w:left="0" w:firstLine="709"/>
        <w:jc w:val="both"/>
        <w:rPr>
          <w:sz w:val="12"/>
          <w:szCs w:val="12"/>
        </w:rPr>
      </w:pPr>
    </w:p>
    <w:p w:rsidR="001F253B" w:rsidRDefault="001F253B" w:rsidP="001F253B">
      <w:pPr>
        <w:pStyle w:val="ac"/>
        <w:numPr>
          <w:ilvl w:val="0"/>
          <w:numId w:val="14"/>
        </w:numPr>
        <w:shd w:val="clear" w:color="auto" w:fill="FFFFFF" w:themeFill="background1"/>
        <w:autoSpaceDE w:val="0"/>
        <w:autoSpaceDN w:val="0"/>
        <w:adjustRightInd w:val="0"/>
        <w:spacing w:before="240"/>
        <w:ind w:left="0" w:firstLine="624"/>
        <w:jc w:val="both"/>
        <w:rPr>
          <w:rFonts w:eastAsiaTheme="minorHAnsi"/>
          <w:sz w:val="28"/>
          <w:szCs w:val="28"/>
          <w:lang w:eastAsia="en-US"/>
        </w:rPr>
      </w:pPr>
      <w:r w:rsidRPr="002B18B5">
        <w:rPr>
          <w:rFonts w:eastAsiaTheme="minorHAnsi"/>
          <w:b/>
          <w:sz w:val="28"/>
          <w:szCs w:val="28"/>
          <w:lang w:eastAsia="en-US"/>
        </w:rPr>
        <w:t xml:space="preserve">В нарушение </w:t>
      </w:r>
      <w:hyperlink r:id="rId92" w:history="1">
        <w:r w:rsidRPr="002B18B5">
          <w:rPr>
            <w:rFonts w:eastAsiaTheme="minorHAnsi"/>
            <w:b/>
            <w:sz w:val="28"/>
            <w:szCs w:val="28"/>
            <w:lang w:eastAsia="en-US"/>
          </w:rPr>
          <w:t>пункта 6</w:t>
        </w:r>
      </w:hyperlink>
      <w:r w:rsidRPr="002B18B5">
        <w:rPr>
          <w:rFonts w:eastAsiaTheme="minorHAnsi"/>
          <w:b/>
          <w:sz w:val="28"/>
          <w:szCs w:val="28"/>
          <w:lang w:eastAsia="en-US"/>
        </w:rPr>
        <w:t xml:space="preserve"> Инструкции 191н </w:t>
      </w:r>
      <w:r w:rsidRPr="002B18B5">
        <w:rPr>
          <w:rFonts w:eastAsiaTheme="minorHAnsi"/>
          <w:sz w:val="28"/>
          <w:szCs w:val="28"/>
          <w:lang w:eastAsia="en-US"/>
        </w:rPr>
        <w:t xml:space="preserve">некоторые формы отчетности, в частности </w:t>
      </w:r>
      <w:r w:rsidRPr="002B18B5">
        <w:rPr>
          <w:rFonts w:eastAsiaTheme="minorHAnsi"/>
          <w:b/>
          <w:sz w:val="28"/>
          <w:szCs w:val="28"/>
          <w:lang w:eastAsia="en-US"/>
        </w:rPr>
        <w:t xml:space="preserve">Отчет о принятых бюджетных обязательствах </w:t>
      </w:r>
      <w:hyperlink r:id="rId93" w:history="1">
        <w:r w:rsidRPr="002B18B5">
          <w:rPr>
            <w:rFonts w:eastAsiaTheme="minorHAnsi"/>
            <w:b/>
            <w:sz w:val="28"/>
            <w:szCs w:val="28"/>
            <w:lang w:eastAsia="en-US"/>
          </w:rPr>
          <w:t>(ф. 0503128)</w:t>
        </w:r>
      </w:hyperlink>
      <w:r w:rsidRPr="002B18B5">
        <w:rPr>
          <w:rFonts w:eastAsiaTheme="minorHAnsi"/>
          <w:sz w:val="28"/>
          <w:szCs w:val="28"/>
          <w:lang w:eastAsia="en-US"/>
        </w:rPr>
        <w:t xml:space="preserve">, содержащий плановые (прогнозные) показатели и аналитические показатели, не подписаны руководителем </w:t>
      </w:r>
      <w:r w:rsidRPr="002B18B5">
        <w:rPr>
          <w:sz w:val="28"/>
          <w:szCs w:val="28"/>
        </w:rPr>
        <w:t xml:space="preserve">Финансового управления АМО «Кяхтинский район», осуществляющей ведение бюджетного учета поселения и </w:t>
      </w:r>
      <w:r w:rsidRPr="002B18B5">
        <w:rPr>
          <w:rFonts w:eastAsiaTheme="minorHAnsi"/>
          <w:sz w:val="28"/>
          <w:szCs w:val="28"/>
          <w:lang w:eastAsia="en-US"/>
        </w:rPr>
        <w:t xml:space="preserve"> руководителем финансово-экономической службы, </w:t>
      </w:r>
      <w:r w:rsidRPr="002B18B5">
        <w:rPr>
          <w:rFonts w:eastAsiaTheme="minorHAnsi"/>
          <w:b/>
          <w:sz w:val="28"/>
          <w:szCs w:val="28"/>
          <w:lang w:eastAsia="en-US"/>
        </w:rPr>
        <w:t>Справка по консолидируемым расчетам (ф. 0503125), Баланс по поступлениям и выбытиям бюджетных средств (ф. 0503140)</w:t>
      </w:r>
      <w:r w:rsidRPr="002B18B5">
        <w:rPr>
          <w:rFonts w:eastAsiaTheme="minorHAnsi"/>
          <w:sz w:val="28"/>
          <w:szCs w:val="28"/>
          <w:lang w:eastAsia="en-US"/>
        </w:rPr>
        <w:t xml:space="preserve"> не подписан руководителем экономического субъекта- Главой МО «Малокударинское».</w:t>
      </w:r>
    </w:p>
    <w:p w:rsidR="001F253B" w:rsidRPr="00D029D8" w:rsidRDefault="001F253B" w:rsidP="001F253B">
      <w:pPr>
        <w:pStyle w:val="ac"/>
        <w:shd w:val="clear" w:color="auto" w:fill="FFFFFF" w:themeFill="background1"/>
        <w:autoSpaceDE w:val="0"/>
        <w:autoSpaceDN w:val="0"/>
        <w:adjustRightInd w:val="0"/>
        <w:spacing w:before="240"/>
        <w:ind w:left="624"/>
        <w:jc w:val="both"/>
        <w:rPr>
          <w:rFonts w:eastAsiaTheme="minorHAnsi"/>
          <w:sz w:val="12"/>
          <w:szCs w:val="12"/>
          <w:lang w:eastAsia="en-US"/>
        </w:rPr>
      </w:pPr>
    </w:p>
    <w:p w:rsidR="001F253B" w:rsidRPr="00B3129D" w:rsidRDefault="001F253B" w:rsidP="001F253B">
      <w:pPr>
        <w:pStyle w:val="ac"/>
        <w:numPr>
          <w:ilvl w:val="0"/>
          <w:numId w:val="14"/>
        </w:numPr>
        <w:autoSpaceDE w:val="0"/>
        <w:autoSpaceDN w:val="0"/>
        <w:adjustRightInd w:val="0"/>
        <w:ind w:left="0" w:firstLine="709"/>
        <w:jc w:val="both"/>
        <w:rPr>
          <w:rFonts w:eastAsiaTheme="minorHAnsi"/>
          <w:sz w:val="28"/>
          <w:szCs w:val="28"/>
          <w:lang w:eastAsia="en-US"/>
        </w:rPr>
      </w:pPr>
      <w:r w:rsidRPr="00B3129D">
        <w:rPr>
          <w:b/>
          <w:sz w:val="28"/>
          <w:szCs w:val="28"/>
        </w:rPr>
        <w:t xml:space="preserve">В нарушение пункта 4 Инструкции № 191н, </w:t>
      </w:r>
      <w:r w:rsidRPr="00B3129D">
        <w:rPr>
          <w:sz w:val="28"/>
          <w:szCs w:val="28"/>
        </w:rPr>
        <w:t xml:space="preserve">согласно которому </w:t>
      </w:r>
      <w:r w:rsidRPr="00B3129D">
        <w:rPr>
          <w:rFonts w:eastAsiaTheme="minorHAnsi"/>
          <w:bCs/>
          <w:sz w:val="28"/>
          <w:szCs w:val="28"/>
          <w:lang w:eastAsia="en-US"/>
        </w:rPr>
        <w:t xml:space="preserve">бюджетная отчетность на бумажном носителе представляется главным бухгалтером субъекта бюджетной отчетности или лицом, ответственным за ведение бюджетного учета, формирование, составление и представление бюджетной отчетности, в сброшюрованном и пронумерованном виде с оглавлением и сопроводительным письмом, </w:t>
      </w:r>
      <w:r w:rsidRPr="00B3129D">
        <w:rPr>
          <w:rFonts w:eastAsiaTheme="minorHAnsi"/>
          <w:b/>
          <w:bCs/>
          <w:sz w:val="28"/>
          <w:szCs w:val="28"/>
          <w:lang w:eastAsia="en-US"/>
        </w:rPr>
        <w:t>бюджетная</w:t>
      </w:r>
      <w:r w:rsidRPr="00B3129D">
        <w:rPr>
          <w:rFonts w:eastAsiaTheme="minorHAnsi"/>
          <w:bCs/>
          <w:sz w:val="28"/>
          <w:szCs w:val="28"/>
          <w:lang w:eastAsia="en-US"/>
        </w:rPr>
        <w:t xml:space="preserve"> </w:t>
      </w:r>
      <w:r w:rsidRPr="00B3129D">
        <w:rPr>
          <w:rFonts w:eastAsiaTheme="minorHAnsi"/>
          <w:b/>
          <w:bCs/>
          <w:sz w:val="28"/>
          <w:szCs w:val="28"/>
          <w:lang w:eastAsia="en-US"/>
        </w:rPr>
        <w:t>отчетность представлена без оглавления.</w:t>
      </w:r>
    </w:p>
    <w:p w:rsidR="001F253B" w:rsidRPr="007E1BA5" w:rsidRDefault="001F253B" w:rsidP="001F253B">
      <w:pPr>
        <w:pStyle w:val="ac"/>
        <w:autoSpaceDE w:val="0"/>
        <w:autoSpaceDN w:val="0"/>
        <w:adjustRightInd w:val="0"/>
        <w:ind w:left="709"/>
        <w:jc w:val="both"/>
        <w:rPr>
          <w:rFonts w:eastAsiaTheme="minorHAnsi"/>
          <w:sz w:val="12"/>
          <w:szCs w:val="12"/>
          <w:lang w:eastAsia="en-US"/>
        </w:rPr>
      </w:pPr>
    </w:p>
    <w:p w:rsidR="001F253B" w:rsidRPr="007E1BA5" w:rsidRDefault="001F253B" w:rsidP="001F253B">
      <w:pPr>
        <w:pStyle w:val="ac"/>
        <w:numPr>
          <w:ilvl w:val="0"/>
          <w:numId w:val="14"/>
        </w:numPr>
        <w:autoSpaceDE w:val="0"/>
        <w:autoSpaceDN w:val="0"/>
        <w:adjustRightInd w:val="0"/>
        <w:ind w:left="0" w:firstLine="709"/>
        <w:jc w:val="both"/>
        <w:rPr>
          <w:rFonts w:eastAsiaTheme="minorHAnsi"/>
          <w:b/>
          <w:sz w:val="28"/>
          <w:szCs w:val="28"/>
          <w:lang w:eastAsia="en-US"/>
        </w:rPr>
      </w:pPr>
      <w:r w:rsidRPr="00B3129D">
        <w:rPr>
          <w:rFonts w:eastAsiaTheme="minorHAnsi"/>
          <w:bCs/>
          <w:sz w:val="28"/>
          <w:szCs w:val="28"/>
          <w:lang w:eastAsia="en-US"/>
        </w:rPr>
        <w:t xml:space="preserve"> </w:t>
      </w:r>
      <w:r w:rsidRPr="00B3129D">
        <w:rPr>
          <w:rFonts w:eastAsiaTheme="minorHAnsi"/>
          <w:b/>
          <w:sz w:val="28"/>
          <w:szCs w:val="28"/>
          <w:lang w:eastAsia="en-US"/>
        </w:rPr>
        <w:t xml:space="preserve">В нарушение абзаца 1 пункта 8 Инструкции № 191н, в бюджетную отчетность Администрации поселения  </w:t>
      </w:r>
      <w:r w:rsidRPr="00B3129D">
        <w:rPr>
          <w:rFonts w:eastAsiaTheme="minorHAnsi"/>
          <w:b/>
          <w:bCs/>
          <w:sz w:val="28"/>
          <w:szCs w:val="28"/>
          <w:lang w:eastAsia="en-US"/>
        </w:rPr>
        <w:t>включены пустые незаполненные формы отчетности с нулевым числовым значением</w:t>
      </w:r>
      <w:r w:rsidRPr="00B3129D">
        <w:rPr>
          <w:rFonts w:eastAsiaTheme="minorHAnsi"/>
          <w:sz w:val="28"/>
          <w:szCs w:val="28"/>
          <w:lang w:eastAsia="en-US"/>
        </w:rPr>
        <w:t xml:space="preserve">: </w:t>
      </w:r>
      <w:r w:rsidRPr="00B3129D">
        <w:rPr>
          <w:rFonts w:eastAsiaTheme="minorHAnsi"/>
          <w:b/>
          <w:sz w:val="28"/>
          <w:szCs w:val="28"/>
          <w:lang w:eastAsia="en-US"/>
        </w:rPr>
        <w:t>таблица № 2</w:t>
      </w:r>
      <w:r w:rsidRPr="00B3129D">
        <w:rPr>
          <w:rFonts w:eastAsiaTheme="minorHAnsi"/>
          <w:sz w:val="28"/>
          <w:szCs w:val="28"/>
          <w:lang w:eastAsia="en-US"/>
        </w:rPr>
        <w:t xml:space="preserve"> «Сведения о мерах по повышению эффективности расходования бюджетных средств», </w:t>
      </w:r>
      <w:hyperlink r:id="rId94" w:history="1">
        <w:r w:rsidRPr="00B3129D">
          <w:rPr>
            <w:rFonts w:eastAsiaTheme="minorHAnsi"/>
            <w:b/>
            <w:bCs/>
            <w:sz w:val="28"/>
            <w:szCs w:val="28"/>
            <w:lang w:eastAsia="en-US"/>
          </w:rPr>
          <w:t xml:space="preserve">таблица </w:t>
        </w:r>
        <w:r w:rsidRPr="00B3129D">
          <w:rPr>
            <w:rFonts w:eastAsiaTheme="minorHAnsi"/>
            <w:b/>
            <w:sz w:val="28"/>
            <w:szCs w:val="28"/>
            <w:lang w:eastAsia="en-US"/>
          </w:rPr>
          <w:t xml:space="preserve">№ </w:t>
        </w:r>
        <w:r w:rsidRPr="00B3129D">
          <w:rPr>
            <w:rFonts w:eastAsiaTheme="minorHAnsi"/>
            <w:b/>
            <w:bCs/>
            <w:sz w:val="28"/>
            <w:szCs w:val="28"/>
            <w:lang w:eastAsia="en-US"/>
          </w:rPr>
          <w:t xml:space="preserve"> 7</w:t>
        </w:r>
      </w:hyperlink>
      <w:r w:rsidRPr="00B3129D">
        <w:rPr>
          <w:rFonts w:eastAsiaTheme="minorHAnsi"/>
          <w:b/>
          <w:bCs/>
          <w:sz w:val="28"/>
          <w:szCs w:val="28"/>
          <w:lang w:eastAsia="en-US"/>
        </w:rPr>
        <w:t xml:space="preserve"> </w:t>
      </w:r>
      <w:r w:rsidRPr="00B3129D">
        <w:rPr>
          <w:rFonts w:eastAsiaTheme="minorHAnsi"/>
          <w:bCs/>
          <w:sz w:val="28"/>
          <w:szCs w:val="28"/>
          <w:lang w:eastAsia="en-US"/>
        </w:rPr>
        <w:t xml:space="preserve">"Сведения о результатах внешних контрольных мероприятий" </w:t>
      </w:r>
      <w:r w:rsidRPr="00B3129D">
        <w:rPr>
          <w:rFonts w:eastAsiaTheme="minorHAnsi"/>
          <w:sz w:val="28"/>
          <w:szCs w:val="28"/>
          <w:lang w:eastAsia="en-US"/>
        </w:rPr>
        <w:t xml:space="preserve"> и </w:t>
      </w:r>
      <w:r w:rsidRPr="00B3129D">
        <w:rPr>
          <w:rFonts w:eastAsiaTheme="minorHAnsi"/>
          <w:b/>
          <w:sz w:val="28"/>
          <w:szCs w:val="28"/>
          <w:lang w:eastAsia="en-US"/>
        </w:rPr>
        <w:t>Приложения к пояснительной записке по формам 0503166</w:t>
      </w:r>
      <w:r w:rsidRPr="00B3129D">
        <w:rPr>
          <w:rFonts w:eastAsiaTheme="minorHAnsi"/>
          <w:sz w:val="28"/>
          <w:szCs w:val="28"/>
          <w:lang w:eastAsia="en-US"/>
        </w:rPr>
        <w:t xml:space="preserve"> «Сведения об исполнении мероприятий в рамках целевых программ», </w:t>
      </w:r>
      <w:r w:rsidRPr="00B3129D">
        <w:rPr>
          <w:rFonts w:eastAsiaTheme="minorHAnsi"/>
          <w:b/>
          <w:sz w:val="28"/>
          <w:szCs w:val="28"/>
          <w:lang w:eastAsia="en-US"/>
        </w:rPr>
        <w:t>0503167</w:t>
      </w:r>
      <w:r w:rsidRPr="00B3129D">
        <w:rPr>
          <w:rFonts w:eastAsiaTheme="minorHAnsi"/>
          <w:sz w:val="28"/>
          <w:szCs w:val="28"/>
          <w:lang w:eastAsia="en-US"/>
        </w:rPr>
        <w:t xml:space="preserve"> «Сведения о целевых иностранных </w:t>
      </w:r>
      <w:r w:rsidRPr="00B3129D">
        <w:rPr>
          <w:rFonts w:eastAsiaTheme="minorHAnsi"/>
          <w:sz w:val="28"/>
          <w:szCs w:val="28"/>
          <w:lang w:eastAsia="en-US"/>
        </w:rPr>
        <w:lastRenderedPageBreak/>
        <w:t xml:space="preserve">кредитах», </w:t>
      </w:r>
      <w:r w:rsidRPr="00B3129D">
        <w:rPr>
          <w:rFonts w:eastAsiaTheme="minorHAnsi"/>
          <w:b/>
          <w:sz w:val="28"/>
          <w:szCs w:val="28"/>
          <w:lang w:eastAsia="en-US"/>
        </w:rPr>
        <w:t xml:space="preserve">0503172 </w:t>
      </w:r>
      <w:r w:rsidRPr="00B3129D">
        <w:rPr>
          <w:rFonts w:eastAsiaTheme="minorHAnsi"/>
          <w:sz w:val="28"/>
          <w:szCs w:val="28"/>
          <w:lang w:eastAsia="en-US"/>
        </w:rPr>
        <w:t>«</w:t>
      </w:r>
      <w:r w:rsidRPr="00B3129D">
        <w:rPr>
          <w:sz w:val="28"/>
          <w:szCs w:val="28"/>
        </w:rPr>
        <w:t xml:space="preserve">Сведения о государственном (муниципальном) долге», </w:t>
      </w:r>
      <w:r w:rsidRPr="00B3129D">
        <w:rPr>
          <w:rFonts w:eastAsiaTheme="minorHAnsi"/>
          <w:sz w:val="28"/>
          <w:szCs w:val="28"/>
          <w:lang w:eastAsia="en-US"/>
        </w:rPr>
        <w:t xml:space="preserve"> </w:t>
      </w:r>
      <w:r w:rsidRPr="00B3129D">
        <w:rPr>
          <w:rFonts w:eastAsiaTheme="minorHAnsi"/>
          <w:b/>
          <w:sz w:val="28"/>
          <w:szCs w:val="28"/>
          <w:lang w:eastAsia="en-US"/>
        </w:rPr>
        <w:t xml:space="preserve">0503176 </w:t>
      </w:r>
      <w:r w:rsidRPr="00B3129D">
        <w:rPr>
          <w:rFonts w:eastAsiaTheme="minorHAnsi"/>
          <w:sz w:val="28"/>
          <w:szCs w:val="28"/>
          <w:lang w:eastAsia="en-US"/>
        </w:rPr>
        <w:t>«</w:t>
      </w:r>
      <w:r w:rsidRPr="00B3129D">
        <w:rPr>
          <w:sz w:val="28"/>
          <w:szCs w:val="28"/>
        </w:rPr>
        <w:t>Сведения о недостачах и хищениях денежных средств и материальных ценностей»</w:t>
      </w:r>
      <w:r>
        <w:rPr>
          <w:sz w:val="28"/>
          <w:szCs w:val="28"/>
        </w:rPr>
        <w:t xml:space="preserve">, </w:t>
      </w:r>
      <w:r>
        <w:rPr>
          <w:b/>
          <w:sz w:val="28"/>
          <w:szCs w:val="28"/>
        </w:rPr>
        <w:t xml:space="preserve">которые следовало не заполнять, а информацию отразить </w:t>
      </w:r>
      <w:r w:rsidRPr="007E1BA5">
        <w:rPr>
          <w:rFonts w:eastAsiaTheme="minorHAnsi"/>
          <w:b/>
          <w:sz w:val="28"/>
          <w:szCs w:val="28"/>
          <w:lang w:eastAsia="en-US"/>
        </w:rPr>
        <w:t>в пояснительной записке к бюджетной отчетности за отчетный период</w:t>
      </w:r>
      <w:r>
        <w:rPr>
          <w:rFonts w:eastAsiaTheme="minorHAnsi"/>
          <w:b/>
          <w:sz w:val="28"/>
          <w:szCs w:val="28"/>
          <w:lang w:eastAsia="en-US"/>
        </w:rPr>
        <w:t>.</w:t>
      </w:r>
    </w:p>
    <w:p w:rsidR="001F253B" w:rsidRPr="00B3129D" w:rsidRDefault="001F253B" w:rsidP="001F253B">
      <w:pPr>
        <w:autoSpaceDE w:val="0"/>
        <w:autoSpaceDN w:val="0"/>
        <w:adjustRightInd w:val="0"/>
        <w:ind w:firstLine="709"/>
        <w:jc w:val="both"/>
        <w:rPr>
          <w:rFonts w:eastAsiaTheme="minorHAnsi"/>
          <w:sz w:val="28"/>
          <w:szCs w:val="28"/>
          <w:lang w:eastAsia="en-US"/>
        </w:rPr>
      </w:pPr>
      <w:r w:rsidRPr="00B3129D">
        <w:rPr>
          <w:rFonts w:eastAsiaTheme="minorHAnsi"/>
          <w:sz w:val="28"/>
          <w:szCs w:val="28"/>
          <w:lang w:eastAsia="en-US"/>
        </w:rPr>
        <w:t xml:space="preserve">Кроме того, </w:t>
      </w:r>
      <w:r w:rsidRPr="00B3129D">
        <w:rPr>
          <w:rFonts w:eastAsiaTheme="minorHAnsi"/>
          <w:b/>
          <w:sz w:val="28"/>
          <w:szCs w:val="28"/>
          <w:lang w:eastAsia="en-US"/>
        </w:rPr>
        <w:t xml:space="preserve">в нарушении данной нормы </w:t>
      </w:r>
      <w:r w:rsidRPr="007E1BA5">
        <w:rPr>
          <w:rFonts w:eastAsiaTheme="minorHAnsi"/>
          <w:sz w:val="28"/>
          <w:szCs w:val="28"/>
          <w:lang w:eastAsia="en-US"/>
        </w:rPr>
        <w:t xml:space="preserve">бухгалтерией сельской администрации </w:t>
      </w:r>
      <w:r w:rsidRPr="00B3129D">
        <w:rPr>
          <w:rFonts w:eastAsiaTheme="minorHAnsi"/>
          <w:b/>
          <w:bCs/>
          <w:sz w:val="28"/>
          <w:szCs w:val="28"/>
          <w:lang w:eastAsia="en-US"/>
        </w:rPr>
        <w:t>в текстовой части</w:t>
      </w:r>
      <w:r w:rsidRPr="00B3129D">
        <w:rPr>
          <w:rFonts w:eastAsiaTheme="minorHAnsi"/>
          <w:b/>
          <w:sz w:val="28"/>
          <w:szCs w:val="28"/>
          <w:lang w:eastAsia="en-US"/>
        </w:rPr>
        <w:t xml:space="preserve"> Пояснительной записки к бюджетной отчетности за 2014 год не отражена </w:t>
      </w:r>
      <w:r w:rsidRPr="00B3129D">
        <w:rPr>
          <w:rFonts w:eastAsiaTheme="minorHAnsi"/>
          <w:b/>
          <w:bCs/>
          <w:sz w:val="28"/>
          <w:szCs w:val="28"/>
          <w:lang w:eastAsia="en-US"/>
        </w:rPr>
        <w:t xml:space="preserve">информация об отсутствии Справки </w:t>
      </w:r>
      <w:r w:rsidRPr="00B3129D">
        <w:rPr>
          <w:rFonts w:eastAsiaTheme="minorHAnsi"/>
          <w:sz w:val="28"/>
          <w:szCs w:val="28"/>
          <w:lang w:eastAsia="en-US"/>
        </w:rPr>
        <w:t xml:space="preserve">о суммах консолидируемых поступлений, подлежащих зачислению на счет бюджета </w:t>
      </w:r>
      <w:hyperlink r:id="rId95" w:history="1">
        <w:r w:rsidRPr="00B3129D">
          <w:rPr>
            <w:rFonts w:eastAsiaTheme="minorHAnsi"/>
            <w:sz w:val="28"/>
            <w:szCs w:val="28"/>
            <w:lang w:eastAsia="en-US"/>
          </w:rPr>
          <w:t>(</w:t>
        </w:r>
        <w:r w:rsidRPr="00B3129D">
          <w:rPr>
            <w:rFonts w:eastAsiaTheme="minorHAnsi"/>
            <w:b/>
            <w:sz w:val="28"/>
            <w:szCs w:val="28"/>
            <w:lang w:eastAsia="en-US"/>
          </w:rPr>
          <w:t>ф. 0503184</w:t>
        </w:r>
        <w:r w:rsidRPr="00B3129D">
          <w:rPr>
            <w:rFonts w:eastAsiaTheme="minorHAnsi"/>
            <w:sz w:val="28"/>
            <w:szCs w:val="28"/>
            <w:lang w:eastAsia="en-US"/>
          </w:rPr>
          <w:t>)</w:t>
        </w:r>
      </w:hyperlink>
      <w:r w:rsidRPr="00B3129D">
        <w:rPr>
          <w:sz w:val="28"/>
          <w:szCs w:val="28"/>
        </w:rPr>
        <w:t xml:space="preserve">, </w:t>
      </w:r>
      <w:r w:rsidRPr="00B3129D">
        <w:rPr>
          <w:b/>
          <w:sz w:val="28"/>
          <w:szCs w:val="28"/>
        </w:rPr>
        <w:t xml:space="preserve">не составленной и не представленной в составе бюджетной отчетности </w:t>
      </w:r>
      <w:r w:rsidRPr="00B3129D">
        <w:rPr>
          <w:rFonts w:eastAsiaTheme="minorHAnsi"/>
          <w:b/>
          <w:sz w:val="28"/>
          <w:szCs w:val="28"/>
          <w:lang w:eastAsia="en-US"/>
        </w:rPr>
        <w:t>ГАБС 933</w:t>
      </w:r>
      <w:r w:rsidRPr="00B3129D">
        <w:rPr>
          <w:rFonts w:eastAsiaTheme="minorHAnsi"/>
          <w:sz w:val="28"/>
          <w:szCs w:val="28"/>
          <w:lang w:eastAsia="en-US"/>
        </w:rPr>
        <w:t xml:space="preserve"> Администрация МО «</w:t>
      </w:r>
      <w:r w:rsidRPr="00B3129D">
        <w:rPr>
          <w:sz w:val="28"/>
          <w:szCs w:val="28"/>
        </w:rPr>
        <w:t>Малокударинское</w:t>
      </w:r>
      <w:r w:rsidRPr="00B3129D">
        <w:rPr>
          <w:rFonts w:eastAsiaTheme="minorHAnsi"/>
          <w:sz w:val="28"/>
          <w:szCs w:val="28"/>
          <w:lang w:eastAsia="en-US"/>
        </w:rPr>
        <w:t>»</w:t>
      </w:r>
      <w:r w:rsidRPr="00B3129D">
        <w:rPr>
          <w:sz w:val="28"/>
          <w:szCs w:val="28"/>
        </w:rPr>
        <w:t>.</w:t>
      </w:r>
      <w:r w:rsidRPr="00B3129D">
        <w:t xml:space="preserve"> </w:t>
      </w:r>
    </w:p>
    <w:p w:rsidR="001F253B" w:rsidRPr="007E1BA5" w:rsidRDefault="001F253B" w:rsidP="001F253B">
      <w:pPr>
        <w:pStyle w:val="ac"/>
        <w:autoSpaceDE w:val="0"/>
        <w:autoSpaceDN w:val="0"/>
        <w:adjustRightInd w:val="0"/>
        <w:ind w:left="709"/>
        <w:jc w:val="both"/>
        <w:rPr>
          <w:rFonts w:eastAsiaTheme="minorHAnsi"/>
          <w:sz w:val="12"/>
          <w:szCs w:val="12"/>
          <w:lang w:eastAsia="en-US"/>
        </w:rPr>
      </w:pPr>
    </w:p>
    <w:p w:rsidR="001F253B" w:rsidRPr="00FF4EDC" w:rsidRDefault="001F253B" w:rsidP="001F253B">
      <w:pPr>
        <w:pStyle w:val="ac"/>
        <w:numPr>
          <w:ilvl w:val="0"/>
          <w:numId w:val="14"/>
        </w:numPr>
        <w:autoSpaceDE w:val="0"/>
        <w:autoSpaceDN w:val="0"/>
        <w:adjustRightInd w:val="0"/>
        <w:ind w:left="0" w:firstLine="709"/>
        <w:jc w:val="both"/>
        <w:rPr>
          <w:rFonts w:eastAsiaTheme="minorHAnsi"/>
          <w:sz w:val="28"/>
          <w:szCs w:val="28"/>
          <w:lang w:eastAsia="en-US"/>
        </w:rPr>
      </w:pPr>
      <w:r w:rsidRPr="00B3129D">
        <w:rPr>
          <w:rFonts w:eastAsiaTheme="minorHAnsi"/>
          <w:b/>
          <w:sz w:val="28"/>
          <w:szCs w:val="28"/>
          <w:lang w:eastAsia="en-US"/>
        </w:rPr>
        <w:t xml:space="preserve">В нарушение </w:t>
      </w:r>
      <w:hyperlink r:id="rId96" w:history="1">
        <w:r w:rsidRPr="00B3129D">
          <w:rPr>
            <w:rFonts w:eastAsiaTheme="minorHAnsi"/>
            <w:b/>
            <w:sz w:val="28"/>
            <w:szCs w:val="28"/>
            <w:lang w:eastAsia="en-US"/>
          </w:rPr>
          <w:t>пункта 162</w:t>
        </w:r>
      </w:hyperlink>
      <w:r w:rsidRPr="00B3129D">
        <w:rPr>
          <w:rFonts w:eastAsiaTheme="minorHAnsi"/>
          <w:b/>
          <w:sz w:val="28"/>
          <w:szCs w:val="28"/>
          <w:lang w:eastAsia="en-US"/>
        </w:rPr>
        <w:t xml:space="preserve"> Инструкции N 191н в </w:t>
      </w:r>
      <w:hyperlink r:id="rId97" w:history="1">
        <w:r w:rsidRPr="00B3129D">
          <w:rPr>
            <w:rFonts w:eastAsiaTheme="minorHAnsi"/>
            <w:b/>
            <w:sz w:val="28"/>
            <w:szCs w:val="28"/>
            <w:lang w:eastAsia="en-US"/>
          </w:rPr>
          <w:t>форме 0503163</w:t>
        </w:r>
      </w:hyperlink>
      <w:r w:rsidRPr="00B3129D">
        <w:rPr>
          <w:rFonts w:eastAsiaTheme="minorHAnsi"/>
          <w:sz w:val="28"/>
          <w:szCs w:val="28"/>
          <w:lang w:eastAsia="en-US"/>
        </w:rPr>
        <w:t xml:space="preserve">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r w:rsidRPr="00B3129D">
        <w:rPr>
          <w:rFonts w:eastAsiaTheme="minorHAnsi"/>
          <w:b/>
          <w:sz w:val="28"/>
          <w:szCs w:val="28"/>
          <w:lang w:eastAsia="en-US"/>
        </w:rPr>
        <w:t xml:space="preserve">в графе  2 необоснованно указаны согласно решению о бюджете поселения на 2014 год (в ред. от 12.12.2014г.) бюджетные назначения по расходам местного бюджета  в сумме 2484,481 тыс. руб., вместо 1433,600 тыс. руб. </w:t>
      </w:r>
    </w:p>
    <w:p w:rsidR="001F253B" w:rsidRPr="00FF4EDC" w:rsidRDefault="001F253B" w:rsidP="001F253B">
      <w:pPr>
        <w:pStyle w:val="ac"/>
        <w:autoSpaceDE w:val="0"/>
        <w:autoSpaceDN w:val="0"/>
        <w:adjustRightInd w:val="0"/>
        <w:ind w:left="709"/>
        <w:jc w:val="both"/>
        <w:rPr>
          <w:rFonts w:eastAsiaTheme="minorHAnsi"/>
          <w:sz w:val="12"/>
          <w:szCs w:val="12"/>
          <w:lang w:eastAsia="en-US"/>
        </w:rPr>
      </w:pPr>
    </w:p>
    <w:p w:rsidR="001F253B" w:rsidRPr="00FF4EDC" w:rsidRDefault="001F253B" w:rsidP="001F253B">
      <w:pPr>
        <w:pStyle w:val="ac"/>
        <w:numPr>
          <w:ilvl w:val="0"/>
          <w:numId w:val="14"/>
        </w:numPr>
        <w:shd w:val="clear" w:color="auto" w:fill="FFFFFF" w:themeFill="background1"/>
        <w:autoSpaceDE w:val="0"/>
        <w:autoSpaceDN w:val="0"/>
        <w:adjustRightInd w:val="0"/>
        <w:spacing w:before="120"/>
        <w:ind w:left="0" w:firstLine="624"/>
        <w:jc w:val="both"/>
        <w:rPr>
          <w:rFonts w:eastAsiaTheme="minorHAnsi"/>
          <w:sz w:val="28"/>
          <w:szCs w:val="28"/>
          <w:lang w:eastAsia="en-US"/>
        </w:rPr>
      </w:pPr>
      <w:r>
        <w:rPr>
          <w:b/>
          <w:bCs/>
          <w:sz w:val="28"/>
          <w:szCs w:val="28"/>
          <w:lang w:eastAsia="en-US"/>
        </w:rPr>
        <w:t>В</w:t>
      </w:r>
      <w:r w:rsidRPr="00FF4EDC">
        <w:rPr>
          <w:b/>
          <w:bCs/>
          <w:sz w:val="28"/>
          <w:szCs w:val="28"/>
          <w:lang w:eastAsia="en-US"/>
        </w:rPr>
        <w:t xml:space="preserve"> нарушение пункта 159 Инструкции № 191н таблица № 7 «Сведения о результатах внешних контрольных мероприятий» пояснительной записки (ф. 0503160) представлена не заполненной, </w:t>
      </w:r>
      <w:r w:rsidRPr="00FF4EDC">
        <w:rPr>
          <w:bCs/>
          <w:sz w:val="28"/>
          <w:szCs w:val="28"/>
          <w:lang w:eastAsia="en-US"/>
        </w:rPr>
        <w:t>вместе с тем, по результатам</w:t>
      </w:r>
      <w:r w:rsidRPr="00FF4EDC">
        <w:rPr>
          <w:sz w:val="28"/>
          <w:szCs w:val="28"/>
        </w:rPr>
        <w:t xml:space="preserve"> </w:t>
      </w:r>
      <w:r w:rsidRPr="00FF4EDC">
        <w:rPr>
          <w:bCs/>
          <w:sz w:val="28"/>
          <w:szCs w:val="28"/>
          <w:lang w:eastAsia="en-US"/>
        </w:rPr>
        <w:t>внешней проверки годовой бюджетной отчетности МО «</w:t>
      </w:r>
      <w:r w:rsidRPr="00FF4EDC">
        <w:rPr>
          <w:rFonts w:eastAsiaTheme="minorHAnsi"/>
          <w:bCs/>
          <w:sz w:val="28"/>
          <w:szCs w:val="28"/>
          <w:lang w:eastAsia="en-US"/>
        </w:rPr>
        <w:t>Малокударинское</w:t>
      </w:r>
      <w:r w:rsidRPr="00FF4EDC">
        <w:rPr>
          <w:bCs/>
          <w:sz w:val="28"/>
          <w:szCs w:val="28"/>
          <w:lang w:eastAsia="en-US"/>
        </w:rPr>
        <w:t>» за 2013 год были выявлены нарушения в части оформления бюджетной отчетности</w:t>
      </w:r>
      <w:r w:rsidRPr="00FF4EDC">
        <w:rPr>
          <w:sz w:val="28"/>
          <w:szCs w:val="28"/>
        </w:rPr>
        <w:t>.</w:t>
      </w:r>
      <w:r w:rsidRPr="00FF4EDC">
        <w:rPr>
          <w:bCs/>
          <w:i/>
          <w:sz w:val="28"/>
          <w:szCs w:val="28"/>
          <w:lang w:eastAsia="en-US"/>
        </w:rPr>
        <w:t xml:space="preserve"> </w:t>
      </w:r>
      <w:r w:rsidRPr="00FF4EDC">
        <w:rPr>
          <w:bCs/>
          <w:sz w:val="28"/>
          <w:szCs w:val="28"/>
          <w:u w:val="single"/>
          <w:lang w:eastAsia="en-US"/>
        </w:rPr>
        <w:t>Данную информацию следовало отразить в таблице № 7 пояснительной записки (ф. 0503160).</w:t>
      </w:r>
    </w:p>
    <w:p w:rsidR="001F253B" w:rsidRPr="00FF4EDC" w:rsidRDefault="001F253B" w:rsidP="001F253B">
      <w:pPr>
        <w:pStyle w:val="ac"/>
        <w:autoSpaceDE w:val="0"/>
        <w:autoSpaceDN w:val="0"/>
        <w:adjustRightInd w:val="0"/>
        <w:ind w:left="709"/>
        <w:jc w:val="both"/>
        <w:rPr>
          <w:sz w:val="12"/>
          <w:szCs w:val="12"/>
          <w:lang w:eastAsia="en-US"/>
        </w:rPr>
      </w:pPr>
    </w:p>
    <w:p w:rsidR="001F253B" w:rsidRPr="00FF4EDC" w:rsidRDefault="001F253B" w:rsidP="001F253B">
      <w:pPr>
        <w:pStyle w:val="ac"/>
        <w:numPr>
          <w:ilvl w:val="0"/>
          <w:numId w:val="14"/>
        </w:numPr>
        <w:autoSpaceDE w:val="0"/>
        <w:autoSpaceDN w:val="0"/>
        <w:adjustRightInd w:val="0"/>
        <w:ind w:left="0" w:firstLine="709"/>
        <w:jc w:val="both"/>
        <w:rPr>
          <w:rFonts w:eastAsiaTheme="minorHAnsi"/>
          <w:bCs/>
          <w:sz w:val="28"/>
          <w:szCs w:val="28"/>
          <w:lang w:eastAsia="en-US"/>
        </w:rPr>
      </w:pPr>
      <w:r w:rsidRPr="00FF4EDC">
        <w:rPr>
          <w:b/>
          <w:sz w:val="28"/>
          <w:szCs w:val="28"/>
        </w:rPr>
        <w:t xml:space="preserve">В нарушение пункта 173 Инструкции № 191н, </w:t>
      </w:r>
      <w:r w:rsidRPr="00FF4EDC">
        <w:rPr>
          <w:sz w:val="28"/>
          <w:szCs w:val="28"/>
        </w:rPr>
        <w:t>в С</w:t>
      </w:r>
      <w:r w:rsidRPr="00FF4EDC">
        <w:rPr>
          <w:sz w:val="28"/>
          <w:szCs w:val="28"/>
          <w:lang w:eastAsia="en-US"/>
        </w:rPr>
        <w:t xml:space="preserve">ведениях об остатках денежных средств на счетах получателя бюджетных средств (ф. 0503178)  </w:t>
      </w:r>
      <w:r w:rsidRPr="00FF4EDC">
        <w:rPr>
          <w:b/>
          <w:sz w:val="28"/>
          <w:szCs w:val="28"/>
          <w:lang w:eastAsia="en-US"/>
        </w:rPr>
        <w:t xml:space="preserve">отражены остатки средств на счетах бюджета в рублях в органе федерального казначейства </w:t>
      </w:r>
      <w:r w:rsidRPr="00983FC3">
        <w:rPr>
          <w:sz w:val="28"/>
          <w:szCs w:val="28"/>
          <w:lang w:eastAsia="en-US"/>
        </w:rPr>
        <w:t>по счету 020211000  по состоянию на 01.01.2014г. на сумму</w:t>
      </w:r>
      <w:r w:rsidRPr="00FF4EDC">
        <w:rPr>
          <w:b/>
          <w:sz w:val="28"/>
          <w:szCs w:val="28"/>
          <w:lang w:eastAsia="en-US"/>
        </w:rPr>
        <w:t xml:space="preserve"> 46,981 тыс. руб., </w:t>
      </w:r>
      <w:r w:rsidRPr="00983FC3">
        <w:rPr>
          <w:sz w:val="28"/>
          <w:szCs w:val="28"/>
          <w:lang w:eastAsia="en-US"/>
        </w:rPr>
        <w:t>на 01.01.2015г. на сумму</w:t>
      </w:r>
      <w:r w:rsidRPr="00FF4EDC">
        <w:rPr>
          <w:b/>
          <w:sz w:val="28"/>
          <w:szCs w:val="28"/>
          <w:lang w:eastAsia="en-US"/>
        </w:rPr>
        <w:t xml:space="preserve"> 311,911 тыс. руб.</w:t>
      </w:r>
      <w:r>
        <w:rPr>
          <w:b/>
          <w:sz w:val="28"/>
          <w:szCs w:val="28"/>
          <w:lang w:eastAsia="en-US"/>
        </w:rPr>
        <w:t xml:space="preserve">, </w:t>
      </w:r>
      <w:r>
        <w:rPr>
          <w:sz w:val="28"/>
          <w:szCs w:val="28"/>
          <w:lang w:eastAsia="en-US"/>
        </w:rPr>
        <w:t xml:space="preserve">вместо </w:t>
      </w:r>
      <w:r w:rsidRPr="00983FC3">
        <w:rPr>
          <w:b/>
          <w:sz w:val="28"/>
          <w:szCs w:val="28"/>
          <w:lang w:eastAsia="en-US"/>
        </w:rPr>
        <w:t>остатков средств</w:t>
      </w:r>
      <w:r>
        <w:rPr>
          <w:sz w:val="28"/>
          <w:szCs w:val="28"/>
          <w:lang w:eastAsia="en-US"/>
        </w:rPr>
        <w:t xml:space="preserve"> </w:t>
      </w:r>
      <w:r w:rsidRPr="00FF4EDC">
        <w:rPr>
          <w:b/>
          <w:sz w:val="28"/>
          <w:szCs w:val="28"/>
          <w:lang w:eastAsia="en-US"/>
        </w:rPr>
        <w:t>во временном распоряжении</w:t>
      </w:r>
      <w:r w:rsidRPr="00FF4EDC">
        <w:rPr>
          <w:sz w:val="28"/>
          <w:szCs w:val="28"/>
          <w:lang w:eastAsia="en-US"/>
        </w:rPr>
        <w:t xml:space="preserve">. По данным сельской администрации (ф. 0503120, 0503140) средства во временном распоряжении отсутствуют. В связи с отсутствием средств во временном распоряжении данная форма в соответствии с Инструкцией № 191н не заполняется, </w:t>
      </w:r>
      <w:r w:rsidRPr="00FF4EDC">
        <w:rPr>
          <w:rFonts w:eastAsiaTheme="minorHAnsi"/>
          <w:b/>
          <w:sz w:val="28"/>
          <w:szCs w:val="28"/>
          <w:lang w:eastAsia="en-US"/>
        </w:rPr>
        <w:t>информацию об отсутствии данной формы следовало отразить  в текстовой части пояснительной записки к годовой бюджетной отчетности поселения за 2014 год</w:t>
      </w:r>
      <w:r w:rsidRPr="00FF4EDC">
        <w:rPr>
          <w:rFonts w:eastAsiaTheme="minorHAnsi"/>
          <w:bCs/>
          <w:sz w:val="28"/>
          <w:szCs w:val="28"/>
          <w:lang w:eastAsia="en-US"/>
        </w:rPr>
        <w:t xml:space="preserve"> (</w:t>
      </w:r>
      <w:hyperlink r:id="rId98" w:history="1">
        <w:r w:rsidRPr="00FF4EDC">
          <w:rPr>
            <w:rFonts w:eastAsiaTheme="minorHAnsi"/>
            <w:bCs/>
            <w:sz w:val="28"/>
            <w:szCs w:val="28"/>
            <w:lang w:eastAsia="en-US"/>
          </w:rPr>
          <w:t>п. п. 8</w:t>
        </w:r>
      </w:hyperlink>
      <w:r w:rsidRPr="00FF4EDC">
        <w:rPr>
          <w:rFonts w:eastAsiaTheme="minorHAnsi"/>
          <w:bCs/>
          <w:sz w:val="28"/>
          <w:szCs w:val="28"/>
          <w:lang w:eastAsia="en-US"/>
        </w:rPr>
        <w:t xml:space="preserve">, </w:t>
      </w:r>
      <w:hyperlink r:id="rId99" w:history="1">
        <w:r w:rsidRPr="00FF4EDC">
          <w:rPr>
            <w:rFonts w:eastAsiaTheme="minorHAnsi"/>
            <w:bCs/>
            <w:sz w:val="28"/>
            <w:szCs w:val="28"/>
            <w:lang w:eastAsia="en-US"/>
          </w:rPr>
          <w:t>152</w:t>
        </w:r>
      </w:hyperlink>
      <w:r w:rsidRPr="00FF4EDC">
        <w:rPr>
          <w:rFonts w:eastAsiaTheme="minorHAnsi"/>
          <w:bCs/>
          <w:sz w:val="28"/>
          <w:szCs w:val="28"/>
          <w:lang w:eastAsia="en-US"/>
        </w:rPr>
        <w:t xml:space="preserve"> Инструкции N 191н).</w:t>
      </w:r>
    </w:p>
    <w:p w:rsidR="001F253B" w:rsidRDefault="001F253B" w:rsidP="001F253B">
      <w:pPr>
        <w:spacing w:before="240"/>
        <w:ind w:firstLine="709"/>
        <w:jc w:val="both"/>
        <w:rPr>
          <w:sz w:val="28"/>
          <w:szCs w:val="28"/>
        </w:rPr>
      </w:pPr>
      <w:r>
        <w:rPr>
          <w:color w:val="000000" w:themeColor="text1"/>
          <w:sz w:val="28"/>
          <w:szCs w:val="28"/>
        </w:rPr>
        <w:t xml:space="preserve">5. </w:t>
      </w:r>
      <w:r w:rsidRPr="00921A52">
        <w:rPr>
          <w:sz w:val="28"/>
          <w:szCs w:val="28"/>
        </w:rPr>
        <w:t xml:space="preserve"> </w:t>
      </w:r>
      <w:r>
        <w:rPr>
          <w:b/>
          <w:sz w:val="28"/>
          <w:szCs w:val="28"/>
        </w:rPr>
        <w:t>В</w:t>
      </w:r>
      <w:r w:rsidRPr="00B3129D">
        <w:rPr>
          <w:b/>
          <w:sz w:val="28"/>
          <w:szCs w:val="28"/>
        </w:rPr>
        <w:t xml:space="preserve"> Приложении № 12 к решению о бюджете не указан код администратора источника финансирования дефицита бюджета, </w:t>
      </w:r>
      <w:r w:rsidRPr="00B3129D">
        <w:rPr>
          <w:sz w:val="28"/>
          <w:szCs w:val="28"/>
        </w:rPr>
        <w:t xml:space="preserve">вместе с тем, в соответствии с Перечнем главных администраторов источников финансирования дефицита бюджета МО СП «Малокударинское»- </w:t>
      </w:r>
      <w:r w:rsidRPr="00B3129D">
        <w:rPr>
          <w:sz w:val="28"/>
          <w:szCs w:val="28"/>
        </w:rPr>
        <w:lastRenderedPageBreak/>
        <w:t>(Приложение № 3) администратором источника финансирования дефицита бюджета (АИФДБ) определена Администрация поселения (код 933</w:t>
      </w:r>
      <w:r>
        <w:rPr>
          <w:sz w:val="28"/>
          <w:szCs w:val="28"/>
        </w:rPr>
        <w:t>);</w:t>
      </w:r>
    </w:p>
    <w:p w:rsidR="001F253B" w:rsidRDefault="001F253B" w:rsidP="001F253B">
      <w:pPr>
        <w:spacing w:before="240"/>
        <w:ind w:firstLine="709"/>
        <w:jc w:val="both"/>
        <w:rPr>
          <w:b/>
          <w:sz w:val="28"/>
          <w:szCs w:val="28"/>
        </w:rPr>
      </w:pPr>
      <w:r>
        <w:rPr>
          <w:sz w:val="28"/>
          <w:szCs w:val="28"/>
        </w:rPr>
        <w:t xml:space="preserve">6. </w:t>
      </w:r>
      <w:r>
        <w:rPr>
          <w:rFonts w:eastAsiaTheme="minorHAnsi"/>
          <w:b/>
          <w:bCs/>
          <w:sz w:val="28"/>
          <w:szCs w:val="28"/>
          <w:lang w:eastAsia="en-US"/>
        </w:rPr>
        <w:t>В</w:t>
      </w:r>
      <w:r w:rsidRPr="00B3129D">
        <w:rPr>
          <w:rFonts w:eastAsiaTheme="minorHAnsi"/>
          <w:b/>
          <w:bCs/>
          <w:sz w:val="28"/>
          <w:szCs w:val="28"/>
          <w:lang w:eastAsia="en-US"/>
        </w:rPr>
        <w:t xml:space="preserve"> нарушении </w:t>
      </w:r>
      <w:hyperlink r:id="rId100" w:history="1">
        <w:r w:rsidRPr="00B3129D">
          <w:rPr>
            <w:rFonts w:eastAsiaTheme="minorHAnsi"/>
            <w:b/>
            <w:bCs/>
            <w:sz w:val="28"/>
            <w:szCs w:val="28"/>
            <w:lang w:eastAsia="en-US"/>
          </w:rPr>
          <w:t>пункта 2 статьи 20</w:t>
        </w:r>
      </w:hyperlink>
      <w:r w:rsidRPr="00B3129D">
        <w:rPr>
          <w:rFonts w:eastAsiaTheme="minorHAnsi"/>
          <w:b/>
          <w:bCs/>
          <w:sz w:val="28"/>
          <w:szCs w:val="28"/>
          <w:lang w:eastAsia="en-US"/>
        </w:rPr>
        <w:t xml:space="preserve">,  </w:t>
      </w:r>
      <w:hyperlink r:id="rId101" w:history="1">
        <w:r w:rsidRPr="00B3129D">
          <w:rPr>
            <w:rFonts w:eastAsiaTheme="minorHAnsi"/>
            <w:b/>
            <w:bCs/>
            <w:sz w:val="28"/>
            <w:szCs w:val="28"/>
            <w:lang w:eastAsia="en-US"/>
          </w:rPr>
          <w:t>пункта 3 статьи 184.1</w:t>
        </w:r>
      </w:hyperlink>
      <w:r w:rsidRPr="00B3129D">
        <w:rPr>
          <w:rFonts w:eastAsiaTheme="minorHAnsi"/>
          <w:b/>
          <w:bCs/>
          <w:sz w:val="28"/>
          <w:szCs w:val="28"/>
          <w:lang w:eastAsia="en-US"/>
        </w:rPr>
        <w:t xml:space="preserve"> Бюджетного кодекса, </w:t>
      </w:r>
      <w:r w:rsidRPr="00B3129D">
        <w:rPr>
          <w:rFonts w:eastAsiaTheme="minorHAnsi"/>
          <w:bCs/>
          <w:sz w:val="28"/>
          <w:szCs w:val="28"/>
          <w:lang w:eastAsia="en-US"/>
        </w:rPr>
        <w:t xml:space="preserve">согласно которым перечень и коды главных администраторов доходов бюджета, закрепляемые за ними виды (подвиды) доходов бюджета утверждаются законом (решением) о соответствующем бюджете, </w:t>
      </w:r>
      <w:r w:rsidRPr="003E6C98">
        <w:rPr>
          <w:rFonts w:eastAsiaTheme="minorHAnsi"/>
          <w:bCs/>
          <w:sz w:val="28"/>
          <w:szCs w:val="28"/>
          <w:lang w:eastAsia="en-US"/>
        </w:rPr>
        <w:t>Финансовым управлением Администрации МО «Кяхтинский район» в лице Уполномоченного органа по осуществлению и исполнению бюджета в соответствии с условиями Соглашения б\н от 01.01.2012г. (с дополн. от 01.01.2014г.)</w:t>
      </w:r>
      <w:r w:rsidRPr="00B3129D">
        <w:rPr>
          <w:rFonts w:eastAsiaTheme="minorHAnsi"/>
          <w:b/>
          <w:bCs/>
          <w:sz w:val="28"/>
          <w:szCs w:val="28"/>
          <w:lang w:eastAsia="en-US"/>
        </w:rPr>
        <w:t xml:space="preserve"> при первоначальном и окончательном  утверждении бюджета МО «Малокударинское» на 2014 год и плановый период 2015 и 2016 годов </w:t>
      </w:r>
      <w:r w:rsidRPr="00B3129D">
        <w:rPr>
          <w:b/>
          <w:sz w:val="28"/>
          <w:szCs w:val="28"/>
        </w:rPr>
        <w:t xml:space="preserve">в Перечне </w:t>
      </w:r>
      <w:r w:rsidRPr="003E6C98">
        <w:rPr>
          <w:sz w:val="28"/>
          <w:szCs w:val="28"/>
        </w:rPr>
        <w:t>главных администраторов доходов местного бюджета – ОМСУ МО СП</w:t>
      </w:r>
      <w:r w:rsidRPr="00B3129D">
        <w:rPr>
          <w:b/>
          <w:sz w:val="28"/>
          <w:szCs w:val="28"/>
        </w:rPr>
        <w:t xml:space="preserve">  </w:t>
      </w:r>
      <w:r w:rsidRPr="00B3129D">
        <w:rPr>
          <w:rFonts w:eastAsiaTheme="minorHAnsi"/>
          <w:b/>
          <w:bCs/>
          <w:sz w:val="28"/>
          <w:szCs w:val="28"/>
          <w:lang w:eastAsia="en-US"/>
        </w:rPr>
        <w:t xml:space="preserve">не  был закреплен администратор доходов по безвозмездным поступлениям </w:t>
      </w:r>
      <w:r w:rsidRPr="00B3129D">
        <w:rPr>
          <w:b/>
          <w:sz w:val="28"/>
          <w:szCs w:val="28"/>
        </w:rPr>
        <w:t>местного бюджета</w:t>
      </w:r>
      <w:r>
        <w:rPr>
          <w:b/>
          <w:sz w:val="28"/>
          <w:szCs w:val="28"/>
        </w:rPr>
        <w:t>.</w:t>
      </w:r>
    </w:p>
    <w:p w:rsidR="001F253B" w:rsidRPr="007E3E1F" w:rsidRDefault="001F253B" w:rsidP="001F253B">
      <w:pPr>
        <w:spacing w:before="240"/>
        <w:ind w:firstLine="709"/>
        <w:jc w:val="both"/>
        <w:rPr>
          <w:sz w:val="28"/>
          <w:szCs w:val="28"/>
        </w:rPr>
      </w:pPr>
      <w:r w:rsidRPr="00AC263C">
        <w:rPr>
          <w:sz w:val="28"/>
          <w:szCs w:val="28"/>
        </w:rPr>
        <w:t xml:space="preserve">7. </w:t>
      </w:r>
      <w:r>
        <w:rPr>
          <w:sz w:val="28"/>
          <w:szCs w:val="28"/>
        </w:rPr>
        <w:t xml:space="preserve"> </w:t>
      </w:r>
      <w:r w:rsidRPr="007E3E1F">
        <w:rPr>
          <w:b/>
          <w:sz w:val="28"/>
          <w:szCs w:val="28"/>
        </w:rPr>
        <w:t>В</w:t>
      </w:r>
      <w:r w:rsidRPr="00B3129D">
        <w:rPr>
          <w:b/>
          <w:sz w:val="28"/>
          <w:szCs w:val="28"/>
        </w:rPr>
        <w:t xml:space="preserve"> Перечне главных администраторов доходов местного бюджета- органов государственной власти РФ, РБ</w:t>
      </w:r>
      <w:r w:rsidRPr="00B3129D">
        <w:rPr>
          <w:sz w:val="28"/>
          <w:szCs w:val="28"/>
        </w:rPr>
        <w:t xml:space="preserve"> (Приложение № 1 к </w:t>
      </w:r>
      <w:r w:rsidRPr="00B3129D">
        <w:rPr>
          <w:sz w:val="28"/>
        </w:rPr>
        <w:t xml:space="preserve">Решению о бюджете) </w:t>
      </w:r>
      <w:r w:rsidRPr="00B3129D">
        <w:rPr>
          <w:sz w:val="28"/>
          <w:szCs w:val="28"/>
        </w:rPr>
        <w:t xml:space="preserve"> </w:t>
      </w:r>
      <w:r w:rsidRPr="00B3129D">
        <w:rPr>
          <w:b/>
          <w:sz w:val="28"/>
          <w:szCs w:val="28"/>
        </w:rPr>
        <w:t xml:space="preserve">под наименованием администратора доходов МРИ ФНС по РБ </w:t>
      </w:r>
      <w:r w:rsidRPr="00B3129D">
        <w:rPr>
          <w:sz w:val="28"/>
          <w:szCs w:val="28"/>
        </w:rPr>
        <w:t xml:space="preserve">(АД 182) в том числе были   отражены </w:t>
      </w:r>
      <w:r w:rsidRPr="00B3129D">
        <w:rPr>
          <w:i/>
          <w:sz w:val="28"/>
          <w:szCs w:val="28"/>
        </w:rPr>
        <w:t>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нормативов отчислений в местные бюджеты</w:t>
      </w:r>
      <w:r w:rsidRPr="00B3129D">
        <w:rPr>
          <w:sz w:val="28"/>
          <w:szCs w:val="28"/>
        </w:rPr>
        <w:t xml:space="preserve"> (код доходов 1030223001 000 110, 1030224001 000 110, 1030225001 000 110, 1030226001 000 110), </w:t>
      </w:r>
      <w:r w:rsidRPr="00B3129D">
        <w:rPr>
          <w:b/>
          <w:sz w:val="28"/>
          <w:szCs w:val="28"/>
        </w:rPr>
        <w:t xml:space="preserve">при этом код главного администратора доходов указан 100, что относится к Управлению Федерального казначейства по Республике Бурятия. </w:t>
      </w:r>
    </w:p>
    <w:p w:rsidR="001F253B" w:rsidRDefault="001F253B" w:rsidP="001F253B">
      <w:pPr>
        <w:widowControl w:val="0"/>
        <w:tabs>
          <w:tab w:val="left" w:pos="0"/>
        </w:tabs>
        <w:suppressAutoHyphens/>
        <w:ind w:firstLine="720"/>
        <w:jc w:val="both"/>
        <w:rPr>
          <w:b/>
          <w:sz w:val="28"/>
          <w:szCs w:val="28"/>
        </w:rPr>
      </w:pPr>
      <w:r w:rsidRPr="00B3129D">
        <w:rPr>
          <w:b/>
          <w:sz w:val="28"/>
          <w:szCs w:val="28"/>
        </w:rPr>
        <w:t>В  тоже время, в Приложении № 4</w:t>
      </w:r>
      <w:r w:rsidRPr="00B3129D">
        <w:rPr>
          <w:sz w:val="28"/>
          <w:szCs w:val="28"/>
        </w:rPr>
        <w:t xml:space="preserve"> «Налоговые и неналоговые доходы бюджета МО СП «</w:t>
      </w:r>
      <w:r w:rsidRPr="00B3129D">
        <w:rPr>
          <w:rFonts w:eastAsiaTheme="minorHAnsi"/>
          <w:bCs/>
          <w:sz w:val="28"/>
          <w:szCs w:val="28"/>
          <w:lang w:eastAsia="en-US"/>
        </w:rPr>
        <w:t>Малокударинское</w:t>
      </w:r>
      <w:r w:rsidRPr="00B3129D">
        <w:rPr>
          <w:sz w:val="28"/>
          <w:szCs w:val="28"/>
        </w:rPr>
        <w:t xml:space="preserve">»   на 2014 год» (в ред. от 12.12.2014г.) </w:t>
      </w:r>
      <w:r w:rsidRPr="00B3129D">
        <w:rPr>
          <w:b/>
          <w:sz w:val="28"/>
          <w:szCs w:val="28"/>
        </w:rPr>
        <w:t>администратором доходов</w:t>
      </w:r>
      <w:r w:rsidRPr="00B3129D">
        <w:rPr>
          <w:sz w:val="28"/>
          <w:szCs w:val="28"/>
        </w:rPr>
        <w:t xml:space="preserve"> по налогам на товары (работы, услуги), реализуемых на территории РФ </w:t>
      </w:r>
      <w:r w:rsidRPr="00B3129D">
        <w:rPr>
          <w:b/>
          <w:sz w:val="28"/>
          <w:szCs w:val="28"/>
        </w:rPr>
        <w:t>по кодам доходов 1030223001 000 110, 1030224001 000 110, 1030225001 000 110, 1030226001 000 110</w:t>
      </w:r>
      <w:r w:rsidRPr="00B3129D">
        <w:rPr>
          <w:sz w:val="28"/>
          <w:szCs w:val="28"/>
        </w:rPr>
        <w:t xml:space="preserve">  </w:t>
      </w:r>
      <w:r w:rsidRPr="00B3129D">
        <w:rPr>
          <w:b/>
          <w:sz w:val="28"/>
          <w:szCs w:val="28"/>
        </w:rPr>
        <w:t xml:space="preserve">определен </w:t>
      </w:r>
      <w:r w:rsidRPr="00B3129D">
        <w:rPr>
          <w:sz w:val="28"/>
          <w:szCs w:val="28"/>
        </w:rPr>
        <w:t xml:space="preserve"> </w:t>
      </w:r>
      <w:r w:rsidRPr="00B3129D">
        <w:rPr>
          <w:b/>
          <w:sz w:val="28"/>
          <w:szCs w:val="28"/>
        </w:rPr>
        <w:t xml:space="preserve">МРИ ФНС по РБ под кодом АД 182. Фактически указанные доходы </w:t>
      </w:r>
      <w:r w:rsidRPr="00B3129D">
        <w:rPr>
          <w:sz w:val="28"/>
          <w:szCs w:val="28"/>
        </w:rPr>
        <w:t xml:space="preserve">согласно отчету об исполнении бюджета поселения (ф. 0503117), Отчету УФК по РБ (ф. 0503151) </w:t>
      </w:r>
      <w:r w:rsidRPr="00B3129D">
        <w:rPr>
          <w:b/>
          <w:sz w:val="28"/>
          <w:szCs w:val="28"/>
        </w:rPr>
        <w:t>проведены по администратору доходов 100 «Управление Федерального казначейства Республики Бурятия».</w:t>
      </w:r>
    </w:p>
    <w:p w:rsidR="001F253B" w:rsidRPr="00834E58" w:rsidRDefault="001F253B" w:rsidP="001F253B">
      <w:pPr>
        <w:widowControl w:val="0"/>
        <w:tabs>
          <w:tab w:val="left" w:pos="0"/>
        </w:tabs>
        <w:suppressAutoHyphens/>
        <w:spacing w:before="240"/>
        <w:ind w:firstLine="720"/>
        <w:jc w:val="both"/>
        <w:rPr>
          <w:sz w:val="28"/>
          <w:szCs w:val="28"/>
        </w:rPr>
      </w:pPr>
      <w:r w:rsidRPr="00301D3A">
        <w:rPr>
          <w:sz w:val="28"/>
          <w:szCs w:val="28"/>
        </w:rPr>
        <w:t xml:space="preserve">8. </w:t>
      </w:r>
      <w:r>
        <w:rPr>
          <w:sz w:val="28"/>
          <w:szCs w:val="28"/>
        </w:rPr>
        <w:t xml:space="preserve"> </w:t>
      </w:r>
      <w:r w:rsidRPr="00B3129D">
        <w:rPr>
          <w:b/>
          <w:sz w:val="28"/>
          <w:szCs w:val="28"/>
        </w:rPr>
        <w:t>В ходе проверки выявлены технические ошибки по указанию администратора доходов и кодов доходов:</w:t>
      </w:r>
    </w:p>
    <w:p w:rsidR="001F253B" w:rsidRPr="00B3129D" w:rsidRDefault="001F253B" w:rsidP="001F253B">
      <w:pPr>
        <w:widowControl w:val="0"/>
        <w:tabs>
          <w:tab w:val="left" w:pos="0"/>
        </w:tabs>
        <w:suppressAutoHyphens/>
        <w:ind w:firstLine="720"/>
        <w:jc w:val="both"/>
        <w:rPr>
          <w:sz w:val="28"/>
          <w:szCs w:val="28"/>
        </w:rPr>
      </w:pPr>
      <w:r w:rsidRPr="00B3129D">
        <w:rPr>
          <w:b/>
          <w:sz w:val="28"/>
          <w:szCs w:val="28"/>
        </w:rPr>
        <w:t xml:space="preserve">-  </w:t>
      </w:r>
      <w:r w:rsidRPr="00B3129D">
        <w:rPr>
          <w:sz w:val="28"/>
          <w:szCs w:val="28"/>
        </w:rPr>
        <w:t>доходы,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согласно Перечню главных администраторов доходов местного бюджета- ОМСУ</w:t>
      </w:r>
      <w:r w:rsidRPr="00B3129D">
        <w:rPr>
          <w:b/>
          <w:sz w:val="28"/>
          <w:szCs w:val="28"/>
        </w:rPr>
        <w:t xml:space="preserve"> (Приложение № 2 к решению о бюджете) были закреплены  за </w:t>
      </w:r>
      <w:r w:rsidRPr="00B3129D">
        <w:rPr>
          <w:sz w:val="28"/>
          <w:szCs w:val="28"/>
        </w:rPr>
        <w:t xml:space="preserve">МКУ </w:t>
      </w:r>
      <w:r w:rsidRPr="00B3129D">
        <w:rPr>
          <w:sz w:val="28"/>
          <w:szCs w:val="28"/>
        </w:rPr>
        <w:lastRenderedPageBreak/>
        <w:t xml:space="preserve">Администрация  МО «Кяхтинский район» (код администратора  </w:t>
      </w:r>
      <w:r w:rsidRPr="00B3129D">
        <w:rPr>
          <w:b/>
          <w:sz w:val="28"/>
          <w:szCs w:val="28"/>
        </w:rPr>
        <w:t>934</w:t>
      </w:r>
      <w:r w:rsidRPr="00B3129D">
        <w:rPr>
          <w:sz w:val="28"/>
          <w:szCs w:val="28"/>
        </w:rPr>
        <w:t xml:space="preserve">) с указанием кода доходов 111 </w:t>
      </w:r>
      <w:r w:rsidRPr="00B3129D">
        <w:rPr>
          <w:b/>
          <w:sz w:val="28"/>
          <w:szCs w:val="28"/>
        </w:rPr>
        <w:t>05013</w:t>
      </w:r>
      <w:r w:rsidRPr="00B3129D">
        <w:rPr>
          <w:sz w:val="28"/>
          <w:szCs w:val="28"/>
        </w:rPr>
        <w:t xml:space="preserve"> 10 0000 120, тогда как в </w:t>
      </w:r>
      <w:r w:rsidRPr="00B3129D">
        <w:rPr>
          <w:b/>
          <w:sz w:val="28"/>
          <w:szCs w:val="28"/>
        </w:rPr>
        <w:t>Приложении № 4</w:t>
      </w:r>
      <w:r w:rsidRPr="00B3129D">
        <w:rPr>
          <w:sz w:val="28"/>
          <w:szCs w:val="28"/>
        </w:rPr>
        <w:t xml:space="preserve"> код администратора доходов ошибочно указан </w:t>
      </w:r>
      <w:r w:rsidRPr="00B3129D">
        <w:rPr>
          <w:b/>
          <w:sz w:val="28"/>
          <w:szCs w:val="28"/>
        </w:rPr>
        <w:t>933</w:t>
      </w:r>
      <w:r w:rsidRPr="00B3129D">
        <w:rPr>
          <w:sz w:val="28"/>
          <w:szCs w:val="28"/>
        </w:rPr>
        <w:t xml:space="preserve"> АМО СП с отражением кода доходов  111 </w:t>
      </w:r>
      <w:r w:rsidRPr="00B3129D">
        <w:rPr>
          <w:b/>
          <w:sz w:val="28"/>
          <w:szCs w:val="28"/>
        </w:rPr>
        <w:t>05010</w:t>
      </w:r>
      <w:r w:rsidRPr="00B3129D">
        <w:rPr>
          <w:sz w:val="28"/>
          <w:szCs w:val="28"/>
        </w:rPr>
        <w:t xml:space="preserve"> 10 0000 120;</w:t>
      </w:r>
    </w:p>
    <w:p w:rsidR="001F253B" w:rsidRPr="00B3129D" w:rsidRDefault="001F253B" w:rsidP="001F253B">
      <w:pPr>
        <w:widowControl w:val="0"/>
        <w:tabs>
          <w:tab w:val="left" w:pos="0"/>
        </w:tabs>
        <w:suppressAutoHyphens/>
        <w:ind w:firstLine="720"/>
        <w:jc w:val="both"/>
        <w:rPr>
          <w:sz w:val="28"/>
          <w:szCs w:val="28"/>
        </w:rPr>
      </w:pPr>
      <w:r w:rsidRPr="00B3129D">
        <w:rPr>
          <w:sz w:val="28"/>
          <w:szCs w:val="28"/>
        </w:rPr>
        <w:t xml:space="preserve">- государственная пошлина за совершение нотариальных действий должностными лицами ОМСУ, уполномоченными в соответствии с законодательными актами РФ на совершение нотариальных действий </w:t>
      </w:r>
      <w:r w:rsidRPr="00B3129D">
        <w:rPr>
          <w:b/>
          <w:sz w:val="28"/>
          <w:szCs w:val="28"/>
        </w:rPr>
        <w:t xml:space="preserve">согласно Перечню главных администраторов доходов местного бюджета- ОМСУ была закреплена  за </w:t>
      </w:r>
      <w:r w:rsidRPr="00B3129D">
        <w:rPr>
          <w:sz w:val="28"/>
          <w:szCs w:val="28"/>
        </w:rPr>
        <w:t xml:space="preserve">МКУ Администрация  МО «Малокударинское» (код администратора  </w:t>
      </w:r>
      <w:r w:rsidRPr="00B3129D">
        <w:rPr>
          <w:b/>
          <w:sz w:val="28"/>
          <w:szCs w:val="28"/>
        </w:rPr>
        <w:t>933</w:t>
      </w:r>
      <w:r w:rsidRPr="00B3129D">
        <w:rPr>
          <w:sz w:val="28"/>
          <w:szCs w:val="28"/>
        </w:rPr>
        <w:t xml:space="preserve">), тогда как в </w:t>
      </w:r>
      <w:r w:rsidRPr="00B3129D">
        <w:rPr>
          <w:b/>
          <w:sz w:val="28"/>
          <w:szCs w:val="28"/>
        </w:rPr>
        <w:t>Приложении № 4 код администратора доходов отсутствует</w:t>
      </w:r>
      <w:r w:rsidRPr="00B3129D">
        <w:rPr>
          <w:sz w:val="28"/>
          <w:szCs w:val="28"/>
        </w:rPr>
        <w:t>;</w:t>
      </w:r>
    </w:p>
    <w:p w:rsidR="001F253B" w:rsidRDefault="001F253B" w:rsidP="001F253B">
      <w:pPr>
        <w:ind w:firstLine="709"/>
        <w:jc w:val="both"/>
        <w:rPr>
          <w:sz w:val="28"/>
          <w:szCs w:val="28"/>
        </w:rPr>
      </w:pPr>
      <w:r w:rsidRPr="00B3129D">
        <w:rPr>
          <w:sz w:val="28"/>
          <w:szCs w:val="28"/>
        </w:rPr>
        <w:t xml:space="preserve">- в отчете об исполнении бюджета поселения за 2014 год (ф. 0503117) плановые показатели по налогу на доходы физических лиц в сумме 95,000 тыс. руб. отражены по коду доходов 182 101 </w:t>
      </w:r>
      <w:r w:rsidRPr="00B3129D">
        <w:rPr>
          <w:b/>
          <w:sz w:val="28"/>
          <w:szCs w:val="28"/>
        </w:rPr>
        <w:t>02010</w:t>
      </w:r>
      <w:r w:rsidRPr="00B3129D">
        <w:rPr>
          <w:sz w:val="28"/>
          <w:szCs w:val="28"/>
        </w:rPr>
        <w:t xml:space="preserve"> 01 0000 110, тогда как в Приложении № 4 указанные доходы запланированы по коду доходов 182 101 </w:t>
      </w:r>
      <w:r w:rsidRPr="00B3129D">
        <w:rPr>
          <w:b/>
          <w:sz w:val="28"/>
          <w:szCs w:val="28"/>
        </w:rPr>
        <w:t>02020</w:t>
      </w:r>
      <w:r w:rsidRPr="00B3129D">
        <w:rPr>
          <w:sz w:val="28"/>
          <w:szCs w:val="28"/>
        </w:rPr>
        <w:t xml:space="preserve"> 01 0000 110.</w:t>
      </w:r>
    </w:p>
    <w:p w:rsidR="001F253B" w:rsidRDefault="001F253B" w:rsidP="001F253B">
      <w:pPr>
        <w:spacing w:before="240"/>
        <w:ind w:firstLine="709"/>
        <w:jc w:val="both"/>
        <w:rPr>
          <w:sz w:val="28"/>
          <w:szCs w:val="28"/>
        </w:rPr>
      </w:pPr>
      <w:r>
        <w:rPr>
          <w:color w:val="000000" w:themeColor="text1"/>
          <w:sz w:val="28"/>
          <w:szCs w:val="28"/>
        </w:rPr>
        <w:t xml:space="preserve">9.  </w:t>
      </w:r>
      <w:r>
        <w:rPr>
          <w:b/>
          <w:sz w:val="28"/>
          <w:szCs w:val="28"/>
        </w:rPr>
        <w:t>В</w:t>
      </w:r>
      <w:r w:rsidRPr="00B3129D">
        <w:rPr>
          <w:b/>
          <w:sz w:val="28"/>
          <w:szCs w:val="28"/>
        </w:rPr>
        <w:t xml:space="preserve"> нарушении пункта 3 статьи 217 Бюджетного кодекса</w:t>
      </w:r>
      <w:r w:rsidRPr="00B3129D">
        <w:rPr>
          <w:sz w:val="28"/>
          <w:szCs w:val="28"/>
        </w:rPr>
        <w:t xml:space="preserve"> </w:t>
      </w:r>
      <w:r w:rsidRPr="00B3129D">
        <w:rPr>
          <w:b/>
          <w:sz w:val="28"/>
          <w:szCs w:val="28"/>
        </w:rPr>
        <w:t>РФ</w:t>
      </w:r>
      <w:r w:rsidRPr="00B3129D">
        <w:rPr>
          <w:rFonts w:eastAsiaTheme="minorHAnsi"/>
          <w:b/>
          <w:sz w:val="28"/>
          <w:szCs w:val="28"/>
          <w:lang w:eastAsia="en-US"/>
        </w:rPr>
        <w:t xml:space="preserve">, </w:t>
      </w:r>
      <w:r w:rsidRPr="001F7BD5">
        <w:rPr>
          <w:rFonts w:eastAsiaTheme="minorHAnsi"/>
          <w:sz w:val="28"/>
          <w:szCs w:val="28"/>
          <w:lang w:eastAsia="en-US"/>
        </w:rPr>
        <w:t>показатели</w:t>
      </w:r>
      <w:r w:rsidRPr="001F7BD5">
        <w:rPr>
          <w:sz w:val="28"/>
        </w:rPr>
        <w:t xml:space="preserve"> уточненной сводной бюджетной росписи муниципального образования по состоянию на 31.12.2014г. по ГАБС 933  не соответствуют показателям, утвержденным в последней редакции Решения о бюджете   МО СП «Малокударинское» на 2014 год от 12.12.2014г.  № 1-10С на сумму </w:t>
      </w:r>
      <w:r w:rsidRPr="00B3129D">
        <w:rPr>
          <w:b/>
          <w:sz w:val="28"/>
        </w:rPr>
        <w:t>10,626 тыс. руб.</w:t>
      </w:r>
      <w:r w:rsidRPr="00B3129D">
        <w:rPr>
          <w:rFonts w:eastAsiaTheme="minorHAnsi"/>
          <w:b/>
          <w:sz w:val="28"/>
          <w:szCs w:val="28"/>
          <w:lang w:eastAsia="en-US"/>
        </w:rPr>
        <w:t>,  что является иными финансовыми нарушениями.</w:t>
      </w:r>
      <w:r w:rsidRPr="00B3129D">
        <w:rPr>
          <w:sz w:val="28"/>
          <w:szCs w:val="28"/>
        </w:rPr>
        <w:t xml:space="preserve"> Указанное обстоятельство не повлияло на достоверность бюджетной отчетности МО СП «Малокударинское» (ф. 0503127, 0503117).</w:t>
      </w:r>
    </w:p>
    <w:p w:rsidR="001F253B" w:rsidRDefault="001F253B" w:rsidP="001F253B">
      <w:pPr>
        <w:spacing w:before="240"/>
        <w:ind w:firstLine="709"/>
        <w:jc w:val="both"/>
        <w:rPr>
          <w:rFonts w:eastAsiaTheme="minorHAnsi"/>
          <w:b/>
          <w:sz w:val="28"/>
          <w:szCs w:val="28"/>
          <w:lang w:eastAsia="en-US"/>
        </w:rPr>
      </w:pPr>
      <w:r>
        <w:rPr>
          <w:sz w:val="28"/>
          <w:szCs w:val="28"/>
        </w:rPr>
        <w:t xml:space="preserve">10. </w:t>
      </w:r>
      <w:r>
        <w:rPr>
          <w:color w:val="000000" w:themeColor="text1"/>
          <w:sz w:val="28"/>
          <w:szCs w:val="28"/>
        </w:rPr>
        <w:t xml:space="preserve"> </w:t>
      </w:r>
      <w:r>
        <w:rPr>
          <w:rFonts w:eastAsiaTheme="minorHAnsi"/>
          <w:b/>
          <w:sz w:val="28"/>
          <w:szCs w:val="28"/>
          <w:lang w:eastAsia="en-US"/>
        </w:rPr>
        <w:t xml:space="preserve"> В</w:t>
      </w:r>
      <w:r w:rsidRPr="00B3129D">
        <w:rPr>
          <w:rFonts w:eastAsiaTheme="minorHAnsi"/>
          <w:b/>
          <w:sz w:val="28"/>
          <w:szCs w:val="28"/>
          <w:lang w:eastAsia="en-US"/>
        </w:rPr>
        <w:t xml:space="preserve"> нарушение </w:t>
      </w:r>
      <w:hyperlink r:id="rId102" w:history="1">
        <w:r w:rsidRPr="00B3129D">
          <w:rPr>
            <w:rFonts w:eastAsiaTheme="minorHAnsi"/>
            <w:b/>
            <w:sz w:val="28"/>
            <w:szCs w:val="28"/>
            <w:lang w:eastAsia="en-US"/>
          </w:rPr>
          <w:t>пункта 54</w:t>
        </w:r>
      </w:hyperlink>
      <w:r w:rsidRPr="00B3129D">
        <w:rPr>
          <w:rFonts w:eastAsiaTheme="minorHAnsi"/>
          <w:b/>
          <w:sz w:val="28"/>
          <w:szCs w:val="28"/>
          <w:lang w:eastAsia="en-US"/>
        </w:rPr>
        <w:t xml:space="preserve"> Инструкции N 191н в графе 3 </w:t>
      </w:r>
      <w:r w:rsidRPr="00B3129D">
        <w:rPr>
          <w:rFonts w:eastAsiaTheme="minorHAnsi"/>
          <w:b/>
          <w:bCs/>
          <w:sz w:val="28"/>
          <w:szCs w:val="28"/>
          <w:lang w:eastAsia="en-US"/>
        </w:rPr>
        <w:t>отчета</w:t>
      </w:r>
      <w:r w:rsidRPr="00B3129D">
        <w:rPr>
          <w:rFonts w:eastAsiaTheme="minorHAnsi"/>
          <w:bCs/>
          <w:sz w:val="28"/>
          <w:szCs w:val="28"/>
          <w:lang w:eastAsia="en-US"/>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B3129D">
        <w:rPr>
          <w:rFonts w:eastAsiaTheme="minorHAnsi"/>
          <w:b/>
          <w:bCs/>
          <w:sz w:val="28"/>
          <w:szCs w:val="28"/>
          <w:lang w:eastAsia="en-US"/>
        </w:rPr>
        <w:t xml:space="preserve"> </w:t>
      </w:r>
      <w:hyperlink r:id="rId103" w:history="1">
        <w:r w:rsidRPr="00B3129D">
          <w:rPr>
            <w:rFonts w:eastAsiaTheme="minorHAnsi"/>
            <w:b/>
            <w:bCs/>
            <w:sz w:val="28"/>
            <w:szCs w:val="28"/>
            <w:lang w:eastAsia="en-US"/>
          </w:rPr>
          <w:t>(ф. 0503127)</w:t>
        </w:r>
      </w:hyperlink>
      <w:r w:rsidRPr="00B3129D">
        <w:rPr>
          <w:rFonts w:eastAsiaTheme="minorHAnsi"/>
          <w:sz w:val="28"/>
          <w:szCs w:val="28"/>
          <w:lang w:eastAsia="en-US"/>
        </w:rPr>
        <w:t xml:space="preserve"> </w:t>
      </w:r>
      <w:r w:rsidRPr="00B3129D">
        <w:rPr>
          <w:rFonts w:eastAsiaTheme="minorHAnsi"/>
          <w:b/>
          <w:sz w:val="28"/>
          <w:szCs w:val="28"/>
          <w:lang w:eastAsia="en-US"/>
        </w:rPr>
        <w:t>не отражены группировочные коды в части расходов по бюджетной классификации РФ и коды расходов по бюджетной классификации расположены не в хронологическом порядке.</w:t>
      </w:r>
    </w:p>
    <w:p w:rsidR="001F253B" w:rsidRDefault="001F253B" w:rsidP="001F253B">
      <w:pPr>
        <w:spacing w:before="240"/>
        <w:ind w:firstLine="709"/>
        <w:jc w:val="both"/>
        <w:rPr>
          <w:sz w:val="28"/>
        </w:rPr>
      </w:pPr>
      <w:r w:rsidRPr="003A29EC">
        <w:rPr>
          <w:rFonts w:eastAsiaTheme="minorHAnsi"/>
          <w:sz w:val="28"/>
          <w:szCs w:val="28"/>
          <w:lang w:eastAsia="en-US"/>
        </w:rPr>
        <w:t xml:space="preserve">11. </w:t>
      </w:r>
      <w:r>
        <w:rPr>
          <w:color w:val="000000" w:themeColor="text1"/>
          <w:sz w:val="28"/>
          <w:szCs w:val="28"/>
        </w:rPr>
        <w:t xml:space="preserve"> </w:t>
      </w:r>
      <w:r>
        <w:rPr>
          <w:rFonts w:eastAsiaTheme="minorHAnsi"/>
          <w:b/>
          <w:sz w:val="28"/>
          <w:szCs w:val="28"/>
          <w:lang w:eastAsia="en-US"/>
        </w:rPr>
        <w:t>В</w:t>
      </w:r>
      <w:r w:rsidRPr="00B3129D">
        <w:rPr>
          <w:rFonts w:eastAsiaTheme="minorHAnsi"/>
          <w:b/>
          <w:sz w:val="28"/>
          <w:szCs w:val="28"/>
          <w:lang w:eastAsia="en-US"/>
        </w:rPr>
        <w:t xml:space="preserve"> нарушение </w:t>
      </w:r>
      <w:hyperlink r:id="rId104" w:history="1">
        <w:r w:rsidRPr="00B3129D">
          <w:rPr>
            <w:rFonts w:eastAsiaTheme="minorHAnsi"/>
            <w:b/>
            <w:sz w:val="28"/>
            <w:szCs w:val="28"/>
            <w:lang w:eastAsia="en-US"/>
          </w:rPr>
          <w:t>пункта 5</w:t>
        </w:r>
      </w:hyperlink>
      <w:r w:rsidRPr="00B3129D">
        <w:rPr>
          <w:rFonts w:eastAsiaTheme="minorHAnsi"/>
          <w:b/>
          <w:sz w:val="28"/>
          <w:szCs w:val="28"/>
          <w:lang w:eastAsia="en-US"/>
        </w:rPr>
        <w:t xml:space="preserve">5 Инструкции N 191н в графе 4 </w:t>
      </w:r>
      <w:r w:rsidRPr="00B3129D">
        <w:rPr>
          <w:rFonts w:eastAsiaTheme="minorHAnsi"/>
          <w:b/>
          <w:bCs/>
          <w:sz w:val="28"/>
          <w:szCs w:val="28"/>
          <w:lang w:eastAsia="en-US"/>
        </w:rPr>
        <w:t xml:space="preserve">отчета (ф. 0503127) </w:t>
      </w:r>
      <w:r w:rsidRPr="003E6C98">
        <w:rPr>
          <w:rFonts w:eastAsiaTheme="minorHAnsi"/>
          <w:sz w:val="28"/>
          <w:szCs w:val="28"/>
          <w:lang w:eastAsia="en-US"/>
        </w:rPr>
        <w:t xml:space="preserve">не отражены годовые объемы утвержденных плановых показателей по разделу </w:t>
      </w:r>
      <w:r w:rsidRPr="003E6C98">
        <w:rPr>
          <w:sz w:val="28"/>
          <w:szCs w:val="28"/>
        </w:rPr>
        <w:t>3 «Источники финансирования дефицита бюджета»</w:t>
      </w:r>
      <w:r w:rsidRPr="003E6C98">
        <w:rPr>
          <w:rFonts w:eastAsiaTheme="minorHAnsi"/>
          <w:sz w:val="28"/>
          <w:szCs w:val="28"/>
          <w:lang w:eastAsia="en-US"/>
        </w:rPr>
        <w:t xml:space="preserve"> и, соответственно, не заполнена графа "Неисполненные назначения".</w:t>
      </w:r>
      <w:r>
        <w:rPr>
          <w:color w:val="000000" w:themeColor="text1"/>
          <w:sz w:val="28"/>
          <w:szCs w:val="28"/>
        </w:rPr>
        <w:t xml:space="preserve"> </w:t>
      </w:r>
      <w:r w:rsidRPr="00B3129D">
        <w:rPr>
          <w:rFonts w:eastAsiaTheme="minorHAnsi"/>
          <w:sz w:val="28"/>
          <w:szCs w:val="28"/>
          <w:lang w:eastAsia="en-US"/>
        </w:rPr>
        <w:t>Как указано выше, в Решении о бюджете на 2014 год дефицит местного года в окончательной редакции (от 12.12.2014г.)  был утвержден в размере 47,0 тыс. руб.</w:t>
      </w:r>
      <w:r w:rsidRPr="00B3129D">
        <w:rPr>
          <w:rFonts w:eastAsiaTheme="minorHAnsi"/>
          <w:b/>
          <w:sz w:val="28"/>
          <w:szCs w:val="28"/>
          <w:lang w:eastAsia="en-US"/>
        </w:rPr>
        <w:t xml:space="preserve"> </w:t>
      </w:r>
      <w:r w:rsidRPr="00B3129D">
        <w:rPr>
          <w:rFonts w:eastAsiaTheme="minorHAnsi"/>
          <w:sz w:val="28"/>
          <w:szCs w:val="28"/>
          <w:lang w:eastAsia="en-US"/>
        </w:rPr>
        <w:t>(см. п. 2.1 настоящего акта).</w:t>
      </w:r>
      <w:r>
        <w:rPr>
          <w:color w:val="000000" w:themeColor="text1"/>
          <w:sz w:val="28"/>
          <w:szCs w:val="28"/>
        </w:rPr>
        <w:t xml:space="preserve"> </w:t>
      </w:r>
      <w:r w:rsidRPr="00B3129D">
        <w:rPr>
          <w:rFonts w:eastAsiaTheme="minorHAnsi"/>
          <w:b/>
          <w:sz w:val="28"/>
          <w:szCs w:val="28"/>
          <w:lang w:eastAsia="en-US"/>
        </w:rPr>
        <w:t xml:space="preserve">Таким образом, отчет об исполнении бюджета ГАБС 933 (ф. 0503127) недостоверен по </w:t>
      </w:r>
      <w:hyperlink r:id="rId105" w:history="1">
        <w:r w:rsidRPr="00B3129D">
          <w:rPr>
            <w:rFonts w:eastAsiaTheme="minorHAnsi"/>
            <w:b/>
            <w:sz w:val="28"/>
            <w:szCs w:val="28"/>
            <w:lang w:eastAsia="en-US"/>
          </w:rPr>
          <w:t>разделу</w:t>
        </w:r>
      </w:hyperlink>
      <w:r w:rsidRPr="00B3129D">
        <w:rPr>
          <w:rFonts w:eastAsiaTheme="minorHAnsi"/>
          <w:b/>
          <w:sz w:val="28"/>
          <w:szCs w:val="28"/>
          <w:lang w:eastAsia="en-US"/>
        </w:rPr>
        <w:t xml:space="preserve"> "Источники финансирования дефицита бюджета" на сумму 47,0 тыс. руб.</w:t>
      </w:r>
      <w:r w:rsidRPr="00B3129D">
        <w:rPr>
          <w:b/>
          <w:sz w:val="28"/>
          <w:szCs w:val="28"/>
        </w:rPr>
        <w:t xml:space="preserve">, </w:t>
      </w:r>
      <w:r w:rsidRPr="00B3129D">
        <w:rPr>
          <w:rFonts w:eastAsiaTheme="minorHAnsi"/>
          <w:b/>
          <w:sz w:val="28"/>
          <w:szCs w:val="28"/>
          <w:lang w:eastAsia="en-US"/>
        </w:rPr>
        <w:t>что является иными финансовыми нарушениями.</w:t>
      </w:r>
      <w:r w:rsidRPr="00B3129D">
        <w:rPr>
          <w:rFonts w:eastAsiaTheme="minorHAnsi"/>
          <w:sz w:val="28"/>
          <w:szCs w:val="28"/>
          <w:lang w:eastAsia="en-US"/>
        </w:rPr>
        <w:t xml:space="preserve"> </w:t>
      </w:r>
      <w:r w:rsidRPr="00B3129D">
        <w:rPr>
          <w:rFonts w:eastAsiaTheme="minorHAnsi"/>
          <w:b/>
          <w:sz w:val="28"/>
          <w:szCs w:val="28"/>
          <w:lang w:eastAsia="en-US"/>
        </w:rPr>
        <w:t xml:space="preserve"> </w:t>
      </w:r>
      <w:r w:rsidRPr="00B3129D">
        <w:rPr>
          <w:sz w:val="28"/>
        </w:rPr>
        <w:t xml:space="preserve">Указанное обстоятельство не повлияло на достоверность бюджетной отчетности МО СП </w:t>
      </w:r>
      <w:r w:rsidRPr="00B3129D">
        <w:rPr>
          <w:sz w:val="28"/>
        </w:rPr>
        <w:lastRenderedPageBreak/>
        <w:t>«Малокударинское» за 2014 год (ф.0503117), так утвержденные бюджетные назначения в соответствии с решением о бюджете</w:t>
      </w:r>
      <w:r>
        <w:rPr>
          <w:sz w:val="28"/>
        </w:rPr>
        <w:t>.</w:t>
      </w:r>
    </w:p>
    <w:p w:rsidR="001F253B" w:rsidRDefault="001F253B" w:rsidP="001F253B">
      <w:pPr>
        <w:spacing w:before="240"/>
        <w:ind w:firstLine="709"/>
        <w:jc w:val="both"/>
        <w:rPr>
          <w:sz w:val="28"/>
          <w:szCs w:val="28"/>
        </w:rPr>
      </w:pPr>
      <w:r>
        <w:rPr>
          <w:sz w:val="28"/>
        </w:rPr>
        <w:t xml:space="preserve">12. </w:t>
      </w:r>
      <w:r>
        <w:rPr>
          <w:sz w:val="28"/>
          <w:szCs w:val="28"/>
        </w:rPr>
        <w:t xml:space="preserve">  </w:t>
      </w:r>
      <w:r w:rsidRPr="006D3326">
        <w:rPr>
          <w:color w:val="000000" w:themeColor="text1"/>
          <w:sz w:val="28"/>
          <w:szCs w:val="28"/>
        </w:rPr>
        <w:t>Показатели кассового исполнения бюджета по доходам</w:t>
      </w:r>
      <w:r>
        <w:rPr>
          <w:color w:val="000000" w:themeColor="text1"/>
          <w:sz w:val="28"/>
          <w:szCs w:val="28"/>
        </w:rPr>
        <w:t>, расходам</w:t>
      </w:r>
      <w:r w:rsidRPr="006D3326">
        <w:rPr>
          <w:color w:val="000000" w:themeColor="text1"/>
          <w:sz w:val="28"/>
          <w:szCs w:val="28"/>
        </w:rPr>
        <w:t xml:space="preserve"> и источникам финансирования дефицита бюджета, содержащиеся в бюджетной отчетности ГАБС </w:t>
      </w:r>
      <w:r>
        <w:rPr>
          <w:color w:val="000000" w:themeColor="text1"/>
          <w:sz w:val="28"/>
          <w:szCs w:val="28"/>
        </w:rPr>
        <w:t>933</w:t>
      </w:r>
      <w:r w:rsidRPr="006D3326">
        <w:rPr>
          <w:color w:val="000000" w:themeColor="text1"/>
          <w:sz w:val="28"/>
          <w:szCs w:val="28"/>
        </w:rPr>
        <w:t xml:space="preserve"> «Администрация МО СП «</w:t>
      </w:r>
      <w:r>
        <w:rPr>
          <w:color w:val="000000" w:themeColor="text1"/>
          <w:sz w:val="28"/>
          <w:szCs w:val="28"/>
        </w:rPr>
        <w:t>Малокударин</w:t>
      </w:r>
      <w:r w:rsidRPr="006D3326">
        <w:rPr>
          <w:color w:val="000000" w:themeColor="text1"/>
          <w:sz w:val="28"/>
          <w:szCs w:val="28"/>
        </w:rPr>
        <w:t>ское» за 201</w:t>
      </w:r>
      <w:r>
        <w:rPr>
          <w:color w:val="000000" w:themeColor="text1"/>
          <w:sz w:val="28"/>
          <w:szCs w:val="28"/>
        </w:rPr>
        <w:t>4</w:t>
      </w:r>
      <w:r w:rsidRPr="006D3326">
        <w:rPr>
          <w:color w:val="000000" w:themeColor="text1"/>
          <w:sz w:val="28"/>
          <w:szCs w:val="28"/>
        </w:rPr>
        <w:t xml:space="preserve"> год  (отчет ф.0503127) соответствуют данным Отчета по поступлениям и выбытиям Отдела по </w:t>
      </w:r>
      <w:r>
        <w:rPr>
          <w:color w:val="000000" w:themeColor="text1"/>
          <w:sz w:val="28"/>
          <w:szCs w:val="28"/>
        </w:rPr>
        <w:t>Кяхтин</w:t>
      </w:r>
      <w:r w:rsidRPr="006D3326">
        <w:rPr>
          <w:color w:val="000000" w:themeColor="text1"/>
          <w:sz w:val="28"/>
          <w:szCs w:val="28"/>
        </w:rPr>
        <w:t>скому району УФК по РБ  (ф.0503151) и Отчета об исполнении бюджета МО СП «</w:t>
      </w:r>
      <w:r>
        <w:rPr>
          <w:color w:val="000000" w:themeColor="text1"/>
          <w:sz w:val="28"/>
          <w:szCs w:val="28"/>
        </w:rPr>
        <w:t>Малокударин</w:t>
      </w:r>
      <w:r w:rsidRPr="006D3326">
        <w:rPr>
          <w:color w:val="000000" w:themeColor="text1"/>
          <w:sz w:val="28"/>
          <w:szCs w:val="28"/>
        </w:rPr>
        <w:t>ское» (ф.0503117)</w:t>
      </w:r>
      <w:r>
        <w:rPr>
          <w:color w:val="000000" w:themeColor="text1"/>
          <w:sz w:val="28"/>
          <w:szCs w:val="28"/>
        </w:rPr>
        <w:t>.</w:t>
      </w:r>
    </w:p>
    <w:p w:rsidR="001F253B" w:rsidRDefault="001F253B" w:rsidP="001F253B">
      <w:pPr>
        <w:pStyle w:val="ae"/>
        <w:spacing w:before="240" w:after="0"/>
        <w:ind w:left="0" w:firstLine="709"/>
        <w:jc w:val="both"/>
        <w:rPr>
          <w:sz w:val="28"/>
          <w:szCs w:val="28"/>
        </w:rPr>
      </w:pPr>
      <w:r>
        <w:rPr>
          <w:sz w:val="28"/>
          <w:szCs w:val="28"/>
        </w:rPr>
        <w:t xml:space="preserve">13. </w:t>
      </w:r>
      <w:r w:rsidRPr="00C13EE6">
        <w:rPr>
          <w:b/>
          <w:sz w:val="28"/>
          <w:szCs w:val="28"/>
        </w:rPr>
        <w:t xml:space="preserve">В ходе проверки использования </w:t>
      </w:r>
      <w:r w:rsidRPr="009616B8">
        <w:rPr>
          <w:b/>
          <w:sz w:val="28"/>
          <w:szCs w:val="28"/>
        </w:rPr>
        <w:t>субсидии на исполнение расходных обязательств, касающейся</w:t>
      </w:r>
      <w:r w:rsidRPr="009616B8">
        <w:rPr>
          <w:rFonts w:eastAsiaTheme="minorHAnsi"/>
          <w:b/>
          <w:sz w:val="28"/>
          <w:szCs w:val="28"/>
          <w:lang w:eastAsia="en-US"/>
        </w:rPr>
        <w:t xml:space="preserve"> </w:t>
      </w:r>
      <w:r>
        <w:rPr>
          <w:b/>
          <w:sz w:val="28"/>
          <w:szCs w:val="28"/>
        </w:rPr>
        <w:t xml:space="preserve">уплаты налога на имущество муниципальных </w:t>
      </w:r>
      <w:r w:rsidRPr="002108EE">
        <w:rPr>
          <w:b/>
          <w:sz w:val="28"/>
          <w:szCs w:val="28"/>
        </w:rPr>
        <w:t>бюджетных, автономных, казенных учреждений</w:t>
      </w:r>
      <w:r w:rsidRPr="00C13EE6">
        <w:rPr>
          <w:b/>
          <w:sz w:val="28"/>
          <w:szCs w:val="28"/>
        </w:rPr>
        <w:t xml:space="preserve">  было установлено следующее</w:t>
      </w:r>
      <w:r w:rsidRPr="00C13EE6">
        <w:rPr>
          <w:sz w:val="28"/>
          <w:szCs w:val="28"/>
        </w:rPr>
        <w:t>.</w:t>
      </w:r>
    </w:p>
    <w:p w:rsidR="001F253B" w:rsidRDefault="001F253B" w:rsidP="001F253B">
      <w:pPr>
        <w:autoSpaceDE w:val="0"/>
        <w:autoSpaceDN w:val="0"/>
        <w:adjustRightInd w:val="0"/>
        <w:spacing w:before="180"/>
        <w:ind w:firstLine="709"/>
        <w:jc w:val="both"/>
        <w:rPr>
          <w:sz w:val="28"/>
          <w:szCs w:val="28"/>
          <w:lang w:eastAsia="en-US"/>
        </w:rPr>
      </w:pPr>
      <w:r>
        <w:rPr>
          <w:sz w:val="28"/>
          <w:szCs w:val="28"/>
        </w:rPr>
        <w:t xml:space="preserve">13.1. </w:t>
      </w:r>
      <w:r w:rsidRPr="00B3129D">
        <w:rPr>
          <w:rFonts w:eastAsiaTheme="minorHAnsi"/>
          <w:b/>
          <w:sz w:val="28"/>
          <w:szCs w:val="28"/>
          <w:lang w:eastAsia="en-US"/>
        </w:rPr>
        <w:t xml:space="preserve">В нарушение абзаца 1пункта 5 статьи 242 Бюджетного кодекса РФ, </w:t>
      </w:r>
      <w:r w:rsidRPr="00B3129D">
        <w:rPr>
          <w:rFonts w:eastAsiaTheme="minorHAnsi"/>
          <w:sz w:val="28"/>
          <w:szCs w:val="28"/>
          <w:lang w:eastAsia="en-US"/>
        </w:rPr>
        <w:t xml:space="preserve">согласно которому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w:t>
      </w:r>
      <w:r w:rsidRPr="003E6C98">
        <w:rPr>
          <w:rFonts w:eastAsiaTheme="minorHAnsi"/>
          <w:sz w:val="28"/>
          <w:szCs w:val="28"/>
          <w:lang w:eastAsia="en-US"/>
        </w:rPr>
        <w:t xml:space="preserve">Администрацией МО «Малокударинское» до настоящего времени не возвращен в бюджет МО «Кяхтинский район» остаток иных межбюджетных трансфертов в объеме </w:t>
      </w:r>
      <w:r w:rsidRPr="003E6C98">
        <w:rPr>
          <w:rFonts w:eastAsiaTheme="minorHAnsi"/>
          <w:b/>
          <w:sz w:val="28"/>
          <w:szCs w:val="28"/>
          <w:lang w:eastAsia="en-US"/>
        </w:rPr>
        <w:t>4,273 тыс. руб.</w:t>
      </w:r>
      <w:r w:rsidRPr="003E6C98">
        <w:rPr>
          <w:rFonts w:eastAsiaTheme="minorHAnsi"/>
          <w:sz w:val="28"/>
          <w:szCs w:val="28"/>
          <w:lang w:eastAsia="en-US"/>
        </w:rPr>
        <w:t xml:space="preserve"> предоставленных на уплату налога на имущество</w:t>
      </w:r>
      <w:r w:rsidRPr="00B3129D">
        <w:rPr>
          <w:rFonts w:eastAsiaTheme="minorHAnsi"/>
          <w:b/>
          <w:sz w:val="28"/>
          <w:szCs w:val="28"/>
          <w:lang w:eastAsia="en-US"/>
        </w:rPr>
        <w:t>, что является иными финансовыми нарушениями.</w:t>
      </w:r>
      <w:r w:rsidRPr="009F4CC4">
        <w:rPr>
          <w:i/>
          <w:sz w:val="28"/>
          <w:szCs w:val="28"/>
          <w:lang w:eastAsia="en-US"/>
        </w:rPr>
        <w:t xml:space="preserve"> </w:t>
      </w:r>
      <w:r w:rsidRPr="009F4CC4">
        <w:rPr>
          <w:i/>
          <w:sz w:val="28"/>
          <w:szCs w:val="28"/>
        </w:rPr>
        <w:t xml:space="preserve"> </w:t>
      </w:r>
    </w:p>
    <w:p w:rsidR="001F253B" w:rsidRPr="00523254" w:rsidRDefault="001F253B" w:rsidP="001F253B">
      <w:pPr>
        <w:spacing w:before="180"/>
        <w:ind w:firstLine="709"/>
        <w:jc w:val="both"/>
        <w:rPr>
          <w:sz w:val="28"/>
          <w:szCs w:val="28"/>
          <w:lang w:eastAsia="en-US"/>
        </w:rPr>
      </w:pPr>
      <w:r>
        <w:rPr>
          <w:sz w:val="28"/>
          <w:szCs w:val="28"/>
          <w:lang w:eastAsia="en-US"/>
        </w:rPr>
        <w:t xml:space="preserve">13.2.  </w:t>
      </w:r>
      <w:r w:rsidRPr="00921A52">
        <w:rPr>
          <w:rFonts w:eastAsiaTheme="minorHAnsi"/>
          <w:b/>
          <w:sz w:val="28"/>
          <w:szCs w:val="28"/>
          <w:lang w:eastAsia="en-US"/>
        </w:rPr>
        <w:t xml:space="preserve">В </w:t>
      </w:r>
      <w:r>
        <w:rPr>
          <w:rFonts w:eastAsiaTheme="minorHAnsi"/>
          <w:b/>
          <w:sz w:val="28"/>
          <w:szCs w:val="28"/>
          <w:lang w:eastAsia="en-US"/>
        </w:rPr>
        <w:t xml:space="preserve"> </w:t>
      </w:r>
      <w:r w:rsidRPr="00921A52">
        <w:rPr>
          <w:rFonts w:eastAsiaTheme="minorHAnsi"/>
          <w:b/>
          <w:sz w:val="28"/>
          <w:szCs w:val="28"/>
          <w:lang w:eastAsia="en-US"/>
        </w:rPr>
        <w:t xml:space="preserve">ходе проверки законности и обоснованности отражения на счетах бухгалтерского учета объектов основных средств </w:t>
      </w:r>
      <w:r>
        <w:rPr>
          <w:rFonts w:eastAsiaTheme="minorHAnsi"/>
          <w:b/>
          <w:sz w:val="28"/>
          <w:szCs w:val="28"/>
          <w:lang w:eastAsia="en-US"/>
        </w:rPr>
        <w:t>выяв</w:t>
      </w:r>
      <w:r w:rsidRPr="00921A52">
        <w:rPr>
          <w:rFonts w:eastAsiaTheme="minorHAnsi"/>
          <w:b/>
          <w:sz w:val="28"/>
          <w:szCs w:val="28"/>
          <w:lang w:eastAsia="en-US"/>
        </w:rPr>
        <w:t>лен</w:t>
      </w:r>
      <w:r>
        <w:rPr>
          <w:rFonts w:eastAsiaTheme="minorHAnsi"/>
          <w:b/>
          <w:sz w:val="28"/>
          <w:szCs w:val="28"/>
          <w:lang w:eastAsia="en-US"/>
        </w:rPr>
        <w:t>ы</w:t>
      </w:r>
      <w:r w:rsidRPr="00921A52">
        <w:rPr>
          <w:rFonts w:eastAsiaTheme="minorHAnsi"/>
          <w:b/>
          <w:sz w:val="28"/>
          <w:szCs w:val="28"/>
          <w:lang w:eastAsia="en-US"/>
        </w:rPr>
        <w:t xml:space="preserve"> следующ</w:t>
      </w:r>
      <w:r>
        <w:rPr>
          <w:rFonts w:eastAsiaTheme="minorHAnsi"/>
          <w:b/>
          <w:sz w:val="28"/>
          <w:szCs w:val="28"/>
          <w:lang w:eastAsia="en-US"/>
        </w:rPr>
        <w:t>и</w:t>
      </w:r>
      <w:r w:rsidRPr="00921A52">
        <w:rPr>
          <w:rFonts w:eastAsiaTheme="minorHAnsi"/>
          <w:b/>
          <w:sz w:val="28"/>
          <w:szCs w:val="28"/>
          <w:lang w:eastAsia="en-US"/>
        </w:rPr>
        <w:t>е</w:t>
      </w:r>
      <w:r>
        <w:rPr>
          <w:rFonts w:eastAsiaTheme="minorHAnsi"/>
          <w:b/>
          <w:sz w:val="28"/>
          <w:szCs w:val="28"/>
          <w:lang w:eastAsia="en-US"/>
        </w:rPr>
        <w:t xml:space="preserve"> нарушения</w:t>
      </w:r>
      <w:r w:rsidRPr="00921A52">
        <w:rPr>
          <w:rFonts w:eastAsiaTheme="minorHAnsi"/>
          <w:b/>
          <w:sz w:val="28"/>
          <w:szCs w:val="28"/>
          <w:lang w:eastAsia="en-US"/>
        </w:rPr>
        <w:t>:</w:t>
      </w:r>
    </w:p>
    <w:p w:rsidR="001F253B" w:rsidRDefault="001F253B" w:rsidP="001F253B">
      <w:pPr>
        <w:tabs>
          <w:tab w:val="left" w:pos="993"/>
        </w:tabs>
        <w:spacing w:before="120"/>
        <w:ind w:firstLine="709"/>
        <w:jc w:val="both"/>
        <w:rPr>
          <w:b/>
          <w:sz w:val="28"/>
          <w:szCs w:val="28"/>
        </w:rPr>
      </w:pPr>
      <w:r>
        <w:rPr>
          <w:sz w:val="28"/>
          <w:szCs w:val="28"/>
        </w:rPr>
        <w:t>13</w:t>
      </w:r>
      <w:r w:rsidRPr="00445286">
        <w:rPr>
          <w:sz w:val="28"/>
          <w:szCs w:val="28"/>
        </w:rPr>
        <w:t>.</w:t>
      </w:r>
      <w:r>
        <w:rPr>
          <w:sz w:val="28"/>
          <w:szCs w:val="28"/>
        </w:rPr>
        <w:t>2</w:t>
      </w:r>
      <w:r w:rsidRPr="00445286">
        <w:rPr>
          <w:sz w:val="28"/>
          <w:szCs w:val="28"/>
        </w:rPr>
        <w:t>.1.</w:t>
      </w:r>
      <w:r>
        <w:rPr>
          <w:b/>
          <w:sz w:val="28"/>
          <w:szCs w:val="28"/>
        </w:rPr>
        <w:t xml:space="preserve"> </w:t>
      </w:r>
      <w:r>
        <w:rPr>
          <w:rFonts w:eastAsiaTheme="minorHAnsi"/>
          <w:b/>
          <w:sz w:val="28"/>
          <w:szCs w:val="28"/>
          <w:lang w:eastAsia="en-US"/>
        </w:rPr>
        <w:t>В</w:t>
      </w:r>
      <w:r w:rsidRPr="00B3129D">
        <w:rPr>
          <w:rFonts w:eastAsiaTheme="minorHAnsi"/>
          <w:b/>
          <w:sz w:val="28"/>
          <w:szCs w:val="28"/>
          <w:lang w:eastAsia="en-US"/>
        </w:rPr>
        <w:t xml:space="preserve"> нарушение части 1 статьи 4 Закона № 122-ФЗ </w:t>
      </w:r>
      <w:r w:rsidRPr="00551E65">
        <w:rPr>
          <w:rFonts w:eastAsiaTheme="minorHAnsi"/>
          <w:sz w:val="28"/>
          <w:szCs w:val="28"/>
          <w:lang w:eastAsia="en-US"/>
        </w:rPr>
        <w:t xml:space="preserve">в Администрации поселения до настоящего времени не зарегистрированы </w:t>
      </w:r>
      <w:r w:rsidRPr="00551E65">
        <w:rPr>
          <w:sz w:val="28"/>
          <w:szCs w:val="28"/>
        </w:rPr>
        <w:t>право собственности и право оперативного управления на объекты недвижимого имущества, полученных после ввода в действие Закона № 122 ФЗ и учтенных на балансе учреждения в составе основных средств</w:t>
      </w:r>
      <w:r w:rsidRPr="00B3129D">
        <w:rPr>
          <w:b/>
          <w:sz w:val="28"/>
          <w:szCs w:val="28"/>
        </w:rPr>
        <w:t xml:space="preserve"> по счетам 0 101 11 000 </w:t>
      </w:r>
      <w:r w:rsidRPr="00B3129D">
        <w:rPr>
          <w:sz w:val="28"/>
          <w:szCs w:val="28"/>
        </w:rPr>
        <w:t xml:space="preserve">«Жилые помещения - недвижимое имущество учреждения» (квартиры) </w:t>
      </w:r>
      <w:r w:rsidRPr="00B3129D">
        <w:rPr>
          <w:b/>
          <w:sz w:val="28"/>
          <w:szCs w:val="28"/>
        </w:rPr>
        <w:t xml:space="preserve">и 0 101 13 000 </w:t>
      </w:r>
      <w:r w:rsidRPr="00B3129D">
        <w:rPr>
          <w:sz w:val="28"/>
          <w:szCs w:val="28"/>
        </w:rPr>
        <w:t>«Сооружения- недвижимое имущество учреждения» (автомобильная дорога)</w:t>
      </w:r>
      <w:r w:rsidRPr="00B3129D">
        <w:rPr>
          <w:b/>
          <w:sz w:val="28"/>
          <w:szCs w:val="28"/>
        </w:rPr>
        <w:t>.</w:t>
      </w:r>
    </w:p>
    <w:p w:rsidR="001F253B" w:rsidRPr="00B3129D" w:rsidRDefault="001F253B" w:rsidP="001F253B">
      <w:pPr>
        <w:tabs>
          <w:tab w:val="left" w:pos="993"/>
        </w:tabs>
        <w:spacing w:before="120"/>
        <w:ind w:firstLine="709"/>
        <w:jc w:val="both"/>
        <w:rPr>
          <w:sz w:val="28"/>
          <w:szCs w:val="28"/>
        </w:rPr>
      </w:pPr>
      <w:r w:rsidRPr="00415108">
        <w:rPr>
          <w:sz w:val="28"/>
          <w:szCs w:val="28"/>
        </w:rPr>
        <w:t xml:space="preserve">13.2.2. </w:t>
      </w:r>
      <w:r>
        <w:rPr>
          <w:sz w:val="28"/>
          <w:szCs w:val="28"/>
        </w:rPr>
        <w:t xml:space="preserve"> </w:t>
      </w:r>
      <w:r>
        <w:rPr>
          <w:b/>
          <w:sz w:val="28"/>
          <w:szCs w:val="28"/>
        </w:rPr>
        <w:t>В</w:t>
      </w:r>
      <w:r w:rsidRPr="00B3129D">
        <w:rPr>
          <w:b/>
          <w:sz w:val="28"/>
          <w:szCs w:val="28"/>
        </w:rPr>
        <w:t xml:space="preserve"> нарушение пунктов 1, 3 статьи 9 Закона № 402 ФЗ, пунктов 3, 9 Инструкции № 157н  </w:t>
      </w:r>
      <w:r w:rsidRPr="00B3129D">
        <w:rPr>
          <w:rFonts w:eastAsiaTheme="minorHAnsi"/>
          <w:sz w:val="28"/>
          <w:szCs w:val="28"/>
          <w:lang w:eastAsia="en-US"/>
        </w:rPr>
        <w:t xml:space="preserve">Уполномоченным органом в лице Финансового управления АМО «Кяхтинский район», осуществляющей полномочия по формированию и исполнению бюджета с 2009 года (в том числе ведение бухгалтерского учета МО «Малокударинское») </w:t>
      </w:r>
      <w:r w:rsidRPr="00B3129D">
        <w:rPr>
          <w:rFonts w:eastAsiaTheme="minorHAnsi"/>
          <w:b/>
          <w:sz w:val="28"/>
          <w:szCs w:val="28"/>
          <w:lang w:eastAsia="en-US"/>
        </w:rPr>
        <w:t>необоснованна списана в ноябре 2014 года с баланса учреждения</w:t>
      </w:r>
      <w:r w:rsidRPr="00B3129D">
        <w:rPr>
          <w:rFonts w:eastAsiaTheme="minorHAnsi"/>
          <w:sz w:val="28"/>
          <w:szCs w:val="28"/>
          <w:lang w:eastAsia="en-US"/>
        </w:rPr>
        <w:t xml:space="preserve"> </w:t>
      </w:r>
      <w:r w:rsidRPr="00B3129D">
        <w:rPr>
          <w:rFonts w:eastAsiaTheme="minorHAnsi"/>
          <w:b/>
          <w:sz w:val="28"/>
          <w:szCs w:val="28"/>
          <w:lang w:eastAsia="en-US"/>
        </w:rPr>
        <w:lastRenderedPageBreak/>
        <w:t>муниципальная</w:t>
      </w:r>
      <w:r w:rsidRPr="00B3129D">
        <w:rPr>
          <w:rFonts w:eastAsiaTheme="minorHAnsi"/>
          <w:sz w:val="28"/>
          <w:szCs w:val="28"/>
          <w:lang w:eastAsia="en-US"/>
        </w:rPr>
        <w:t xml:space="preserve"> </w:t>
      </w:r>
      <w:r w:rsidRPr="00B3129D">
        <w:rPr>
          <w:rFonts w:eastAsiaTheme="minorHAnsi"/>
          <w:b/>
          <w:sz w:val="28"/>
          <w:szCs w:val="28"/>
          <w:lang w:eastAsia="en-US"/>
        </w:rPr>
        <w:t xml:space="preserve">квартира </w:t>
      </w:r>
      <w:r w:rsidRPr="00B3129D">
        <w:rPr>
          <w:rFonts w:eastAsiaTheme="minorHAnsi"/>
          <w:sz w:val="28"/>
          <w:szCs w:val="28"/>
          <w:lang w:eastAsia="en-US"/>
        </w:rPr>
        <w:t>по адресу: Республика Бурятия, Кяхтинский район, с. Уладый, ул. Трактовая дом № 10 квартира № 1 (Макаров Г.И.)</w:t>
      </w:r>
      <w:r w:rsidRPr="00B3129D">
        <w:rPr>
          <w:sz w:val="28"/>
          <w:szCs w:val="28"/>
        </w:rPr>
        <w:t xml:space="preserve"> </w:t>
      </w:r>
      <w:r w:rsidRPr="00B3129D">
        <w:rPr>
          <w:b/>
          <w:sz w:val="28"/>
          <w:szCs w:val="28"/>
        </w:rPr>
        <w:t>остаточной стоимостью 25,068 тыс. руб.</w:t>
      </w:r>
      <w:r w:rsidRPr="00B3129D">
        <w:rPr>
          <w:sz w:val="28"/>
          <w:szCs w:val="28"/>
        </w:rPr>
        <w:t xml:space="preserve"> (балансовая стоимость- 78,400 тыс. руб., начислена амортизация- 53,332 тыс. руб.), </w:t>
      </w:r>
      <w:r w:rsidRPr="00B3129D">
        <w:rPr>
          <w:b/>
          <w:sz w:val="28"/>
          <w:szCs w:val="28"/>
        </w:rPr>
        <w:t>при отсутствии  оправдательных документов, являющихся основанием для списания  муниципальной квартиры:</w:t>
      </w:r>
      <w:r w:rsidRPr="00B3129D">
        <w:rPr>
          <w:rFonts w:eastAsiaTheme="minorHAnsi"/>
          <w:b/>
          <w:sz w:val="28"/>
          <w:szCs w:val="28"/>
          <w:lang w:eastAsia="en-US"/>
        </w:rPr>
        <w:t xml:space="preserve"> </w:t>
      </w:r>
      <w:r w:rsidRPr="00B3129D">
        <w:rPr>
          <w:sz w:val="28"/>
          <w:szCs w:val="28"/>
        </w:rPr>
        <w:t>договора о приватизации, свидетельства о государственной регистрации права собственности, распорядительного  документа местной администрации о списании квартиры.</w:t>
      </w:r>
    </w:p>
    <w:p w:rsidR="001F253B" w:rsidRPr="009C51AC" w:rsidRDefault="001F253B" w:rsidP="003E6C98">
      <w:pPr>
        <w:tabs>
          <w:tab w:val="left" w:pos="993"/>
        </w:tabs>
        <w:spacing w:before="120"/>
        <w:ind w:firstLine="709"/>
        <w:jc w:val="both"/>
        <w:rPr>
          <w:b/>
          <w:sz w:val="28"/>
          <w:szCs w:val="28"/>
        </w:rPr>
      </w:pPr>
      <w:r>
        <w:rPr>
          <w:sz w:val="28"/>
          <w:szCs w:val="28"/>
        </w:rPr>
        <w:t xml:space="preserve">13.2.3. </w:t>
      </w:r>
      <w:r>
        <w:rPr>
          <w:b/>
          <w:sz w:val="28"/>
          <w:szCs w:val="28"/>
        </w:rPr>
        <w:t>В</w:t>
      </w:r>
      <w:r w:rsidRPr="00B3129D">
        <w:rPr>
          <w:b/>
          <w:sz w:val="28"/>
          <w:szCs w:val="28"/>
        </w:rPr>
        <w:t xml:space="preserve"> нарушении  статей 130, 131, пункта 3 статьи 215 Гражданского Кодекса РФ,  </w:t>
      </w:r>
      <w:hyperlink r:id="rId106" w:history="1">
        <w:r w:rsidRPr="00B3129D">
          <w:rPr>
            <w:rFonts w:eastAsiaTheme="minorHAnsi"/>
            <w:b/>
            <w:sz w:val="28"/>
            <w:szCs w:val="28"/>
            <w:lang w:eastAsia="en-US"/>
          </w:rPr>
          <w:t xml:space="preserve">пунктов </w:t>
        </w:r>
        <w:hyperlink r:id="rId107" w:history="1">
          <w:r w:rsidRPr="00B3129D">
            <w:rPr>
              <w:rFonts w:eastAsiaTheme="minorHAnsi"/>
              <w:b/>
              <w:sz w:val="28"/>
              <w:szCs w:val="28"/>
              <w:lang w:eastAsia="en-US"/>
            </w:rPr>
            <w:t>21</w:t>
          </w:r>
        </w:hyperlink>
        <w:r w:rsidRPr="00B3129D">
          <w:rPr>
            <w:rFonts w:eastAsiaTheme="minorHAnsi"/>
            <w:b/>
            <w:sz w:val="28"/>
            <w:szCs w:val="28"/>
            <w:lang w:eastAsia="en-US"/>
          </w:rPr>
          <w:t xml:space="preserve">, 36, 39, 48, 141, 143, 144 </w:t>
        </w:r>
      </w:hyperlink>
      <w:r w:rsidRPr="00B3129D">
        <w:rPr>
          <w:rFonts w:eastAsiaTheme="minorHAnsi"/>
          <w:b/>
          <w:sz w:val="28"/>
          <w:szCs w:val="28"/>
          <w:lang w:eastAsia="en-US"/>
        </w:rPr>
        <w:t xml:space="preserve">Инструкции N 157н,  </w:t>
      </w:r>
      <w:r w:rsidRPr="00B3129D">
        <w:rPr>
          <w:b/>
          <w:sz w:val="28"/>
          <w:szCs w:val="28"/>
        </w:rPr>
        <w:t>пункта 38</w:t>
      </w:r>
      <w:r w:rsidRPr="00B3129D">
        <w:rPr>
          <w:rFonts w:eastAsiaTheme="minorHAnsi"/>
          <w:b/>
          <w:sz w:val="28"/>
          <w:szCs w:val="28"/>
          <w:lang w:eastAsia="en-US"/>
        </w:rPr>
        <w:t xml:space="preserve">  Инструкции № 162н, пункта 1 статьи 4, пункта 1 статьи 14 Закона № 122 ФЗ, </w:t>
      </w:r>
      <w:hyperlink r:id="rId108" w:history="1">
        <w:r w:rsidRPr="00B3129D">
          <w:rPr>
            <w:rFonts w:eastAsiaTheme="minorHAnsi"/>
            <w:b/>
            <w:sz w:val="28"/>
            <w:szCs w:val="28"/>
            <w:lang w:eastAsia="en-US"/>
          </w:rPr>
          <w:t>части 1 статьи 13</w:t>
        </w:r>
      </w:hyperlink>
      <w:r w:rsidRPr="00B3129D">
        <w:rPr>
          <w:rFonts w:eastAsiaTheme="minorHAnsi"/>
          <w:b/>
          <w:sz w:val="28"/>
          <w:szCs w:val="28"/>
          <w:lang w:eastAsia="en-US"/>
        </w:rPr>
        <w:t xml:space="preserve"> Закона о бухгалтерском учете № 402 ФЗ</w:t>
      </w:r>
      <w:r w:rsidRPr="00B3129D">
        <w:rPr>
          <w:b/>
          <w:sz w:val="28"/>
          <w:szCs w:val="28"/>
        </w:rPr>
        <w:t xml:space="preserve"> </w:t>
      </w:r>
      <w:r w:rsidRPr="00B3129D">
        <w:rPr>
          <w:sz w:val="28"/>
          <w:szCs w:val="28"/>
        </w:rPr>
        <w:t xml:space="preserve">бухгалтерией Администрации МО СП «Малокударинское»  </w:t>
      </w:r>
      <w:r w:rsidRPr="00B3129D">
        <w:rPr>
          <w:b/>
          <w:sz w:val="28"/>
          <w:szCs w:val="28"/>
        </w:rPr>
        <w:t>при отсутствии государственной регистрации права собственности и права оперативного управления на недвижимое имущество</w:t>
      </w:r>
      <w:r w:rsidRPr="00B3129D">
        <w:rPr>
          <w:sz w:val="28"/>
          <w:szCs w:val="28"/>
        </w:rPr>
        <w:t xml:space="preserve">  </w:t>
      </w:r>
      <w:r w:rsidRPr="00B3129D">
        <w:rPr>
          <w:b/>
          <w:sz w:val="28"/>
          <w:szCs w:val="28"/>
        </w:rPr>
        <w:t>необоснованно отражены в составе основных средств</w:t>
      </w:r>
      <w:r w:rsidRPr="00B3129D">
        <w:rPr>
          <w:sz w:val="28"/>
          <w:szCs w:val="28"/>
        </w:rPr>
        <w:t xml:space="preserve"> согласно оборотным ведомостям по учету НФА и ОС за проверяемый период </w:t>
      </w:r>
      <w:r w:rsidRPr="00B3129D">
        <w:rPr>
          <w:b/>
          <w:sz w:val="28"/>
          <w:szCs w:val="28"/>
        </w:rPr>
        <w:t xml:space="preserve">следующие объекты недвижимого имущества:  </w:t>
      </w:r>
    </w:p>
    <w:p w:rsidR="001F253B" w:rsidRPr="00B3129D" w:rsidRDefault="001F253B" w:rsidP="001F253B">
      <w:pPr>
        <w:pStyle w:val="ac"/>
        <w:numPr>
          <w:ilvl w:val="0"/>
          <w:numId w:val="29"/>
        </w:numPr>
        <w:tabs>
          <w:tab w:val="left" w:pos="1276"/>
        </w:tabs>
        <w:ind w:left="1276" w:hanging="567"/>
        <w:jc w:val="both"/>
        <w:rPr>
          <w:sz w:val="28"/>
          <w:szCs w:val="28"/>
        </w:rPr>
      </w:pPr>
      <w:r w:rsidRPr="00B3129D">
        <w:rPr>
          <w:b/>
          <w:sz w:val="28"/>
          <w:szCs w:val="28"/>
        </w:rPr>
        <w:t>муниципальный жилой фонд</w:t>
      </w:r>
      <w:r w:rsidRPr="00B3129D">
        <w:rPr>
          <w:sz w:val="28"/>
          <w:szCs w:val="28"/>
        </w:rPr>
        <w:t xml:space="preserve"> по счету 0 101 11 000</w:t>
      </w:r>
      <w:r w:rsidRPr="00B3129D">
        <w:rPr>
          <w:b/>
          <w:sz w:val="28"/>
          <w:szCs w:val="28"/>
        </w:rPr>
        <w:t xml:space="preserve"> </w:t>
      </w:r>
      <w:r w:rsidRPr="00B3129D">
        <w:rPr>
          <w:sz w:val="28"/>
          <w:szCs w:val="28"/>
        </w:rPr>
        <w:t>«Жилые помещения- недвижимое имущество учреждения»</w:t>
      </w:r>
      <w:r w:rsidRPr="00B3129D">
        <w:rPr>
          <w:b/>
          <w:sz w:val="28"/>
          <w:szCs w:val="28"/>
        </w:rPr>
        <w:t xml:space="preserve"> </w:t>
      </w:r>
      <w:r w:rsidRPr="00B3129D">
        <w:rPr>
          <w:sz w:val="28"/>
          <w:szCs w:val="28"/>
        </w:rPr>
        <w:t xml:space="preserve"> по состоянию </w:t>
      </w:r>
      <w:r w:rsidRPr="00B3129D">
        <w:rPr>
          <w:b/>
          <w:sz w:val="28"/>
          <w:szCs w:val="28"/>
        </w:rPr>
        <w:t>на 01.01.2014г</w:t>
      </w:r>
      <w:r w:rsidRPr="00B3129D">
        <w:rPr>
          <w:sz w:val="28"/>
          <w:szCs w:val="28"/>
        </w:rPr>
        <w:t xml:space="preserve">. в количестве </w:t>
      </w:r>
      <w:r w:rsidRPr="00B3129D">
        <w:rPr>
          <w:b/>
          <w:sz w:val="28"/>
          <w:szCs w:val="28"/>
        </w:rPr>
        <w:t xml:space="preserve">26 квартир общей балансовой стоимостью 1874,600 тыс. руб. </w:t>
      </w:r>
      <w:r w:rsidRPr="00B3129D">
        <w:rPr>
          <w:sz w:val="28"/>
          <w:szCs w:val="28"/>
        </w:rPr>
        <w:t xml:space="preserve">(начислена амортизация- 1210,793 тыс. руб., остаточная стоимость- 663,807 тыс. руб.), по состоянию </w:t>
      </w:r>
      <w:r w:rsidRPr="00B3129D">
        <w:rPr>
          <w:b/>
          <w:sz w:val="28"/>
          <w:szCs w:val="28"/>
        </w:rPr>
        <w:t>на 01.01.2015г</w:t>
      </w:r>
      <w:r w:rsidRPr="00B3129D">
        <w:rPr>
          <w:sz w:val="28"/>
          <w:szCs w:val="28"/>
        </w:rPr>
        <w:t>.-</w:t>
      </w:r>
      <w:r w:rsidRPr="00B3129D">
        <w:rPr>
          <w:b/>
          <w:sz w:val="28"/>
          <w:szCs w:val="28"/>
        </w:rPr>
        <w:t xml:space="preserve"> 25 квартир общей балансовой стоимостью 1796,200 тыс. руб. </w:t>
      </w:r>
      <w:r w:rsidRPr="00B3129D">
        <w:rPr>
          <w:sz w:val="28"/>
          <w:szCs w:val="28"/>
        </w:rPr>
        <w:t>(начислена амортизация- 1199,375 тыс. руб., остаточная стоимость- 596,825 тыс. руб.).</w:t>
      </w:r>
    </w:p>
    <w:p w:rsidR="001F253B" w:rsidRPr="00B3129D" w:rsidRDefault="001F253B" w:rsidP="001F253B">
      <w:pPr>
        <w:pStyle w:val="ac"/>
        <w:tabs>
          <w:tab w:val="left" w:pos="1276"/>
        </w:tabs>
        <w:ind w:left="1276"/>
        <w:jc w:val="both"/>
        <w:rPr>
          <w:b/>
          <w:sz w:val="28"/>
          <w:szCs w:val="28"/>
        </w:rPr>
      </w:pPr>
      <w:r w:rsidRPr="00B3129D">
        <w:rPr>
          <w:sz w:val="28"/>
          <w:szCs w:val="28"/>
        </w:rPr>
        <w:t xml:space="preserve">При этом, следует учесть, что в ходе проверки было выявлено (подробно изложено выше) </w:t>
      </w:r>
      <w:r w:rsidRPr="00B3129D">
        <w:rPr>
          <w:b/>
          <w:sz w:val="28"/>
          <w:szCs w:val="28"/>
        </w:rPr>
        <w:t>неправомерное списание с учета  основных средств муниципальной квартиры</w:t>
      </w:r>
      <w:r w:rsidRPr="00B3129D">
        <w:rPr>
          <w:sz w:val="28"/>
          <w:szCs w:val="28"/>
        </w:rPr>
        <w:t xml:space="preserve"> Макарова Г.И. (Кяхтинский район, с. Уладый, ул. Трактовая, дом № 10 кв.1) балансовой стоимостью 78,400 тыс. руб. (начислена амортизация- 53,332 тыс. руб., остаточная стоимость- 25,068 тыс. руб.). </w:t>
      </w:r>
      <w:r w:rsidRPr="00B3129D">
        <w:rPr>
          <w:b/>
          <w:sz w:val="28"/>
          <w:szCs w:val="28"/>
        </w:rPr>
        <w:t>Данное обстоятельство повлияло на</w:t>
      </w:r>
      <w:r w:rsidRPr="00B3129D">
        <w:rPr>
          <w:sz w:val="28"/>
          <w:szCs w:val="28"/>
        </w:rPr>
        <w:t xml:space="preserve"> </w:t>
      </w:r>
      <w:r w:rsidRPr="00B3129D">
        <w:rPr>
          <w:b/>
          <w:sz w:val="28"/>
          <w:szCs w:val="28"/>
        </w:rPr>
        <w:t>необоснованное занижение балансовой стоимости основных средств</w:t>
      </w:r>
      <w:r w:rsidRPr="00B3129D">
        <w:rPr>
          <w:sz w:val="28"/>
          <w:szCs w:val="28"/>
        </w:rPr>
        <w:t xml:space="preserve"> </w:t>
      </w:r>
      <w:r w:rsidRPr="00B3129D">
        <w:rPr>
          <w:b/>
          <w:sz w:val="28"/>
          <w:szCs w:val="28"/>
        </w:rPr>
        <w:t>по состоянию на 01.01.2015г. на сумму 78,400 тыс. руб. (</w:t>
      </w:r>
      <w:r w:rsidRPr="00B3129D">
        <w:rPr>
          <w:sz w:val="28"/>
          <w:szCs w:val="28"/>
        </w:rPr>
        <w:t>с учетом начисленной амортизации</w:t>
      </w:r>
      <w:r w:rsidRPr="00B3129D">
        <w:rPr>
          <w:b/>
          <w:sz w:val="28"/>
          <w:szCs w:val="28"/>
        </w:rPr>
        <w:t>), которую следует восстановить в бюджетном учете.</w:t>
      </w:r>
    </w:p>
    <w:p w:rsidR="001F253B" w:rsidRPr="00B3129D" w:rsidRDefault="001F253B" w:rsidP="001F253B">
      <w:pPr>
        <w:pStyle w:val="ac"/>
        <w:numPr>
          <w:ilvl w:val="0"/>
          <w:numId w:val="29"/>
        </w:numPr>
        <w:tabs>
          <w:tab w:val="left" w:pos="1276"/>
        </w:tabs>
        <w:ind w:left="1276" w:hanging="567"/>
        <w:jc w:val="both"/>
        <w:rPr>
          <w:sz w:val="28"/>
          <w:szCs w:val="28"/>
        </w:rPr>
      </w:pPr>
      <w:r w:rsidRPr="00B3129D">
        <w:rPr>
          <w:b/>
          <w:sz w:val="28"/>
          <w:szCs w:val="28"/>
        </w:rPr>
        <w:t xml:space="preserve">автомобильная дорога Дунгуй- Усть-Дунгуй </w:t>
      </w:r>
      <w:r w:rsidRPr="00B3129D">
        <w:rPr>
          <w:sz w:val="28"/>
          <w:szCs w:val="28"/>
        </w:rPr>
        <w:t>по счету 0 101 13 000</w:t>
      </w:r>
      <w:r w:rsidRPr="00B3129D">
        <w:rPr>
          <w:b/>
          <w:sz w:val="28"/>
          <w:szCs w:val="28"/>
        </w:rPr>
        <w:t xml:space="preserve"> </w:t>
      </w:r>
      <w:r w:rsidRPr="00B3129D">
        <w:rPr>
          <w:sz w:val="28"/>
          <w:szCs w:val="28"/>
        </w:rPr>
        <w:t>«Сооружения- недвижимое имущество учреждения»</w:t>
      </w:r>
      <w:r w:rsidRPr="00B3129D">
        <w:rPr>
          <w:b/>
          <w:sz w:val="28"/>
          <w:szCs w:val="28"/>
        </w:rPr>
        <w:t xml:space="preserve"> </w:t>
      </w:r>
      <w:r w:rsidRPr="00B3129D">
        <w:rPr>
          <w:sz w:val="28"/>
          <w:szCs w:val="28"/>
        </w:rPr>
        <w:t xml:space="preserve"> с балансовой стоимостью </w:t>
      </w:r>
      <w:r w:rsidRPr="00B3129D">
        <w:rPr>
          <w:b/>
          <w:sz w:val="28"/>
          <w:szCs w:val="28"/>
        </w:rPr>
        <w:t>414,998</w:t>
      </w:r>
      <w:r w:rsidRPr="00B3129D">
        <w:rPr>
          <w:sz w:val="28"/>
          <w:szCs w:val="28"/>
        </w:rPr>
        <w:t xml:space="preserve"> тыс. руб., дата принятия к учету 01.11.2006г. (</w:t>
      </w:r>
      <w:r w:rsidRPr="00B3129D">
        <w:rPr>
          <w:b/>
          <w:sz w:val="28"/>
          <w:szCs w:val="28"/>
        </w:rPr>
        <w:t>на 01.01.2014г</w:t>
      </w:r>
      <w:r w:rsidRPr="00B3129D">
        <w:rPr>
          <w:sz w:val="28"/>
          <w:szCs w:val="28"/>
        </w:rPr>
        <w:t xml:space="preserve">.:  начислена амортизация- 187,076 тыс. руб., остаточная стоимость- 227,922 тыс. руб., </w:t>
      </w:r>
      <w:r w:rsidRPr="00B3129D">
        <w:rPr>
          <w:b/>
          <w:sz w:val="28"/>
          <w:szCs w:val="28"/>
        </w:rPr>
        <w:t>на 01.01.2015г</w:t>
      </w:r>
      <w:r w:rsidRPr="00B3129D">
        <w:rPr>
          <w:sz w:val="28"/>
          <w:szCs w:val="28"/>
        </w:rPr>
        <w:t>.:  начислена амортизация- 212,637 тыс. руб., остаточная стоимость- 202,361 тыс. руб.).</w:t>
      </w:r>
    </w:p>
    <w:p w:rsidR="001F253B" w:rsidRPr="00B3129D" w:rsidRDefault="001F253B" w:rsidP="001F253B">
      <w:pPr>
        <w:autoSpaceDE w:val="0"/>
        <w:autoSpaceDN w:val="0"/>
        <w:adjustRightInd w:val="0"/>
        <w:ind w:firstLine="709"/>
        <w:jc w:val="both"/>
        <w:rPr>
          <w:b/>
          <w:sz w:val="28"/>
          <w:szCs w:val="28"/>
        </w:rPr>
      </w:pPr>
      <w:r w:rsidRPr="00B3129D">
        <w:rPr>
          <w:b/>
          <w:sz w:val="28"/>
          <w:szCs w:val="28"/>
        </w:rPr>
        <w:lastRenderedPageBreak/>
        <w:t xml:space="preserve">Следовало жилые помещения и автомобильную дорогу отразить  в составе имущества казны по счету </w:t>
      </w:r>
      <w:r w:rsidRPr="00B3129D">
        <w:rPr>
          <w:rFonts w:eastAsiaTheme="minorHAnsi"/>
          <w:b/>
          <w:sz w:val="28"/>
          <w:szCs w:val="28"/>
          <w:lang w:eastAsia="en-US"/>
        </w:rPr>
        <w:t>1 108 51 000 "Недвижимое имущество, составляющее казну".</w:t>
      </w:r>
    </w:p>
    <w:p w:rsidR="001F253B" w:rsidRPr="00B3129D" w:rsidRDefault="001F253B" w:rsidP="001F253B">
      <w:pPr>
        <w:tabs>
          <w:tab w:val="left" w:pos="993"/>
        </w:tabs>
        <w:ind w:firstLine="709"/>
        <w:jc w:val="both"/>
        <w:rPr>
          <w:sz w:val="28"/>
          <w:szCs w:val="28"/>
        </w:rPr>
      </w:pPr>
      <w:r w:rsidRPr="00B3129D">
        <w:rPr>
          <w:sz w:val="28"/>
          <w:szCs w:val="28"/>
        </w:rPr>
        <w:t>Указанное обстоятельство повлияло на достоверность бюджетной отчетности ГАБС 933 (ф. 0503130, 0503168 к пояснительной записке), но и повлекли искажение бюджетной отчетности МО СП «Малокударинское» (ф. 0503120, 0503168) и консолидированной отчетности МО «Кяхтинский район» (ф. 0503320, 0503368) (</w:t>
      </w:r>
      <w:r>
        <w:rPr>
          <w:sz w:val="28"/>
          <w:szCs w:val="28"/>
        </w:rPr>
        <w:t>см.</w:t>
      </w:r>
      <w:r w:rsidRPr="00B3129D">
        <w:rPr>
          <w:sz w:val="28"/>
          <w:szCs w:val="28"/>
        </w:rPr>
        <w:t xml:space="preserve"> ниже).</w:t>
      </w:r>
    </w:p>
    <w:p w:rsidR="001F253B" w:rsidRDefault="001F253B" w:rsidP="001F253B">
      <w:pPr>
        <w:tabs>
          <w:tab w:val="left" w:pos="993"/>
        </w:tabs>
        <w:ind w:firstLine="709"/>
        <w:jc w:val="both"/>
        <w:rPr>
          <w:rFonts w:eastAsia="Calibri"/>
          <w:sz w:val="28"/>
          <w:szCs w:val="28"/>
          <w:lang w:eastAsia="en-US"/>
        </w:rPr>
      </w:pPr>
      <w:r w:rsidRPr="00B3129D">
        <w:rPr>
          <w:rFonts w:eastAsiaTheme="minorHAnsi"/>
          <w:sz w:val="28"/>
          <w:szCs w:val="28"/>
          <w:lang w:eastAsia="en-US"/>
        </w:rPr>
        <w:t xml:space="preserve">Кроме того, данное обстоятельство повлияло  на </w:t>
      </w:r>
      <w:r w:rsidRPr="00B3129D">
        <w:rPr>
          <w:rFonts w:eastAsia="Calibri"/>
          <w:sz w:val="28"/>
          <w:szCs w:val="28"/>
          <w:lang w:eastAsia="en-US"/>
        </w:rPr>
        <w:t>правомерность  исчисления налоговой база по налогу на имущество учреждения за 2014 год, в связи, с чем проверяющей  был произведен перерасчет налога на имущество</w:t>
      </w:r>
      <w:r>
        <w:rPr>
          <w:rFonts w:eastAsia="Calibri"/>
          <w:sz w:val="28"/>
          <w:szCs w:val="28"/>
          <w:lang w:eastAsia="en-US"/>
        </w:rPr>
        <w:t>.</w:t>
      </w:r>
    </w:p>
    <w:p w:rsidR="001F253B" w:rsidRPr="008057EE" w:rsidRDefault="001F253B" w:rsidP="003E6C98">
      <w:pPr>
        <w:tabs>
          <w:tab w:val="left" w:pos="993"/>
        </w:tabs>
        <w:spacing w:before="120"/>
        <w:ind w:firstLine="709"/>
        <w:jc w:val="both"/>
        <w:rPr>
          <w:rFonts w:eastAsia="Calibri"/>
          <w:sz w:val="28"/>
          <w:szCs w:val="28"/>
          <w:lang w:eastAsia="en-US"/>
        </w:rPr>
      </w:pPr>
      <w:r>
        <w:rPr>
          <w:sz w:val="28"/>
          <w:szCs w:val="28"/>
        </w:rPr>
        <w:t>13.2.4.</w:t>
      </w:r>
      <w:r>
        <w:rPr>
          <w:rFonts w:eastAsia="Calibri"/>
          <w:sz w:val="28"/>
          <w:szCs w:val="28"/>
          <w:lang w:eastAsia="en-US"/>
        </w:rPr>
        <w:t xml:space="preserve">  </w:t>
      </w:r>
      <w:r>
        <w:rPr>
          <w:b/>
          <w:sz w:val="28"/>
          <w:szCs w:val="28"/>
        </w:rPr>
        <w:t>В</w:t>
      </w:r>
      <w:r w:rsidRPr="00B3129D">
        <w:rPr>
          <w:b/>
          <w:sz w:val="28"/>
          <w:szCs w:val="28"/>
        </w:rPr>
        <w:t xml:space="preserve"> нарушение пункта 92 Инструкции № 157н</w:t>
      </w:r>
      <w:r w:rsidRPr="00B3129D">
        <w:rPr>
          <w:rFonts w:eastAsiaTheme="minorHAnsi"/>
          <w:b/>
          <w:i/>
          <w:sz w:val="28"/>
          <w:szCs w:val="28"/>
          <w:lang w:eastAsia="en-US"/>
        </w:rPr>
        <w:t>,</w:t>
      </w:r>
      <w:r w:rsidRPr="00B3129D">
        <w:rPr>
          <w:rFonts w:eastAsiaTheme="minorHAnsi"/>
          <w:b/>
          <w:sz w:val="28"/>
          <w:szCs w:val="28"/>
          <w:lang w:eastAsia="en-US"/>
        </w:rPr>
        <w:t xml:space="preserve"> без каких либо правовых обоснований </w:t>
      </w:r>
      <w:r w:rsidRPr="00B3129D">
        <w:rPr>
          <w:b/>
          <w:sz w:val="28"/>
          <w:szCs w:val="28"/>
        </w:rPr>
        <w:t xml:space="preserve">бухгалтерией поселения </w:t>
      </w:r>
      <w:r w:rsidRPr="00B3129D">
        <w:rPr>
          <w:rFonts w:eastAsiaTheme="minorHAnsi"/>
          <w:b/>
          <w:sz w:val="28"/>
          <w:szCs w:val="28"/>
          <w:lang w:eastAsia="en-US"/>
        </w:rPr>
        <w:t xml:space="preserve">по объектам основных средств, стоимостью от 3000 до 40000 руб.  </w:t>
      </w:r>
      <w:r w:rsidRPr="00B3129D">
        <w:rPr>
          <w:b/>
          <w:sz w:val="28"/>
          <w:szCs w:val="28"/>
        </w:rPr>
        <w:t xml:space="preserve">не </w:t>
      </w:r>
      <w:r w:rsidRPr="00B3129D">
        <w:rPr>
          <w:rFonts w:eastAsiaTheme="minorHAnsi"/>
          <w:b/>
          <w:sz w:val="28"/>
          <w:szCs w:val="28"/>
          <w:lang w:eastAsia="en-US"/>
        </w:rPr>
        <w:t>начислена в полном объеме амортизация при вводе их в эксплуатацию.</w:t>
      </w:r>
      <w:r w:rsidRPr="00B3129D">
        <w:rPr>
          <w:sz w:val="28"/>
          <w:szCs w:val="28"/>
        </w:rPr>
        <w:t xml:space="preserve"> Указанное выше обстоятельство повлияло на достоверность бюджетной отчетности ГАБС 933, но и повлекло искажение бюджетной отчетности МО  СП «Малокударинское» за 2014 год (</w:t>
      </w:r>
      <w:r>
        <w:rPr>
          <w:sz w:val="28"/>
          <w:szCs w:val="28"/>
        </w:rPr>
        <w:t>см.</w:t>
      </w:r>
      <w:r w:rsidRPr="00B3129D">
        <w:rPr>
          <w:sz w:val="28"/>
          <w:szCs w:val="28"/>
        </w:rPr>
        <w:t xml:space="preserve"> ниже), в том числе:</w:t>
      </w:r>
    </w:p>
    <w:p w:rsidR="001F253B" w:rsidRPr="00B3129D" w:rsidRDefault="001F253B" w:rsidP="001F253B">
      <w:pPr>
        <w:pStyle w:val="ac"/>
        <w:numPr>
          <w:ilvl w:val="0"/>
          <w:numId w:val="17"/>
        </w:numPr>
        <w:tabs>
          <w:tab w:val="left" w:pos="993"/>
        </w:tabs>
        <w:jc w:val="both"/>
        <w:rPr>
          <w:rFonts w:eastAsiaTheme="minorHAnsi"/>
          <w:sz w:val="28"/>
          <w:szCs w:val="28"/>
          <w:lang w:eastAsia="en-US"/>
        </w:rPr>
      </w:pPr>
      <w:r w:rsidRPr="00B3129D">
        <w:rPr>
          <w:sz w:val="28"/>
          <w:szCs w:val="28"/>
        </w:rPr>
        <w:t>по состоянию на 01.01.2014г. на сумму 34,055 тыс. руб.;</w:t>
      </w:r>
    </w:p>
    <w:p w:rsidR="001F253B" w:rsidRPr="00B3129D" w:rsidRDefault="001F253B" w:rsidP="001F253B">
      <w:pPr>
        <w:pStyle w:val="ac"/>
        <w:numPr>
          <w:ilvl w:val="0"/>
          <w:numId w:val="17"/>
        </w:numPr>
        <w:tabs>
          <w:tab w:val="left" w:pos="993"/>
        </w:tabs>
        <w:jc w:val="both"/>
        <w:rPr>
          <w:rFonts w:eastAsiaTheme="minorHAnsi"/>
          <w:sz w:val="28"/>
          <w:szCs w:val="28"/>
          <w:lang w:eastAsia="en-US"/>
        </w:rPr>
      </w:pPr>
      <w:r w:rsidRPr="00B3129D">
        <w:rPr>
          <w:sz w:val="28"/>
          <w:szCs w:val="28"/>
        </w:rPr>
        <w:t xml:space="preserve">по состоянию на 01.01.2015г. на сумму 4,990 тыс. руб. </w:t>
      </w:r>
    </w:p>
    <w:p w:rsidR="001F253B" w:rsidRDefault="001F253B" w:rsidP="003E6C98">
      <w:pPr>
        <w:tabs>
          <w:tab w:val="left" w:pos="993"/>
        </w:tabs>
        <w:ind w:firstLine="709"/>
        <w:jc w:val="both"/>
        <w:rPr>
          <w:rFonts w:eastAsia="Calibri"/>
          <w:sz w:val="28"/>
          <w:szCs w:val="28"/>
          <w:lang w:eastAsia="en-US"/>
        </w:rPr>
      </w:pPr>
      <w:r w:rsidRPr="00B3129D">
        <w:rPr>
          <w:rFonts w:eastAsiaTheme="minorHAnsi"/>
          <w:sz w:val="28"/>
          <w:szCs w:val="28"/>
          <w:lang w:eastAsia="en-US"/>
        </w:rPr>
        <w:t xml:space="preserve">Кроме того, данное обстоятельство повлияло  на </w:t>
      </w:r>
      <w:r w:rsidRPr="00B3129D">
        <w:rPr>
          <w:rFonts w:eastAsia="Calibri"/>
          <w:sz w:val="28"/>
          <w:szCs w:val="28"/>
          <w:lang w:eastAsia="en-US"/>
        </w:rPr>
        <w:t>правомерность  исчисления налоговой база по налогу на имущество учреждения за 2014 год, в связи, с чем проверяющей  был произведен перерасчет налога на имущество</w:t>
      </w:r>
      <w:r>
        <w:rPr>
          <w:rFonts w:eastAsia="Calibri"/>
          <w:sz w:val="28"/>
          <w:szCs w:val="28"/>
          <w:lang w:eastAsia="en-US"/>
        </w:rPr>
        <w:t>.</w:t>
      </w:r>
    </w:p>
    <w:p w:rsidR="001F253B" w:rsidRPr="00C92C63" w:rsidRDefault="001F253B" w:rsidP="001F253B">
      <w:pPr>
        <w:tabs>
          <w:tab w:val="left" w:pos="993"/>
        </w:tabs>
        <w:spacing w:before="120" w:line="276" w:lineRule="auto"/>
        <w:ind w:firstLine="709"/>
        <w:jc w:val="both"/>
        <w:rPr>
          <w:rFonts w:eastAsia="Calibri"/>
          <w:sz w:val="28"/>
          <w:szCs w:val="28"/>
          <w:lang w:eastAsia="en-US"/>
        </w:rPr>
      </w:pPr>
      <w:r w:rsidRPr="005327A0">
        <w:rPr>
          <w:sz w:val="28"/>
          <w:szCs w:val="28"/>
        </w:rPr>
        <w:t xml:space="preserve"> </w:t>
      </w:r>
      <w:r>
        <w:rPr>
          <w:sz w:val="28"/>
          <w:szCs w:val="28"/>
        </w:rPr>
        <w:t>13.2.5.</w:t>
      </w:r>
      <w:r>
        <w:rPr>
          <w:rFonts w:eastAsia="Calibri"/>
          <w:sz w:val="28"/>
          <w:szCs w:val="28"/>
          <w:lang w:eastAsia="en-US"/>
        </w:rPr>
        <w:t xml:space="preserve">  </w:t>
      </w:r>
      <w:r w:rsidRPr="00B3129D">
        <w:rPr>
          <w:b/>
          <w:sz w:val="28"/>
          <w:szCs w:val="28"/>
        </w:rPr>
        <w:t>В нарушении пунктов  21, 37, 38, 45, 50, 53, 99, 118, 141, 144, 373  Инструкции N 157н</w:t>
      </w:r>
      <w:r w:rsidRPr="00B3129D">
        <w:rPr>
          <w:sz w:val="28"/>
          <w:szCs w:val="28"/>
        </w:rPr>
        <w:t>,</w:t>
      </w:r>
      <w:r w:rsidRPr="00B3129D">
        <w:rPr>
          <w:rFonts w:eastAsiaTheme="minorHAnsi"/>
          <w:sz w:val="28"/>
          <w:szCs w:val="28"/>
          <w:lang w:eastAsia="en-US"/>
        </w:rPr>
        <w:t xml:space="preserve"> </w:t>
      </w:r>
      <w:hyperlink r:id="rId109" w:history="1">
        <w:r w:rsidRPr="00B3129D">
          <w:rPr>
            <w:rFonts w:eastAsiaTheme="minorHAnsi"/>
            <w:b/>
            <w:sz w:val="28"/>
            <w:szCs w:val="28"/>
            <w:lang w:eastAsia="en-US"/>
          </w:rPr>
          <w:t xml:space="preserve">пунктов 5, 21, 38, 152 </w:t>
        </w:r>
      </w:hyperlink>
      <w:r w:rsidRPr="00B3129D">
        <w:rPr>
          <w:rFonts w:eastAsiaTheme="minorHAnsi"/>
          <w:b/>
          <w:sz w:val="28"/>
          <w:szCs w:val="28"/>
          <w:lang w:eastAsia="en-US"/>
        </w:rPr>
        <w:t xml:space="preserve"> Инструкции</w:t>
      </w:r>
      <w:r w:rsidRPr="00B3129D">
        <w:rPr>
          <w:rFonts w:eastAsiaTheme="minorHAnsi"/>
          <w:sz w:val="28"/>
          <w:szCs w:val="28"/>
          <w:lang w:eastAsia="en-US"/>
        </w:rPr>
        <w:t xml:space="preserve"> </w:t>
      </w:r>
      <w:r w:rsidRPr="00B3129D">
        <w:rPr>
          <w:rFonts w:eastAsiaTheme="minorHAnsi"/>
          <w:b/>
          <w:sz w:val="28"/>
          <w:szCs w:val="28"/>
          <w:lang w:eastAsia="en-US"/>
        </w:rPr>
        <w:t>N 162н,</w:t>
      </w:r>
      <w:r w:rsidRPr="00B3129D">
        <w:rPr>
          <w:sz w:val="28"/>
          <w:szCs w:val="28"/>
        </w:rPr>
        <w:t xml:space="preserve"> </w:t>
      </w:r>
      <w:r w:rsidRPr="00B3129D">
        <w:rPr>
          <w:b/>
          <w:sz w:val="28"/>
          <w:szCs w:val="28"/>
        </w:rPr>
        <w:t>бухгалтерией Администрации поселения при постановке на учет объектов основных средств допущены следующие нарушения в бюджетном учете:</w:t>
      </w:r>
    </w:p>
    <w:p w:rsidR="001F253B" w:rsidRPr="00B3129D" w:rsidRDefault="001F253B" w:rsidP="001F253B">
      <w:pPr>
        <w:pStyle w:val="ac"/>
        <w:numPr>
          <w:ilvl w:val="0"/>
          <w:numId w:val="18"/>
        </w:numPr>
        <w:spacing w:before="60"/>
        <w:ind w:left="1134" w:hanging="425"/>
        <w:jc w:val="both"/>
        <w:rPr>
          <w:sz w:val="28"/>
          <w:szCs w:val="28"/>
        </w:rPr>
      </w:pPr>
      <w:r w:rsidRPr="00B3129D">
        <w:rPr>
          <w:b/>
          <w:sz w:val="28"/>
          <w:szCs w:val="28"/>
        </w:rPr>
        <w:t xml:space="preserve">в составе машин и оборудования по счету </w:t>
      </w:r>
      <w:r w:rsidRPr="00B3129D">
        <w:rPr>
          <w:rFonts w:eastAsiaTheme="minorHAnsi"/>
          <w:b/>
          <w:sz w:val="28"/>
          <w:szCs w:val="28"/>
          <w:lang w:eastAsia="en-US"/>
        </w:rPr>
        <w:t>1 101 34 000</w:t>
      </w:r>
      <w:r w:rsidRPr="00B3129D">
        <w:rPr>
          <w:rFonts w:eastAsiaTheme="minorHAnsi"/>
          <w:sz w:val="28"/>
          <w:szCs w:val="28"/>
          <w:lang w:eastAsia="en-US"/>
        </w:rPr>
        <w:t xml:space="preserve"> "Машины и оборудования - иное движимое имущество учреждения" необоснованно учтен электрорубанок</w:t>
      </w:r>
      <w:r w:rsidRPr="00B3129D">
        <w:rPr>
          <w:sz w:val="28"/>
          <w:szCs w:val="28"/>
        </w:rPr>
        <w:t xml:space="preserve"> на сумму </w:t>
      </w:r>
      <w:r w:rsidRPr="00B3129D">
        <w:rPr>
          <w:b/>
          <w:sz w:val="28"/>
          <w:szCs w:val="28"/>
        </w:rPr>
        <w:t>6,740</w:t>
      </w:r>
      <w:r w:rsidRPr="00B3129D">
        <w:rPr>
          <w:sz w:val="28"/>
          <w:szCs w:val="28"/>
        </w:rPr>
        <w:t xml:space="preserve"> тыс. руб</w:t>
      </w:r>
      <w:r w:rsidRPr="00B3129D">
        <w:rPr>
          <w:b/>
          <w:sz w:val="28"/>
          <w:szCs w:val="28"/>
        </w:rPr>
        <w:t xml:space="preserve">., который следовало отразить на счете </w:t>
      </w:r>
      <w:r w:rsidRPr="00B3129D">
        <w:rPr>
          <w:rFonts w:eastAsiaTheme="minorHAnsi"/>
          <w:b/>
          <w:sz w:val="28"/>
          <w:szCs w:val="28"/>
          <w:lang w:eastAsia="en-US"/>
        </w:rPr>
        <w:t>1 101 36 000 "Производственный и хозяйственный инвентарь - иное движимое имущество учреждения ";</w:t>
      </w:r>
    </w:p>
    <w:p w:rsidR="001F253B" w:rsidRPr="00B3129D" w:rsidRDefault="001F253B" w:rsidP="001F253B">
      <w:pPr>
        <w:pStyle w:val="ac"/>
        <w:numPr>
          <w:ilvl w:val="0"/>
          <w:numId w:val="18"/>
        </w:numPr>
        <w:spacing w:before="60"/>
        <w:ind w:left="1134" w:hanging="425"/>
        <w:jc w:val="both"/>
        <w:rPr>
          <w:sz w:val="28"/>
          <w:szCs w:val="28"/>
        </w:rPr>
      </w:pPr>
      <w:r w:rsidRPr="00B3129D">
        <w:rPr>
          <w:b/>
          <w:sz w:val="28"/>
          <w:szCs w:val="28"/>
        </w:rPr>
        <w:t xml:space="preserve">в составе машин и оборудования по счету </w:t>
      </w:r>
      <w:r w:rsidRPr="00B3129D">
        <w:rPr>
          <w:rFonts w:eastAsiaTheme="minorHAnsi"/>
          <w:b/>
          <w:sz w:val="28"/>
          <w:szCs w:val="28"/>
          <w:lang w:eastAsia="en-US"/>
        </w:rPr>
        <w:t>1 101 34 000</w:t>
      </w:r>
      <w:r w:rsidRPr="00B3129D">
        <w:rPr>
          <w:rFonts w:eastAsiaTheme="minorHAnsi"/>
          <w:sz w:val="28"/>
          <w:szCs w:val="28"/>
          <w:lang w:eastAsia="en-US"/>
        </w:rPr>
        <w:t xml:space="preserve"> "Машины и оборудования - иное движимое имущество учреждения" необоснованно учтены введенные в эксплуатацию электроинструменты, стоимостью до 3000 руб.</w:t>
      </w:r>
      <w:r w:rsidRPr="00B3129D">
        <w:rPr>
          <w:sz w:val="28"/>
          <w:szCs w:val="28"/>
        </w:rPr>
        <w:t xml:space="preserve"> на общую сумму </w:t>
      </w:r>
      <w:r w:rsidRPr="00B3129D">
        <w:rPr>
          <w:b/>
          <w:sz w:val="28"/>
          <w:szCs w:val="28"/>
        </w:rPr>
        <w:t>4,500</w:t>
      </w:r>
      <w:r w:rsidRPr="00B3129D">
        <w:rPr>
          <w:sz w:val="28"/>
          <w:szCs w:val="28"/>
        </w:rPr>
        <w:t xml:space="preserve"> тыс. руб</w:t>
      </w:r>
      <w:r w:rsidRPr="00B3129D">
        <w:rPr>
          <w:b/>
          <w:sz w:val="28"/>
          <w:szCs w:val="28"/>
        </w:rPr>
        <w:t xml:space="preserve">. </w:t>
      </w:r>
      <w:r w:rsidRPr="00B3129D">
        <w:rPr>
          <w:sz w:val="28"/>
          <w:szCs w:val="28"/>
        </w:rPr>
        <w:t>(электрорубанок- 2,800 тыс. руб., электролобзик- 1,700 тыс. руб.),</w:t>
      </w:r>
      <w:r w:rsidRPr="00B3129D">
        <w:rPr>
          <w:b/>
          <w:sz w:val="28"/>
          <w:szCs w:val="28"/>
        </w:rPr>
        <w:t xml:space="preserve"> которые следовало отразить на забалансовом счете 21"Основные средства стоимостью до 3000 руб. </w:t>
      </w:r>
      <w:r w:rsidRPr="00B3129D">
        <w:rPr>
          <w:b/>
          <w:sz w:val="28"/>
          <w:szCs w:val="28"/>
        </w:rPr>
        <w:lastRenderedPageBreak/>
        <w:t>включительно в эксплуатации".</w:t>
      </w:r>
      <w:r w:rsidRPr="00B3129D">
        <w:rPr>
          <w:rFonts w:eastAsiaTheme="minorHAnsi"/>
          <w:sz w:val="28"/>
          <w:szCs w:val="28"/>
          <w:lang w:eastAsia="en-US"/>
        </w:rPr>
        <w:t xml:space="preserve"> У</w:t>
      </w:r>
      <w:r w:rsidRPr="00B3129D">
        <w:rPr>
          <w:sz w:val="28"/>
          <w:szCs w:val="28"/>
        </w:rPr>
        <w:t xml:space="preserve">казанное обстоятельство повлияло на достоверность бюджетной отчетности ГАБС 933, но и повлекло </w:t>
      </w:r>
      <w:r w:rsidRPr="00B3129D">
        <w:rPr>
          <w:b/>
          <w:sz w:val="28"/>
          <w:szCs w:val="28"/>
        </w:rPr>
        <w:t>искажение  бюджетной отчетности</w:t>
      </w:r>
      <w:r w:rsidRPr="00B3129D">
        <w:rPr>
          <w:sz w:val="28"/>
          <w:szCs w:val="28"/>
        </w:rPr>
        <w:t xml:space="preserve"> МО СП «Малокударинское» за 2014 год</w:t>
      </w:r>
      <w:r w:rsidRPr="00B3129D">
        <w:rPr>
          <w:b/>
          <w:sz w:val="28"/>
          <w:szCs w:val="28"/>
        </w:rPr>
        <w:t xml:space="preserve"> на сумму 4,500 тыс. руб.</w:t>
      </w:r>
      <w:r w:rsidRPr="00B3129D">
        <w:rPr>
          <w:rFonts w:eastAsiaTheme="minorHAnsi"/>
          <w:b/>
          <w:sz w:val="28"/>
          <w:szCs w:val="28"/>
          <w:lang w:eastAsia="en-US"/>
        </w:rPr>
        <w:t>;</w:t>
      </w:r>
    </w:p>
    <w:p w:rsidR="001F253B" w:rsidRPr="00B3129D" w:rsidRDefault="001F253B" w:rsidP="001F253B">
      <w:pPr>
        <w:pStyle w:val="ac"/>
        <w:numPr>
          <w:ilvl w:val="0"/>
          <w:numId w:val="18"/>
        </w:numPr>
        <w:spacing w:before="60"/>
        <w:ind w:left="1134" w:hanging="425"/>
        <w:jc w:val="both"/>
        <w:rPr>
          <w:sz w:val="28"/>
          <w:szCs w:val="28"/>
        </w:rPr>
      </w:pPr>
      <w:r w:rsidRPr="00B3129D">
        <w:rPr>
          <w:b/>
          <w:sz w:val="28"/>
          <w:szCs w:val="28"/>
        </w:rPr>
        <w:t xml:space="preserve">в составе машин и оборудования по счету </w:t>
      </w:r>
      <w:r w:rsidRPr="00B3129D">
        <w:rPr>
          <w:rFonts w:eastAsiaTheme="minorHAnsi"/>
          <w:b/>
          <w:sz w:val="28"/>
          <w:szCs w:val="28"/>
          <w:lang w:eastAsia="en-US"/>
        </w:rPr>
        <w:t>1 101 34 000</w:t>
      </w:r>
      <w:r w:rsidRPr="00B3129D">
        <w:rPr>
          <w:rFonts w:eastAsiaTheme="minorHAnsi"/>
          <w:sz w:val="28"/>
          <w:szCs w:val="28"/>
          <w:lang w:eastAsia="en-US"/>
        </w:rPr>
        <w:t xml:space="preserve"> "Машины и оборудования - иное движимое имущество учреждения" необоснованна учтена </w:t>
      </w:r>
      <w:r w:rsidRPr="00B3129D">
        <w:rPr>
          <w:sz w:val="28"/>
          <w:szCs w:val="28"/>
        </w:rPr>
        <w:t xml:space="preserve">бензомоторная пила, не относящаяся согласно ОКОФ к указанной группе объектов на сумму </w:t>
      </w:r>
      <w:r w:rsidRPr="00B3129D">
        <w:rPr>
          <w:rFonts w:eastAsiaTheme="minorHAnsi"/>
          <w:b/>
          <w:sz w:val="28"/>
          <w:szCs w:val="28"/>
          <w:lang w:eastAsia="en-US"/>
        </w:rPr>
        <w:t>6,990</w:t>
      </w:r>
      <w:r w:rsidRPr="00B3129D">
        <w:rPr>
          <w:rFonts w:eastAsiaTheme="minorHAnsi"/>
          <w:sz w:val="28"/>
          <w:szCs w:val="28"/>
          <w:lang w:eastAsia="en-US"/>
        </w:rPr>
        <w:t xml:space="preserve">  </w:t>
      </w:r>
      <w:r w:rsidRPr="00B3129D">
        <w:rPr>
          <w:sz w:val="28"/>
          <w:szCs w:val="28"/>
        </w:rPr>
        <w:t>тыс. руб</w:t>
      </w:r>
      <w:r w:rsidRPr="00B3129D">
        <w:rPr>
          <w:b/>
          <w:sz w:val="28"/>
          <w:szCs w:val="28"/>
        </w:rPr>
        <w:t xml:space="preserve">., которую следовало отразить на счете </w:t>
      </w:r>
      <w:r w:rsidRPr="00B3129D">
        <w:rPr>
          <w:rFonts w:eastAsiaTheme="minorHAnsi"/>
          <w:b/>
          <w:sz w:val="28"/>
          <w:szCs w:val="28"/>
          <w:lang w:eastAsia="en-US"/>
        </w:rPr>
        <w:t>1 105 36 000 "</w:t>
      </w:r>
      <w:r w:rsidRPr="00B3129D">
        <w:rPr>
          <w:rFonts w:eastAsiaTheme="minorHAnsi"/>
          <w:b/>
          <w:bCs/>
          <w:sz w:val="28"/>
          <w:szCs w:val="28"/>
          <w:lang w:eastAsia="en-US"/>
        </w:rPr>
        <w:t>Прочие материальные запасы</w:t>
      </w:r>
      <w:r w:rsidRPr="00B3129D">
        <w:rPr>
          <w:rFonts w:eastAsiaTheme="minorHAnsi"/>
          <w:b/>
          <w:sz w:val="28"/>
          <w:szCs w:val="28"/>
          <w:lang w:eastAsia="en-US"/>
        </w:rPr>
        <w:t xml:space="preserve"> - иное движимое имущество учреждения".</w:t>
      </w:r>
    </w:p>
    <w:p w:rsidR="001F253B" w:rsidRPr="00B3129D" w:rsidRDefault="001F253B" w:rsidP="001F253B">
      <w:pPr>
        <w:autoSpaceDE w:val="0"/>
        <w:autoSpaceDN w:val="0"/>
        <w:adjustRightInd w:val="0"/>
        <w:ind w:firstLine="709"/>
        <w:jc w:val="both"/>
        <w:rPr>
          <w:b/>
          <w:sz w:val="28"/>
          <w:szCs w:val="28"/>
        </w:rPr>
      </w:pPr>
      <w:r w:rsidRPr="00B3129D">
        <w:rPr>
          <w:sz w:val="28"/>
          <w:szCs w:val="28"/>
        </w:rPr>
        <w:t xml:space="preserve">Так, в ходе проверки выявлено, что в 2014 году  при планировании и расходовании средств на приобретение бензомоторной пилы (КБК 933,0801,99974032,244,310), </w:t>
      </w:r>
      <w:r w:rsidRPr="00B3129D">
        <w:rPr>
          <w:b/>
          <w:sz w:val="28"/>
          <w:szCs w:val="28"/>
        </w:rPr>
        <w:t xml:space="preserve">Администрацией поселения в нарушении Указаний </w:t>
      </w:r>
      <w:r w:rsidRPr="00B3129D">
        <w:rPr>
          <w:rFonts w:eastAsiaTheme="minorHAnsi"/>
          <w:sz w:val="28"/>
          <w:szCs w:val="28"/>
          <w:lang w:eastAsia="en-US"/>
        </w:rPr>
        <w:t xml:space="preserve">о порядке применения бюджетной классификации Российской Федерации, утвержденных Приказом Министерства финансов Российской Федерации от 01.07.2013г. </w:t>
      </w:r>
      <w:r w:rsidRPr="00B3129D">
        <w:rPr>
          <w:b/>
          <w:sz w:val="28"/>
          <w:szCs w:val="28"/>
        </w:rPr>
        <w:t>№ 65н не соблюдена</w:t>
      </w:r>
      <w:r w:rsidRPr="00B3129D">
        <w:rPr>
          <w:sz w:val="28"/>
          <w:szCs w:val="28"/>
        </w:rPr>
        <w:t xml:space="preserve"> </w:t>
      </w:r>
      <w:r w:rsidRPr="00B3129D">
        <w:rPr>
          <w:b/>
          <w:sz w:val="28"/>
          <w:szCs w:val="28"/>
        </w:rPr>
        <w:t>методология применения бюджетной классификации</w:t>
      </w:r>
      <w:r w:rsidRPr="00B3129D">
        <w:rPr>
          <w:sz w:val="28"/>
          <w:szCs w:val="28"/>
        </w:rPr>
        <w:t xml:space="preserve"> в части необоснованного отнесения расходов по приобретению бензомоторной пилы на сумму 6,990 тыс. руб. по подстатье КОСГУ 310 «Увеличение стоимости основных средств», </w:t>
      </w:r>
      <w:r w:rsidRPr="00B3129D">
        <w:rPr>
          <w:b/>
          <w:sz w:val="28"/>
          <w:szCs w:val="28"/>
        </w:rPr>
        <w:t xml:space="preserve">следовало отразить по коду 340 «Увеличение стоимости материальных запасов». </w:t>
      </w:r>
      <w:r w:rsidRPr="00B3129D">
        <w:rPr>
          <w:rFonts w:eastAsiaTheme="minorHAnsi"/>
          <w:sz w:val="28"/>
          <w:szCs w:val="28"/>
          <w:lang w:eastAsia="en-US"/>
        </w:rPr>
        <w:t>У</w:t>
      </w:r>
      <w:r w:rsidRPr="00B3129D">
        <w:rPr>
          <w:sz w:val="28"/>
          <w:szCs w:val="28"/>
        </w:rPr>
        <w:t xml:space="preserve">казанное обстоятельство повлияло на достоверность бюджетной отчетности ГАБС 933, но и повлекло </w:t>
      </w:r>
      <w:r w:rsidRPr="00B3129D">
        <w:rPr>
          <w:b/>
          <w:sz w:val="28"/>
          <w:szCs w:val="28"/>
        </w:rPr>
        <w:t>искажение  бюджетной отчетности</w:t>
      </w:r>
      <w:r w:rsidRPr="00B3129D">
        <w:rPr>
          <w:sz w:val="28"/>
          <w:szCs w:val="28"/>
        </w:rPr>
        <w:t xml:space="preserve"> МО СП «Малокударинское» за 2014 год</w:t>
      </w:r>
      <w:r w:rsidRPr="00B3129D">
        <w:rPr>
          <w:b/>
          <w:sz w:val="28"/>
          <w:szCs w:val="28"/>
        </w:rPr>
        <w:t xml:space="preserve"> на сумму 6,990 тыс. руб.</w:t>
      </w:r>
    </w:p>
    <w:p w:rsidR="001F253B" w:rsidRPr="00B3129D" w:rsidRDefault="001F253B" w:rsidP="001F253B">
      <w:pPr>
        <w:pStyle w:val="ac"/>
        <w:numPr>
          <w:ilvl w:val="0"/>
          <w:numId w:val="18"/>
        </w:numPr>
        <w:spacing w:before="60"/>
        <w:ind w:left="1134" w:hanging="425"/>
        <w:jc w:val="both"/>
        <w:rPr>
          <w:sz w:val="28"/>
          <w:szCs w:val="28"/>
        </w:rPr>
      </w:pPr>
      <w:r w:rsidRPr="00B3129D">
        <w:rPr>
          <w:b/>
          <w:sz w:val="28"/>
          <w:szCs w:val="28"/>
        </w:rPr>
        <w:t xml:space="preserve">в составе производственного инвентаря по счету </w:t>
      </w:r>
      <w:r w:rsidRPr="00B3129D">
        <w:rPr>
          <w:rFonts w:eastAsiaTheme="minorHAnsi"/>
          <w:b/>
          <w:sz w:val="28"/>
          <w:szCs w:val="28"/>
          <w:lang w:eastAsia="en-US"/>
        </w:rPr>
        <w:t>1 101 36 000</w:t>
      </w:r>
      <w:r w:rsidRPr="00B3129D">
        <w:rPr>
          <w:rFonts w:eastAsiaTheme="minorHAnsi"/>
          <w:sz w:val="28"/>
          <w:szCs w:val="28"/>
          <w:lang w:eastAsia="en-US"/>
        </w:rPr>
        <w:t xml:space="preserve"> "Производственный и хозяйственный инвентарь - иное движимое имущество учреждения"  необоснованна учтена металлическая емкость (резервуар) для воды,</w:t>
      </w:r>
      <w:r w:rsidRPr="00B3129D">
        <w:rPr>
          <w:sz w:val="28"/>
          <w:szCs w:val="28"/>
        </w:rPr>
        <w:t xml:space="preserve"> не относящаяся согласно ОКОФ к указанной группе объектов на сумму </w:t>
      </w:r>
      <w:r w:rsidRPr="00B3129D">
        <w:rPr>
          <w:rFonts w:eastAsiaTheme="minorHAnsi"/>
          <w:b/>
          <w:sz w:val="28"/>
          <w:szCs w:val="28"/>
          <w:lang w:eastAsia="en-US"/>
        </w:rPr>
        <w:t>10,000</w:t>
      </w:r>
      <w:r w:rsidRPr="00B3129D">
        <w:rPr>
          <w:rFonts w:eastAsiaTheme="minorHAnsi"/>
          <w:sz w:val="28"/>
          <w:szCs w:val="28"/>
          <w:lang w:eastAsia="en-US"/>
        </w:rPr>
        <w:t xml:space="preserve">  </w:t>
      </w:r>
      <w:r w:rsidRPr="00B3129D">
        <w:rPr>
          <w:sz w:val="28"/>
          <w:szCs w:val="28"/>
        </w:rPr>
        <w:t>тыс. руб</w:t>
      </w:r>
      <w:r w:rsidRPr="00B3129D">
        <w:rPr>
          <w:b/>
          <w:sz w:val="28"/>
          <w:szCs w:val="28"/>
        </w:rPr>
        <w:t>., которую следовало отразить на счете</w:t>
      </w:r>
      <w:r w:rsidRPr="00B3129D">
        <w:rPr>
          <w:rFonts w:eastAsiaTheme="minorHAnsi"/>
          <w:sz w:val="28"/>
          <w:szCs w:val="28"/>
          <w:lang w:eastAsia="en-US"/>
        </w:rPr>
        <w:t xml:space="preserve"> </w:t>
      </w:r>
      <w:r w:rsidRPr="00B3129D">
        <w:rPr>
          <w:rFonts w:eastAsiaTheme="minorHAnsi"/>
          <w:b/>
          <w:sz w:val="28"/>
          <w:szCs w:val="28"/>
          <w:lang w:eastAsia="en-US"/>
        </w:rPr>
        <w:t xml:space="preserve">1 108 52 000 "Движимое имущество,  составляющее казну". </w:t>
      </w:r>
      <w:r w:rsidRPr="00B3129D">
        <w:rPr>
          <w:rFonts w:eastAsiaTheme="minorHAnsi"/>
          <w:sz w:val="28"/>
          <w:szCs w:val="28"/>
          <w:lang w:eastAsia="en-US"/>
        </w:rPr>
        <w:t>У</w:t>
      </w:r>
      <w:r w:rsidRPr="00B3129D">
        <w:rPr>
          <w:sz w:val="28"/>
          <w:szCs w:val="28"/>
        </w:rPr>
        <w:t xml:space="preserve">казанное обстоятельство повлияло на достоверность бюджетной отчетности ГАБС 933, но и повлекло </w:t>
      </w:r>
      <w:r w:rsidRPr="00B3129D">
        <w:rPr>
          <w:b/>
          <w:sz w:val="28"/>
          <w:szCs w:val="28"/>
        </w:rPr>
        <w:t>искажение  бюджетной отчетности</w:t>
      </w:r>
      <w:r w:rsidRPr="00B3129D">
        <w:rPr>
          <w:sz w:val="28"/>
          <w:szCs w:val="28"/>
        </w:rPr>
        <w:t xml:space="preserve"> МО СП «Малокударинское» за 2014 год</w:t>
      </w:r>
      <w:r w:rsidRPr="00B3129D">
        <w:rPr>
          <w:b/>
          <w:sz w:val="28"/>
          <w:szCs w:val="28"/>
        </w:rPr>
        <w:t xml:space="preserve"> на сумму 10,000 тыс. руб.</w:t>
      </w:r>
      <w:r w:rsidRPr="00B3129D">
        <w:rPr>
          <w:rFonts w:eastAsiaTheme="minorHAnsi"/>
          <w:b/>
          <w:sz w:val="28"/>
          <w:szCs w:val="28"/>
          <w:lang w:eastAsia="en-US"/>
        </w:rPr>
        <w:t>;</w:t>
      </w:r>
    </w:p>
    <w:p w:rsidR="001F253B" w:rsidRPr="00B3129D" w:rsidRDefault="001F253B" w:rsidP="001F253B">
      <w:pPr>
        <w:pStyle w:val="ac"/>
        <w:numPr>
          <w:ilvl w:val="0"/>
          <w:numId w:val="18"/>
        </w:numPr>
        <w:spacing w:before="60"/>
        <w:ind w:left="1134" w:hanging="425"/>
        <w:jc w:val="both"/>
        <w:rPr>
          <w:sz w:val="28"/>
          <w:szCs w:val="28"/>
        </w:rPr>
      </w:pPr>
      <w:r w:rsidRPr="00B3129D">
        <w:rPr>
          <w:b/>
          <w:sz w:val="28"/>
          <w:szCs w:val="28"/>
        </w:rPr>
        <w:t xml:space="preserve">в составе производственного инвентаря по счету </w:t>
      </w:r>
      <w:r w:rsidRPr="00B3129D">
        <w:rPr>
          <w:rFonts w:eastAsiaTheme="minorHAnsi"/>
          <w:b/>
          <w:sz w:val="28"/>
          <w:szCs w:val="28"/>
          <w:lang w:eastAsia="en-US"/>
        </w:rPr>
        <w:t>1 101 36 000</w:t>
      </w:r>
      <w:r w:rsidRPr="00B3129D">
        <w:rPr>
          <w:rFonts w:eastAsiaTheme="minorHAnsi"/>
          <w:sz w:val="28"/>
          <w:szCs w:val="28"/>
          <w:lang w:eastAsia="en-US"/>
        </w:rPr>
        <w:t xml:space="preserve"> "Производственный и хозяйственный инвентарь - иное движимое имущество учреждения"  необоснованно учтены введенные в эксплуатацию объекты основных средств, стоимостью до 3000 руб. включительно</w:t>
      </w:r>
      <w:r w:rsidRPr="00B3129D">
        <w:rPr>
          <w:sz w:val="28"/>
          <w:szCs w:val="28"/>
        </w:rPr>
        <w:t xml:space="preserve"> на общую сумму </w:t>
      </w:r>
      <w:r w:rsidRPr="00B3129D">
        <w:rPr>
          <w:b/>
          <w:sz w:val="28"/>
          <w:szCs w:val="28"/>
        </w:rPr>
        <w:t>6,800</w:t>
      </w:r>
      <w:r w:rsidRPr="00B3129D">
        <w:rPr>
          <w:sz w:val="28"/>
          <w:szCs w:val="28"/>
        </w:rPr>
        <w:t xml:space="preserve"> тыс. руб</w:t>
      </w:r>
      <w:r w:rsidRPr="00B3129D">
        <w:rPr>
          <w:b/>
          <w:sz w:val="28"/>
          <w:szCs w:val="28"/>
        </w:rPr>
        <w:t xml:space="preserve">. </w:t>
      </w:r>
      <w:r w:rsidRPr="00B3129D">
        <w:rPr>
          <w:sz w:val="28"/>
          <w:szCs w:val="28"/>
        </w:rPr>
        <w:t>(насос- 2,100 тыс. руб., шуроповер- 1,700 тыс. руб., прихожая- 3,000 тыс. руб.),</w:t>
      </w:r>
      <w:r w:rsidRPr="00B3129D">
        <w:rPr>
          <w:b/>
          <w:sz w:val="28"/>
          <w:szCs w:val="28"/>
        </w:rPr>
        <w:t xml:space="preserve"> которые следовало отразить на забалансовом счете 21"Основные средства стоимостью до 3000 руб. включительно в эксплуатации".</w:t>
      </w:r>
      <w:r w:rsidRPr="00B3129D">
        <w:rPr>
          <w:rFonts w:eastAsiaTheme="minorHAnsi"/>
          <w:sz w:val="28"/>
          <w:szCs w:val="28"/>
          <w:lang w:eastAsia="en-US"/>
        </w:rPr>
        <w:t xml:space="preserve"> У</w:t>
      </w:r>
      <w:r w:rsidRPr="00B3129D">
        <w:rPr>
          <w:sz w:val="28"/>
          <w:szCs w:val="28"/>
        </w:rPr>
        <w:t xml:space="preserve">казанное обстоятельство повлияло на достоверность бюджетной отчетности ГАБС 933, но и повлекло </w:t>
      </w:r>
      <w:r w:rsidRPr="00B3129D">
        <w:rPr>
          <w:b/>
          <w:sz w:val="28"/>
          <w:szCs w:val="28"/>
        </w:rPr>
        <w:lastRenderedPageBreak/>
        <w:t>искажение  бюджетной отчетности</w:t>
      </w:r>
      <w:r w:rsidRPr="00B3129D">
        <w:rPr>
          <w:sz w:val="28"/>
          <w:szCs w:val="28"/>
        </w:rPr>
        <w:t xml:space="preserve"> МО СП «Малокударинское» за 2014 год</w:t>
      </w:r>
      <w:r w:rsidRPr="00B3129D">
        <w:rPr>
          <w:b/>
          <w:sz w:val="28"/>
          <w:szCs w:val="28"/>
        </w:rPr>
        <w:t xml:space="preserve"> на сумму 6,800 тыс. руб.</w:t>
      </w:r>
    </w:p>
    <w:p w:rsidR="001F253B" w:rsidRPr="00B3129D" w:rsidRDefault="001F253B" w:rsidP="003E6C98">
      <w:pPr>
        <w:shd w:val="clear" w:color="auto" w:fill="FFFFFF" w:themeFill="background1"/>
        <w:autoSpaceDE w:val="0"/>
        <w:autoSpaceDN w:val="0"/>
        <w:adjustRightInd w:val="0"/>
        <w:spacing w:before="240" w:line="257" w:lineRule="auto"/>
        <w:ind w:firstLine="539"/>
        <w:jc w:val="both"/>
        <w:rPr>
          <w:b/>
          <w:sz w:val="28"/>
          <w:szCs w:val="28"/>
        </w:rPr>
      </w:pPr>
      <w:r w:rsidRPr="00B3129D">
        <w:rPr>
          <w:b/>
          <w:sz w:val="28"/>
          <w:szCs w:val="28"/>
        </w:rPr>
        <w:t xml:space="preserve">Таким образом, вследствие выявленных нарушений по результатам проверки </w:t>
      </w:r>
      <w:r w:rsidRPr="00B3129D">
        <w:rPr>
          <w:rFonts w:eastAsiaTheme="minorHAnsi"/>
          <w:b/>
          <w:sz w:val="28"/>
          <w:szCs w:val="28"/>
          <w:lang w:eastAsia="en-US"/>
        </w:rPr>
        <w:t xml:space="preserve">обоснованности отражения на счетах бухгалтерского учета объектов основных средств </w:t>
      </w:r>
      <w:r w:rsidRPr="00B3129D">
        <w:rPr>
          <w:b/>
          <w:sz w:val="28"/>
          <w:szCs w:val="28"/>
        </w:rPr>
        <w:t>в представленной Администрацией МО СП «Малокударинское»  бюджетной (бухгалтерской)  отчетности (</w:t>
      </w:r>
      <w:hyperlink r:id="rId110" w:history="1">
        <w:r w:rsidRPr="00B3129D">
          <w:rPr>
            <w:b/>
            <w:sz w:val="28"/>
            <w:szCs w:val="28"/>
          </w:rPr>
          <w:t>ф. 0503130</w:t>
        </w:r>
      </w:hyperlink>
      <w:r w:rsidRPr="00B3129D">
        <w:rPr>
          <w:b/>
          <w:sz w:val="28"/>
          <w:szCs w:val="28"/>
        </w:rPr>
        <w:t>)</w:t>
      </w:r>
      <w:r w:rsidRPr="00B3129D">
        <w:rPr>
          <w:sz w:val="28"/>
          <w:szCs w:val="28"/>
        </w:rPr>
        <w:t xml:space="preserve"> –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B3129D">
        <w:rPr>
          <w:b/>
          <w:sz w:val="28"/>
          <w:szCs w:val="28"/>
        </w:rPr>
        <w:t>на 01.01.2015 года отражены недостоверные бухгалтерские данные:</w:t>
      </w:r>
    </w:p>
    <w:p w:rsidR="001F253B" w:rsidRPr="00B3129D" w:rsidRDefault="001F253B" w:rsidP="003E6C98">
      <w:pPr>
        <w:pStyle w:val="ac"/>
        <w:numPr>
          <w:ilvl w:val="0"/>
          <w:numId w:val="13"/>
        </w:numPr>
        <w:shd w:val="clear" w:color="auto" w:fill="FFFFFF" w:themeFill="background1"/>
        <w:spacing w:line="257" w:lineRule="auto"/>
        <w:ind w:left="0" w:firstLine="720"/>
        <w:jc w:val="both"/>
      </w:pPr>
      <w:r w:rsidRPr="00B3129D">
        <w:rPr>
          <w:sz w:val="28"/>
          <w:szCs w:val="28"/>
        </w:rPr>
        <w:t xml:space="preserve">необоснованно завышена балансовая стоимость основных средств по строке 010 граф  3, 6 баланса по счету </w:t>
      </w:r>
      <w:r w:rsidRPr="00B3129D">
        <w:rPr>
          <w:b/>
          <w:sz w:val="28"/>
          <w:szCs w:val="28"/>
        </w:rPr>
        <w:t>0 101 00 000</w:t>
      </w:r>
      <w:r w:rsidRPr="00B3129D">
        <w:rPr>
          <w:sz w:val="28"/>
          <w:szCs w:val="28"/>
        </w:rPr>
        <w:t xml:space="preserve"> «Основные средства» по состоянию  </w:t>
      </w:r>
      <w:r w:rsidRPr="00B3129D">
        <w:rPr>
          <w:b/>
          <w:sz w:val="28"/>
          <w:szCs w:val="28"/>
        </w:rPr>
        <w:t>на 01.01.2014г. на сумму 2310,898 тыс. руб.</w:t>
      </w:r>
      <w:r w:rsidRPr="00B3129D">
        <w:rPr>
          <w:sz w:val="28"/>
          <w:szCs w:val="28"/>
        </w:rPr>
        <w:t xml:space="preserve"> (</w:t>
      </w:r>
      <w:r w:rsidRPr="00B3129D">
        <w:t>в том числе:</w:t>
      </w:r>
      <w:r w:rsidRPr="00B3129D">
        <w:rPr>
          <w:b/>
        </w:rPr>
        <w:t xml:space="preserve"> </w:t>
      </w:r>
      <w:r w:rsidRPr="00B3129D">
        <w:t xml:space="preserve">счет </w:t>
      </w:r>
      <w:r w:rsidRPr="00B3129D">
        <w:rPr>
          <w:b/>
        </w:rPr>
        <w:t>0 101 10 000</w:t>
      </w:r>
      <w:r w:rsidRPr="00B3129D">
        <w:t xml:space="preserve"> «Недвижимое имущество учреждения»- </w:t>
      </w:r>
      <w:r w:rsidRPr="00B3129D">
        <w:rPr>
          <w:b/>
        </w:rPr>
        <w:t>2289,598</w:t>
      </w:r>
      <w:r w:rsidRPr="00B3129D">
        <w:t xml:space="preserve"> тыс. руб. (муниципальные квартиры (26 шт.)- 1874,600 тыс. руб., автомобильная дорога- 414,998 тыс. руб.), счет </w:t>
      </w:r>
      <w:r w:rsidRPr="00B3129D">
        <w:rPr>
          <w:b/>
        </w:rPr>
        <w:t>0 101 30 000</w:t>
      </w:r>
      <w:r w:rsidRPr="00B3129D">
        <w:t xml:space="preserve"> «Иное движимое имущество учреждения»- </w:t>
      </w:r>
      <w:r w:rsidRPr="00B3129D">
        <w:rPr>
          <w:b/>
        </w:rPr>
        <w:t>21,300</w:t>
      </w:r>
      <w:r w:rsidRPr="00B3129D">
        <w:t xml:space="preserve"> тыс. руб. (электрорубанок- 2,800 тыс. руб., электролобзик- 1,700 тыс. руб., резервуар- 10,000 тыс. руб., насос- 2,100 тыс. руб., прихожая- 3,000 тыс. руб., шуроповер- 1,700 тыс. руб.</w:t>
      </w:r>
      <w:r w:rsidRPr="00B3129D">
        <w:rPr>
          <w:sz w:val="28"/>
          <w:szCs w:val="28"/>
        </w:rPr>
        <w:t>)</w:t>
      </w:r>
      <w:r w:rsidRPr="00B3129D">
        <w:rPr>
          <w:b/>
          <w:sz w:val="28"/>
          <w:szCs w:val="28"/>
        </w:rPr>
        <w:t>,  на 01.01.2015г. на  сумму</w:t>
      </w:r>
      <w:r w:rsidRPr="00B3129D">
        <w:rPr>
          <w:sz w:val="28"/>
          <w:szCs w:val="28"/>
        </w:rPr>
        <w:t xml:space="preserve">  </w:t>
      </w:r>
      <w:r w:rsidRPr="00B3129D">
        <w:rPr>
          <w:b/>
          <w:sz w:val="28"/>
          <w:szCs w:val="28"/>
        </w:rPr>
        <w:t xml:space="preserve">2317,888 тыс. руб. </w:t>
      </w:r>
      <w:r w:rsidRPr="00B3129D">
        <w:rPr>
          <w:sz w:val="28"/>
          <w:szCs w:val="28"/>
        </w:rPr>
        <w:t>(</w:t>
      </w:r>
      <w:r w:rsidRPr="00B3129D">
        <w:t xml:space="preserve">счет </w:t>
      </w:r>
      <w:r w:rsidRPr="00B3129D">
        <w:rPr>
          <w:b/>
        </w:rPr>
        <w:t>0 101 10 000</w:t>
      </w:r>
      <w:r w:rsidRPr="00B3129D">
        <w:t xml:space="preserve"> – </w:t>
      </w:r>
      <w:r w:rsidRPr="00B3129D">
        <w:rPr>
          <w:b/>
        </w:rPr>
        <w:t>2289,598</w:t>
      </w:r>
      <w:r w:rsidRPr="00B3129D">
        <w:t xml:space="preserve"> тыс. руб. (муниципальные квартиры (26 шт.)- 1874,600 тыс. руб., автомобильная дорога- 414,998 тыс. руб.), счет </w:t>
      </w:r>
      <w:r w:rsidRPr="00B3129D">
        <w:rPr>
          <w:b/>
        </w:rPr>
        <w:t>0 101 30 000</w:t>
      </w:r>
      <w:r w:rsidRPr="00B3129D">
        <w:t xml:space="preserve"> – </w:t>
      </w:r>
      <w:r w:rsidRPr="00B3129D">
        <w:rPr>
          <w:b/>
        </w:rPr>
        <w:t>28,290</w:t>
      </w:r>
      <w:r w:rsidRPr="00B3129D">
        <w:t xml:space="preserve"> тыс. руб. (электрорубанок- 2,800 тыс. руб., электролобзик- 1,700 тыс. руб., резервуар- 10,000 тыс. руб., насос- 2,100 тыс. руб., прихожая- 3,000 тыс. руб., шуроповер- 1,700 тыс. руб., бензопила- 6,990 тыс. руб.)</w:t>
      </w:r>
      <w:r w:rsidRPr="00B3129D">
        <w:rPr>
          <w:sz w:val="28"/>
          <w:szCs w:val="28"/>
        </w:rPr>
        <w:t xml:space="preserve">, </w:t>
      </w:r>
      <w:r w:rsidRPr="00B3129D">
        <w:rPr>
          <w:b/>
          <w:sz w:val="28"/>
          <w:szCs w:val="28"/>
        </w:rPr>
        <w:t>что превышает 10 % от показателя бухгалтерской отчетности по строкам 010, 011  граф 3, 6 баланса</w:t>
      </w:r>
      <w:r w:rsidRPr="00B3129D">
        <w:rPr>
          <w:sz w:val="28"/>
          <w:szCs w:val="28"/>
        </w:rPr>
        <w:t xml:space="preserve">. По данным Администрации (ф. 0503130) </w:t>
      </w:r>
      <w:r w:rsidRPr="00B3129D">
        <w:rPr>
          <w:b/>
          <w:sz w:val="28"/>
          <w:szCs w:val="28"/>
        </w:rPr>
        <w:t>балансовая стоимость основных средств (срока 010) на начало и конец 2014 года соответственно составили  3084,943  тыс. руб. (графа 3) и 3120,763 тыс. руб. (графа 6</w:t>
      </w:r>
      <w:r w:rsidRPr="00B3129D">
        <w:rPr>
          <w:b/>
        </w:rPr>
        <w:t>)</w:t>
      </w:r>
      <w:r w:rsidRPr="00B3129D">
        <w:t xml:space="preserve">, в том числе </w:t>
      </w:r>
      <w:r w:rsidRPr="00B3129D">
        <w:rPr>
          <w:b/>
        </w:rPr>
        <w:t>недвижимого имущества учреждения (строка 011)</w:t>
      </w:r>
      <w:r w:rsidRPr="00B3129D">
        <w:t xml:space="preserve">  и иного движимого имущества учреждения (строка 013) </w:t>
      </w:r>
      <w:r w:rsidRPr="00B3129D">
        <w:rPr>
          <w:b/>
        </w:rPr>
        <w:t>на 01.01.2014г., на 01.01.2015г.  соответственно составили  2289,598  тыс. руб.\ 2211,198 тыс. руб.</w:t>
      </w:r>
      <w:r w:rsidRPr="00B3129D">
        <w:t xml:space="preserve"> и  795,345 тыс. руб.\ 909,565 тыс. руб. </w:t>
      </w:r>
      <w:r w:rsidRPr="00B3129D">
        <w:rPr>
          <w:b/>
          <w:sz w:val="28"/>
          <w:szCs w:val="28"/>
        </w:rPr>
        <w:t>Искажение строки 011 граф 3, 6 баланса составило 100 %</w:t>
      </w:r>
      <w:r w:rsidRPr="00B3129D">
        <w:t>;</w:t>
      </w:r>
    </w:p>
    <w:p w:rsidR="001F253B" w:rsidRPr="00B3129D" w:rsidRDefault="001F253B" w:rsidP="003E6C98">
      <w:pPr>
        <w:pStyle w:val="ac"/>
        <w:numPr>
          <w:ilvl w:val="0"/>
          <w:numId w:val="13"/>
        </w:numPr>
        <w:shd w:val="clear" w:color="auto" w:fill="FFFFFF" w:themeFill="background1"/>
        <w:spacing w:before="120" w:line="257" w:lineRule="auto"/>
        <w:ind w:left="0" w:firstLine="720"/>
        <w:jc w:val="both"/>
        <w:rPr>
          <w:sz w:val="28"/>
          <w:szCs w:val="28"/>
        </w:rPr>
      </w:pPr>
      <w:r w:rsidRPr="00B3129D">
        <w:rPr>
          <w:sz w:val="28"/>
          <w:szCs w:val="28"/>
        </w:rPr>
        <w:t xml:space="preserve">необоснованно завышена амортизация основных средств по строкам 020, 021  граф 3, 6 баланса  </w:t>
      </w:r>
      <w:r w:rsidRPr="00B3129D">
        <w:rPr>
          <w:b/>
          <w:sz w:val="28"/>
          <w:szCs w:val="28"/>
        </w:rPr>
        <w:t>по счету 0 104 10 000 «Амортизация недвижимого имущества учреждения»</w:t>
      </w:r>
      <w:r w:rsidRPr="00B3129D">
        <w:rPr>
          <w:b/>
        </w:rPr>
        <w:t xml:space="preserve"> </w:t>
      </w:r>
      <w:r w:rsidRPr="00B3129D">
        <w:rPr>
          <w:sz w:val="28"/>
          <w:szCs w:val="28"/>
        </w:rPr>
        <w:t>по состоянию</w:t>
      </w:r>
      <w:r w:rsidRPr="00B3129D">
        <w:rPr>
          <w:b/>
          <w:sz w:val="28"/>
          <w:szCs w:val="28"/>
        </w:rPr>
        <w:t xml:space="preserve"> на 01.01.2014г. на сумму 1397,869 тыс. руб</w:t>
      </w:r>
      <w:r w:rsidRPr="00B3129D">
        <w:rPr>
          <w:sz w:val="28"/>
          <w:szCs w:val="28"/>
        </w:rPr>
        <w:t xml:space="preserve">. </w:t>
      </w:r>
      <w:r w:rsidRPr="00B3129D">
        <w:t xml:space="preserve">(муниципальные квартиры (26 шт.)- 1210,793 тыс. руб., автомобильная дорога- 187,076 тыс. руб.), </w:t>
      </w:r>
      <w:r w:rsidRPr="00B3129D">
        <w:rPr>
          <w:b/>
          <w:sz w:val="28"/>
          <w:szCs w:val="28"/>
        </w:rPr>
        <w:t>на 01.01.2015г. на сумму 1465,344  тыс. руб.</w:t>
      </w:r>
      <w:r w:rsidRPr="00B3129D">
        <w:rPr>
          <w:b/>
        </w:rPr>
        <w:t xml:space="preserve"> </w:t>
      </w:r>
      <w:r w:rsidRPr="00B3129D">
        <w:t>(муниципальные квартиры (26 шт.)- 1252,707 тыс. руб., автомобильная дорога- 212,637 тыс. руб.)</w:t>
      </w:r>
      <w:r w:rsidRPr="00B3129D">
        <w:rPr>
          <w:sz w:val="28"/>
          <w:szCs w:val="28"/>
        </w:rPr>
        <w:t xml:space="preserve">,  при этом </w:t>
      </w:r>
      <w:r w:rsidRPr="00B3129D">
        <w:rPr>
          <w:b/>
          <w:sz w:val="28"/>
          <w:szCs w:val="28"/>
        </w:rPr>
        <w:t xml:space="preserve">по счету 0 104 30 000 «Амортизация иного движимого имущества учреждения» </w:t>
      </w:r>
      <w:r w:rsidRPr="00B3129D">
        <w:rPr>
          <w:sz w:val="28"/>
          <w:szCs w:val="28"/>
        </w:rPr>
        <w:t xml:space="preserve">необоснованно занижена амортизация основных средств по строке 023  графы 3 баланса по состоянию  </w:t>
      </w:r>
      <w:r w:rsidRPr="00B3129D">
        <w:rPr>
          <w:b/>
          <w:sz w:val="28"/>
          <w:szCs w:val="28"/>
        </w:rPr>
        <w:t xml:space="preserve">на </w:t>
      </w:r>
      <w:r w:rsidRPr="00B3129D">
        <w:rPr>
          <w:b/>
          <w:sz w:val="28"/>
          <w:szCs w:val="28"/>
        </w:rPr>
        <w:lastRenderedPageBreak/>
        <w:t>01.01.2014г. на сумму 12,755 тыс. руб</w:t>
      </w:r>
      <w:r w:rsidRPr="00B3129D">
        <w:rPr>
          <w:sz w:val="28"/>
          <w:szCs w:val="28"/>
        </w:rPr>
        <w:t>. (</w:t>
      </w:r>
      <w:r w:rsidRPr="00B3129D">
        <w:rPr>
          <w:b/>
        </w:rPr>
        <w:t>необоснованно завышена</w:t>
      </w:r>
      <w:r w:rsidRPr="00B3129D">
        <w:t xml:space="preserve"> амортизация движимого имущества учреждения</w:t>
      </w:r>
      <w:r w:rsidRPr="00B3129D">
        <w:rPr>
          <w:b/>
        </w:rPr>
        <w:t xml:space="preserve"> на начало 2014г. на сумму 21,300 тыс. руб</w:t>
      </w:r>
      <w:r w:rsidRPr="00B3129D">
        <w:t>. (электрорубанок- 2,800 тыс. руб., электролобзик- 1,700 тыс. руб., резервуар- 10,000 тыс. руб., насос- 2,100 тыс. руб., прихожая- 3,000 тыс. руб., шуроповер- 1,700 тыс. руб.</w:t>
      </w:r>
      <w:r w:rsidRPr="00B3129D">
        <w:rPr>
          <w:sz w:val="28"/>
          <w:szCs w:val="28"/>
        </w:rPr>
        <w:t>)</w:t>
      </w:r>
      <w:r w:rsidRPr="00B3129D">
        <w:t xml:space="preserve">, </w:t>
      </w:r>
      <w:r w:rsidRPr="00B3129D">
        <w:rPr>
          <w:b/>
        </w:rPr>
        <w:t xml:space="preserve">необоснованно занижена </w:t>
      </w:r>
      <w:r w:rsidRPr="00B3129D">
        <w:t xml:space="preserve">амортизация иного движимого имущества учреждения </w:t>
      </w:r>
      <w:r w:rsidRPr="00B3129D">
        <w:rPr>
          <w:b/>
        </w:rPr>
        <w:t>на 01.01.2014г. на сумму 34,055 тыс. руб</w:t>
      </w:r>
      <w:r w:rsidRPr="00B3129D">
        <w:t>. (ноутбук)</w:t>
      </w:r>
      <w:r w:rsidRPr="00B3129D">
        <w:rPr>
          <w:sz w:val="28"/>
          <w:szCs w:val="28"/>
        </w:rPr>
        <w:t xml:space="preserve">, в тоже время по строке 023  графы 6 баланса по состоянию  </w:t>
      </w:r>
      <w:r w:rsidRPr="00B3129D">
        <w:rPr>
          <w:b/>
          <w:sz w:val="28"/>
          <w:szCs w:val="28"/>
        </w:rPr>
        <w:t xml:space="preserve">на 01.01.2015г. </w:t>
      </w:r>
      <w:r w:rsidRPr="00B3129D">
        <w:rPr>
          <w:sz w:val="28"/>
          <w:szCs w:val="28"/>
        </w:rPr>
        <w:t xml:space="preserve">необоснованно завышена </w:t>
      </w:r>
      <w:r w:rsidRPr="00B3129D">
        <w:rPr>
          <w:b/>
          <w:sz w:val="28"/>
          <w:szCs w:val="28"/>
        </w:rPr>
        <w:t>на сумму 23,300 тыс. руб</w:t>
      </w:r>
      <w:r w:rsidRPr="00B3129D">
        <w:rPr>
          <w:sz w:val="28"/>
          <w:szCs w:val="28"/>
        </w:rPr>
        <w:t>. (</w:t>
      </w:r>
      <w:r w:rsidRPr="00B3129D">
        <w:rPr>
          <w:b/>
        </w:rPr>
        <w:t>необоснованно завышена</w:t>
      </w:r>
      <w:r w:rsidRPr="00B3129D">
        <w:t xml:space="preserve"> амортизация движимого имущества учреждения</w:t>
      </w:r>
      <w:r w:rsidRPr="00B3129D">
        <w:rPr>
          <w:b/>
        </w:rPr>
        <w:t xml:space="preserve"> на конец 2014г. на сумму 28,290 тыс. руб</w:t>
      </w:r>
      <w:r w:rsidRPr="00B3129D">
        <w:t>. (электрорубанок- 2,800 тыс. руб., электролобзик- 1,700 тыс. руб., резервуар- 10,000 тыс. руб., насос- 2,100 тыс. руб., прихожая- 3,000 тыс. руб., шуроповер- 1,700 тыс. руб., бензопила- 6,990 тыс. руб.</w:t>
      </w:r>
      <w:r w:rsidRPr="00B3129D">
        <w:rPr>
          <w:sz w:val="28"/>
          <w:szCs w:val="28"/>
        </w:rPr>
        <w:t>)</w:t>
      </w:r>
      <w:r w:rsidRPr="00B3129D">
        <w:t xml:space="preserve">, </w:t>
      </w:r>
      <w:r w:rsidRPr="00B3129D">
        <w:rPr>
          <w:b/>
        </w:rPr>
        <w:t xml:space="preserve">необоснованно занижена </w:t>
      </w:r>
      <w:r w:rsidRPr="00B3129D">
        <w:t xml:space="preserve">амортизация иного движимого имущества учреждения </w:t>
      </w:r>
      <w:r w:rsidRPr="00B3129D">
        <w:rPr>
          <w:b/>
        </w:rPr>
        <w:t>на 01.01.2014г. на сумму 4,990 тыс. руб</w:t>
      </w:r>
      <w:r w:rsidRPr="00B3129D">
        <w:t>. (МФУ принтер)</w:t>
      </w:r>
      <w:r w:rsidRPr="00B3129D">
        <w:rPr>
          <w:sz w:val="28"/>
          <w:szCs w:val="28"/>
        </w:rPr>
        <w:t xml:space="preserve">,  </w:t>
      </w:r>
      <w:r w:rsidRPr="00B3129D">
        <w:rPr>
          <w:b/>
          <w:sz w:val="28"/>
          <w:szCs w:val="28"/>
        </w:rPr>
        <w:t>что  превышает 10 % от показателя бухгалтерской отчетности по строке  021 граф 3, 6 баланса.</w:t>
      </w:r>
      <w:r w:rsidRPr="00B3129D">
        <w:rPr>
          <w:sz w:val="28"/>
          <w:szCs w:val="28"/>
        </w:rPr>
        <w:t xml:space="preserve"> По данным Администрации (ф. 0503130) амортизация основных средств составила на начало и конец 2014 года соответственно составили 2155,462 тыс. руб. (строка 020, графа 3) и 2316,588 тыс. руб. (строка 020, графа 6), </w:t>
      </w:r>
      <w:r w:rsidRPr="00B3129D">
        <w:t xml:space="preserve">в том числе: </w:t>
      </w:r>
      <w:r w:rsidRPr="00B3129D">
        <w:rPr>
          <w:b/>
        </w:rPr>
        <w:t>амортизация недвижимого имущества учреждения (строка  021, графа 3, 6)   на начало и конец 2014 года соответственно составили 1397,869 тыс. руб. и 1412,012 тыс. руб.</w:t>
      </w:r>
      <w:r w:rsidRPr="00B3129D">
        <w:t>, амортизация иного движимого имущества учреждения (строка  023, графа 3, 6)   на начало и конец 2014 года соответственно составили 757,593 тыс. руб. и 904,575 тыс. руб.</w:t>
      </w:r>
      <w:r w:rsidRPr="00B3129D">
        <w:rPr>
          <w:b/>
          <w:sz w:val="28"/>
          <w:szCs w:val="28"/>
        </w:rPr>
        <w:t xml:space="preserve"> Искажение строки 021 граф 3, 6 баланса составило 100 %;</w:t>
      </w:r>
    </w:p>
    <w:p w:rsidR="001F253B" w:rsidRPr="00B3129D" w:rsidRDefault="001F253B" w:rsidP="003E6C98">
      <w:pPr>
        <w:pStyle w:val="ac"/>
        <w:numPr>
          <w:ilvl w:val="0"/>
          <w:numId w:val="13"/>
        </w:numPr>
        <w:shd w:val="clear" w:color="auto" w:fill="FFFFFF" w:themeFill="background1"/>
        <w:spacing w:before="120" w:line="257" w:lineRule="auto"/>
        <w:ind w:left="0" w:firstLine="720"/>
        <w:jc w:val="both"/>
        <w:rPr>
          <w:sz w:val="28"/>
          <w:szCs w:val="28"/>
        </w:rPr>
      </w:pPr>
      <w:r w:rsidRPr="00B3129D">
        <w:rPr>
          <w:sz w:val="28"/>
          <w:szCs w:val="28"/>
        </w:rPr>
        <w:t xml:space="preserve">необоснованно завышена остаточная стоимость основных средств по строкам 030, 031, 033 граф  3, 6  баланса   по состоянию </w:t>
      </w:r>
      <w:r w:rsidRPr="00B3129D">
        <w:rPr>
          <w:b/>
          <w:sz w:val="28"/>
          <w:szCs w:val="28"/>
        </w:rPr>
        <w:t>на 01.01.2014г., на 01.01.2015г. соответственно на суммы  925,784 тыс. руб. и 829,244 тыс. руб.</w:t>
      </w:r>
      <w:r w:rsidRPr="00B3129D">
        <w:rPr>
          <w:sz w:val="28"/>
          <w:szCs w:val="28"/>
        </w:rPr>
        <w:t xml:space="preserve">  (</w:t>
      </w:r>
      <w:r w:rsidRPr="00B3129D">
        <w:rPr>
          <w:b/>
        </w:rPr>
        <w:t>необоснованно завышена</w:t>
      </w:r>
      <w:r w:rsidRPr="00B3129D">
        <w:t xml:space="preserve"> </w:t>
      </w:r>
      <w:r w:rsidRPr="00B3129D">
        <w:rPr>
          <w:b/>
        </w:rPr>
        <w:t>остаточная стоимость недвижимого имущества учреждения на начало и конец 2014г</w:t>
      </w:r>
      <w:r w:rsidRPr="00B3129D">
        <w:t>. соответственно на суммы</w:t>
      </w:r>
      <w:r w:rsidRPr="00B3129D">
        <w:rPr>
          <w:b/>
        </w:rPr>
        <w:t xml:space="preserve"> 891,729 тыс. руб. и 824,254 тыс. руб.</w:t>
      </w:r>
      <w:r w:rsidRPr="00B3129D">
        <w:t xml:space="preserve">  (муниципальные квартиры и автомобильная дорога), </w:t>
      </w:r>
      <w:r w:rsidRPr="00B3129D">
        <w:rPr>
          <w:b/>
        </w:rPr>
        <w:t>необоснованно завышена</w:t>
      </w:r>
      <w:r w:rsidRPr="00B3129D">
        <w:t xml:space="preserve"> </w:t>
      </w:r>
      <w:r w:rsidRPr="00B3129D">
        <w:rPr>
          <w:b/>
        </w:rPr>
        <w:t>остаточная стоимость иного движимого имущества учреждения на 01.01.2014г</w:t>
      </w:r>
      <w:r w:rsidRPr="00B3129D">
        <w:t xml:space="preserve">., </w:t>
      </w:r>
      <w:r w:rsidRPr="00B3129D">
        <w:rPr>
          <w:b/>
        </w:rPr>
        <w:t>на 01.01.2015г.</w:t>
      </w:r>
      <w:r w:rsidRPr="00B3129D">
        <w:t xml:space="preserve"> соответственно  на суммы</w:t>
      </w:r>
      <w:r w:rsidRPr="00B3129D">
        <w:rPr>
          <w:b/>
        </w:rPr>
        <w:t xml:space="preserve"> 34,055 тыс. руб</w:t>
      </w:r>
      <w:r w:rsidRPr="00B3129D">
        <w:t xml:space="preserve">. (ноутбук) </w:t>
      </w:r>
      <w:r w:rsidRPr="00B3129D">
        <w:rPr>
          <w:b/>
        </w:rPr>
        <w:t>и</w:t>
      </w:r>
      <w:r w:rsidRPr="00B3129D">
        <w:t xml:space="preserve"> </w:t>
      </w:r>
      <w:r w:rsidRPr="00B3129D">
        <w:rPr>
          <w:b/>
        </w:rPr>
        <w:t>4,990 тыс. руб.</w:t>
      </w:r>
      <w:r w:rsidRPr="00B3129D">
        <w:t xml:space="preserve"> (МФУ принтер)</w:t>
      </w:r>
      <w:r w:rsidRPr="00B3129D">
        <w:rPr>
          <w:sz w:val="28"/>
          <w:szCs w:val="28"/>
        </w:rPr>
        <w:t xml:space="preserve">,   </w:t>
      </w:r>
      <w:r w:rsidRPr="00B3129D">
        <w:rPr>
          <w:b/>
          <w:sz w:val="28"/>
          <w:szCs w:val="28"/>
        </w:rPr>
        <w:t>что превышает 10 % от показателя бухгалтерской отчетности по строкам 030, 031, 033 граф 3, 6 баланса.</w:t>
      </w:r>
      <w:r w:rsidRPr="00B3129D">
        <w:rPr>
          <w:sz w:val="28"/>
          <w:szCs w:val="28"/>
        </w:rPr>
        <w:t xml:space="preserve"> По данным Администрации (ф. 0503130) </w:t>
      </w:r>
      <w:r w:rsidRPr="00B3129D">
        <w:rPr>
          <w:b/>
          <w:sz w:val="28"/>
          <w:szCs w:val="28"/>
        </w:rPr>
        <w:t>остаточная стоимость основных средств на начало и конец 2014 года</w:t>
      </w:r>
      <w:r w:rsidRPr="00B3129D">
        <w:rPr>
          <w:sz w:val="28"/>
          <w:szCs w:val="28"/>
        </w:rPr>
        <w:t xml:space="preserve"> </w:t>
      </w:r>
      <w:r w:rsidRPr="00B3129D">
        <w:rPr>
          <w:b/>
          <w:sz w:val="28"/>
          <w:szCs w:val="28"/>
        </w:rPr>
        <w:t>соответственно составили  929,482 тыс. руб. (строка 030, графа 3) и 804,176 тыс. руб. (строка 030, графа 6),</w:t>
      </w:r>
      <w:r w:rsidRPr="00B3129D">
        <w:rPr>
          <w:sz w:val="28"/>
          <w:szCs w:val="28"/>
        </w:rPr>
        <w:t xml:space="preserve"> </w:t>
      </w:r>
      <w:r w:rsidRPr="00B3129D">
        <w:t xml:space="preserve">в том числе: </w:t>
      </w:r>
      <w:r w:rsidRPr="00B3129D">
        <w:rPr>
          <w:b/>
        </w:rPr>
        <w:t>остаточная стоимость недвижимого имущества учреждения (строка  031, графа 3, 6)   на начало и конец 2014 года соответственно составили 891,729 тыс. руб. и 799,186 тыс. руб</w:t>
      </w:r>
      <w:r w:rsidRPr="00B3129D">
        <w:t xml:space="preserve">., </w:t>
      </w:r>
      <w:r w:rsidRPr="00B3129D">
        <w:rPr>
          <w:b/>
        </w:rPr>
        <w:t>остаточная стоимость иного движимого имущества учреждения (строка  033, графа 3, 6)   на начало и конец 2014 года соответственно составили 37,752 тыс. руб. и 4,990 тыс. руб.</w:t>
      </w:r>
      <w:r w:rsidRPr="00B3129D">
        <w:rPr>
          <w:b/>
          <w:sz w:val="28"/>
          <w:szCs w:val="28"/>
        </w:rPr>
        <w:t xml:space="preserve"> Искажение строк 030, 031, 033 граф 3, 6 баланса составило до 100 % включительно</w:t>
      </w:r>
      <w:r w:rsidRPr="00B3129D">
        <w:rPr>
          <w:sz w:val="28"/>
          <w:szCs w:val="28"/>
        </w:rPr>
        <w:t>;</w:t>
      </w:r>
    </w:p>
    <w:p w:rsidR="001F253B" w:rsidRPr="00B3129D" w:rsidRDefault="001F253B" w:rsidP="003E6C98">
      <w:pPr>
        <w:pStyle w:val="ac"/>
        <w:numPr>
          <w:ilvl w:val="0"/>
          <w:numId w:val="13"/>
        </w:numPr>
        <w:shd w:val="clear" w:color="auto" w:fill="FFFFFF" w:themeFill="background1"/>
        <w:spacing w:before="120" w:line="257" w:lineRule="auto"/>
        <w:ind w:left="0" w:firstLine="720"/>
        <w:jc w:val="both"/>
        <w:rPr>
          <w:sz w:val="28"/>
          <w:szCs w:val="28"/>
        </w:rPr>
      </w:pPr>
      <w:r w:rsidRPr="00B3129D">
        <w:rPr>
          <w:sz w:val="28"/>
          <w:szCs w:val="28"/>
        </w:rPr>
        <w:t xml:space="preserve">необоснованно занижена балансовая стоимость имущества казны по строке 110 граф  3, 6 баланса по счету </w:t>
      </w:r>
      <w:r w:rsidRPr="00B3129D">
        <w:rPr>
          <w:b/>
          <w:sz w:val="28"/>
          <w:szCs w:val="28"/>
        </w:rPr>
        <w:t>0 108 00 000</w:t>
      </w:r>
      <w:r w:rsidRPr="00B3129D">
        <w:rPr>
          <w:sz w:val="28"/>
          <w:szCs w:val="28"/>
        </w:rPr>
        <w:t xml:space="preserve"> «Нефинансовые активы имущества казны» по состоянию  </w:t>
      </w:r>
      <w:r w:rsidRPr="00B3129D">
        <w:rPr>
          <w:b/>
          <w:sz w:val="28"/>
          <w:szCs w:val="28"/>
        </w:rPr>
        <w:t xml:space="preserve">на 01.01.2014г. на сумму 2299,598 </w:t>
      </w:r>
      <w:r w:rsidRPr="00B3129D">
        <w:rPr>
          <w:b/>
          <w:sz w:val="28"/>
          <w:szCs w:val="28"/>
        </w:rPr>
        <w:lastRenderedPageBreak/>
        <w:t>тыс. руб.</w:t>
      </w:r>
      <w:r w:rsidRPr="00B3129D">
        <w:rPr>
          <w:sz w:val="28"/>
          <w:szCs w:val="28"/>
        </w:rPr>
        <w:t xml:space="preserve"> (</w:t>
      </w:r>
      <w:r w:rsidRPr="00B3129D">
        <w:t>в том числе:</w:t>
      </w:r>
      <w:r w:rsidRPr="00B3129D">
        <w:rPr>
          <w:b/>
        </w:rPr>
        <w:t xml:space="preserve"> </w:t>
      </w:r>
      <w:r w:rsidRPr="00B3129D">
        <w:t xml:space="preserve">счет </w:t>
      </w:r>
      <w:r w:rsidRPr="00B3129D">
        <w:rPr>
          <w:b/>
        </w:rPr>
        <w:t>0 108 51 000</w:t>
      </w:r>
      <w:r w:rsidRPr="00B3129D">
        <w:t xml:space="preserve"> «Недвижимое имущество составляющее казну»- </w:t>
      </w:r>
      <w:r w:rsidRPr="00B3129D">
        <w:rPr>
          <w:b/>
        </w:rPr>
        <w:t>2289,598</w:t>
      </w:r>
      <w:r w:rsidRPr="00B3129D">
        <w:t xml:space="preserve"> тыс. руб. (муниципальные квартиры (26 шт.)- 1874,600 тыс. руб., автомобильная дорога- 414,998 тыс. руб.), счет </w:t>
      </w:r>
      <w:r w:rsidRPr="00B3129D">
        <w:rPr>
          <w:b/>
        </w:rPr>
        <w:t>0 108 52 000</w:t>
      </w:r>
      <w:r w:rsidRPr="00B3129D">
        <w:t xml:space="preserve"> «Движимое имущество составляющее казну»- </w:t>
      </w:r>
      <w:r w:rsidRPr="00B3129D">
        <w:rPr>
          <w:b/>
        </w:rPr>
        <w:t>10,000</w:t>
      </w:r>
      <w:r w:rsidRPr="00B3129D">
        <w:t xml:space="preserve"> тыс. руб. (резервуар для воды)), </w:t>
      </w:r>
      <w:r w:rsidRPr="00B3129D">
        <w:rPr>
          <w:b/>
          <w:sz w:val="28"/>
          <w:szCs w:val="28"/>
        </w:rPr>
        <w:t>на 01.01.2015г. на  сумму</w:t>
      </w:r>
      <w:r w:rsidRPr="00B3129D">
        <w:rPr>
          <w:sz w:val="28"/>
          <w:szCs w:val="28"/>
        </w:rPr>
        <w:t xml:space="preserve">  </w:t>
      </w:r>
      <w:r w:rsidRPr="00B3129D">
        <w:rPr>
          <w:b/>
          <w:sz w:val="28"/>
          <w:szCs w:val="28"/>
        </w:rPr>
        <w:t xml:space="preserve">2299,598 тыс. руб. </w:t>
      </w:r>
      <w:r w:rsidRPr="00B3129D">
        <w:rPr>
          <w:sz w:val="28"/>
          <w:szCs w:val="28"/>
        </w:rPr>
        <w:t>(</w:t>
      </w:r>
      <w:r w:rsidRPr="00B3129D">
        <w:t xml:space="preserve">счет </w:t>
      </w:r>
      <w:r w:rsidRPr="00B3129D">
        <w:rPr>
          <w:b/>
        </w:rPr>
        <w:t>0 108 51 000</w:t>
      </w:r>
      <w:r w:rsidRPr="00B3129D">
        <w:t xml:space="preserve"> – </w:t>
      </w:r>
      <w:r w:rsidRPr="00B3129D">
        <w:rPr>
          <w:b/>
        </w:rPr>
        <w:t>2289,598</w:t>
      </w:r>
      <w:r w:rsidRPr="00B3129D">
        <w:t xml:space="preserve"> тыс. руб. (муниципальные квартиры (26 шт.)- 1874,600 тыс. руб., автомобильная дорога- 414,998 тыс. руб.), счет </w:t>
      </w:r>
      <w:r w:rsidRPr="00B3129D">
        <w:rPr>
          <w:b/>
        </w:rPr>
        <w:t>0 108 52 000</w:t>
      </w:r>
      <w:r w:rsidRPr="00B3129D">
        <w:t xml:space="preserve"> – </w:t>
      </w:r>
      <w:r w:rsidRPr="00B3129D">
        <w:rPr>
          <w:b/>
        </w:rPr>
        <w:t>10,000</w:t>
      </w:r>
      <w:r w:rsidRPr="00B3129D">
        <w:t xml:space="preserve"> тыс. руб. (резервуар для воды)), </w:t>
      </w:r>
      <w:r w:rsidRPr="00B3129D">
        <w:rPr>
          <w:b/>
          <w:sz w:val="28"/>
          <w:szCs w:val="28"/>
        </w:rPr>
        <w:t>что превышает 10 % от показателя бухгалтерской отчетности по строке 110 граф 3,6  баланса</w:t>
      </w:r>
      <w:r w:rsidRPr="00B3129D">
        <w:rPr>
          <w:sz w:val="28"/>
          <w:szCs w:val="28"/>
        </w:rPr>
        <w:t xml:space="preserve">. По данным Администрации (ф. 0503130) балансовая стоимость имущества казны (строка 110)  на начало и конец 2014 года отсутствует. </w:t>
      </w:r>
      <w:r w:rsidRPr="00B3129D">
        <w:rPr>
          <w:b/>
          <w:sz w:val="28"/>
          <w:szCs w:val="28"/>
        </w:rPr>
        <w:t xml:space="preserve"> Искажение строки 110 граф 3, 6 баланса составило 100 %;</w:t>
      </w:r>
    </w:p>
    <w:p w:rsidR="001F253B" w:rsidRPr="00B3129D" w:rsidRDefault="001F253B" w:rsidP="003E6C98">
      <w:pPr>
        <w:pStyle w:val="ac"/>
        <w:numPr>
          <w:ilvl w:val="0"/>
          <w:numId w:val="13"/>
        </w:numPr>
        <w:spacing w:line="257" w:lineRule="auto"/>
        <w:ind w:left="0" w:firstLine="720"/>
        <w:jc w:val="both"/>
        <w:rPr>
          <w:sz w:val="28"/>
          <w:szCs w:val="28"/>
        </w:rPr>
      </w:pPr>
      <w:r w:rsidRPr="00B3129D">
        <w:rPr>
          <w:sz w:val="28"/>
          <w:szCs w:val="28"/>
        </w:rPr>
        <w:t xml:space="preserve">необоснованно занижена амортизация имущества казны по строке 120 граф  3, 6 баланса по счету </w:t>
      </w:r>
      <w:r w:rsidRPr="00B3129D">
        <w:rPr>
          <w:b/>
          <w:sz w:val="28"/>
          <w:szCs w:val="28"/>
        </w:rPr>
        <w:t xml:space="preserve">0 104 50 000 </w:t>
      </w:r>
      <w:r w:rsidRPr="00B3129D">
        <w:rPr>
          <w:sz w:val="28"/>
          <w:szCs w:val="28"/>
        </w:rPr>
        <w:t xml:space="preserve">«Амортизация имущества, составляющего казну»  по состоянию  </w:t>
      </w:r>
      <w:r w:rsidRPr="00B3129D">
        <w:rPr>
          <w:b/>
          <w:sz w:val="28"/>
          <w:szCs w:val="28"/>
        </w:rPr>
        <w:t>на 01.01.2014г. на сумму 1407,869 тыс. руб.</w:t>
      </w:r>
      <w:r w:rsidRPr="00B3129D">
        <w:rPr>
          <w:sz w:val="28"/>
          <w:szCs w:val="28"/>
        </w:rPr>
        <w:t xml:space="preserve"> (</w:t>
      </w:r>
      <w:r w:rsidRPr="00B3129D">
        <w:t>в том числе:</w:t>
      </w:r>
      <w:r w:rsidRPr="00B3129D">
        <w:rPr>
          <w:b/>
        </w:rPr>
        <w:t xml:space="preserve"> </w:t>
      </w:r>
      <w:r w:rsidRPr="00B3129D">
        <w:t xml:space="preserve">счет </w:t>
      </w:r>
      <w:r w:rsidRPr="00B3129D">
        <w:rPr>
          <w:b/>
        </w:rPr>
        <w:t>0 104 51 000</w:t>
      </w:r>
      <w:r w:rsidRPr="00B3129D">
        <w:t xml:space="preserve"> «Амортизация недвижимого имущества казны»- </w:t>
      </w:r>
      <w:r w:rsidRPr="00B3129D">
        <w:rPr>
          <w:b/>
        </w:rPr>
        <w:t>1397,869</w:t>
      </w:r>
      <w:r w:rsidRPr="00B3129D">
        <w:t xml:space="preserve"> тыс. руб. (муниципальные квартиры (26 шт.)- 1210,793 тыс. руб., автомобильная дорога- 187,076 тыс. руб.), счет </w:t>
      </w:r>
      <w:r w:rsidRPr="00B3129D">
        <w:rPr>
          <w:b/>
        </w:rPr>
        <w:t>0 104 52 000</w:t>
      </w:r>
      <w:r w:rsidRPr="00B3129D">
        <w:t xml:space="preserve"> «Амортизация иного движимого имущества казны»- </w:t>
      </w:r>
      <w:r w:rsidRPr="00B3129D">
        <w:rPr>
          <w:b/>
        </w:rPr>
        <w:t>10,000</w:t>
      </w:r>
      <w:r w:rsidRPr="00B3129D">
        <w:t xml:space="preserve"> тыс. руб. (резервуар для воды)), </w:t>
      </w:r>
      <w:r w:rsidRPr="00B3129D">
        <w:rPr>
          <w:b/>
          <w:sz w:val="28"/>
          <w:szCs w:val="28"/>
        </w:rPr>
        <w:t>на 01.01.2015г. на  сумму</w:t>
      </w:r>
      <w:r w:rsidRPr="00B3129D">
        <w:rPr>
          <w:sz w:val="28"/>
          <w:szCs w:val="28"/>
        </w:rPr>
        <w:t xml:space="preserve">  </w:t>
      </w:r>
      <w:r w:rsidRPr="00B3129D">
        <w:rPr>
          <w:b/>
          <w:sz w:val="28"/>
          <w:szCs w:val="28"/>
        </w:rPr>
        <w:t xml:space="preserve">1475,344 тыс. руб. </w:t>
      </w:r>
      <w:r w:rsidRPr="00B3129D">
        <w:rPr>
          <w:sz w:val="28"/>
          <w:szCs w:val="28"/>
        </w:rPr>
        <w:t>(</w:t>
      </w:r>
      <w:r w:rsidRPr="00B3129D">
        <w:t xml:space="preserve">счет </w:t>
      </w:r>
      <w:r w:rsidRPr="00B3129D">
        <w:rPr>
          <w:b/>
        </w:rPr>
        <w:t>0 104 51 000</w:t>
      </w:r>
      <w:r w:rsidRPr="00B3129D">
        <w:t xml:space="preserve"> – </w:t>
      </w:r>
      <w:r w:rsidRPr="00B3129D">
        <w:rPr>
          <w:b/>
        </w:rPr>
        <w:t>1465,344</w:t>
      </w:r>
      <w:r w:rsidRPr="00B3129D">
        <w:t xml:space="preserve"> тыс. руб. (муниципальные квартиры (26 шт.)- 1252,707 тыс. руб., автомобильная дорога- 212,637 тыс. руб., счет </w:t>
      </w:r>
      <w:r w:rsidRPr="00B3129D">
        <w:rPr>
          <w:b/>
        </w:rPr>
        <w:t>0 104 52 000</w:t>
      </w:r>
      <w:r w:rsidRPr="00B3129D">
        <w:t xml:space="preserve"> – </w:t>
      </w:r>
      <w:r w:rsidRPr="00B3129D">
        <w:rPr>
          <w:b/>
        </w:rPr>
        <w:t>10,000</w:t>
      </w:r>
      <w:r w:rsidRPr="00B3129D">
        <w:t xml:space="preserve"> тыс. руб. (резервуар для воды)), </w:t>
      </w:r>
      <w:r w:rsidRPr="00B3129D">
        <w:rPr>
          <w:b/>
          <w:sz w:val="28"/>
          <w:szCs w:val="28"/>
        </w:rPr>
        <w:t>что превышает 10 % от показателя бухгалтерской отчетности по строке 120 граф 3,6  баланса</w:t>
      </w:r>
      <w:r w:rsidRPr="00B3129D">
        <w:rPr>
          <w:sz w:val="28"/>
          <w:szCs w:val="28"/>
        </w:rPr>
        <w:t xml:space="preserve">. По данным Администрации (ф. 0503130) амортизация имущества казны (строка 120)  на начало и конец  2014 года отсутствует. </w:t>
      </w:r>
      <w:r w:rsidRPr="00B3129D">
        <w:rPr>
          <w:b/>
          <w:sz w:val="28"/>
          <w:szCs w:val="28"/>
        </w:rPr>
        <w:t xml:space="preserve"> Искажение строки 120 граф 3, 6 баланса составило 100 %;</w:t>
      </w:r>
    </w:p>
    <w:p w:rsidR="001F253B" w:rsidRPr="00B3129D" w:rsidRDefault="001F253B" w:rsidP="003E6C98">
      <w:pPr>
        <w:pStyle w:val="ac"/>
        <w:numPr>
          <w:ilvl w:val="0"/>
          <w:numId w:val="13"/>
        </w:numPr>
        <w:spacing w:line="257" w:lineRule="auto"/>
        <w:ind w:left="0" w:firstLine="720"/>
        <w:jc w:val="both"/>
        <w:rPr>
          <w:sz w:val="28"/>
          <w:szCs w:val="28"/>
        </w:rPr>
      </w:pPr>
      <w:r w:rsidRPr="00B3129D">
        <w:rPr>
          <w:sz w:val="28"/>
          <w:szCs w:val="28"/>
        </w:rPr>
        <w:t xml:space="preserve">необоснованно занижена остаточная стоимость имущества казны по строке 130 граф  3, 6 баланса по состоянию </w:t>
      </w:r>
      <w:r w:rsidRPr="00B3129D">
        <w:rPr>
          <w:b/>
          <w:sz w:val="28"/>
          <w:szCs w:val="28"/>
        </w:rPr>
        <w:t>на 01.01.2014г., на 01.01.2015г. соответственно на суммы  891,729 тыс. руб. и 824,254 тыс. руб.</w:t>
      </w:r>
      <w:r w:rsidRPr="00B3129D">
        <w:rPr>
          <w:sz w:val="28"/>
          <w:szCs w:val="28"/>
        </w:rPr>
        <w:t xml:space="preserve">  в части недвижимого имущества казны </w:t>
      </w:r>
      <w:r w:rsidRPr="00B3129D">
        <w:t xml:space="preserve">(муниципальные квартиры- 26 шт. и автомобильная дорога),  </w:t>
      </w:r>
      <w:r w:rsidRPr="00B3129D">
        <w:rPr>
          <w:b/>
          <w:sz w:val="28"/>
          <w:szCs w:val="28"/>
        </w:rPr>
        <w:t>что превышает 10 % от показателя бухгалтерской отчетности по строке 130 граф 3,6  баланса</w:t>
      </w:r>
      <w:r w:rsidRPr="00B3129D">
        <w:rPr>
          <w:sz w:val="28"/>
          <w:szCs w:val="28"/>
        </w:rPr>
        <w:t xml:space="preserve">. По данным Администрации (ф. 0503130) остаточная  стоимость имущества казны (строка 130)  на начало и конец  2014 года отсутствует. </w:t>
      </w:r>
      <w:r w:rsidRPr="00B3129D">
        <w:rPr>
          <w:b/>
          <w:sz w:val="28"/>
          <w:szCs w:val="28"/>
        </w:rPr>
        <w:t xml:space="preserve"> Искажение строки 130 граф 3, 6 баланса составило 100 %;</w:t>
      </w:r>
    </w:p>
    <w:p w:rsidR="001F253B" w:rsidRPr="00B3129D" w:rsidRDefault="001F253B" w:rsidP="003E6C98">
      <w:pPr>
        <w:pStyle w:val="ac"/>
        <w:numPr>
          <w:ilvl w:val="0"/>
          <w:numId w:val="13"/>
        </w:numPr>
        <w:shd w:val="clear" w:color="auto" w:fill="FFFFFF" w:themeFill="background1"/>
        <w:tabs>
          <w:tab w:val="clear" w:pos="720"/>
        </w:tabs>
        <w:spacing w:line="257" w:lineRule="auto"/>
        <w:ind w:left="0" w:firstLine="709"/>
        <w:jc w:val="both"/>
        <w:rPr>
          <w:sz w:val="28"/>
          <w:szCs w:val="28"/>
        </w:rPr>
      </w:pPr>
      <w:r w:rsidRPr="00B3129D">
        <w:rPr>
          <w:sz w:val="28"/>
          <w:szCs w:val="28"/>
        </w:rPr>
        <w:t xml:space="preserve">необоснованно занижена стоимость материальных запасов  на стоимость бензопилы  по строке  080  графы 6 баланса по счету 0 105 00 000 «Материальные запасы» по состоянию   </w:t>
      </w:r>
      <w:r w:rsidRPr="00B3129D">
        <w:rPr>
          <w:b/>
          <w:sz w:val="28"/>
          <w:szCs w:val="28"/>
        </w:rPr>
        <w:t>на 01.01.2015г.  на сумму  6,990 тыс. руб.</w:t>
      </w:r>
      <w:r w:rsidRPr="00B3129D">
        <w:rPr>
          <w:sz w:val="28"/>
          <w:szCs w:val="28"/>
        </w:rPr>
        <w:t>, что не превышает 10 % от показателя бухгалтерской отчетности по указанной  строкам и графе  баланса. По данным Администрации (ф. 0503130) показатели по строке 080  на конец 2014 года составили 218,209 тыс. руб.;</w:t>
      </w:r>
    </w:p>
    <w:p w:rsidR="001F253B" w:rsidRPr="00B3129D" w:rsidRDefault="001F253B" w:rsidP="003E6C98">
      <w:pPr>
        <w:pStyle w:val="ac"/>
        <w:numPr>
          <w:ilvl w:val="0"/>
          <w:numId w:val="13"/>
        </w:numPr>
        <w:shd w:val="clear" w:color="auto" w:fill="FFFFFF" w:themeFill="background1"/>
        <w:spacing w:line="257" w:lineRule="auto"/>
        <w:ind w:left="0" w:firstLine="720"/>
        <w:jc w:val="both"/>
      </w:pPr>
      <w:r w:rsidRPr="00B3129D">
        <w:rPr>
          <w:sz w:val="28"/>
          <w:szCs w:val="28"/>
        </w:rPr>
        <w:t xml:space="preserve"> необоснованно занижены стоимостные показатели, отраженные  в справке о наличии имущества и обязательств на забалансовых счетах, </w:t>
      </w:r>
      <w:r w:rsidRPr="00B3129D">
        <w:rPr>
          <w:sz w:val="28"/>
          <w:szCs w:val="28"/>
        </w:rPr>
        <w:lastRenderedPageBreak/>
        <w:t xml:space="preserve">представленных в составе баланса ГАБС за 2014 год по строке 21  граф 4, 5  по забалансовому счету 21 «Основные средства стоимостью до 3000 руб. включительно в эксплуатации» по состоянию на 01.01.2014г., на 01.01.2015г. на  сумму  </w:t>
      </w:r>
      <w:r w:rsidRPr="00B3129D">
        <w:rPr>
          <w:b/>
          <w:sz w:val="28"/>
          <w:szCs w:val="28"/>
        </w:rPr>
        <w:t xml:space="preserve">11,300 тыс. руб. </w:t>
      </w:r>
      <w:r w:rsidRPr="00B3129D">
        <w:t>(электрорубанок- 2,800 тыс. руб., электролобзик- 1,700 тыс. руб., насос- 2,100 тыс. руб., прихожая- 3,000 тыс. руб., шуроповер- 1,700 тыс. руб.</w:t>
      </w:r>
      <w:r w:rsidRPr="00B3129D">
        <w:rPr>
          <w:sz w:val="28"/>
          <w:szCs w:val="28"/>
        </w:rPr>
        <w:t xml:space="preserve">), </w:t>
      </w:r>
      <w:r w:rsidRPr="00B3129D">
        <w:rPr>
          <w:b/>
          <w:sz w:val="28"/>
          <w:szCs w:val="28"/>
        </w:rPr>
        <w:t>что превышает 10 % от показателя бухгалтерской отчетности по вышеназванной строке и графам справки</w:t>
      </w:r>
      <w:r w:rsidRPr="00B3129D">
        <w:rPr>
          <w:sz w:val="28"/>
          <w:szCs w:val="28"/>
        </w:rPr>
        <w:t xml:space="preserve">. По данным Администрации (ф. 0503130) стоимостные показатели по забалансовому счету 21 на начало и конец 2014 года составили соответственно 28,649 тыс. руб. и 57,244 тыс. руб. </w:t>
      </w:r>
    </w:p>
    <w:p w:rsidR="001F253B" w:rsidRPr="00B3129D" w:rsidRDefault="001F253B" w:rsidP="003E6C98">
      <w:pPr>
        <w:pStyle w:val="ac"/>
        <w:shd w:val="clear" w:color="auto" w:fill="FFFFFF" w:themeFill="background1"/>
        <w:spacing w:line="257" w:lineRule="auto"/>
        <w:ind w:left="0" w:firstLine="709"/>
        <w:jc w:val="both"/>
        <w:rPr>
          <w:sz w:val="8"/>
          <w:szCs w:val="8"/>
        </w:rPr>
      </w:pPr>
    </w:p>
    <w:p w:rsidR="001F253B" w:rsidRPr="00B3129D" w:rsidRDefault="001F253B" w:rsidP="003E6C98">
      <w:pPr>
        <w:pStyle w:val="ac"/>
        <w:shd w:val="clear" w:color="auto" w:fill="FFFFFF" w:themeFill="background1"/>
        <w:spacing w:line="257" w:lineRule="auto"/>
        <w:ind w:left="0" w:firstLine="709"/>
        <w:jc w:val="both"/>
        <w:rPr>
          <w:sz w:val="28"/>
          <w:szCs w:val="28"/>
        </w:rPr>
      </w:pPr>
      <w:r w:rsidRPr="00B3129D">
        <w:rPr>
          <w:sz w:val="28"/>
          <w:szCs w:val="28"/>
        </w:rPr>
        <w:t xml:space="preserve">Указанные выше операции не нашли отражения соответственно в Сведениях о движении нефинансовых активов по бюджетной деятельности (ф. 0503168) на начало и конец 2014 года в графах 4, 7 по строкам 010 «Основные средства», 011 «Жилые помещения», 013 «Сооружения», 014 «Машины и оборудования», 016 «Производственный и хозяйственный инвентарь», 050 «Амортизация основных средств», 051 «Амортизация жилых помещений», 053 «Амортизация сооружений», 054 «Амортизация машин и оборудования», 056 «Амортизация производственного и хозяйственного инвентаря»,  190 «Материальные запасы», 320 «Недвижимое имущество в составе имущества казны», 330 «Амортизация недвижимого имущества в составе имущества казны», 360 «Движимое имущество в составе имущества казны», 370 «Амортизация движимого имущества в составе имущества казны», в сведениях о движении материальных ценностей на забалансовых счетах (раздел 3), на указанные суммы. </w:t>
      </w:r>
    </w:p>
    <w:p w:rsidR="001F253B" w:rsidRPr="00B3129D" w:rsidRDefault="001F253B" w:rsidP="003E6C98">
      <w:pPr>
        <w:shd w:val="clear" w:color="auto" w:fill="FFFFFF" w:themeFill="background1"/>
        <w:tabs>
          <w:tab w:val="left" w:pos="993"/>
        </w:tabs>
        <w:spacing w:line="257" w:lineRule="auto"/>
        <w:ind w:firstLine="709"/>
        <w:jc w:val="both"/>
        <w:rPr>
          <w:sz w:val="28"/>
          <w:szCs w:val="28"/>
        </w:rPr>
      </w:pPr>
      <w:r w:rsidRPr="00B3129D">
        <w:rPr>
          <w:sz w:val="28"/>
          <w:szCs w:val="28"/>
        </w:rPr>
        <w:t xml:space="preserve">Тем самым </w:t>
      </w:r>
      <w:r w:rsidRPr="00B3129D">
        <w:rPr>
          <w:b/>
          <w:sz w:val="28"/>
          <w:szCs w:val="28"/>
        </w:rPr>
        <w:t>бухгалтерией учреждения было допущено грубое нарушение правил ведения бухгалтерского учета</w:t>
      </w:r>
      <w:r w:rsidRPr="00B3129D">
        <w:rPr>
          <w:sz w:val="28"/>
          <w:szCs w:val="28"/>
        </w:rPr>
        <w:t>, повлекшее искажение  бухгалтерской (финансовой) отчетности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B3129D">
        <w:rPr>
          <w:b/>
          <w:sz w:val="28"/>
          <w:szCs w:val="28"/>
        </w:rPr>
        <w:t xml:space="preserve"> </w:t>
      </w:r>
      <w:r w:rsidRPr="00B3129D">
        <w:rPr>
          <w:sz w:val="28"/>
          <w:szCs w:val="28"/>
        </w:rPr>
        <w:t>на 01.01.2015 года». Указанное обстоятельство повлекло недостоверность  бюджетной отчетности МО СП «Малокударинское»   за 2014 год  (ф. 0503120, 0503168), а также повлияло на достоверность консолидированной  бюджетной отчетности МО «Кяхтинский район»  (ф. 0503320, 0503368).</w:t>
      </w:r>
    </w:p>
    <w:p w:rsidR="001F253B" w:rsidRPr="00436B02" w:rsidRDefault="001F253B" w:rsidP="003E6C98">
      <w:pPr>
        <w:tabs>
          <w:tab w:val="left" w:pos="993"/>
        </w:tabs>
        <w:spacing w:before="120" w:line="257" w:lineRule="auto"/>
        <w:ind w:firstLine="709"/>
        <w:jc w:val="both"/>
        <w:rPr>
          <w:sz w:val="28"/>
          <w:szCs w:val="28"/>
        </w:rPr>
      </w:pPr>
      <w:r w:rsidRPr="00B3129D">
        <w:rPr>
          <w:sz w:val="28"/>
          <w:szCs w:val="28"/>
        </w:rPr>
        <w:t xml:space="preserve"> </w:t>
      </w:r>
      <w:r w:rsidRPr="00436B02">
        <w:rPr>
          <w:color w:val="000000"/>
          <w:sz w:val="28"/>
          <w:szCs w:val="28"/>
        </w:rPr>
        <w:t xml:space="preserve">По вышеуказанному факту в отношении </w:t>
      </w:r>
      <w:r w:rsidRPr="00B3129D">
        <w:rPr>
          <w:sz w:val="28"/>
          <w:szCs w:val="28"/>
        </w:rPr>
        <w:t>Глав</w:t>
      </w:r>
      <w:r>
        <w:rPr>
          <w:sz w:val="28"/>
          <w:szCs w:val="28"/>
        </w:rPr>
        <w:t>ы</w:t>
      </w:r>
      <w:r w:rsidRPr="00B3129D">
        <w:rPr>
          <w:sz w:val="28"/>
          <w:szCs w:val="28"/>
        </w:rPr>
        <w:t xml:space="preserve"> Администрации МО «Малокударинское» Соболев</w:t>
      </w:r>
      <w:r>
        <w:rPr>
          <w:sz w:val="28"/>
          <w:szCs w:val="28"/>
        </w:rPr>
        <w:t>ой</w:t>
      </w:r>
      <w:r w:rsidRPr="00B3129D">
        <w:rPr>
          <w:sz w:val="28"/>
          <w:szCs w:val="28"/>
        </w:rPr>
        <w:t xml:space="preserve"> Л.А.</w:t>
      </w:r>
      <w:r>
        <w:rPr>
          <w:sz w:val="28"/>
          <w:szCs w:val="28"/>
        </w:rPr>
        <w:t xml:space="preserve">, </w:t>
      </w:r>
      <w:r w:rsidRPr="00B3129D">
        <w:rPr>
          <w:sz w:val="28"/>
          <w:szCs w:val="28"/>
        </w:rPr>
        <w:t xml:space="preserve"> ИО начальника МКУ Финансовое управление Администрации МО «Кяхтинский район» Мункуев</w:t>
      </w:r>
      <w:r>
        <w:rPr>
          <w:sz w:val="28"/>
          <w:szCs w:val="28"/>
        </w:rPr>
        <w:t>ой</w:t>
      </w:r>
      <w:r w:rsidRPr="00B3129D">
        <w:rPr>
          <w:sz w:val="28"/>
          <w:szCs w:val="28"/>
        </w:rPr>
        <w:t xml:space="preserve"> Л.В.,  начальника отдела бухгалтерского учета консолидированной отчетности  МКУ ФУ АМО «Кяхтинский район» Будаев</w:t>
      </w:r>
      <w:r>
        <w:rPr>
          <w:sz w:val="28"/>
          <w:szCs w:val="28"/>
        </w:rPr>
        <w:t>ой</w:t>
      </w:r>
      <w:r w:rsidRPr="00B3129D">
        <w:rPr>
          <w:sz w:val="28"/>
          <w:szCs w:val="28"/>
        </w:rPr>
        <w:t xml:space="preserve"> Т.Д.</w:t>
      </w:r>
      <w:r w:rsidRPr="00436B02">
        <w:rPr>
          <w:color w:val="000000"/>
          <w:sz w:val="28"/>
          <w:szCs w:val="28"/>
        </w:rPr>
        <w:t xml:space="preserve"> были составлены протоколы об административном правонарушении, предусмотренном статьей 15.11 КоАП РФ «Грубое нарушение правил ведения бухгалтерского учета и представления бухгалтерской отчетности»</w:t>
      </w:r>
      <w:r w:rsidRPr="00436B02">
        <w:rPr>
          <w:sz w:val="28"/>
          <w:szCs w:val="28"/>
        </w:rPr>
        <w:t xml:space="preserve">. </w:t>
      </w:r>
    </w:p>
    <w:p w:rsidR="001F253B" w:rsidRPr="00360B09" w:rsidRDefault="001F253B" w:rsidP="001F253B">
      <w:pPr>
        <w:shd w:val="clear" w:color="auto" w:fill="FFFFFF" w:themeFill="background1"/>
        <w:spacing w:before="120"/>
        <w:ind w:firstLine="709"/>
        <w:jc w:val="both"/>
        <w:rPr>
          <w:color w:val="000000" w:themeColor="text1"/>
          <w:sz w:val="28"/>
          <w:szCs w:val="28"/>
        </w:rPr>
      </w:pPr>
      <w:r w:rsidRPr="00360B09">
        <w:rPr>
          <w:color w:val="000000" w:themeColor="text1"/>
          <w:sz w:val="28"/>
          <w:szCs w:val="28"/>
        </w:rPr>
        <w:lastRenderedPageBreak/>
        <w:t>В связи с изменением налоговой базы по результатам проверки (среднегодовой стоимости имущества учреждения) Счетной палатой РБ  произведен расчет суммы налога на имущество</w:t>
      </w:r>
      <w:r>
        <w:rPr>
          <w:color w:val="000000" w:themeColor="text1"/>
          <w:sz w:val="28"/>
          <w:szCs w:val="28"/>
        </w:rPr>
        <w:t xml:space="preserve"> организаций </w:t>
      </w:r>
      <w:r w:rsidRPr="00360B09">
        <w:rPr>
          <w:color w:val="000000" w:themeColor="text1"/>
          <w:sz w:val="28"/>
          <w:szCs w:val="28"/>
        </w:rPr>
        <w:t>за 201</w:t>
      </w:r>
      <w:r>
        <w:rPr>
          <w:color w:val="000000" w:themeColor="text1"/>
          <w:sz w:val="28"/>
          <w:szCs w:val="28"/>
        </w:rPr>
        <w:t>4</w:t>
      </w:r>
      <w:r w:rsidRPr="00360B09">
        <w:rPr>
          <w:color w:val="000000" w:themeColor="text1"/>
          <w:sz w:val="28"/>
          <w:szCs w:val="28"/>
        </w:rPr>
        <w:t xml:space="preserve"> год на основании данных бухгалтерского учета Администрации МО СП «</w:t>
      </w:r>
      <w:r w:rsidRPr="00B3129D">
        <w:rPr>
          <w:sz w:val="28"/>
          <w:szCs w:val="28"/>
        </w:rPr>
        <w:t>Малокударинское</w:t>
      </w:r>
      <w:r w:rsidRPr="00360B09">
        <w:rPr>
          <w:color w:val="000000" w:themeColor="text1"/>
          <w:sz w:val="28"/>
          <w:szCs w:val="28"/>
        </w:rPr>
        <w:t xml:space="preserve">», </w:t>
      </w:r>
      <w:r w:rsidRPr="00B3129D">
        <w:rPr>
          <w:b/>
          <w:sz w:val="28"/>
          <w:szCs w:val="28"/>
        </w:rPr>
        <w:t>переплата по налогу на имущество учреждения за 2014 год</w:t>
      </w:r>
      <w:r w:rsidRPr="00B3129D">
        <w:rPr>
          <w:sz w:val="28"/>
          <w:szCs w:val="28"/>
        </w:rPr>
        <w:t xml:space="preserve"> с учетом авансовых платежей  за указанный период составила </w:t>
      </w:r>
      <w:r w:rsidRPr="00B3129D">
        <w:rPr>
          <w:b/>
          <w:sz w:val="28"/>
          <w:szCs w:val="28"/>
        </w:rPr>
        <w:t>14,621 тыс. руб.</w:t>
      </w:r>
      <w:r>
        <w:rPr>
          <w:b/>
          <w:sz w:val="28"/>
          <w:szCs w:val="28"/>
        </w:rPr>
        <w:t>, что является неэффективным использованием бюджетных средств</w:t>
      </w:r>
      <w:r w:rsidRPr="00B3129D">
        <w:rPr>
          <w:bCs/>
          <w:sz w:val="28"/>
          <w:szCs w:val="28"/>
        </w:rPr>
        <w:t>, выразившееся в не соблюдении</w:t>
      </w:r>
      <w:r w:rsidRPr="00B3129D">
        <w:rPr>
          <w:b/>
          <w:bCs/>
          <w:sz w:val="28"/>
          <w:szCs w:val="28"/>
        </w:rPr>
        <w:t xml:space="preserve"> </w:t>
      </w:r>
      <w:r w:rsidRPr="00B3129D">
        <w:rPr>
          <w:sz w:val="28"/>
          <w:szCs w:val="28"/>
        </w:rPr>
        <w:t xml:space="preserve">принципа экономности бюджетных расходов (достижение запланированного результата с использованием наименьшего объема средств), установленного </w:t>
      </w:r>
      <w:r w:rsidRPr="00B3129D">
        <w:rPr>
          <w:b/>
          <w:sz w:val="28"/>
          <w:szCs w:val="28"/>
        </w:rPr>
        <w:t>статьей 34 БК РФ</w:t>
      </w:r>
      <w:r w:rsidRPr="00B3129D">
        <w:rPr>
          <w:sz w:val="28"/>
          <w:szCs w:val="28"/>
        </w:rPr>
        <w:t>.</w:t>
      </w:r>
    </w:p>
    <w:p w:rsidR="001F253B" w:rsidRPr="00B3129D" w:rsidRDefault="001F253B" w:rsidP="001F253B">
      <w:pPr>
        <w:autoSpaceDE w:val="0"/>
        <w:autoSpaceDN w:val="0"/>
        <w:adjustRightInd w:val="0"/>
        <w:ind w:firstLine="539"/>
        <w:jc w:val="both"/>
        <w:rPr>
          <w:sz w:val="28"/>
          <w:szCs w:val="28"/>
        </w:rPr>
      </w:pPr>
      <w:r w:rsidRPr="00B3129D">
        <w:rPr>
          <w:sz w:val="28"/>
          <w:szCs w:val="28"/>
        </w:rPr>
        <w:t xml:space="preserve">Кроме того, </w:t>
      </w:r>
      <w:r w:rsidRPr="00B3129D">
        <w:rPr>
          <w:b/>
          <w:sz w:val="28"/>
          <w:szCs w:val="28"/>
        </w:rPr>
        <w:t xml:space="preserve">в нарушение   статьи 11 Закона о бухгалтерском учете, пункта  20 Инструкции № 157н, пунктов 1.5. и 3.44.-3.48. Методических указаний </w:t>
      </w:r>
      <w:r w:rsidRPr="00B3129D">
        <w:rPr>
          <w:sz w:val="28"/>
          <w:szCs w:val="28"/>
        </w:rPr>
        <w:t xml:space="preserve">по инвентаризации имущества и финансовых обязательств, утвержденных Приказом  Минфина РФ от 13.06.1995 года № 49, учреждением перед составлением годовой бухгалтерской отчетности не была проведена ежегодная обязательная  </w:t>
      </w:r>
      <w:r w:rsidRPr="00B3129D">
        <w:rPr>
          <w:bCs/>
          <w:sz w:val="28"/>
          <w:szCs w:val="28"/>
        </w:rPr>
        <w:t>и</w:t>
      </w:r>
      <w:r w:rsidRPr="00B3129D">
        <w:rPr>
          <w:sz w:val="28"/>
          <w:szCs w:val="28"/>
        </w:rPr>
        <w:t>нвентаризация  с налоговым органом.</w:t>
      </w:r>
    </w:p>
    <w:p w:rsidR="001F253B" w:rsidRDefault="001F253B" w:rsidP="00EE509A">
      <w:pPr>
        <w:shd w:val="clear" w:color="auto" w:fill="FFFFFF" w:themeFill="background1"/>
        <w:tabs>
          <w:tab w:val="left" w:pos="993"/>
        </w:tabs>
        <w:spacing w:before="240"/>
        <w:ind w:firstLine="709"/>
        <w:jc w:val="both"/>
        <w:rPr>
          <w:sz w:val="28"/>
          <w:szCs w:val="28"/>
        </w:rPr>
      </w:pPr>
      <w:r>
        <w:rPr>
          <w:sz w:val="28"/>
          <w:szCs w:val="28"/>
        </w:rPr>
        <w:t xml:space="preserve">14. </w:t>
      </w:r>
      <w:r w:rsidRPr="00921A52">
        <w:rPr>
          <w:rFonts w:eastAsiaTheme="minorHAnsi"/>
          <w:b/>
          <w:sz w:val="28"/>
          <w:szCs w:val="28"/>
          <w:lang w:eastAsia="en-US"/>
        </w:rPr>
        <w:t xml:space="preserve"> </w:t>
      </w:r>
      <w:r w:rsidRPr="00921A52">
        <w:rPr>
          <w:b/>
          <w:sz w:val="28"/>
          <w:szCs w:val="28"/>
        </w:rPr>
        <w:t>В ходе</w:t>
      </w:r>
      <w:r w:rsidRPr="00E971F2">
        <w:rPr>
          <w:sz w:val="28"/>
          <w:szCs w:val="28"/>
        </w:rPr>
        <w:t xml:space="preserve"> </w:t>
      </w:r>
      <w:r w:rsidRPr="00E971F2">
        <w:rPr>
          <w:b/>
          <w:sz w:val="28"/>
          <w:szCs w:val="28"/>
        </w:rPr>
        <w:t xml:space="preserve">выборочной проверки достоверности дебиторской и кредиторской задолженности учреждения </w:t>
      </w:r>
      <w:r>
        <w:rPr>
          <w:b/>
          <w:sz w:val="28"/>
          <w:szCs w:val="28"/>
        </w:rPr>
        <w:t xml:space="preserve">по заключенным договорам на оказание услуг </w:t>
      </w:r>
      <w:r w:rsidRPr="00EE509A">
        <w:rPr>
          <w:b/>
          <w:sz w:val="28"/>
          <w:szCs w:val="28"/>
        </w:rPr>
        <w:t>выявлено</w:t>
      </w:r>
      <w:r w:rsidRPr="00B3129D">
        <w:rPr>
          <w:sz w:val="28"/>
          <w:szCs w:val="28"/>
        </w:rPr>
        <w:t xml:space="preserve">, что по состоянию на 01.01.2015г. у учреждения числится </w:t>
      </w:r>
      <w:r w:rsidRPr="007F5A64">
        <w:rPr>
          <w:b/>
          <w:sz w:val="28"/>
          <w:szCs w:val="28"/>
        </w:rPr>
        <w:t>просроченная дебиторская задолженность</w:t>
      </w:r>
      <w:r w:rsidRPr="00B3129D">
        <w:rPr>
          <w:sz w:val="28"/>
          <w:szCs w:val="28"/>
        </w:rPr>
        <w:t xml:space="preserve"> по коммунальным услугам в сумме </w:t>
      </w:r>
      <w:r w:rsidRPr="007F5A64">
        <w:rPr>
          <w:b/>
          <w:sz w:val="28"/>
          <w:szCs w:val="28"/>
        </w:rPr>
        <w:t>1,898</w:t>
      </w:r>
      <w:r w:rsidRPr="00B3129D">
        <w:rPr>
          <w:sz w:val="28"/>
          <w:szCs w:val="28"/>
        </w:rPr>
        <w:t xml:space="preserve"> тыс. руб.</w:t>
      </w:r>
      <w:r>
        <w:rPr>
          <w:sz w:val="28"/>
          <w:szCs w:val="28"/>
        </w:rPr>
        <w:t xml:space="preserve">, возникшая в результате перечисления авансовых платежей </w:t>
      </w:r>
      <w:r w:rsidRPr="007F5A64">
        <w:rPr>
          <w:b/>
          <w:sz w:val="28"/>
          <w:szCs w:val="28"/>
        </w:rPr>
        <w:t xml:space="preserve">ОАО «МРСК-Сибири»-  «Бурятэнерго» </w:t>
      </w:r>
      <w:r>
        <w:rPr>
          <w:sz w:val="28"/>
          <w:szCs w:val="28"/>
        </w:rPr>
        <w:t>за электроэнергию. В результате смены гарантирующего поставщика на энергоснабжение</w:t>
      </w:r>
      <w:r w:rsidRPr="00B3129D">
        <w:rPr>
          <w:sz w:val="28"/>
          <w:szCs w:val="28"/>
        </w:rPr>
        <w:t xml:space="preserve"> ОАО «Читаэнергосбыт»</w:t>
      </w:r>
      <w:r>
        <w:rPr>
          <w:sz w:val="28"/>
          <w:szCs w:val="28"/>
        </w:rPr>
        <w:t xml:space="preserve">, дебиторская задолженность предыдущего поставщика осталась не погашенной. </w:t>
      </w:r>
      <w:r w:rsidRPr="00B3129D">
        <w:rPr>
          <w:sz w:val="28"/>
          <w:szCs w:val="28"/>
        </w:rPr>
        <w:t xml:space="preserve">По данным Финансового управления  претензионная работа  в 2014 году велась (исход. № 238 от 24.07.14г., № 314 от 18.12.2014г.), </w:t>
      </w:r>
      <w:r w:rsidRPr="00B3129D">
        <w:rPr>
          <w:b/>
          <w:sz w:val="28"/>
          <w:szCs w:val="28"/>
        </w:rPr>
        <w:t>при этом  обращений в суд с иском об истребовании дебиторской задолженности не было.</w:t>
      </w:r>
    </w:p>
    <w:p w:rsidR="001F253B" w:rsidRDefault="001F253B" w:rsidP="001F253B">
      <w:pPr>
        <w:shd w:val="clear" w:color="auto" w:fill="FFFFFF" w:themeFill="background1"/>
        <w:tabs>
          <w:tab w:val="left" w:pos="993"/>
        </w:tabs>
        <w:spacing w:before="240"/>
        <w:ind w:firstLine="709"/>
        <w:jc w:val="both"/>
        <w:rPr>
          <w:bCs/>
          <w:sz w:val="28"/>
          <w:szCs w:val="28"/>
        </w:rPr>
      </w:pPr>
      <w:r>
        <w:rPr>
          <w:rFonts w:eastAsiaTheme="minorHAnsi"/>
          <w:sz w:val="28"/>
          <w:szCs w:val="22"/>
          <w:lang w:eastAsia="en-US"/>
        </w:rPr>
        <w:t>15</w:t>
      </w:r>
      <w:r w:rsidRPr="00921A52">
        <w:rPr>
          <w:rFonts w:eastAsiaTheme="minorHAnsi"/>
          <w:sz w:val="28"/>
          <w:szCs w:val="22"/>
          <w:lang w:eastAsia="en-US"/>
        </w:rPr>
        <w:t xml:space="preserve">. </w:t>
      </w:r>
      <w:r w:rsidRPr="00921A52">
        <w:rPr>
          <w:rFonts w:eastAsiaTheme="minorHAnsi"/>
          <w:b/>
          <w:sz w:val="28"/>
          <w:szCs w:val="28"/>
          <w:lang w:eastAsia="en-US"/>
        </w:rPr>
        <w:t xml:space="preserve"> </w:t>
      </w:r>
      <w:r w:rsidRPr="00186E9E">
        <w:rPr>
          <w:b/>
          <w:bCs/>
          <w:sz w:val="28"/>
          <w:szCs w:val="28"/>
        </w:rPr>
        <w:t xml:space="preserve">В ходе выборочной проверки соблюдения </w:t>
      </w:r>
      <w:r w:rsidRPr="00921A52">
        <w:rPr>
          <w:b/>
          <w:spacing w:val="1"/>
          <w:sz w:val="28"/>
          <w:szCs w:val="28"/>
        </w:rPr>
        <w:t xml:space="preserve">МКУ </w:t>
      </w:r>
      <w:r w:rsidRPr="00921A52">
        <w:rPr>
          <w:b/>
          <w:sz w:val="28"/>
          <w:szCs w:val="28"/>
        </w:rPr>
        <w:t xml:space="preserve">Администрация МО </w:t>
      </w:r>
      <w:r>
        <w:rPr>
          <w:b/>
          <w:sz w:val="28"/>
          <w:szCs w:val="28"/>
        </w:rPr>
        <w:t xml:space="preserve">СП </w:t>
      </w:r>
      <w:r w:rsidRPr="00921A52">
        <w:rPr>
          <w:b/>
          <w:sz w:val="28"/>
          <w:szCs w:val="28"/>
        </w:rPr>
        <w:t>«</w:t>
      </w:r>
      <w:r>
        <w:rPr>
          <w:b/>
          <w:sz w:val="28"/>
          <w:szCs w:val="28"/>
        </w:rPr>
        <w:t>Малокударин</w:t>
      </w:r>
      <w:r w:rsidRPr="00921A52">
        <w:rPr>
          <w:b/>
          <w:sz w:val="28"/>
          <w:szCs w:val="28"/>
        </w:rPr>
        <w:t>ское»</w:t>
      </w:r>
      <w:r w:rsidRPr="00921A52">
        <w:rPr>
          <w:b/>
          <w:spacing w:val="1"/>
          <w:sz w:val="28"/>
          <w:szCs w:val="28"/>
        </w:rPr>
        <w:t xml:space="preserve"> </w:t>
      </w:r>
      <w:r w:rsidRPr="00921A52">
        <w:rPr>
          <w:b/>
          <w:sz w:val="28"/>
          <w:szCs w:val="28"/>
        </w:rPr>
        <w:t xml:space="preserve"> за 201</w:t>
      </w:r>
      <w:r>
        <w:rPr>
          <w:b/>
          <w:sz w:val="28"/>
          <w:szCs w:val="28"/>
        </w:rPr>
        <w:t>4</w:t>
      </w:r>
      <w:r w:rsidRPr="00921A52">
        <w:rPr>
          <w:b/>
          <w:sz w:val="28"/>
          <w:szCs w:val="28"/>
        </w:rPr>
        <w:t xml:space="preserve"> год </w:t>
      </w:r>
      <w:r w:rsidRPr="00186E9E">
        <w:rPr>
          <w:b/>
          <w:bCs/>
          <w:sz w:val="28"/>
          <w:szCs w:val="28"/>
        </w:rPr>
        <w:t>кассовой дисциплины выявлено</w:t>
      </w:r>
      <w:r>
        <w:rPr>
          <w:b/>
          <w:bCs/>
          <w:sz w:val="28"/>
          <w:szCs w:val="28"/>
        </w:rPr>
        <w:t xml:space="preserve"> что, </w:t>
      </w:r>
      <w:r w:rsidRPr="00B3129D">
        <w:rPr>
          <w:b/>
          <w:sz w:val="28"/>
          <w:szCs w:val="28"/>
        </w:rPr>
        <w:t xml:space="preserve">в нарушение абзаца 3 пункта 4 Положения N 373-П  </w:t>
      </w:r>
      <w:r w:rsidRPr="00186E9E">
        <w:rPr>
          <w:sz w:val="28"/>
          <w:szCs w:val="28"/>
        </w:rPr>
        <w:t>бухгалтерией поселения допущено в марте 2014 года превышение сверх установленного лимита остатка наличных денег в кассе учреждения</w:t>
      </w:r>
      <w:r w:rsidRPr="00B3129D">
        <w:rPr>
          <w:b/>
          <w:sz w:val="28"/>
          <w:szCs w:val="28"/>
        </w:rPr>
        <w:t xml:space="preserve"> в размере 3,2765 тыс. руб.</w:t>
      </w:r>
      <w:r>
        <w:rPr>
          <w:b/>
          <w:sz w:val="28"/>
          <w:szCs w:val="28"/>
        </w:rPr>
        <w:t xml:space="preserve"> </w:t>
      </w:r>
      <w:r w:rsidRPr="004F4764">
        <w:rPr>
          <w:sz w:val="28"/>
          <w:szCs w:val="28"/>
        </w:rPr>
        <w:t>Так. п</w:t>
      </w:r>
      <w:r w:rsidRPr="004F4764">
        <w:rPr>
          <w:bCs/>
          <w:sz w:val="28"/>
          <w:szCs w:val="28"/>
        </w:rPr>
        <w:t>о</w:t>
      </w:r>
      <w:r w:rsidRPr="00B3129D">
        <w:rPr>
          <w:bCs/>
          <w:sz w:val="28"/>
          <w:szCs w:val="28"/>
        </w:rPr>
        <w:t xml:space="preserve"> данным кассовой книги Администрации МО «Малокударинское» </w:t>
      </w:r>
      <w:r w:rsidRPr="00B3129D">
        <w:rPr>
          <w:b/>
          <w:bCs/>
          <w:sz w:val="28"/>
          <w:szCs w:val="28"/>
        </w:rPr>
        <w:t>за 14 марта 2014г.</w:t>
      </w:r>
      <w:r w:rsidRPr="00B3129D">
        <w:rPr>
          <w:bCs/>
          <w:sz w:val="28"/>
          <w:szCs w:val="28"/>
        </w:rPr>
        <w:t xml:space="preserve">  средства в сумме 4,2765 тыс. руб. получены из банка согласно заявке на получение наличных денег № МК000038 от 13.03.2014г., а выданы из кассы в подотчет на хозяйственные нужды Серебренниковой Т.А. только </w:t>
      </w:r>
      <w:r w:rsidRPr="00B3129D">
        <w:rPr>
          <w:b/>
          <w:bCs/>
          <w:sz w:val="28"/>
          <w:szCs w:val="28"/>
        </w:rPr>
        <w:t>18 марта 2014г</w:t>
      </w:r>
      <w:r w:rsidRPr="00B3129D">
        <w:rPr>
          <w:bCs/>
          <w:sz w:val="28"/>
          <w:szCs w:val="28"/>
        </w:rPr>
        <w:t>.</w:t>
      </w:r>
    </w:p>
    <w:p w:rsidR="001F253B" w:rsidRPr="00B3129D" w:rsidRDefault="001F253B" w:rsidP="00B96872">
      <w:pPr>
        <w:autoSpaceDE w:val="0"/>
        <w:autoSpaceDN w:val="0"/>
        <w:adjustRightInd w:val="0"/>
        <w:ind w:firstLine="540"/>
        <w:jc w:val="both"/>
        <w:rPr>
          <w:sz w:val="28"/>
          <w:szCs w:val="28"/>
        </w:rPr>
      </w:pPr>
      <w:r w:rsidRPr="00B3129D">
        <w:rPr>
          <w:sz w:val="28"/>
          <w:szCs w:val="28"/>
        </w:rPr>
        <w:t xml:space="preserve">Следует отметить, что согласно статье </w:t>
      </w:r>
      <w:hyperlink r:id="rId111" w:history="1">
        <w:r w:rsidRPr="00B3129D">
          <w:rPr>
            <w:sz w:val="28"/>
            <w:szCs w:val="28"/>
          </w:rPr>
          <w:t>15.1</w:t>
        </w:r>
      </w:hyperlink>
      <w:r w:rsidRPr="00B3129D">
        <w:rPr>
          <w:sz w:val="28"/>
          <w:szCs w:val="28"/>
        </w:rPr>
        <w:t xml:space="preserve"> КоАП РФ за накопление в кассе наличных денег сверх установленных лимитов предусмотрена административная ответственность.</w:t>
      </w:r>
      <w:r w:rsidR="00B96872">
        <w:rPr>
          <w:sz w:val="28"/>
          <w:szCs w:val="28"/>
        </w:rPr>
        <w:t xml:space="preserve"> </w:t>
      </w:r>
      <w:r w:rsidRPr="00B3129D">
        <w:rPr>
          <w:sz w:val="28"/>
          <w:szCs w:val="28"/>
        </w:rPr>
        <w:t xml:space="preserve">Однако если превышение лимита остатка наличных денег обнаружено после истечения двух месяцев со дня </w:t>
      </w:r>
      <w:r w:rsidRPr="00B3129D">
        <w:rPr>
          <w:sz w:val="28"/>
          <w:szCs w:val="28"/>
        </w:rPr>
        <w:lastRenderedPageBreak/>
        <w:t xml:space="preserve">совершения нарушения, то организация не может быть привлечена к административной ответственности по данной </w:t>
      </w:r>
      <w:hyperlink r:id="rId112" w:history="1">
        <w:r w:rsidRPr="00B3129D">
          <w:rPr>
            <w:sz w:val="28"/>
            <w:szCs w:val="28"/>
          </w:rPr>
          <w:t>статье</w:t>
        </w:r>
      </w:hyperlink>
      <w:r w:rsidRPr="00B3129D">
        <w:rPr>
          <w:sz w:val="28"/>
          <w:szCs w:val="28"/>
        </w:rPr>
        <w:t xml:space="preserve"> КоАП РФ.</w:t>
      </w:r>
    </w:p>
    <w:p w:rsidR="00E63591" w:rsidRDefault="00E63591" w:rsidP="00035617">
      <w:pPr>
        <w:autoSpaceDE w:val="0"/>
        <w:autoSpaceDN w:val="0"/>
        <w:adjustRightInd w:val="0"/>
        <w:spacing w:before="120"/>
        <w:ind w:firstLine="539"/>
        <w:jc w:val="both"/>
        <w:rPr>
          <w:sz w:val="28"/>
          <w:szCs w:val="28"/>
        </w:rPr>
      </w:pPr>
    </w:p>
    <w:p w:rsidR="00EE509A" w:rsidRDefault="00EE509A" w:rsidP="00035617">
      <w:pPr>
        <w:autoSpaceDE w:val="0"/>
        <w:autoSpaceDN w:val="0"/>
        <w:adjustRightInd w:val="0"/>
        <w:spacing w:before="120"/>
        <w:ind w:firstLine="539"/>
        <w:jc w:val="both"/>
        <w:rPr>
          <w:sz w:val="28"/>
          <w:szCs w:val="28"/>
        </w:rPr>
      </w:pPr>
    </w:p>
    <w:p w:rsidR="00EB1162" w:rsidRDefault="00EB1162" w:rsidP="00035617">
      <w:pPr>
        <w:autoSpaceDE w:val="0"/>
        <w:autoSpaceDN w:val="0"/>
        <w:adjustRightInd w:val="0"/>
        <w:spacing w:before="120"/>
        <w:ind w:firstLine="539"/>
        <w:jc w:val="both"/>
        <w:rPr>
          <w:sz w:val="28"/>
          <w:szCs w:val="28"/>
        </w:rPr>
      </w:pPr>
    </w:p>
    <w:p w:rsidR="00B96872" w:rsidRPr="00B3129D" w:rsidRDefault="00B96872" w:rsidP="00035617">
      <w:pPr>
        <w:autoSpaceDE w:val="0"/>
        <w:autoSpaceDN w:val="0"/>
        <w:adjustRightInd w:val="0"/>
        <w:spacing w:before="120"/>
        <w:ind w:firstLine="539"/>
        <w:jc w:val="both"/>
        <w:rPr>
          <w:sz w:val="28"/>
          <w:szCs w:val="28"/>
        </w:rPr>
      </w:pPr>
    </w:p>
    <w:p w:rsidR="007D3826" w:rsidRPr="00B3129D" w:rsidRDefault="007D3826" w:rsidP="003E6C98">
      <w:pPr>
        <w:pStyle w:val="ac"/>
        <w:shd w:val="clear" w:color="auto" w:fill="FFFFFF" w:themeFill="background1"/>
        <w:spacing w:before="240"/>
        <w:ind w:left="567"/>
        <w:jc w:val="both"/>
        <w:rPr>
          <w:sz w:val="28"/>
          <w:szCs w:val="28"/>
        </w:rPr>
      </w:pPr>
      <w:r w:rsidRPr="00B3129D">
        <w:rPr>
          <w:sz w:val="28"/>
          <w:szCs w:val="28"/>
        </w:rPr>
        <w:t>Старший инспектор СП РБ_______________________С.Ц.Абидуева</w:t>
      </w:r>
    </w:p>
    <w:p w:rsidR="007D3826" w:rsidRPr="00B3129D" w:rsidRDefault="007D3826" w:rsidP="007D3826">
      <w:pPr>
        <w:pStyle w:val="ac"/>
        <w:shd w:val="clear" w:color="auto" w:fill="FFFFFF" w:themeFill="background1"/>
        <w:ind w:left="567"/>
        <w:jc w:val="both"/>
        <w:rPr>
          <w:sz w:val="28"/>
          <w:szCs w:val="28"/>
        </w:rPr>
      </w:pPr>
    </w:p>
    <w:p w:rsidR="007D3826" w:rsidRPr="00B3129D" w:rsidRDefault="007D3826" w:rsidP="007D3826">
      <w:pPr>
        <w:shd w:val="clear" w:color="auto" w:fill="FFFFFF" w:themeFill="background1"/>
        <w:autoSpaceDE w:val="0"/>
        <w:autoSpaceDN w:val="0"/>
        <w:adjustRightInd w:val="0"/>
        <w:ind w:firstLine="709"/>
        <w:jc w:val="both"/>
      </w:pPr>
      <w:r w:rsidRPr="00B3129D">
        <w:rPr>
          <w:sz w:val="28"/>
          <w:szCs w:val="28"/>
          <w:u w:val="single"/>
        </w:rPr>
        <w:t>Акт в двух экземплярах передан для ознакомления</w:t>
      </w:r>
      <w:r w:rsidRPr="00B3129D">
        <w:rPr>
          <w:sz w:val="28"/>
          <w:szCs w:val="28"/>
        </w:rPr>
        <w:t xml:space="preserve"> ________________</w:t>
      </w:r>
      <w:r w:rsidRPr="00B3129D">
        <w:t xml:space="preserve">                    </w:t>
      </w:r>
    </w:p>
    <w:p w:rsidR="007D3826" w:rsidRPr="00B3129D" w:rsidRDefault="007D3826" w:rsidP="007D3826">
      <w:pPr>
        <w:shd w:val="clear" w:color="auto" w:fill="FFFFFF" w:themeFill="background1"/>
        <w:autoSpaceDE w:val="0"/>
        <w:autoSpaceDN w:val="0"/>
        <w:adjustRightInd w:val="0"/>
        <w:jc w:val="right"/>
      </w:pPr>
      <w:r w:rsidRPr="00B3129D">
        <w:t>(дата и время передачи, ФИО, занимаемая должность лица, получившего акт, подпись,</w:t>
      </w:r>
    </w:p>
    <w:p w:rsidR="007D3826" w:rsidRPr="00B3129D" w:rsidRDefault="007D3826" w:rsidP="007D3826">
      <w:pPr>
        <w:shd w:val="clear" w:color="auto" w:fill="FFFFFF" w:themeFill="background1"/>
        <w:autoSpaceDE w:val="0"/>
        <w:autoSpaceDN w:val="0"/>
        <w:adjustRightInd w:val="0"/>
        <w:jc w:val="both"/>
        <w:rPr>
          <w:sz w:val="28"/>
          <w:szCs w:val="28"/>
        </w:rPr>
      </w:pPr>
      <w:r w:rsidRPr="00B3129D">
        <w:rPr>
          <w:sz w:val="28"/>
          <w:szCs w:val="28"/>
        </w:rPr>
        <w:t xml:space="preserve">__________________________________________________________________ </w:t>
      </w:r>
    </w:p>
    <w:p w:rsidR="007D3826" w:rsidRPr="00B3129D" w:rsidRDefault="007D3826" w:rsidP="007D3826">
      <w:pPr>
        <w:autoSpaceDE w:val="0"/>
        <w:autoSpaceDN w:val="0"/>
        <w:adjustRightInd w:val="0"/>
        <w:jc w:val="both"/>
      </w:pPr>
      <w:r w:rsidRPr="00B3129D">
        <w:t>расшифровка подписи, либо запись об отказе должностного лица от получения акта)</w:t>
      </w:r>
    </w:p>
    <w:p w:rsidR="007D3826" w:rsidRPr="00B3129D" w:rsidRDefault="007D3826" w:rsidP="007D3826">
      <w:pPr>
        <w:autoSpaceDE w:val="0"/>
        <w:autoSpaceDN w:val="0"/>
        <w:adjustRightInd w:val="0"/>
        <w:jc w:val="both"/>
        <w:rPr>
          <w:sz w:val="20"/>
          <w:szCs w:val="20"/>
        </w:rPr>
      </w:pPr>
    </w:p>
    <w:p w:rsidR="007D3826" w:rsidRPr="00B3129D" w:rsidRDefault="007D3826" w:rsidP="007D3826">
      <w:pPr>
        <w:pStyle w:val="ac"/>
        <w:spacing w:after="120"/>
        <w:ind w:left="567"/>
        <w:jc w:val="both"/>
        <w:rPr>
          <w:sz w:val="28"/>
          <w:szCs w:val="28"/>
        </w:rPr>
      </w:pPr>
      <w:r w:rsidRPr="00B3129D">
        <w:rPr>
          <w:sz w:val="28"/>
          <w:szCs w:val="28"/>
        </w:rPr>
        <w:t>Глава МО- руководитель Администрации</w:t>
      </w:r>
    </w:p>
    <w:p w:rsidR="007D3826" w:rsidRPr="00B3129D" w:rsidRDefault="007D3826" w:rsidP="007D3826">
      <w:pPr>
        <w:pStyle w:val="ac"/>
        <w:spacing w:before="120"/>
        <w:ind w:left="567"/>
        <w:jc w:val="both"/>
        <w:rPr>
          <w:sz w:val="28"/>
          <w:szCs w:val="28"/>
        </w:rPr>
      </w:pPr>
      <w:r w:rsidRPr="00B3129D">
        <w:rPr>
          <w:sz w:val="28"/>
          <w:szCs w:val="28"/>
        </w:rPr>
        <w:t>СП «Малокударинское»_____________________________ Л.А.Соболева</w:t>
      </w:r>
    </w:p>
    <w:p w:rsidR="007D3826" w:rsidRPr="00B3129D" w:rsidRDefault="007D3826" w:rsidP="007D3826">
      <w:pPr>
        <w:pStyle w:val="ac"/>
        <w:spacing w:before="120" w:after="120"/>
        <w:ind w:left="567"/>
        <w:jc w:val="both"/>
        <w:rPr>
          <w:sz w:val="28"/>
          <w:szCs w:val="28"/>
        </w:rPr>
      </w:pPr>
      <w:r w:rsidRPr="00B3129D">
        <w:rPr>
          <w:sz w:val="28"/>
          <w:szCs w:val="28"/>
        </w:rPr>
        <w:t>ИО начальника Финансового управления</w:t>
      </w:r>
    </w:p>
    <w:p w:rsidR="007D3826" w:rsidRPr="00B3129D" w:rsidRDefault="007D3826" w:rsidP="007D3826">
      <w:pPr>
        <w:pStyle w:val="ac"/>
        <w:ind w:left="567"/>
        <w:jc w:val="both"/>
        <w:rPr>
          <w:sz w:val="28"/>
          <w:szCs w:val="28"/>
        </w:rPr>
      </w:pPr>
      <w:r w:rsidRPr="00B3129D">
        <w:rPr>
          <w:sz w:val="28"/>
          <w:szCs w:val="28"/>
        </w:rPr>
        <w:t>Администрации МО «Кяхтинский район»____________Л.В.Мункуева</w:t>
      </w:r>
    </w:p>
    <w:p w:rsidR="007D3826" w:rsidRPr="00B3129D" w:rsidRDefault="007D3826" w:rsidP="007D3826">
      <w:pPr>
        <w:pStyle w:val="ac"/>
        <w:ind w:left="567"/>
        <w:jc w:val="both"/>
        <w:rPr>
          <w:sz w:val="28"/>
          <w:szCs w:val="28"/>
        </w:rPr>
      </w:pPr>
      <w:r w:rsidRPr="00B3129D">
        <w:rPr>
          <w:sz w:val="28"/>
          <w:szCs w:val="28"/>
        </w:rPr>
        <w:t>Начальник отдела учета</w:t>
      </w:r>
      <w:r w:rsidR="00F16C26" w:rsidRPr="00B3129D">
        <w:rPr>
          <w:sz w:val="28"/>
          <w:szCs w:val="28"/>
        </w:rPr>
        <w:t xml:space="preserve"> и отчетности</w:t>
      </w:r>
    </w:p>
    <w:p w:rsidR="007D3826" w:rsidRPr="00B3129D" w:rsidRDefault="00F16C26" w:rsidP="00F16C26">
      <w:pPr>
        <w:pStyle w:val="ac"/>
        <w:ind w:left="567"/>
        <w:jc w:val="both"/>
        <w:rPr>
          <w:sz w:val="28"/>
          <w:szCs w:val="28"/>
        </w:rPr>
      </w:pPr>
      <w:r w:rsidRPr="00B3129D">
        <w:rPr>
          <w:sz w:val="28"/>
          <w:szCs w:val="28"/>
        </w:rPr>
        <w:t xml:space="preserve">МКУ ФУ АМО </w:t>
      </w:r>
      <w:r w:rsidR="007D3826" w:rsidRPr="00B3129D">
        <w:rPr>
          <w:sz w:val="28"/>
          <w:szCs w:val="28"/>
        </w:rPr>
        <w:t>«</w:t>
      </w:r>
      <w:r w:rsidRPr="00B3129D">
        <w:rPr>
          <w:sz w:val="28"/>
          <w:szCs w:val="28"/>
        </w:rPr>
        <w:t>Кяхтин</w:t>
      </w:r>
      <w:r w:rsidR="007D3826" w:rsidRPr="00B3129D">
        <w:rPr>
          <w:sz w:val="28"/>
          <w:szCs w:val="28"/>
        </w:rPr>
        <w:t>ский район</w:t>
      </w:r>
      <w:r w:rsidRPr="00B3129D">
        <w:rPr>
          <w:sz w:val="28"/>
          <w:szCs w:val="28"/>
        </w:rPr>
        <w:t>»___________________Т.Д.Будаева</w:t>
      </w:r>
    </w:p>
    <w:p w:rsidR="007D3826" w:rsidRPr="00B3129D" w:rsidRDefault="007D3826" w:rsidP="007D3826">
      <w:pPr>
        <w:autoSpaceDE w:val="0"/>
        <w:autoSpaceDN w:val="0"/>
        <w:adjustRightInd w:val="0"/>
        <w:ind w:firstLine="709"/>
        <w:jc w:val="both"/>
        <w:rPr>
          <w:sz w:val="28"/>
          <w:szCs w:val="28"/>
        </w:rPr>
      </w:pPr>
    </w:p>
    <w:p w:rsidR="007D3826" w:rsidRPr="00B3129D" w:rsidRDefault="007D3826" w:rsidP="007D3826">
      <w:pPr>
        <w:autoSpaceDE w:val="0"/>
        <w:autoSpaceDN w:val="0"/>
        <w:adjustRightInd w:val="0"/>
        <w:ind w:firstLine="709"/>
        <w:jc w:val="both"/>
        <w:rPr>
          <w:sz w:val="28"/>
          <w:szCs w:val="28"/>
        </w:rPr>
      </w:pPr>
      <w:r w:rsidRPr="00B3129D">
        <w:t>С актом ознакомлены, все необходимые документы, касающиеся вопросов и обстоятельств, которые отражены в акте, и имеющие значение для принятия правильного решения, представлены в полном объеме, сокрытых документов для последующего дополнительного представления не имеется. Порядок представления замечаний и пояснений к настоящему акту разъяснен</w:t>
      </w:r>
      <w:r w:rsidRPr="00B3129D">
        <w:rPr>
          <w:sz w:val="28"/>
          <w:szCs w:val="28"/>
        </w:rPr>
        <w:t xml:space="preserve">_________________________ </w:t>
      </w:r>
    </w:p>
    <w:p w:rsidR="00F16C26" w:rsidRPr="00B3129D" w:rsidRDefault="00F16C26" w:rsidP="00F16C26">
      <w:pPr>
        <w:pStyle w:val="ac"/>
        <w:spacing w:before="120" w:after="120"/>
        <w:ind w:left="567"/>
        <w:jc w:val="both"/>
        <w:rPr>
          <w:sz w:val="28"/>
          <w:szCs w:val="28"/>
        </w:rPr>
      </w:pPr>
      <w:r w:rsidRPr="00B3129D">
        <w:rPr>
          <w:sz w:val="28"/>
          <w:szCs w:val="28"/>
        </w:rPr>
        <w:t>Глава МО- руководитель Администрации</w:t>
      </w:r>
    </w:p>
    <w:p w:rsidR="00F16C26" w:rsidRPr="00B3129D" w:rsidRDefault="00F16C26" w:rsidP="00F16C26">
      <w:pPr>
        <w:pStyle w:val="ac"/>
        <w:spacing w:before="120"/>
        <w:ind w:left="567"/>
        <w:jc w:val="both"/>
        <w:rPr>
          <w:sz w:val="28"/>
          <w:szCs w:val="28"/>
        </w:rPr>
      </w:pPr>
      <w:r w:rsidRPr="00B3129D">
        <w:rPr>
          <w:sz w:val="28"/>
          <w:szCs w:val="28"/>
        </w:rPr>
        <w:t>СП «Малокударинское»_____________________________ Л.А.Соболева</w:t>
      </w:r>
    </w:p>
    <w:p w:rsidR="00F16C26" w:rsidRPr="00B3129D" w:rsidRDefault="00F16C26" w:rsidP="00F16C26">
      <w:pPr>
        <w:pStyle w:val="ac"/>
        <w:spacing w:before="120" w:after="120"/>
        <w:ind w:left="567"/>
        <w:jc w:val="both"/>
        <w:rPr>
          <w:sz w:val="28"/>
          <w:szCs w:val="28"/>
        </w:rPr>
      </w:pPr>
      <w:r w:rsidRPr="00B3129D">
        <w:rPr>
          <w:sz w:val="28"/>
          <w:szCs w:val="28"/>
        </w:rPr>
        <w:t>ИО начальника Финансового управления</w:t>
      </w:r>
    </w:p>
    <w:p w:rsidR="00F16C26" w:rsidRPr="00B3129D" w:rsidRDefault="00F16C26" w:rsidP="00F16C26">
      <w:pPr>
        <w:pStyle w:val="ac"/>
        <w:ind w:left="567"/>
        <w:jc w:val="both"/>
        <w:rPr>
          <w:sz w:val="28"/>
          <w:szCs w:val="28"/>
        </w:rPr>
      </w:pPr>
      <w:r w:rsidRPr="00B3129D">
        <w:rPr>
          <w:sz w:val="28"/>
          <w:szCs w:val="28"/>
        </w:rPr>
        <w:t>Администрации МО «Кяхтинский район»____________Л.В.Мункуева</w:t>
      </w:r>
    </w:p>
    <w:p w:rsidR="00F16C26" w:rsidRPr="00B3129D" w:rsidRDefault="00F16C26" w:rsidP="00F16C26">
      <w:pPr>
        <w:pStyle w:val="ac"/>
        <w:ind w:left="567"/>
        <w:jc w:val="both"/>
        <w:rPr>
          <w:sz w:val="28"/>
          <w:szCs w:val="28"/>
        </w:rPr>
      </w:pPr>
      <w:r w:rsidRPr="00B3129D">
        <w:rPr>
          <w:sz w:val="28"/>
          <w:szCs w:val="28"/>
        </w:rPr>
        <w:t>Начальник отдела учета и отчетности</w:t>
      </w:r>
    </w:p>
    <w:p w:rsidR="00F16C26" w:rsidRPr="00B3129D" w:rsidRDefault="00F16C26" w:rsidP="00F16C26">
      <w:pPr>
        <w:pStyle w:val="ac"/>
        <w:ind w:left="567"/>
        <w:jc w:val="both"/>
        <w:rPr>
          <w:sz w:val="28"/>
          <w:szCs w:val="28"/>
        </w:rPr>
      </w:pPr>
      <w:r w:rsidRPr="00B3129D">
        <w:rPr>
          <w:sz w:val="28"/>
          <w:szCs w:val="28"/>
        </w:rPr>
        <w:t>МКУ ФУ АМО «Кяхтинский район»___________________Т.Д.Будаева</w:t>
      </w:r>
    </w:p>
    <w:p w:rsidR="007D3826" w:rsidRPr="00B3129D" w:rsidRDefault="007D3826" w:rsidP="007D3826">
      <w:pPr>
        <w:autoSpaceDE w:val="0"/>
        <w:autoSpaceDN w:val="0"/>
        <w:adjustRightInd w:val="0"/>
        <w:ind w:firstLine="709"/>
        <w:jc w:val="both"/>
        <w:rPr>
          <w:sz w:val="28"/>
          <w:szCs w:val="28"/>
        </w:rPr>
      </w:pPr>
      <w:r w:rsidRPr="00B3129D">
        <w:rPr>
          <w:sz w:val="28"/>
          <w:szCs w:val="28"/>
        </w:rPr>
        <w:t xml:space="preserve">              </w:t>
      </w:r>
      <w:r w:rsidRPr="00B3129D">
        <w:t>(подпись должностного лица)</w:t>
      </w:r>
      <w:r w:rsidRPr="00B3129D">
        <w:rPr>
          <w:sz w:val="28"/>
          <w:szCs w:val="28"/>
        </w:rPr>
        <w:t xml:space="preserve">  </w:t>
      </w:r>
    </w:p>
    <w:p w:rsidR="007D3826" w:rsidRPr="00B3129D" w:rsidRDefault="007D3826" w:rsidP="007D3826">
      <w:pPr>
        <w:autoSpaceDE w:val="0"/>
        <w:autoSpaceDN w:val="0"/>
        <w:adjustRightInd w:val="0"/>
        <w:ind w:firstLine="709"/>
        <w:jc w:val="both"/>
        <w:rPr>
          <w:sz w:val="28"/>
          <w:szCs w:val="28"/>
        </w:rPr>
      </w:pPr>
    </w:p>
    <w:p w:rsidR="007D3826" w:rsidRPr="00B3129D" w:rsidRDefault="007D3826" w:rsidP="007D3826">
      <w:pPr>
        <w:autoSpaceDE w:val="0"/>
        <w:autoSpaceDN w:val="0"/>
        <w:adjustRightInd w:val="0"/>
        <w:ind w:firstLine="709"/>
        <w:jc w:val="both"/>
        <w:rPr>
          <w:sz w:val="28"/>
          <w:szCs w:val="28"/>
        </w:rPr>
      </w:pPr>
      <w:r w:rsidRPr="00B3129D">
        <w:rPr>
          <w:sz w:val="28"/>
          <w:szCs w:val="28"/>
        </w:rPr>
        <w:t xml:space="preserve">Замечания и возражения </w:t>
      </w:r>
      <w:r w:rsidRPr="00B3129D">
        <w:rPr>
          <w:i/>
          <w:sz w:val="28"/>
          <w:szCs w:val="28"/>
        </w:rPr>
        <w:t>не имеются/имеются, прилагаются к первому экземпляру акта</w:t>
      </w:r>
      <w:r w:rsidRPr="00B3129D">
        <w:rPr>
          <w:sz w:val="28"/>
          <w:szCs w:val="28"/>
        </w:rPr>
        <w:t xml:space="preserve">.___________ _______________ _____________________ </w:t>
      </w:r>
    </w:p>
    <w:p w:rsidR="007D3826" w:rsidRPr="00B3129D" w:rsidRDefault="007D3826" w:rsidP="007D3826">
      <w:pPr>
        <w:autoSpaceDE w:val="0"/>
        <w:autoSpaceDN w:val="0"/>
        <w:adjustRightInd w:val="0"/>
        <w:jc w:val="center"/>
      </w:pPr>
      <w:r w:rsidRPr="00B3129D">
        <w:t>(наименование должности лица, подписавшего акт, подпись, расшифровка подписи)</w:t>
      </w:r>
    </w:p>
    <w:p w:rsidR="00F16C26" w:rsidRPr="00B3129D" w:rsidRDefault="00F16C26" w:rsidP="00F16C26">
      <w:pPr>
        <w:pStyle w:val="ac"/>
        <w:spacing w:before="120" w:after="120"/>
        <w:ind w:left="567"/>
        <w:jc w:val="both"/>
        <w:rPr>
          <w:sz w:val="28"/>
          <w:szCs w:val="28"/>
        </w:rPr>
      </w:pPr>
      <w:r w:rsidRPr="00B3129D">
        <w:rPr>
          <w:sz w:val="28"/>
          <w:szCs w:val="28"/>
        </w:rPr>
        <w:t>Глава МО- руководитель Администрации</w:t>
      </w:r>
    </w:p>
    <w:p w:rsidR="00F16C26" w:rsidRPr="00B3129D" w:rsidRDefault="00F16C26" w:rsidP="00F16C26">
      <w:pPr>
        <w:pStyle w:val="ac"/>
        <w:spacing w:before="120"/>
        <w:ind w:left="567"/>
        <w:jc w:val="both"/>
        <w:rPr>
          <w:sz w:val="28"/>
          <w:szCs w:val="28"/>
        </w:rPr>
      </w:pPr>
      <w:r w:rsidRPr="00B3129D">
        <w:rPr>
          <w:sz w:val="28"/>
          <w:szCs w:val="28"/>
        </w:rPr>
        <w:t>СП «Малокударинское»_____________________________ Л.А.Соболева</w:t>
      </w:r>
    </w:p>
    <w:p w:rsidR="00F16C26" w:rsidRPr="00B3129D" w:rsidRDefault="00F16C26" w:rsidP="00F16C26">
      <w:pPr>
        <w:pStyle w:val="ac"/>
        <w:spacing w:before="120" w:after="120"/>
        <w:ind w:left="567"/>
        <w:jc w:val="both"/>
        <w:rPr>
          <w:sz w:val="28"/>
          <w:szCs w:val="28"/>
        </w:rPr>
      </w:pPr>
      <w:r w:rsidRPr="00B3129D">
        <w:rPr>
          <w:sz w:val="28"/>
          <w:szCs w:val="28"/>
        </w:rPr>
        <w:t>ИО начальника Финансового управления</w:t>
      </w:r>
    </w:p>
    <w:p w:rsidR="00F16C26" w:rsidRPr="00B3129D" w:rsidRDefault="00F16C26" w:rsidP="00F16C26">
      <w:pPr>
        <w:pStyle w:val="ac"/>
        <w:ind w:left="567"/>
        <w:jc w:val="both"/>
        <w:rPr>
          <w:sz w:val="28"/>
          <w:szCs w:val="28"/>
        </w:rPr>
      </w:pPr>
      <w:r w:rsidRPr="00B3129D">
        <w:rPr>
          <w:sz w:val="28"/>
          <w:szCs w:val="28"/>
        </w:rPr>
        <w:t>Администрации МО «Кяхтинский район»____________Л.В.Мункуева</w:t>
      </w:r>
    </w:p>
    <w:p w:rsidR="00F16C26" w:rsidRPr="00B3129D" w:rsidRDefault="00F16C26" w:rsidP="00F16C26">
      <w:pPr>
        <w:pStyle w:val="ac"/>
        <w:ind w:left="567"/>
        <w:jc w:val="both"/>
        <w:rPr>
          <w:sz w:val="28"/>
          <w:szCs w:val="28"/>
        </w:rPr>
      </w:pPr>
      <w:r w:rsidRPr="00B3129D">
        <w:rPr>
          <w:sz w:val="28"/>
          <w:szCs w:val="28"/>
        </w:rPr>
        <w:t>Начальник отдела учета и отчетности</w:t>
      </w:r>
    </w:p>
    <w:p w:rsidR="00D92DAA" w:rsidRPr="00B3129D" w:rsidRDefault="00F16C26" w:rsidP="003E6C98">
      <w:pPr>
        <w:pStyle w:val="ac"/>
        <w:ind w:left="567"/>
        <w:jc w:val="both"/>
      </w:pPr>
      <w:r w:rsidRPr="00B3129D">
        <w:rPr>
          <w:sz w:val="28"/>
          <w:szCs w:val="28"/>
        </w:rPr>
        <w:t>МКУ ФУ АМО «Кяхтинский район»___________________Т.Д.Будаева</w:t>
      </w:r>
    </w:p>
    <w:sectPr w:rsidR="00D92DAA" w:rsidRPr="00B3129D" w:rsidSect="00402574">
      <w:headerReference w:type="even" r:id="rId113"/>
      <w:headerReference w:type="default" r:id="rId11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4B7" w:rsidRDefault="004964B7" w:rsidP="00153755">
      <w:r>
        <w:separator/>
      </w:r>
    </w:p>
  </w:endnote>
  <w:endnote w:type="continuationSeparator" w:id="1">
    <w:p w:rsidR="004964B7" w:rsidRDefault="004964B7" w:rsidP="001537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4B7" w:rsidRDefault="004964B7" w:rsidP="00153755">
      <w:r>
        <w:separator/>
      </w:r>
    </w:p>
  </w:footnote>
  <w:footnote w:type="continuationSeparator" w:id="1">
    <w:p w:rsidR="004964B7" w:rsidRDefault="004964B7" w:rsidP="00153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F6" w:rsidRDefault="00F979F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79F6" w:rsidRDefault="00F979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F6" w:rsidRDefault="00F979F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177AE">
      <w:rPr>
        <w:rStyle w:val="a7"/>
        <w:noProof/>
      </w:rPr>
      <w:t>41</w:t>
    </w:r>
    <w:r>
      <w:rPr>
        <w:rStyle w:val="a7"/>
      </w:rPr>
      <w:fldChar w:fldCharType="end"/>
    </w:r>
  </w:p>
  <w:p w:rsidR="00F979F6" w:rsidRDefault="00F979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8"/>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
    <w:nsid w:val="00000002"/>
    <w:multiLevelType w:val="multilevel"/>
    <w:tmpl w:val="00000002"/>
    <w:name w:val="WWNum12"/>
    <w:lvl w:ilvl="0">
      <w:start w:val="1"/>
      <w:numFmt w:val="bullet"/>
      <w:lvlText w:val=""/>
      <w:lvlJc w:val="left"/>
      <w:pPr>
        <w:tabs>
          <w:tab w:val="num" w:pos="1287"/>
        </w:tabs>
        <w:ind w:left="1287" w:hanging="360"/>
      </w:pPr>
      <w:rPr>
        <w:rFonts w:ascii="Symbol" w:hAnsi="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nsid w:val="01566551"/>
    <w:multiLevelType w:val="hybridMultilevel"/>
    <w:tmpl w:val="4F54A0AC"/>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03603129"/>
    <w:multiLevelType w:val="multilevel"/>
    <w:tmpl w:val="4E94E4B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3EB751F"/>
    <w:multiLevelType w:val="multilevel"/>
    <w:tmpl w:val="E81C2A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6B50EB6"/>
    <w:multiLevelType w:val="hybridMultilevel"/>
    <w:tmpl w:val="3294A2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8654E7C"/>
    <w:multiLevelType w:val="hybridMultilevel"/>
    <w:tmpl w:val="5C3A9106"/>
    <w:lvl w:ilvl="0" w:tplc="3E501528">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79478E"/>
    <w:multiLevelType w:val="hybridMultilevel"/>
    <w:tmpl w:val="BA5A9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262348"/>
    <w:multiLevelType w:val="multilevel"/>
    <w:tmpl w:val="6F36FDE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927502D"/>
    <w:multiLevelType w:val="multilevel"/>
    <w:tmpl w:val="446648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EBB4F30"/>
    <w:multiLevelType w:val="hybridMultilevel"/>
    <w:tmpl w:val="4A0AF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147D59"/>
    <w:multiLevelType w:val="multilevel"/>
    <w:tmpl w:val="201ADA2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2C2D2E"/>
    <w:multiLevelType w:val="multilevel"/>
    <w:tmpl w:val="D38061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35D00D1"/>
    <w:multiLevelType w:val="hybridMultilevel"/>
    <w:tmpl w:val="5C5A4D30"/>
    <w:lvl w:ilvl="0" w:tplc="3592A1C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17374B66"/>
    <w:multiLevelType w:val="hybridMultilevel"/>
    <w:tmpl w:val="73F4F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37412F"/>
    <w:multiLevelType w:val="hybridMultilevel"/>
    <w:tmpl w:val="62F84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DF3092"/>
    <w:multiLevelType w:val="hybridMultilevel"/>
    <w:tmpl w:val="1C765CD6"/>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776682"/>
    <w:multiLevelType w:val="multilevel"/>
    <w:tmpl w:val="BA92131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27D4A8E"/>
    <w:multiLevelType w:val="hybridMultilevel"/>
    <w:tmpl w:val="F7784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0B0C9A"/>
    <w:multiLevelType w:val="hybridMultilevel"/>
    <w:tmpl w:val="481CC5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0626835"/>
    <w:multiLevelType w:val="hybridMultilevel"/>
    <w:tmpl w:val="EDE8A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BE076F"/>
    <w:multiLevelType w:val="hybridMultilevel"/>
    <w:tmpl w:val="95EE4B9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2">
    <w:nsid w:val="362A196A"/>
    <w:multiLevelType w:val="hybridMultilevel"/>
    <w:tmpl w:val="378C70A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3">
    <w:nsid w:val="3B2C3CBA"/>
    <w:multiLevelType w:val="hybridMultilevel"/>
    <w:tmpl w:val="C416F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D2434B"/>
    <w:multiLevelType w:val="hybridMultilevel"/>
    <w:tmpl w:val="1F44D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1514A7"/>
    <w:multiLevelType w:val="multilevel"/>
    <w:tmpl w:val="0CAC89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20F0554"/>
    <w:multiLevelType w:val="hybridMultilevel"/>
    <w:tmpl w:val="1CB256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E97154"/>
    <w:multiLevelType w:val="hybridMultilevel"/>
    <w:tmpl w:val="1B362A80"/>
    <w:lvl w:ilvl="0" w:tplc="D9BEE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494BC9"/>
    <w:multiLevelType w:val="hybridMultilevel"/>
    <w:tmpl w:val="4E6885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B804365"/>
    <w:multiLevelType w:val="hybridMultilevel"/>
    <w:tmpl w:val="68448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DF7EA5"/>
    <w:multiLevelType w:val="hybridMultilevel"/>
    <w:tmpl w:val="BD529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D4F20C9"/>
    <w:multiLevelType w:val="multilevel"/>
    <w:tmpl w:val="11F67E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4CC629E"/>
    <w:multiLevelType w:val="multilevel"/>
    <w:tmpl w:val="BA92131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4EF2D25"/>
    <w:multiLevelType w:val="multilevel"/>
    <w:tmpl w:val="3D1A694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CA45B09"/>
    <w:multiLevelType w:val="hybridMultilevel"/>
    <w:tmpl w:val="58B8F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F6B88"/>
    <w:multiLevelType w:val="multilevel"/>
    <w:tmpl w:val="17D47D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1233AC8"/>
    <w:multiLevelType w:val="hybridMultilevel"/>
    <w:tmpl w:val="8C9CBD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174C50"/>
    <w:multiLevelType w:val="multilevel"/>
    <w:tmpl w:val="BF5CE4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2BF09F0"/>
    <w:multiLevelType w:val="hybridMultilevel"/>
    <w:tmpl w:val="ED323474"/>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9">
    <w:nsid w:val="6F2A6C62"/>
    <w:multiLevelType w:val="hybridMultilevel"/>
    <w:tmpl w:val="627A7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4460A0"/>
    <w:multiLevelType w:val="hybridMultilevel"/>
    <w:tmpl w:val="6E4E0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857E51"/>
    <w:multiLevelType w:val="hybridMultilevel"/>
    <w:tmpl w:val="5F4A30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9225CD9"/>
    <w:multiLevelType w:val="hybridMultilevel"/>
    <w:tmpl w:val="9724D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4F2989"/>
    <w:multiLevelType w:val="hybridMultilevel"/>
    <w:tmpl w:val="51BC2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6F3949"/>
    <w:multiLevelType w:val="hybridMultilevel"/>
    <w:tmpl w:val="EF56742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nsid w:val="7AD87FB9"/>
    <w:multiLevelType w:val="hybridMultilevel"/>
    <w:tmpl w:val="7DE8D1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9"/>
  </w:num>
  <w:num w:numId="4">
    <w:abstractNumId w:val="25"/>
  </w:num>
  <w:num w:numId="5">
    <w:abstractNumId w:val="35"/>
  </w:num>
  <w:num w:numId="6">
    <w:abstractNumId w:val="12"/>
  </w:num>
  <w:num w:numId="7">
    <w:abstractNumId w:val="4"/>
  </w:num>
  <w:num w:numId="8">
    <w:abstractNumId w:val="37"/>
  </w:num>
  <w:num w:numId="9">
    <w:abstractNumId w:val="11"/>
  </w:num>
  <w:num w:numId="10">
    <w:abstractNumId w:val="3"/>
  </w:num>
  <w:num w:numId="11">
    <w:abstractNumId w:val="8"/>
  </w:num>
  <w:num w:numId="12">
    <w:abstractNumId w:val="31"/>
  </w:num>
  <w:num w:numId="13">
    <w:abstractNumId w:val="17"/>
  </w:num>
  <w:num w:numId="14">
    <w:abstractNumId w:val="26"/>
  </w:num>
  <w:num w:numId="15">
    <w:abstractNumId w:val="23"/>
  </w:num>
  <w:num w:numId="16">
    <w:abstractNumId w:val="19"/>
  </w:num>
  <w:num w:numId="17">
    <w:abstractNumId w:val="15"/>
  </w:num>
  <w:num w:numId="18">
    <w:abstractNumId w:val="30"/>
  </w:num>
  <w:num w:numId="19">
    <w:abstractNumId w:val="24"/>
  </w:num>
  <w:num w:numId="20">
    <w:abstractNumId w:val="34"/>
  </w:num>
  <w:num w:numId="21">
    <w:abstractNumId w:val="6"/>
  </w:num>
  <w:num w:numId="22">
    <w:abstractNumId w:val="14"/>
  </w:num>
  <w:num w:numId="23">
    <w:abstractNumId w:val="28"/>
  </w:num>
  <w:num w:numId="24">
    <w:abstractNumId w:val="40"/>
  </w:num>
  <w:num w:numId="25">
    <w:abstractNumId w:val="36"/>
  </w:num>
  <w:num w:numId="26">
    <w:abstractNumId w:val="2"/>
  </w:num>
  <w:num w:numId="27">
    <w:abstractNumId w:val="21"/>
  </w:num>
  <w:num w:numId="28">
    <w:abstractNumId w:val="42"/>
  </w:num>
  <w:num w:numId="29">
    <w:abstractNumId w:val="10"/>
  </w:num>
  <w:num w:numId="30">
    <w:abstractNumId w:val="39"/>
  </w:num>
  <w:num w:numId="31">
    <w:abstractNumId w:val="44"/>
  </w:num>
  <w:num w:numId="32">
    <w:abstractNumId w:val="20"/>
  </w:num>
  <w:num w:numId="33">
    <w:abstractNumId w:val="43"/>
  </w:num>
  <w:num w:numId="34">
    <w:abstractNumId w:val="5"/>
  </w:num>
  <w:num w:numId="35">
    <w:abstractNumId w:val="45"/>
  </w:num>
  <w:num w:numId="36">
    <w:abstractNumId w:val="7"/>
  </w:num>
  <w:num w:numId="37">
    <w:abstractNumId w:val="18"/>
  </w:num>
  <w:num w:numId="38">
    <w:abstractNumId w:val="38"/>
  </w:num>
  <w:num w:numId="39">
    <w:abstractNumId w:val="41"/>
  </w:num>
  <w:num w:numId="40">
    <w:abstractNumId w:val="27"/>
  </w:num>
  <w:num w:numId="41">
    <w:abstractNumId w:val="13"/>
  </w:num>
  <w:num w:numId="42">
    <w:abstractNumId w:val="22"/>
  </w:num>
  <w:num w:numId="43">
    <w:abstractNumId w:val="29"/>
  </w:num>
  <w:num w:numId="44">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D92DAA"/>
    <w:rsid w:val="0000022A"/>
    <w:rsid w:val="000006DE"/>
    <w:rsid w:val="00000723"/>
    <w:rsid w:val="00000807"/>
    <w:rsid w:val="00000B16"/>
    <w:rsid w:val="00000DD0"/>
    <w:rsid w:val="00000FAC"/>
    <w:rsid w:val="0000117F"/>
    <w:rsid w:val="0000124C"/>
    <w:rsid w:val="00001381"/>
    <w:rsid w:val="00001721"/>
    <w:rsid w:val="000021CE"/>
    <w:rsid w:val="000027D5"/>
    <w:rsid w:val="0000294A"/>
    <w:rsid w:val="00002D14"/>
    <w:rsid w:val="00002D3C"/>
    <w:rsid w:val="00003294"/>
    <w:rsid w:val="00003739"/>
    <w:rsid w:val="00003ACB"/>
    <w:rsid w:val="0000407C"/>
    <w:rsid w:val="00004099"/>
    <w:rsid w:val="00004743"/>
    <w:rsid w:val="00004945"/>
    <w:rsid w:val="00004ABE"/>
    <w:rsid w:val="00004C8F"/>
    <w:rsid w:val="00004F81"/>
    <w:rsid w:val="000051B1"/>
    <w:rsid w:val="00005A4D"/>
    <w:rsid w:val="00006114"/>
    <w:rsid w:val="000063A7"/>
    <w:rsid w:val="000068BA"/>
    <w:rsid w:val="00006E62"/>
    <w:rsid w:val="00006E87"/>
    <w:rsid w:val="00010B7C"/>
    <w:rsid w:val="00010D4C"/>
    <w:rsid w:val="000112AE"/>
    <w:rsid w:val="0001161D"/>
    <w:rsid w:val="0001186A"/>
    <w:rsid w:val="00011A0D"/>
    <w:rsid w:val="00011A6D"/>
    <w:rsid w:val="00011E3F"/>
    <w:rsid w:val="0001212D"/>
    <w:rsid w:val="00012139"/>
    <w:rsid w:val="000121EA"/>
    <w:rsid w:val="00012603"/>
    <w:rsid w:val="00012A63"/>
    <w:rsid w:val="00012B0E"/>
    <w:rsid w:val="00013017"/>
    <w:rsid w:val="00013214"/>
    <w:rsid w:val="00013EC5"/>
    <w:rsid w:val="000140A8"/>
    <w:rsid w:val="00014257"/>
    <w:rsid w:val="0001461B"/>
    <w:rsid w:val="0001591F"/>
    <w:rsid w:val="00015DBC"/>
    <w:rsid w:val="00015E61"/>
    <w:rsid w:val="000170F9"/>
    <w:rsid w:val="000174C5"/>
    <w:rsid w:val="00017AAB"/>
    <w:rsid w:val="0002003A"/>
    <w:rsid w:val="000201C3"/>
    <w:rsid w:val="00020401"/>
    <w:rsid w:val="00020AA4"/>
    <w:rsid w:val="00020C11"/>
    <w:rsid w:val="000215F3"/>
    <w:rsid w:val="00021662"/>
    <w:rsid w:val="00021858"/>
    <w:rsid w:val="00022086"/>
    <w:rsid w:val="000221B4"/>
    <w:rsid w:val="00022532"/>
    <w:rsid w:val="0002262B"/>
    <w:rsid w:val="0002265B"/>
    <w:rsid w:val="0002283F"/>
    <w:rsid w:val="0002288F"/>
    <w:rsid w:val="000237DB"/>
    <w:rsid w:val="00023863"/>
    <w:rsid w:val="00023C0F"/>
    <w:rsid w:val="00024A37"/>
    <w:rsid w:val="00024AFE"/>
    <w:rsid w:val="00025267"/>
    <w:rsid w:val="000258A4"/>
    <w:rsid w:val="000259B8"/>
    <w:rsid w:val="000259C6"/>
    <w:rsid w:val="00025D40"/>
    <w:rsid w:val="00026452"/>
    <w:rsid w:val="00026474"/>
    <w:rsid w:val="00026752"/>
    <w:rsid w:val="00026855"/>
    <w:rsid w:val="00026E7C"/>
    <w:rsid w:val="0002705A"/>
    <w:rsid w:val="000270A4"/>
    <w:rsid w:val="00027608"/>
    <w:rsid w:val="00027FA6"/>
    <w:rsid w:val="00027FBE"/>
    <w:rsid w:val="00030557"/>
    <w:rsid w:val="00030671"/>
    <w:rsid w:val="0003076D"/>
    <w:rsid w:val="00030AD8"/>
    <w:rsid w:val="00030EE8"/>
    <w:rsid w:val="000313CD"/>
    <w:rsid w:val="00031691"/>
    <w:rsid w:val="000316E7"/>
    <w:rsid w:val="00031CD1"/>
    <w:rsid w:val="00031D35"/>
    <w:rsid w:val="00032792"/>
    <w:rsid w:val="00032C0A"/>
    <w:rsid w:val="00033A62"/>
    <w:rsid w:val="00034A6D"/>
    <w:rsid w:val="00034F04"/>
    <w:rsid w:val="00035617"/>
    <w:rsid w:val="0003568A"/>
    <w:rsid w:val="00035895"/>
    <w:rsid w:val="00036B55"/>
    <w:rsid w:val="00036E49"/>
    <w:rsid w:val="00037623"/>
    <w:rsid w:val="0003770F"/>
    <w:rsid w:val="00037950"/>
    <w:rsid w:val="00037C60"/>
    <w:rsid w:val="000401CD"/>
    <w:rsid w:val="00040389"/>
    <w:rsid w:val="0004074B"/>
    <w:rsid w:val="00041416"/>
    <w:rsid w:val="00041988"/>
    <w:rsid w:val="00041DA5"/>
    <w:rsid w:val="00042505"/>
    <w:rsid w:val="0004294E"/>
    <w:rsid w:val="00042A40"/>
    <w:rsid w:val="000431EE"/>
    <w:rsid w:val="0004320E"/>
    <w:rsid w:val="00043BB3"/>
    <w:rsid w:val="00043D28"/>
    <w:rsid w:val="00044263"/>
    <w:rsid w:val="000448AD"/>
    <w:rsid w:val="00044953"/>
    <w:rsid w:val="00044EA7"/>
    <w:rsid w:val="000450C9"/>
    <w:rsid w:val="000455C6"/>
    <w:rsid w:val="000457AA"/>
    <w:rsid w:val="0004597A"/>
    <w:rsid w:val="000459A8"/>
    <w:rsid w:val="00045A47"/>
    <w:rsid w:val="00045B36"/>
    <w:rsid w:val="00045BBF"/>
    <w:rsid w:val="00045F61"/>
    <w:rsid w:val="00046085"/>
    <w:rsid w:val="0004621C"/>
    <w:rsid w:val="0004635D"/>
    <w:rsid w:val="000476E5"/>
    <w:rsid w:val="00047992"/>
    <w:rsid w:val="00047DBA"/>
    <w:rsid w:val="00047DE6"/>
    <w:rsid w:val="00047FFD"/>
    <w:rsid w:val="000503A1"/>
    <w:rsid w:val="00050591"/>
    <w:rsid w:val="000507CB"/>
    <w:rsid w:val="00050824"/>
    <w:rsid w:val="0005132C"/>
    <w:rsid w:val="000515DC"/>
    <w:rsid w:val="00051628"/>
    <w:rsid w:val="00051714"/>
    <w:rsid w:val="000518FF"/>
    <w:rsid w:val="00052205"/>
    <w:rsid w:val="00052BA0"/>
    <w:rsid w:val="000544E1"/>
    <w:rsid w:val="000547B5"/>
    <w:rsid w:val="000548F6"/>
    <w:rsid w:val="00054D60"/>
    <w:rsid w:val="00054EE5"/>
    <w:rsid w:val="00055913"/>
    <w:rsid w:val="00055F5C"/>
    <w:rsid w:val="000561C0"/>
    <w:rsid w:val="0005757B"/>
    <w:rsid w:val="000606EA"/>
    <w:rsid w:val="000607E1"/>
    <w:rsid w:val="00060CBF"/>
    <w:rsid w:val="00060CE9"/>
    <w:rsid w:val="00060FBC"/>
    <w:rsid w:val="000615A4"/>
    <w:rsid w:val="000624D8"/>
    <w:rsid w:val="00062511"/>
    <w:rsid w:val="000627CC"/>
    <w:rsid w:val="000629D1"/>
    <w:rsid w:val="00062B1C"/>
    <w:rsid w:val="00062E2B"/>
    <w:rsid w:val="00063AFA"/>
    <w:rsid w:val="00063C6B"/>
    <w:rsid w:val="00064E17"/>
    <w:rsid w:val="0006511F"/>
    <w:rsid w:val="000653D8"/>
    <w:rsid w:val="000656B9"/>
    <w:rsid w:val="00065A9B"/>
    <w:rsid w:val="00065D8C"/>
    <w:rsid w:val="00066110"/>
    <w:rsid w:val="000669D0"/>
    <w:rsid w:val="00066DB7"/>
    <w:rsid w:val="00067010"/>
    <w:rsid w:val="000673E2"/>
    <w:rsid w:val="000673FF"/>
    <w:rsid w:val="00067955"/>
    <w:rsid w:val="000679B6"/>
    <w:rsid w:val="00067F86"/>
    <w:rsid w:val="00070066"/>
    <w:rsid w:val="000701CE"/>
    <w:rsid w:val="0007055F"/>
    <w:rsid w:val="00070BEB"/>
    <w:rsid w:val="00070DDD"/>
    <w:rsid w:val="000714F6"/>
    <w:rsid w:val="00071699"/>
    <w:rsid w:val="00071A83"/>
    <w:rsid w:val="00071B7A"/>
    <w:rsid w:val="00071D2A"/>
    <w:rsid w:val="00071DE7"/>
    <w:rsid w:val="00071DE8"/>
    <w:rsid w:val="0007250F"/>
    <w:rsid w:val="00072B9A"/>
    <w:rsid w:val="00072CDA"/>
    <w:rsid w:val="000733D9"/>
    <w:rsid w:val="000736BB"/>
    <w:rsid w:val="00073836"/>
    <w:rsid w:val="000738A8"/>
    <w:rsid w:val="00073D69"/>
    <w:rsid w:val="00073DF9"/>
    <w:rsid w:val="00073E00"/>
    <w:rsid w:val="0007428E"/>
    <w:rsid w:val="00074744"/>
    <w:rsid w:val="000748ED"/>
    <w:rsid w:val="000751D6"/>
    <w:rsid w:val="0007571D"/>
    <w:rsid w:val="0007593D"/>
    <w:rsid w:val="00075D98"/>
    <w:rsid w:val="00076198"/>
    <w:rsid w:val="00076965"/>
    <w:rsid w:val="00076982"/>
    <w:rsid w:val="00076BA6"/>
    <w:rsid w:val="00077317"/>
    <w:rsid w:val="0007742F"/>
    <w:rsid w:val="000774B7"/>
    <w:rsid w:val="0007753E"/>
    <w:rsid w:val="00077C14"/>
    <w:rsid w:val="00077E22"/>
    <w:rsid w:val="0008065C"/>
    <w:rsid w:val="00080D1C"/>
    <w:rsid w:val="00081096"/>
    <w:rsid w:val="00081133"/>
    <w:rsid w:val="00081424"/>
    <w:rsid w:val="000817C9"/>
    <w:rsid w:val="00081E66"/>
    <w:rsid w:val="00081FDE"/>
    <w:rsid w:val="0008220C"/>
    <w:rsid w:val="0008264E"/>
    <w:rsid w:val="00082817"/>
    <w:rsid w:val="000828ED"/>
    <w:rsid w:val="00082CC1"/>
    <w:rsid w:val="000837D6"/>
    <w:rsid w:val="00083A24"/>
    <w:rsid w:val="00083BAE"/>
    <w:rsid w:val="000841C4"/>
    <w:rsid w:val="000845FD"/>
    <w:rsid w:val="000848DE"/>
    <w:rsid w:val="00084B8E"/>
    <w:rsid w:val="00084CF3"/>
    <w:rsid w:val="00084D5A"/>
    <w:rsid w:val="00084DCC"/>
    <w:rsid w:val="00084DF4"/>
    <w:rsid w:val="00084E99"/>
    <w:rsid w:val="000850CE"/>
    <w:rsid w:val="0008531D"/>
    <w:rsid w:val="0008549D"/>
    <w:rsid w:val="000856E0"/>
    <w:rsid w:val="00085986"/>
    <w:rsid w:val="00085E53"/>
    <w:rsid w:val="00085E60"/>
    <w:rsid w:val="00086287"/>
    <w:rsid w:val="00086454"/>
    <w:rsid w:val="000872F0"/>
    <w:rsid w:val="00087354"/>
    <w:rsid w:val="000874AD"/>
    <w:rsid w:val="00087816"/>
    <w:rsid w:val="00087865"/>
    <w:rsid w:val="0008790C"/>
    <w:rsid w:val="00090192"/>
    <w:rsid w:val="00090613"/>
    <w:rsid w:val="000922D0"/>
    <w:rsid w:val="000923EB"/>
    <w:rsid w:val="000930F9"/>
    <w:rsid w:val="00093BC2"/>
    <w:rsid w:val="00093D2D"/>
    <w:rsid w:val="00093FE4"/>
    <w:rsid w:val="000942AF"/>
    <w:rsid w:val="00094673"/>
    <w:rsid w:val="00095045"/>
    <w:rsid w:val="00095108"/>
    <w:rsid w:val="000956D1"/>
    <w:rsid w:val="00096051"/>
    <w:rsid w:val="00096944"/>
    <w:rsid w:val="00096B69"/>
    <w:rsid w:val="00096E8D"/>
    <w:rsid w:val="000975FF"/>
    <w:rsid w:val="00097C8A"/>
    <w:rsid w:val="000A0424"/>
    <w:rsid w:val="000A0C81"/>
    <w:rsid w:val="000A0D32"/>
    <w:rsid w:val="000A13DF"/>
    <w:rsid w:val="000A14F8"/>
    <w:rsid w:val="000A1981"/>
    <w:rsid w:val="000A1B34"/>
    <w:rsid w:val="000A1DE2"/>
    <w:rsid w:val="000A1E59"/>
    <w:rsid w:val="000A220C"/>
    <w:rsid w:val="000A2AC7"/>
    <w:rsid w:val="000A3837"/>
    <w:rsid w:val="000A3AEB"/>
    <w:rsid w:val="000A3CBF"/>
    <w:rsid w:val="000A4396"/>
    <w:rsid w:val="000A4A5E"/>
    <w:rsid w:val="000A4BCC"/>
    <w:rsid w:val="000A5003"/>
    <w:rsid w:val="000A556B"/>
    <w:rsid w:val="000A569F"/>
    <w:rsid w:val="000A57FD"/>
    <w:rsid w:val="000A5919"/>
    <w:rsid w:val="000A5F13"/>
    <w:rsid w:val="000A6014"/>
    <w:rsid w:val="000A6351"/>
    <w:rsid w:val="000A64DA"/>
    <w:rsid w:val="000A6677"/>
    <w:rsid w:val="000A67C4"/>
    <w:rsid w:val="000A7B65"/>
    <w:rsid w:val="000B0063"/>
    <w:rsid w:val="000B067E"/>
    <w:rsid w:val="000B0B52"/>
    <w:rsid w:val="000B1473"/>
    <w:rsid w:val="000B1904"/>
    <w:rsid w:val="000B1A38"/>
    <w:rsid w:val="000B1FC2"/>
    <w:rsid w:val="000B2587"/>
    <w:rsid w:val="000B2871"/>
    <w:rsid w:val="000B2DCE"/>
    <w:rsid w:val="000B3285"/>
    <w:rsid w:val="000B449E"/>
    <w:rsid w:val="000B562A"/>
    <w:rsid w:val="000B56B4"/>
    <w:rsid w:val="000B5C57"/>
    <w:rsid w:val="000B5E38"/>
    <w:rsid w:val="000B6499"/>
    <w:rsid w:val="000B6780"/>
    <w:rsid w:val="000B7050"/>
    <w:rsid w:val="000B73F1"/>
    <w:rsid w:val="000B77AD"/>
    <w:rsid w:val="000C0266"/>
    <w:rsid w:val="000C0C05"/>
    <w:rsid w:val="000C0CBD"/>
    <w:rsid w:val="000C0D40"/>
    <w:rsid w:val="000C0E09"/>
    <w:rsid w:val="000C1374"/>
    <w:rsid w:val="000C16D1"/>
    <w:rsid w:val="000C1EC7"/>
    <w:rsid w:val="000C1F55"/>
    <w:rsid w:val="000C204B"/>
    <w:rsid w:val="000C23C7"/>
    <w:rsid w:val="000C2A4A"/>
    <w:rsid w:val="000C2ABE"/>
    <w:rsid w:val="000C2BC6"/>
    <w:rsid w:val="000C2E7B"/>
    <w:rsid w:val="000C2F1C"/>
    <w:rsid w:val="000C3102"/>
    <w:rsid w:val="000C3213"/>
    <w:rsid w:val="000C3307"/>
    <w:rsid w:val="000C3458"/>
    <w:rsid w:val="000C3A16"/>
    <w:rsid w:val="000C3BB7"/>
    <w:rsid w:val="000C3CFC"/>
    <w:rsid w:val="000C3D1F"/>
    <w:rsid w:val="000C41AA"/>
    <w:rsid w:val="000C4752"/>
    <w:rsid w:val="000C5C11"/>
    <w:rsid w:val="000C5FC2"/>
    <w:rsid w:val="000C6640"/>
    <w:rsid w:val="000C671A"/>
    <w:rsid w:val="000C6750"/>
    <w:rsid w:val="000C6C9E"/>
    <w:rsid w:val="000C6E3C"/>
    <w:rsid w:val="000C6FA8"/>
    <w:rsid w:val="000C7812"/>
    <w:rsid w:val="000C7B99"/>
    <w:rsid w:val="000C7E7A"/>
    <w:rsid w:val="000D02DF"/>
    <w:rsid w:val="000D04C8"/>
    <w:rsid w:val="000D059E"/>
    <w:rsid w:val="000D0816"/>
    <w:rsid w:val="000D0B97"/>
    <w:rsid w:val="000D0CEC"/>
    <w:rsid w:val="000D0CF7"/>
    <w:rsid w:val="000D0EC1"/>
    <w:rsid w:val="000D1620"/>
    <w:rsid w:val="000D1807"/>
    <w:rsid w:val="000D1B36"/>
    <w:rsid w:val="000D1F38"/>
    <w:rsid w:val="000D3337"/>
    <w:rsid w:val="000D362E"/>
    <w:rsid w:val="000D3689"/>
    <w:rsid w:val="000D3C5B"/>
    <w:rsid w:val="000D3FAC"/>
    <w:rsid w:val="000D40CD"/>
    <w:rsid w:val="000D41BF"/>
    <w:rsid w:val="000D4B9C"/>
    <w:rsid w:val="000D4E0A"/>
    <w:rsid w:val="000D4F73"/>
    <w:rsid w:val="000D57E7"/>
    <w:rsid w:val="000D5938"/>
    <w:rsid w:val="000D5B27"/>
    <w:rsid w:val="000D5B89"/>
    <w:rsid w:val="000D613C"/>
    <w:rsid w:val="000D6367"/>
    <w:rsid w:val="000D6BED"/>
    <w:rsid w:val="000D6CC9"/>
    <w:rsid w:val="000D6D9B"/>
    <w:rsid w:val="000D71E7"/>
    <w:rsid w:val="000D73F8"/>
    <w:rsid w:val="000D74FA"/>
    <w:rsid w:val="000D77FC"/>
    <w:rsid w:val="000D7EE7"/>
    <w:rsid w:val="000D7F64"/>
    <w:rsid w:val="000D7FD7"/>
    <w:rsid w:val="000E06B9"/>
    <w:rsid w:val="000E09E4"/>
    <w:rsid w:val="000E0A3C"/>
    <w:rsid w:val="000E0A42"/>
    <w:rsid w:val="000E0F46"/>
    <w:rsid w:val="000E0FF8"/>
    <w:rsid w:val="000E15BE"/>
    <w:rsid w:val="000E16CD"/>
    <w:rsid w:val="000E1A2C"/>
    <w:rsid w:val="000E274F"/>
    <w:rsid w:val="000E2965"/>
    <w:rsid w:val="000E3003"/>
    <w:rsid w:val="000E3280"/>
    <w:rsid w:val="000E3526"/>
    <w:rsid w:val="000E3922"/>
    <w:rsid w:val="000E3BB2"/>
    <w:rsid w:val="000E3C19"/>
    <w:rsid w:val="000E3D02"/>
    <w:rsid w:val="000E5305"/>
    <w:rsid w:val="000E550B"/>
    <w:rsid w:val="000E575C"/>
    <w:rsid w:val="000E5832"/>
    <w:rsid w:val="000E5D5C"/>
    <w:rsid w:val="000E6129"/>
    <w:rsid w:val="000E6362"/>
    <w:rsid w:val="000E6751"/>
    <w:rsid w:val="000E6BD1"/>
    <w:rsid w:val="000E6C05"/>
    <w:rsid w:val="000E6C51"/>
    <w:rsid w:val="000E74E6"/>
    <w:rsid w:val="000E75A2"/>
    <w:rsid w:val="000E7DC3"/>
    <w:rsid w:val="000E7EE1"/>
    <w:rsid w:val="000F0010"/>
    <w:rsid w:val="000F02C2"/>
    <w:rsid w:val="000F0513"/>
    <w:rsid w:val="000F0BAB"/>
    <w:rsid w:val="000F15C1"/>
    <w:rsid w:val="000F166D"/>
    <w:rsid w:val="000F2438"/>
    <w:rsid w:val="000F2523"/>
    <w:rsid w:val="000F29DA"/>
    <w:rsid w:val="000F2B2C"/>
    <w:rsid w:val="000F2F9A"/>
    <w:rsid w:val="000F3234"/>
    <w:rsid w:val="000F3EC3"/>
    <w:rsid w:val="000F4231"/>
    <w:rsid w:val="000F4EF9"/>
    <w:rsid w:val="000F5772"/>
    <w:rsid w:val="000F59DA"/>
    <w:rsid w:val="000F5CBE"/>
    <w:rsid w:val="000F6317"/>
    <w:rsid w:val="000F69FB"/>
    <w:rsid w:val="000F6D20"/>
    <w:rsid w:val="000F6DC3"/>
    <w:rsid w:val="000F6E91"/>
    <w:rsid w:val="000F7692"/>
    <w:rsid w:val="000F76FF"/>
    <w:rsid w:val="000F7961"/>
    <w:rsid w:val="000F7F33"/>
    <w:rsid w:val="00100283"/>
    <w:rsid w:val="001002AA"/>
    <w:rsid w:val="0010065D"/>
    <w:rsid w:val="0010091E"/>
    <w:rsid w:val="00100EAA"/>
    <w:rsid w:val="00100F35"/>
    <w:rsid w:val="00101095"/>
    <w:rsid w:val="00101239"/>
    <w:rsid w:val="0010134E"/>
    <w:rsid w:val="00101410"/>
    <w:rsid w:val="001018FF"/>
    <w:rsid w:val="0010192F"/>
    <w:rsid w:val="00101F9C"/>
    <w:rsid w:val="00102281"/>
    <w:rsid w:val="00102AF8"/>
    <w:rsid w:val="00102B2C"/>
    <w:rsid w:val="00103B0B"/>
    <w:rsid w:val="00103DFA"/>
    <w:rsid w:val="00103E45"/>
    <w:rsid w:val="00103EC0"/>
    <w:rsid w:val="00104191"/>
    <w:rsid w:val="001042DA"/>
    <w:rsid w:val="00104522"/>
    <w:rsid w:val="00104C59"/>
    <w:rsid w:val="00105483"/>
    <w:rsid w:val="00106421"/>
    <w:rsid w:val="00106584"/>
    <w:rsid w:val="0010660A"/>
    <w:rsid w:val="00106F6C"/>
    <w:rsid w:val="00106F6F"/>
    <w:rsid w:val="00107014"/>
    <w:rsid w:val="0010734C"/>
    <w:rsid w:val="00107BBD"/>
    <w:rsid w:val="00107DD8"/>
    <w:rsid w:val="00110089"/>
    <w:rsid w:val="001100D5"/>
    <w:rsid w:val="00110283"/>
    <w:rsid w:val="00110D2C"/>
    <w:rsid w:val="00111877"/>
    <w:rsid w:val="0011196D"/>
    <w:rsid w:val="001121A3"/>
    <w:rsid w:val="001122A3"/>
    <w:rsid w:val="00112454"/>
    <w:rsid w:val="00112476"/>
    <w:rsid w:val="00112E8B"/>
    <w:rsid w:val="00112F45"/>
    <w:rsid w:val="0011316F"/>
    <w:rsid w:val="00113272"/>
    <w:rsid w:val="0011360B"/>
    <w:rsid w:val="0011371B"/>
    <w:rsid w:val="00113810"/>
    <w:rsid w:val="0011400E"/>
    <w:rsid w:val="0011447C"/>
    <w:rsid w:val="00114A87"/>
    <w:rsid w:val="00114C4D"/>
    <w:rsid w:val="0011519D"/>
    <w:rsid w:val="001155CA"/>
    <w:rsid w:val="0011562C"/>
    <w:rsid w:val="001157C7"/>
    <w:rsid w:val="00115887"/>
    <w:rsid w:val="00115995"/>
    <w:rsid w:val="00115A14"/>
    <w:rsid w:val="00115A80"/>
    <w:rsid w:val="00115B91"/>
    <w:rsid w:val="00116055"/>
    <w:rsid w:val="00116769"/>
    <w:rsid w:val="00116E11"/>
    <w:rsid w:val="0011763F"/>
    <w:rsid w:val="00120796"/>
    <w:rsid w:val="0012161B"/>
    <w:rsid w:val="0012165E"/>
    <w:rsid w:val="001217A4"/>
    <w:rsid w:val="001219DC"/>
    <w:rsid w:val="00121CE0"/>
    <w:rsid w:val="001227BC"/>
    <w:rsid w:val="00122AF4"/>
    <w:rsid w:val="00122E9B"/>
    <w:rsid w:val="0012316B"/>
    <w:rsid w:val="00123832"/>
    <w:rsid w:val="00123869"/>
    <w:rsid w:val="00123CC8"/>
    <w:rsid w:val="00123D42"/>
    <w:rsid w:val="001243A6"/>
    <w:rsid w:val="001243E5"/>
    <w:rsid w:val="00124B95"/>
    <w:rsid w:val="00124BFD"/>
    <w:rsid w:val="001251C7"/>
    <w:rsid w:val="00125299"/>
    <w:rsid w:val="001253C6"/>
    <w:rsid w:val="001260E3"/>
    <w:rsid w:val="001263A8"/>
    <w:rsid w:val="00126964"/>
    <w:rsid w:val="00126F3F"/>
    <w:rsid w:val="00127149"/>
    <w:rsid w:val="00127ADE"/>
    <w:rsid w:val="00130210"/>
    <w:rsid w:val="00130C31"/>
    <w:rsid w:val="0013152F"/>
    <w:rsid w:val="001317D7"/>
    <w:rsid w:val="00131B46"/>
    <w:rsid w:val="00131F21"/>
    <w:rsid w:val="00131FBB"/>
    <w:rsid w:val="001326DB"/>
    <w:rsid w:val="00132792"/>
    <w:rsid w:val="00133039"/>
    <w:rsid w:val="001334EC"/>
    <w:rsid w:val="001337D8"/>
    <w:rsid w:val="00133969"/>
    <w:rsid w:val="001339B2"/>
    <w:rsid w:val="00133BF2"/>
    <w:rsid w:val="00133C44"/>
    <w:rsid w:val="00133C5F"/>
    <w:rsid w:val="00133E45"/>
    <w:rsid w:val="00134DE4"/>
    <w:rsid w:val="00134FF4"/>
    <w:rsid w:val="001358E0"/>
    <w:rsid w:val="00135B40"/>
    <w:rsid w:val="00135CEF"/>
    <w:rsid w:val="00135DF2"/>
    <w:rsid w:val="00135EC0"/>
    <w:rsid w:val="00135ED3"/>
    <w:rsid w:val="00135FE5"/>
    <w:rsid w:val="00136352"/>
    <w:rsid w:val="00136663"/>
    <w:rsid w:val="0013674E"/>
    <w:rsid w:val="00136BA7"/>
    <w:rsid w:val="00136D30"/>
    <w:rsid w:val="00136D43"/>
    <w:rsid w:val="001370D4"/>
    <w:rsid w:val="0013743B"/>
    <w:rsid w:val="00137713"/>
    <w:rsid w:val="00137736"/>
    <w:rsid w:val="00137981"/>
    <w:rsid w:val="00137C53"/>
    <w:rsid w:val="00137F6B"/>
    <w:rsid w:val="00140628"/>
    <w:rsid w:val="0014062A"/>
    <w:rsid w:val="0014068A"/>
    <w:rsid w:val="00140821"/>
    <w:rsid w:val="00140C88"/>
    <w:rsid w:val="00140CCF"/>
    <w:rsid w:val="00140EC3"/>
    <w:rsid w:val="00141F1D"/>
    <w:rsid w:val="00141FA8"/>
    <w:rsid w:val="00142449"/>
    <w:rsid w:val="00142947"/>
    <w:rsid w:val="0014313E"/>
    <w:rsid w:val="001434D7"/>
    <w:rsid w:val="001437F9"/>
    <w:rsid w:val="001444BE"/>
    <w:rsid w:val="0014484B"/>
    <w:rsid w:val="00144EDD"/>
    <w:rsid w:val="001452F8"/>
    <w:rsid w:val="001454E0"/>
    <w:rsid w:val="001459C5"/>
    <w:rsid w:val="00145A04"/>
    <w:rsid w:val="001467E8"/>
    <w:rsid w:val="001470AC"/>
    <w:rsid w:val="00147195"/>
    <w:rsid w:val="0014762D"/>
    <w:rsid w:val="001479B7"/>
    <w:rsid w:val="001503F2"/>
    <w:rsid w:val="00151448"/>
    <w:rsid w:val="00151862"/>
    <w:rsid w:val="001520A1"/>
    <w:rsid w:val="00152257"/>
    <w:rsid w:val="00152384"/>
    <w:rsid w:val="00152B21"/>
    <w:rsid w:val="00152FB9"/>
    <w:rsid w:val="001534BD"/>
    <w:rsid w:val="00153755"/>
    <w:rsid w:val="00153BEF"/>
    <w:rsid w:val="00153D5F"/>
    <w:rsid w:val="00153E7F"/>
    <w:rsid w:val="00154108"/>
    <w:rsid w:val="0015415E"/>
    <w:rsid w:val="001542D8"/>
    <w:rsid w:val="00154453"/>
    <w:rsid w:val="001545FD"/>
    <w:rsid w:val="0015467C"/>
    <w:rsid w:val="001548E1"/>
    <w:rsid w:val="00154CAA"/>
    <w:rsid w:val="00154EEC"/>
    <w:rsid w:val="00154F3E"/>
    <w:rsid w:val="001550B3"/>
    <w:rsid w:val="001558E8"/>
    <w:rsid w:val="001559AF"/>
    <w:rsid w:val="00155E45"/>
    <w:rsid w:val="0015627D"/>
    <w:rsid w:val="0015642B"/>
    <w:rsid w:val="00156895"/>
    <w:rsid w:val="00156B8A"/>
    <w:rsid w:val="0015767A"/>
    <w:rsid w:val="001577C9"/>
    <w:rsid w:val="00157A2C"/>
    <w:rsid w:val="0016049A"/>
    <w:rsid w:val="00160CF2"/>
    <w:rsid w:val="00160F77"/>
    <w:rsid w:val="00161B9B"/>
    <w:rsid w:val="00162852"/>
    <w:rsid w:val="001629D1"/>
    <w:rsid w:val="00163C3B"/>
    <w:rsid w:val="00163EED"/>
    <w:rsid w:val="001643ED"/>
    <w:rsid w:val="0016457E"/>
    <w:rsid w:val="00164777"/>
    <w:rsid w:val="00164B2C"/>
    <w:rsid w:val="00164D19"/>
    <w:rsid w:val="00164E23"/>
    <w:rsid w:val="00164EBC"/>
    <w:rsid w:val="001655F3"/>
    <w:rsid w:val="0016589E"/>
    <w:rsid w:val="001658C1"/>
    <w:rsid w:val="00165A10"/>
    <w:rsid w:val="00165A2B"/>
    <w:rsid w:val="00165AC0"/>
    <w:rsid w:val="001664D8"/>
    <w:rsid w:val="0016653D"/>
    <w:rsid w:val="0016669A"/>
    <w:rsid w:val="00166745"/>
    <w:rsid w:val="00166865"/>
    <w:rsid w:val="00166D4E"/>
    <w:rsid w:val="0016700D"/>
    <w:rsid w:val="0016734D"/>
    <w:rsid w:val="00167470"/>
    <w:rsid w:val="00167534"/>
    <w:rsid w:val="001700A9"/>
    <w:rsid w:val="00170520"/>
    <w:rsid w:val="001706D1"/>
    <w:rsid w:val="00170DF8"/>
    <w:rsid w:val="00170FDF"/>
    <w:rsid w:val="00171328"/>
    <w:rsid w:val="0017143C"/>
    <w:rsid w:val="001714B6"/>
    <w:rsid w:val="00171AC9"/>
    <w:rsid w:val="00171F86"/>
    <w:rsid w:val="0017266F"/>
    <w:rsid w:val="00172D72"/>
    <w:rsid w:val="0017331E"/>
    <w:rsid w:val="001734AC"/>
    <w:rsid w:val="001736CC"/>
    <w:rsid w:val="001738AD"/>
    <w:rsid w:val="001738DE"/>
    <w:rsid w:val="00173985"/>
    <w:rsid w:val="00173F00"/>
    <w:rsid w:val="001743C3"/>
    <w:rsid w:val="00174517"/>
    <w:rsid w:val="001749C0"/>
    <w:rsid w:val="00174B5C"/>
    <w:rsid w:val="0017577A"/>
    <w:rsid w:val="0017598B"/>
    <w:rsid w:val="00175E58"/>
    <w:rsid w:val="001764DE"/>
    <w:rsid w:val="00176B42"/>
    <w:rsid w:val="00176BB1"/>
    <w:rsid w:val="00176C2A"/>
    <w:rsid w:val="00176C94"/>
    <w:rsid w:val="00176DCC"/>
    <w:rsid w:val="001770EC"/>
    <w:rsid w:val="00177971"/>
    <w:rsid w:val="00177CD5"/>
    <w:rsid w:val="0018001E"/>
    <w:rsid w:val="001801CF"/>
    <w:rsid w:val="0018021A"/>
    <w:rsid w:val="00180792"/>
    <w:rsid w:val="00180D4C"/>
    <w:rsid w:val="00180E30"/>
    <w:rsid w:val="00180E9D"/>
    <w:rsid w:val="00181164"/>
    <w:rsid w:val="00181BD7"/>
    <w:rsid w:val="001823F4"/>
    <w:rsid w:val="001828E3"/>
    <w:rsid w:val="001829D8"/>
    <w:rsid w:val="00182BA4"/>
    <w:rsid w:val="0018312C"/>
    <w:rsid w:val="001837FA"/>
    <w:rsid w:val="001839CB"/>
    <w:rsid w:val="0018429F"/>
    <w:rsid w:val="0018442F"/>
    <w:rsid w:val="001845E2"/>
    <w:rsid w:val="001861A5"/>
    <w:rsid w:val="001865DA"/>
    <w:rsid w:val="00186655"/>
    <w:rsid w:val="001867A9"/>
    <w:rsid w:val="00186AB0"/>
    <w:rsid w:val="00186BDC"/>
    <w:rsid w:val="0018738C"/>
    <w:rsid w:val="001877D6"/>
    <w:rsid w:val="00187E28"/>
    <w:rsid w:val="00187EA2"/>
    <w:rsid w:val="001901D3"/>
    <w:rsid w:val="00191066"/>
    <w:rsid w:val="00191092"/>
    <w:rsid w:val="00191655"/>
    <w:rsid w:val="00191C5E"/>
    <w:rsid w:val="00191F77"/>
    <w:rsid w:val="00192085"/>
    <w:rsid w:val="00192191"/>
    <w:rsid w:val="0019231A"/>
    <w:rsid w:val="001924A4"/>
    <w:rsid w:val="001928A9"/>
    <w:rsid w:val="00193084"/>
    <w:rsid w:val="00193616"/>
    <w:rsid w:val="00193962"/>
    <w:rsid w:val="001939A1"/>
    <w:rsid w:val="00193A9E"/>
    <w:rsid w:val="00193BFB"/>
    <w:rsid w:val="00193CEF"/>
    <w:rsid w:val="001943EE"/>
    <w:rsid w:val="0019457F"/>
    <w:rsid w:val="00194BA5"/>
    <w:rsid w:val="00194C42"/>
    <w:rsid w:val="00194FA8"/>
    <w:rsid w:val="00195D8F"/>
    <w:rsid w:val="00195EC2"/>
    <w:rsid w:val="00195F3E"/>
    <w:rsid w:val="00196130"/>
    <w:rsid w:val="001964DD"/>
    <w:rsid w:val="00196C2E"/>
    <w:rsid w:val="001976CE"/>
    <w:rsid w:val="001976ED"/>
    <w:rsid w:val="00197CA6"/>
    <w:rsid w:val="001A028B"/>
    <w:rsid w:val="001A06C4"/>
    <w:rsid w:val="001A0B26"/>
    <w:rsid w:val="001A0EE6"/>
    <w:rsid w:val="001A13AA"/>
    <w:rsid w:val="001A1D10"/>
    <w:rsid w:val="001A1D41"/>
    <w:rsid w:val="001A1F60"/>
    <w:rsid w:val="001A254D"/>
    <w:rsid w:val="001A285B"/>
    <w:rsid w:val="001A2E7D"/>
    <w:rsid w:val="001A31D3"/>
    <w:rsid w:val="001A32CC"/>
    <w:rsid w:val="001A35E1"/>
    <w:rsid w:val="001A367F"/>
    <w:rsid w:val="001A40AE"/>
    <w:rsid w:val="001A43CD"/>
    <w:rsid w:val="001A4C01"/>
    <w:rsid w:val="001A4C5F"/>
    <w:rsid w:val="001A4F33"/>
    <w:rsid w:val="001A52AB"/>
    <w:rsid w:val="001A5AFD"/>
    <w:rsid w:val="001A5D34"/>
    <w:rsid w:val="001A6DCC"/>
    <w:rsid w:val="001A75E6"/>
    <w:rsid w:val="001A767F"/>
    <w:rsid w:val="001A7713"/>
    <w:rsid w:val="001A77F2"/>
    <w:rsid w:val="001A7931"/>
    <w:rsid w:val="001A7CC6"/>
    <w:rsid w:val="001A7D4B"/>
    <w:rsid w:val="001B020E"/>
    <w:rsid w:val="001B09FC"/>
    <w:rsid w:val="001B0A41"/>
    <w:rsid w:val="001B107E"/>
    <w:rsid w:val="001B10A3"/>
    <w:rsid w:val="001B121C"/>
    <w:rsid w:val="001B1748"/>
    <w:rsid w:val="001B1B9A"/>
    <w:rsid w:val="001B1D1E"/>
    <w:rsid w:val="001B2576"/>
    <w:rsid w:val="001B2579"/>
    <w:rsid w:val="001B2748"/>
    <w:rsid w:val="001B2A06"/>
    <w:rsid w:val="001B311B"/>
    <w:rsid w:val="001B336F"/>
    <w:rsid w:val="001B35DB"/>
    <w:rsid w:val="001B3A20"/>
    <w:rsid w:val="001B44E8"/>
    <w:rsid w:val="001B4969"/>
    <w:rsid w:val="001B5284"/>
    <w:rsid w:val="001B5623"/>
    <w:rsid w:val="001B56F0"/>
    <w:rsid w:val="001B5C7C"/>
    <w:rsid w:val="001B605A"/>
    <w:rsid w:val="001B6A56"/>
    <w:rsid w:val="001B6E08"/>
    <w:rsid w:val="001B7009"/>
    <w:rsid w:val="001B7CAC"/>
    <w:rsid w:val="001B7CBC"/>
    <w:rsid w:val="001B7D89"/>
    <w:rsid w:val="001C081E"/>
    <w:rsid w:val="001C095D"/>
    <w:rsid w:val="001C0DEC"/>
    <w:rsid w:val="001C0F39"/>
    <w:rsid w:val="001C1530"/>
    <w:rsid w:val="001C1D98"/>
    <w:rsid w:val="001C2694"/>
    <w:rsid w:val="001C2B6A"/>
    <w:rsid w:val="001C34F2"/>
    <w:rsid w:val="001C3AE4"/>
    <w:rsid w:val="001C4F2E"/>
    <w:rsid w:val="001C50E5"/>
    <w:rsid w:val="001C5950"/>
    <w:rsid w:val="001C5F71"/>
    <w:rsid w:val="001C60B0"/>
    <w:rsid w:val="001C6148"/>
    <w:rsid w:val="001C6B12"/>
    <w:rsid w:val="001C6D51"/>
    <w:rsid w:val="001C6DDC"/>
    <w:rsid w:val="001C75F8"/>
    <w:rsid w:val="001C7AA8"/>
    <w:rsid w:val="001D00C7"/>
    <w:rsid w:val="001D0994"/>
    <w:rsid w:val="001D0C67"/>
    <w:rsid w:val="001D0C90"/>
    <w:rsid w:val="001D0F9B"/>
    <w:rsid w:val="001D10AD"/>
    <w:rsid w:val="001D1277"/>
    <w:rsid w:val="001D13D1"/>
    <w:rsid w:val="001D1751"/>
    <w:rsid w:val="001D1755"/>
    <w:rsid w:val="001D196E"/>
    <w:rsid w:val="001D1B7E"/>
    <w:rsid w:val="001D1D4A"/>
    <w:rsid w:val="001D1D66"/>
    <w:rsid w:val="001D23EE"/>
    <w:rsid w:val="001D2A24"/>
    <w:rsid w:val="001D2D33"/>
    <w:rsid w:val="001D328C"/>
    <w:rsid w:val="001D3528"/>
    <w:rsid w:val="001D36EB"/>
    <w:rsid w:val="001D41E4"/>
    <w:rsid w:val="001D4289"/>
    <w:rsid w:val="001D445B"/>
    <w:rsid w:val="001D44E0"/>
    <w:rsid w:val="001D453A"/>
    <w:rsid w:val="001D50C7"/>
    <w:rsid w:val="001D5263"/>
    <w:rsid w:val="001D52D2"/>
    <w:rsid w:val="001D5CE2"/>
    <w:rsid w:val="001D5EAF"/>
    <w:rsid w:val="001D5FEA"/>
    <w:rsid w:val="001D6803"/>
    <w:rsid w:val="001D6CA6"/>
    <w:rsid w:val="001D6E63"/>
    <w:rsid w:val="001D712C"/>
    <w:rsid w:val="001D72B0"/>
    <w:rsid w:val="001D7392"/>
    <w:rsid w:val="001D7832"/>
    <w:rsid w:val="001D7A4D"/>
    <w:rsid w:val="001E005F"/>
    <w:rsid w:val="001E02BA"/>
    <w:rsid w:val="001E0882"/>
    <w:rsid w:val="001E0907"/>
    <w:rsid w:val="001E0A27"/>
    <w:rsid w:val="001E0CBB"/>
    <w:rsid w:val="001E0F5F"/>
    <w:rsid w:val="001E122C"/>
    <w:rsid w:val="001E171F"/>
    <w:rsid w:val="001E19FE"/>
    <w:rsid w:val="001E1BBD"/>
    <w:rsid w:val="001E1D02"/>
    <w:rsid w:val="001E2091"/>
    <w:rsid w:val="001E23A6"/>
    <w:rsid w:val="001E2894"/>
    <w:rsid w:val="001E3127"/>
    <w:rsid w:val="001E348A"/>
    <w:rsid w:val="001E376C"/>
    <w:rsid w:val="001E3823"/>
    <w:rsid w:val="001E3908"/>
    <w:rsid w:val="001E3932"/>
    <w:rsid w:val="001E3D43"/>
    <w:rsid w:val="001E3D7C"/>
    <w:rsid w:val="001E406B"/>
    <w:rsid w:val="001E443D"/>
    <w:rsid w:val="001E4CCC"/>
    <w:rsid w:val="001E527B"/>
    <w:rsid w:val="001E56F2"/>
    <w:rsid w:val="001E572C"/>
    <w:rsid w:val="001E574C"/>
    <w:rsid w:val="001E5C28"/>
    <w:rsid w:val="001E5CE1"/>
    <w:rsid w:val="001E667B"/>
    <w:rsid w:val="001E6942"/>
    <w:rsid w:val="001E6F42"/>
    <w:rsid w:val="001E727B"/>
    <w:rsid w:val="001E7AB4"/>
    <w:rsid w:val="001E7AE0"/>
    <w:rsid w:val="001E7BE2"/>
    <w:rsid w:val="001E7DAC"/>
    <w:rsid w:val="001F0E49"/>
    <w:rsid w:val="001F108E"/>
    <w:rsid w:val="001F130F"/>
    <w:rsid w:val="001F131E"/>
    <w:rsid w:val="001F13FC"/>
    <w:rsid w:val="001F15B0"/>
    <w:rsid w:val="001F1870"/>
    <w:rsid w:val="001F1AAA"/>
    <w:rsid w:val="001F252D"/>
    <w:rsid w:val="001F253B"/>
    <w:rsid w:val="001F2DB0"/>
    <w:rsid w:val="001F346A"/>
    <w:rsid w:val="001F3C01"/>
    <w:rsid w:val="001F43C3"/>
    <w:rsid w:val="001F46A5"/>
    <w:rsid w:val="001F4DE1"/>
    <w:rsid w:val="001F5136"/>
    <w:rsid w:val="001F536D"/>
    <w:rsid w:val="001F53CD"/>
    <w:rsid w:val="001F56A3"/>
    <w:rsid w:val="001F574B"/>
    <w:rsid w:val="001F58BB"/>
    <w:rsid w:val="001F5C4D"/>
    <w:rsid w:val="001F62DC"/>
    <w:rsid w:val="001F6538"/>
    <w:rsid w:val="001F6B47"/>
    <w:rsid w:val="002002C7"/>
    <w:rsid w:val="002007C5"/>
    <w:rsid w:val="00200B66"/>
    <w:rsid w:val="00200C9D"/>
    <w:rsid w:val="002010D8"/>
    <w:rsid w:val="002021FE"/>
    <w:rsid w:val="00202448"/>
    <w:rsid w:val="00202FEC"/>
    <w:rsid w:val="002031CD"/>
    <w:rsid w:val="0020329B"/>
    <w:rsid w:val="00203776"/>
    <w:rsid w:val="002040D1"/>
    <w:rsid w:val="002044AC"/>
    <w:rsid w:val="0020497F"/>
    <w:rsid w:val="00205004"/>
    <w:rsid w:val="002054C0"/>
    <w:rsid w:val="002057C0"/>
    <w:rsid w:val="002059E0"/>
    <w:rsid w:val="00205AA1"/>
    <w:rsid w:val="00205E49"/>
    <w:rsid w:val="002063F2"/>
    <w:rsid w:val="00206A27"/>
    <w:rsid w:val="00206F29"/>
    <w:rsid w:val="00207310"/>
    <w:rsid w:val="00207A7C"/>
    <w:rsid w:val="00207C19"/>
    <w:rsid w:val="0021004A"/>
    <w:rsid w:val="0021067F"/>
    <w:rsid w:val="00210B7B"/>
    <w:rsid w:val="0021178C"/>
    <w:rsid w:val="00211F8B"/>
    <w:rsid w:val="002121C3"/>
    <w:rsid w:val="0021222C"/>
    <w:rsid w:val="00212C5F"/>
    <w:rsid w:val="00212E82"/>
    <w:rsid w:val="00213359"/>
    <w:rsid w:val="00213711"/>
    <w:rsid w:val="00213B41"/>
    <w:rsid w:val="00213B6A"/>
    <w:rsid w:val="00214023"/>
    <w:rsid w:val="00214966"/>
    <w:rsid w:val="00214996"/>
    <w:rsid w:val="00214AAD"/>
    <w:rsid w:val="0021580F"/>
    <w:rsid w:val="002158D8"/>
    <w:rsid w:val="00215AD7"/>
    <w:rsid w:val="00215C20"/>
    <w:rsid w:val="00216510"/>
    <w:rsid w:val="00216653"/>
    <w:rsid w:val="00216E93"/>
    <w:rsid w:val="00216F6D"/>
    <w:rsid w:val="002171FB"/>
    <w:rsid w:val="0021761C"/>
    <w:rsid w:val="00217AAA"/>
    <w:rsid w:val="00217B32"/>
    <w:rsid w:val="00217BE0"/>
    <w:rsid w:val="00217CAE"/>
    <w:rsid w:val="00217DD4"/>
    <w:rsid w:val="00217EF2"/>
    <w:rsid w:val="002201DC"/>
    <w:rsid w:val="002201F4"/>
    <w:rsid w:val="00220851"/>
    <w:rsid w:val="00221758"/>
    <w:rsid w:val="0022192A"/>
    <w:rsid w:val="00222057"/>
    <w:rsid w:val="00222214"/>
    <w:rsid w:val="002226FB"/>
    <w:rsid w:val="00222B3D"/>
    <w:rsid w:val="002235FC"/>
    <w:rsid w:val="00223727"/>
    <w:rsid w:val="00223895"/>
    <w:rsid w:val="00223D88"/>
    <w:rsid w:val="002241D4"/>
    <w:rsid w:val="00224705"/>
    <w:rsid w:val="0022477F"/>
    <w:rsid w:val="002249E2"/>
    <w:rsid w:val="0022520D"/>
    <w:rsid w:val="0022555E"/>
    <w:rsid w:val="002256FA"/>
    <w:rsid w:val="00225C6D"/>
    <w:rsid w:val="0022618C"/>
    <w:rsid w:val="00226B02"/>
    <w:rsid w:val="00226C3A"/>
    <w:rsid w:val="00227714"/>
    <w:rsid w:val="00227AD7"/>
    <w:rsid w:val="00227AF3"/>
    <w:rsid w:val="00230429"/>
    <w:rsid w:val="002308C0"/>
    <w:rsid w:val="002308E8"/>
    <w:rsid w:val="00230B7C"/>
    <w:rsid w:val="0023124D"/>
    <w:rsid w:val="00231324"/>
    <w:rsid w:val="002315F7"/>
    <w:rsid w:val="00231618"/>
    <w:rsid w:val="002327A6"/>
    <w:rsid w:val="00233626"/>
    <w:rsid w:val="002339F2"/>
    <w:rsid w:val="00233FB0"/>
    <w:rsid w:val="002340F1"/>
    <w:rsid w:val="0023420E"/>
    <w:rsid w:val="00234746"/>
    <w:rsid w:val="00234CA3"/>
    <w:rsid w:val="00234CC1"/>
    <w:rsid w:val="00235620"/>
    <w:rsid w:val="00235B37"/>
    <w:rsid w:val="00235CBA"/>
    <w:rsid w:val="00235EA5"/>
    <w:rsid w:val="0023605C"/>
    <w:rsid w:val="00236328"/>
    <w:rsid w:val="00236346"/>
    <w:rsid w:val="0023650C"/>
    <w:rsid w:val="00236ABA"/>
    <w:rsid w:val="00236B9C"/>
    <w:rsid w:val="0023753B"/>
    <w:rsid w:val="002378C9"/>
    <w:rsid w:val="00237B35"/>
    <w:rsid w:val="00237CA8"/>
    <w:rsid w:val="00237FAD"/>
    <w:rsid w:val="00240041"/>
    <w:rsid w:val="00240C61"/>
    <w:rsid w:val="00240DAE"/>
    <w:rsid w:val="00240E42"/>
    <w:rsid w:val="00241133"/>
    <w:rsid w:val="00241415"/>
    <w:rsid w:val="002422DD"/>
    <w:rsid w:val="00242348"/>
    <w:rsid w:val="00242BB7"/>
    <w:rsid w:val="00242BC4"/>
    <w:rsid w:val="00242F1D"/>
    <w:rsid w:val="00243199"/>
    <w:rsid w:val="00243228"/>
    <w:rsid w:val="00243B09"/>
    <w:rsid w:val="00243B1A"/>
    <w:rsid w:val="002443DD"/>
    <w:rsid w:val="00244699"/>
    <w:rsid w:val="00244BE0"/>
    <w:rsid w:val="0024510E"/>
    <w:rsid w:val="0024557D"/>
    <w:rsid w:val="0024569C"/>
    <w:rsid w:val="002458D4"/>
    <w:rsid w:val="00245C5D"/>
    <w:rsid w:val="0024628A"/>
    <w:rsid w:val="00246427"/>
    <w:rsid w:val="002465C3"/>
    <w:rsid w:val="00246738"/>
    <w:rsid w:val="0024697B"/>
    <w:rsid w:val="00246984"/>
    <w:rsid w:val="002478D8"/>
    <w:rsid w:val="00247AA9"/>
    <w:rsid w:val="00247B55"/>
    <w:rsid w:val="00247E2B"/>
    <w:rsid w:val="00250491"/>
    <w:rsid w:val="0025095D"/>
    <w:rsid w:val="00250BB6"/>
    <w:rsid w:val="00251485"/>
    <w:rsid w:val="00251B9E"/>
    <w:rsid w:val="00251BA1"/>
    <w:rsid w:val="00251BDE"/>
    <w:rsid w:val="00251CC9"/>
    <w:rsid w:val="00251FCA"/>
    <w:rsid w:val="002520C9"/>
    <w:rsid w:val="002529B7"/>
    <w:rsid w:val="00252B9C"/>
    <w:rsid w:val="00252D34"/>
    <w:rsid w:val="00252DB6"/>
    <w:rsid w:val="00252EF9"/>
    <w:rsid w:val="0025329D"/>
    <w:rsid w:val="0025368F"/>
    <w:rsid w:val="0025376E"/>
    <w:rsid w:val="00253928"/>
    <w:rsid w:val="002540EB"/>
    <w:rsid w:val="00254653"/>
    <w:rsid w:val="00254F57"/>
    <w:rsid w:val="002550DA"/>
    <w:rsid w:val="002551FA"/>
    <w:rsid w:val="00255A6A"/>
    <w:rsid w:val="00255CEC"/>
    <w:rsid w:val="00256F7F"/>
    <w:rsid w:val="00256F9C"/>
    <w:rsid w:val="002570AF"/>
    <w:rsid w:val="002574C9"/>
    <w:rsid w:val="00257538"/>
    <w:rsid w:val="00260771"/>
    <w:rsid w:val="00260ACC"/>
    <w:rsid w:val="00260D99"/>
    <w:rsid w:val="00260DDC"/>
    <w:rsid w:val="00261259"/>
    <w:rsid w:val="00261324"/>
    <w:rsid w:val="00261409"/>
    <w:rsid w:val="002618F5"/>
    <w:rsid w:val="00261A3E"/>
    <w:rsid w:val="00261ADE"/>
    <w:rsid w:val="00261C05"/>
    <w:rsid w:val="00261E53"/>
    <w:rsid w:val="00261F75"/>
    <w:rsid w:val="00262074"/>
    <w:rsid w:val="002621F3"/>
    <w:rsid w:val="00262D6C"/>
    <w:rsid w:val="00262E4D"/>
    <w:rsid w:val="002634FD"/>
    <w:rsid w:val="0026370E"/>
    <w:rsid w:val="00263722"/>
    <w:rsid w:val="00263B31"/>
    <w:rsid w:val="002645C1"/>
    <w:rsid w:val="002659ED"/>
    <w:rsid w:val="00265CA8"/>
    <w:rsid w:val="0026655F"/>
    <w:rsid w:val="002665FC"/>
    <w:rsid w:val="00267006"/>
    <w:rsid w:val="002672CB"/>
    <w:rsid w:val="002677AC"/>
    <w:rsid w:val="0027004F"/>
    <w:rsid w:val="00270684"/>
    <w:rsid w:val="00270898"/>
    <w:rsid w:val="00270993"/>
    <w:rsid w:val="00270C1E"/>
    <w:rsid w:val="00270C74"/>
    <w:rsid w:val="002711BE"/>
    <w:rsid w:val="002717C7"/>
    <w:rsid w:val="002719FD"/>
    <w:rsid w:val="00272076"/>
    <w:rsid w:val="0027249D"/>
    <w:rsid w:val="002725CD"/>
    <w:rsid w:val="0027275C"/>
    <w:rsid w:val="00272765"/>
    <w:rsid w:val="00272AFE"/>
    <w:rsid w:val="00272C81"/>
    <w:rsid w:val="00273425"/>
    <w:rsid w:val="00273841"/>
    <w:rsid w:val="00274586"/>
    <w:rsid w:val="00274D58"/>
    <w:rsid w:val="00274DE8"/>
    <w:rsid w:val="00274FF0"/>
    <w:rsid w:val="00275B69"/>
    <w:rsid w:val="00275BC3"/>
    <w:rsid w:val="00275C1C"/>
    <w:rsid w:val="00275D62"/>
    <w:rsid w:val="00276389"/>
    <w:rsid w:val="002764B6"/>
    <w:rsid w:val="0027659E"/>
    <w:rsid w:val="002779AE"/>
    <w:rsid w:val="002801D0"/>
    <w:rsid w:val="0028076A"/>
    <w:rsid w:val="00280B76"/>
    <w:rsid w:val="00280FEF"/>
    <w:rsid w:val="00281297"/>
    <w:rsid w:val="00281CB5"/>
    <w:rsid w:val="00282368"/>
    <w:rsid w:val="002823CF"/>
    <w:rsid w:val="002829B6"/>
    <w:rsid w:val="00282D1E"/>
    <w:rsid w:val="00282D32"/>
    <w:rsid w:val="00283217"/>
    <w:rsid w:val="0028346C"/>
    <w:rsid w:val="002838A8"/>
    <w:rsid w:val="00283A17"/>
    <w:rsid w:val="002843AD"/>
    <w:rsid w:val="00284531"/>
    <w:rsid w:val="002848BD"/>
    <w:rsid w:val="002849FD"/>
    <w:rsid w:val="00284DAD"/>
    <w:rsid w:val="002851D1"/>
    <w:rsid w:val="00285289"/>
    <w:rsid w:val="002852BF"/>
    <w:rsid w:val="00285BF9"/>
    <w:rsid w:val="00285F22"/>
    <w:rsid w:val="0028647C"/>
    <w:rsid w:val="002866A7"/>
    <w:rsid w:val="002873E4"/>
    <w:rsid w:val="002878AB"/>
    <w:rsid w:val="00287B8B"/>
    <w:rsid w:val="00287CC4"/>
    <w:rsid w:val="0029053F"/>
    <w:rsid w:val="0029067E"/>
    <w:rsid w:val="00290B3D"/>
    <w:rsid w:val="00291039"/>
    <w:rsid w:val="002910AC"/>
    <w:rsid w:val="00291172"/>
    <w:rsid w:val="00291593"/>
    <w:rsid w:val="002915E2"/>
    <w:rsid w:val="00291646"/>
    <w:rsid w:val="00291A1D"/>
    <w:rsid w:val="00291E1C"/>
    <w:rsid w:val="00292810"/>
    <w:rsid w:val="00292CB9"/>
    <w:rsid w:val="00292E37"/>
    <w:rsid w:val="0029370E"/>
    <w:rsid w:val="002937C3"/>
    <w:rsid w:val="0029383D"/>
    <w:rsid w:val="00293BB3"/>
    <w:rsid w:val="00293D86"/>
    <w:rsid w:val="0029477F"/>
    <w:rsid w:val="002949CB"/>
    <w:rsid w:val="00294A03"/>
    <w:rsid w:val="00294B06"/>
    <w:rsid w:val="00294C3E"/>
    <w:rsid w:val="0029555A"/>
    <w:rsid w:val="002962B2"/>
    <w:rsid w:val="002963E4"/>
    <w:rsid w:val="0029661D"/>
    <w:rsid w:val="00296BEA"/>
    <w:rsid w:val="00296EC2"/>
    <w:rsid w:val="00297687"/>
    <w:rsid w:val="00297B58"/>
    <w:rsid w:val="002A0AD6"/>
    <w:rsid w:val="002A0B16"/>
    <w:rsid w:val="002A0C34"/>
    <w:rsid w:val="002A0FB0"/>
    <w:rsid w:val="002A130B"/>
    <w:rsid w:val="002A1315"/>
    <w:rsid w:val="002A1705"/>
    <w:rsid w:val="002A17F4"/>
    <w:rsid w:val="002A1A7E"/>
    <w:rsid w:val="002A1AEE"/>
    <w:rsid w:val="002A2016"/>
    <w:rsid w:val="002A261A"/>
    <w:rsid w:val="002A2B28"/>
    <w:rsid w:val="002A2E9F"/>
    <w:rsid w:val="002A3236"/>
    <w:rsid w:val="002A3282"/>
    <w:rsid w:val="002A423D"/>
    <w:rsid w:val="002A445B"/>
    <w:rsid w:val="002A460C"/>
    <w:rsid w:val="002A469B"/>
    <w:rsid w:val="002A5AC8"/>
    <w:rsid w:val="002A62A4"/>
    <w:rsid w:val="002A6740"/>
    <w:rsid w:val="002A6742"/>
    <w:rsid w:val="002A6753"/>
    <w:rsid w:val="002A6D3F"/>
    <w:rsid w:val="002A6EDC"/>
    <w:rsid w:val="002A71F2"/>
    <w:rsid w:val="002A7605"/>
    <w:rsid w:val="002B0221"/>
    <w:rsid w:val="002B02FA"/>
    <w:rsid w:val="002B0748"/>
    <w:rsid w:val="002B0A60"/>
    <w:rsid w:val="002B0D89"/>
    <w:rsid w:val="002B0DA1"/>
    <w:rsid w:val="002B1E53"/>
    <w:rsid w:val="002B2317"/>
    <w:rsid w:val="002B2609"/>
    <w:rsid w:val="002B269E"/>
    <w:rsid w:val="002B29F4"/>
    <w:rsid w:val="002B2B03"/>
    <w:rsid w:val="002B2C0C"/>
    <w:rsid w:val="002B311A"/>
    <w:rsid w:val="002B33B5"/>
    <w:rsid w:val="002B3506"/>
    <w:rsid w:val="002B36DB"/>
    <w:rsid w:val="002B3E12"/>
    <w:rsid w:val="002B48FB"/>
    <w:rsid w:val="002B4E73"/>
    <w:rsid w:val="002B529E"/>
    <w:rsid w:val="002B5715"/>
    <w:rsid w:val="002B59BB"/>
    <w:rsid w:val="002B5D12"/>
    <w:rsid w:val="002B6440"/>
    <w:rsid w:val="002B6DB8"/>
    <w:rsid w:val="002B6F44"/>
    <w:rsid w:val="002B6F66"/>
    <w:rsid w:val="002B726A"/>
    <w:rsid w:val="002B74D5"/>
    <w:rsid w:val="002B7843"/>
    <w:rsid w:val="002B7C3C"/>
    <w:rsid w:val="002B7CBB"/>
    <w:rsid w:val="002B7EB9"/>
    <w:rsid w:val="002C003A"/>
    <w:rsid w:val="002C0111"/>
    <w:rsid w:val="002C0682"/>
    <w:rsid w:val="002C074C"/>
    <w:rsid w:val="002C07BA"/>
    <w:rsid w:val="002C0A35"/>
    <w:rsid w:val="002C102A"/>
    <w:rsid w:val="002C170D"/>
    <w:rsid w:val="002C201D"/>
    <w:rsid w:val="002C216F"/>
    <w:rsid w:val="002C219D"/>
    <w:rsid w:val="002C24BC"/>
    <w:rsid w:val="002C2911"/>
    <w:rsid w:val="002C2C54"/>
    <w:rsid w:val="002C2E8B"/>
    <w:rsid w:val="002C3036"/>
    <w:rsid w:val="002C34B6"/>
    <w:rsid w:val="002C35F3"/>
    <w:rsid w:val="002C37B5"/>
    <w:rsid w:val="002C4744"/>
    <w:rsid w:val="002C4DBC"/>
    <w:rsid w:val="002C52AD"/>
    <w:rsid w:val="002C542F"/>
    <w:rsid w:val="002C55BA"/>
    <w:rsid w:val="002C55EC"/>
    <w:rsid w:val="002C57FD"/>
    <w:rsid w:val="002C5C3E"/>
    <w:rsid w:val="002C5DDF"/>
    <w:rsid w:val="002C5EE3"/>
    <w:rsid w:val="002C60D8"/>
    <w:rsid w:val="002C6B83"/>
    <w:rsid w:val="002C6BF1"/>
    <w:rsid w:val="002C7520"/>
    <w:rsid w:val="002C78EA"/>
    <w:rsid w:val="002C7ACF"/>
    <w:rsid w:val="002C7DBA"/>
    <w:rsid w:val="002D0EB2"/>
    <w:rsid w:val="002D1042"/>
    <w:rsid w:val="002D1076"/>
    <w:rsid w:val="002D113F"/>
    <w:rsid w:val="002D1FAB"/>
    <w:rsid w:val="002D1FD8"/>
    <w:rsid w:val="002D220A"/>
    <w:rsid w:val="002D246C"/>
    <w:rsid w:val="002D25A3"/>
    <w:rsid w:val="002D2B1E"/>
    <w:rsid w:val="002D2CC5"/>
    <w:rsid w:val="002D2E85"/>
    <w:rsid w:val="002D319D"/>
    <w:rsid w:val="002D320F"/>
    <w:rsid w:val="002D3264"/>
    <w:rsid w:val="002D3303"/>
    <w:rsid w:val="002D35BD"/>
    <w:rsid w:val="002D35FC"/>
    <w:rsid w:val="002D38F5"/>
    <w:rsid w:val="002D3ADC"/>
    <w:rsid w:val="002D4048"/>
    <w:rsid w:val="002D43C5"/>
    <w:rsid w:val="002D5575"/>
    <w:rsid w:val="002D5973"/>
    <w:rsid w:val="002D5F42"/>
    <w:rsid w:val="002D71AF"/>
    <w:rsid w:val="002D7325"/>
    <w:rsid w:val="002D7378"/>
    <w:rsid w:val="002D79EB"/>
    <w:rsid w:val="002D7FB8"/>
    <w:rsid w:val="002D7FE4"/>
    <w:rsid w:val="002E027C"/>
    <w:rsid w:val="002E0571"/>
    <w:rsid w:val="002E0603"/>
    <w:rsid w:val="002E0971"/>
    <w:rsid w:val="002E0B88"/>
    <w:rsid w:val="002E0C88"/>
    <w:rsid w:val="002E0CB1"/>
    <w:rsid w:val="002E1533"/>
    <w:rsid w:val="002E1696"/>
    <w:rsid w:val="002E1834"/>
    <w:rsid w:val="002E269A"/>
    <w:rsid w:val="002E2B76"/>
    <w:rsid w:val="002E34A0"/>
    <w:rsid w:val="002E35C6"/>
    <w:rsid w:val="002E35E4"/>
    <w:rsid w:val="002E3684"/>
    <w:rsid w:val="002E48CF"/>
    <w:rsid w:val="002E4E6E"/>
    <w:rsid w:val="002E53C9"/>
    <w:rsid w:val="002E5E8A"/>
    <w:rsid w:val="002E6508"/>
    <w:rsid w:val="002E6D26"/>
    <w:rsid w:val="002E6F19"/>
    <w:rsid w:val="002E6F3F"/>
    <w:rsid w:val="002E728C"/>
    <w:rsid w:val="002E74EA"/>
    <w:rsid w:val="002E7920"/>
    <w:rsid w:val="002E79C9"/>
    <w:rsid w:val="002E7BF2"/>
    <w:rsid w:val="002F01A8"/>
    <w:rsid w:val="002F01C5"/>
    <w:rsid w:val="002F0402"/>
    <w:rsid w:val="002F088D"/>
    <w:rsid w:val="002F0990"/>
    <w:rsid w:val="002F0F3E"/>
    <w:rsid w:val="002F135D"/>
    <w:rsid w:val="002F16DD"/>
    <w:rsid w:val="002F17ED"/>
    <w:rsid w:val="002F1DBF"/>
    <w:rsid w:val="002F27C2"/>
    <w:rsid w:val="002F306E"/>
    <w:rsid w:val="002F31C1"/>
    <w:rsid w:val="002F3EB9"/>
    <w:rsid w:val="002F419C"/>
    <w:rsid w:val="002F432A"/>
    <w:rsid w:val="002F434D"/>
    <w:rsid w:val="002F4B6B"/>
    <w:rsid w:val="002F5225"/>
    <w:rsid w:val="002F5257"/>
    <w:rsid w:val="002F5480"/>
    <w:rsid w:val="002F5FFA"/>
    <w:rsid w:val="002F68AC"/>
    <w:rsid w:val="002F6960"/>
    <w:rsid w:val="002F6B4D"/>
    <w:rsid w:val="002F6D40"/>
    <w:rsid w:val="002F7087"/>
    <w:rsid w:val="002F7257"/>
    <w:rsid w:val="002F7858"/>
    <w:rsid w:val="002F799C"/>
    <w:rsid w:val="002F7AFD"/>
    <w:rsid w:val="002F7DF8"/>
    <w:rsid w:val="00300755"/>
    <w:rsid w:val="00300B27"/>
    <w:rsid w:val="00300B7C"/>
    <w:rsid w:val="003016EE"/>
    <w:rsid w:val="00301F62"/>
    <w:rsid w:val="00302474"/>
    <w:rsid w:val="003024A9"/>
    <w:rsid w:val="00302A6B"/>
    <w:rsid w:val="00302ABF"/>
    <w:rsid w:val="00302C40"/>
    <w:rsid w:val="00302E24"/>
    <w:rsid w:val="00302E6A"/>
    <w:rsid w:val="00302F82"/>
    <w:rsid w:val="00303384"/>
    <w:rsid w:val="003036BE"/>
    <w:rsid w:val="00303CCE"/>
    <w:rsid w:val="00304271"/>
    <w:rsid w:val="0030466A"/>
    <w:rsid w:val="0030531C"/>
    <w:rsid w:val="0030554C"/>
    <w:rsid w:val="0030596F"/>
    <w:rsid w:val="00305A76"/>
    <w:rsid w:val="00305B69"/>
    <w:rsid w:val="00305C12"/>
    <w:rsid w:val="00306201"/>
    <w:rsid w:val="003063B6"/>
    <w:rsid w:val="003069E5"/>
    <w:rsid w:val="00306AF4"/>
    <w:rsid w:val="00306B62"/>
    <w:rsid w:val="00306D71"/>
    <w:rsid w:val="00306E71"/>
    <w:rsid w:val="00307527"/>
    <w:rsid w:val="0030793D"/>
    <w:rsid w:val="00307F91"/>
    <w:rsid w:val="00310075"/>
    <w:rsid w:val="00310508"/>
    <w:rsid w:val="0031067F"/>
    <w:rsid w:val="00310C8E"/>
    <w:rsid w:val="00310D8C"/>
    <w:rsid w:val="003111C2"/>
    <w:rsid w:val="00311415"/>
    <w:rsid w:val="00311647"/>
    <w:rsid w:val="00311F26"/>
    <w:rsid w:val="003126EC"/>
    <w:rsid w:val="00312C4F"/>
    <w:rsid w:val="00312D01"/>
    <w:rsid w:val="00312DA6"/>
    <w:rsid w:val="00312F86"/>
    <w:rsid w:val="00313173"/>
    <w:rsid w:val="00313932"/>
    <w:rsid w:val="00313C21"/>
    <w:rsid w:val="00313F8B"/>
    <w:rsid w:val="00314074"/>
    <w:rsid w:val="0031480D"/>
    <w:rsid w:val="00314909"/>
    <w:rsid w:val="003156F1"/>
    <w:rsid w:val="00315969"/>
    <w:rsid w:val="00315BA8"/>
    <w:rsid w:val="00315BF3"/>
    <w:rsid w:val="003176F8"/>
    <w:rsid w:val="003201CD"/>
    <w:rsid w:val="003203BF"/>
    <w:rsid w:val="00320809"/>
    <w:rsid w:val="00320F54"/>
    <w:rsid w:val="00321200"/>
    <w:rsid w:val="00321C3C"/>
    <w:rsid w:val="0032209C"/>
    <w:rsid w:val="0032251D"/>
    <w:rsid w:val="00323006"/>
    <w:rsid w:val="0032363F"/>
    <w:rsid w:val="00323CD5"/>
    <w:rsid w:val="00324639"/>
    <w:rsid w:val="00324645"/>
    <w:rsid w:val="003248D4"/>
    <w:rsid w:val="00324C63"/>
    <w:rsid w:val="00325B76"/>
    <w:rsid w:val="00325BE5"/>
    <w:rsid w:val="00325CF9"/>
    <w:rsid w:val="003262C4"/>
    <w:rsid w:val="00326600"/>
    <w:rsid w:val="00326736"/>
    <w:rsid w:val="00326750"/>
    <w:rsid w:val="003271DE"/>
    <w:rsid w:val="0032744B"/>
    <w:rsid w:val="003279D9"/>
    <w:rsid w:val="00330307"/>
    <w:rsid w:val="00330DC4"/>
    <w:rsid w:val="00331410"/>
    <w:rsid w:val="00331B2A"/>
    <w:rsid w:val="00332148"/>
    <w:rsid w:val="003321AF"/>
    <w:rsid w:val="0033226E"/>
    <w:rsid w:val="0033249C"/>
    <w:rsid w:val="00332B6A"/>
    <w:rsid w:val="00332BE1"/>
    <w:rsid w:val="00332DFA"/>
    <w:rsid w:val="00333040"/>
    <w:rsid w:val="003342DF"/>
    <w:rsid w:val="00334474"/>
    <w:rsid w:val="003347CB"/>
    <w:rsid w:val="00334E70"/>
    <w:rsid w:val="003353C9"/>
    <w:rsid w:val="00336B3A"/>
    <w:rsid w:val="00336FAE"/>
    <w:rsid w:val="00337AE0"/>
    <w:rsid w:val="0034097C"/>
    <w:rsid w:val="00340E43"/>
    <w:rsid w:val="003416CF"/>
    <w:rsid w:val="0034176B"/>
    <w:rsid w:val="00341B17"/>
    <w:rsid w:val="00341B3D"/>
    <w:rsid w:val="00342997"/>
    <w:rsid w:val="00342B74"/>
    <w:rsid w:val="00342B83"/>
    <w:rsid w:val="00342FB7"/>
    <w:rsid w:val="0034307A"/>
    <w:rsid w:val="003436B2"/>
    <w:rsid w:val="003438DB"/>
    <w:rsid w:val="003439D1"/>
    <w:rsid w:val="00344097"/>
    <w:rsid w:val="003443D0"/>
    <w:rsid w:val="00344C3C"/>
    <w:rsid w:val="00345EF2"/>
    <w:rsid w:val="00346074"/>
    <w:rsid w:val="00346AFD"/>
    <w:rsid w:val="00346E6A"/>
    <w:rsid w:val="0034730B"/>
    <w:rsid w:val="003474FE"/>
    <w:rsid w:val="00347EC0"/>
    <w:rsid w:val="00347EEB"/>
    <w:rsid w:val="00350297"/>
    <w:rsid w:val="003506DC"/>
    <w:rsid w:val="00350799"/>
    <w:rsid w:val="00350DC4"/>
    <w:rsid w:val="0035103D"/>
    <w:rsid w:val="003515B4"/>
    <w:rsid w:val="00351897"/>
    <w:rsid w:val="00351FB6"/>
    <w:rsid w:val="003526D3"/>
    <w:rsid w:val="0035303D"/>
    <w:rsid w:val="003530A5"/>
    <w:rsid w:val="00353370"/>
    <w:rsid w:val="003534F4"/>
    <w:rsid w:val="003539BA"/>
    <w:rsid w:val="00353C74"/>
    <w:rsid w:val="00353F5B"/>
    <w:rsid w:val="00354317"/>
    <w:rsid w:val="003547EB"/>
    <w:rsid w:val="00354801"/>
    <w:rsid w:val="00354892"/>
    <w:rsid w:val="0035491A"/>
    <w:rsid w:val="00354C56"/>
    <w:rsid w:val="00355832"/>
    <w:rsid w:val="00355907"/>
    <w:rsid w:val="00355951"/>
    <w:rsid w:val="0035615D"/>
    <w:rsid w:val="00356A62"/>
    <w:rsid w:val="003574D9"/>
    <w:rsid w:val="003578B4"/>
    <w:rsid w:val="00357AA9"/>
    <w:rsid w:val="00357FA7"/>
    <w:rsid w:val="003606A3"/>
    <w:rsid w:val="00360B6A"/>
    <w:rsid w:val="00360C78"/>
    <w:rsid w:val="00360DCB"/>
    <w:rsid w:val="003613F5"/>
    <w:rsid w:val="0036196D"/>
    <w:rsid w:val="00361BA7"/>
    <w:rsid w:val="0036264A"/>
    <w:rsid w:val="003629B3"/>
    <w:rsid w:val="00362C30"/>
    <w:rsid w:val="00363712"/>
    <w:rsid w:val="003638E4"/>
    <w:rsid w:val="00364C9E"/>
    <w:rsid w:val="00364D6C"/>
    <w:rsid w:val="00364F0A"/>
    <w:rsid w:val="003651FA"/>
    <w:rsid w:val="003654C4"/>
    <w:rsid w:val="0036565C"/>
    <w:rsid w:val="003656B6"/>
    <w:rsid w:val="00365CC7"/>
    <w:rsid w:val="0036605B"/>
    <w:rsid w:val="0036681A"/>
    <w:rsid w:val="00366C1E"/>
    <w:rsid w:val="003670A1"/>
    <w:rsid w:val="00367FDE"/>
    <w:rsid w:val="00370451"/>
    <w:rsid w:val="00370E6A"/>
    <w:rsid w:val="0037145A"/>
    <w:rsid w:val="00371721"/>
    <w:rsid w:val="0037181F"/>
    <w:rsid w:val="00371951"/>
    <w:rsid w:val="00371E5F"/>
    <w:rsid w:val="00372254"/>
    <w:rsid w:val="0037242E"/>
    <w:rsid w:val="00372511"/>
    <w:rsid w:val="00372BA8"/>
    <w:rsid w:val="00372BAB"/>
    <w:rsid w:val="00372C1C"/>
    <w:rsid w:val="00372CD7"/>
    <w:rsid w:val="003730B8"/>
    <w:rsid w:val="00373559"/>
    <w:rsid w:val="00373D3B"/>
    <w:rsid w:val="00374270"/>
    <w:rsid w:val="00374343"/>
    <w:rsid w:val="00374511"/>
    <w:rsid w:val="0037526C"/>
    <w:rsid w:val="00375608"/>
    <w:rsid w:val="00375D7A"/>
    <w:rsid w:val="003766B3"/>
    <w:rsid w:val="00376BA9"/>
    <w:rsid w:val="00377033"/>
    <w:rsid w:val="00377347"/>
    <w:rsid w:val="0037742D"/>
    <w:rsid w:val="00377808"/>
    <w:rsid w:val="00377A9F"/>
    <w:rsid w:val="0038072A"/>
    <w:rsid w:val="00380EE4"/>
    <w:rsid w:val="00381C81"/>
    <w:rsid w:val="0038296D"/>
    <w:rsid w:val="00382EEC"/>
    <w:rsid w:val="003833D0"/>
    <w:rsid w:val="0038359B"/>
    <w:rsid w:val="0038388C"/>
    <w:rsid w:val="00384802"/>
    <w:rsid w:val="00384978"/>
    <w:rsid w:val="0038499B"/>
    <w:rsid w:val="00384B96"/>
    <w:rsid w:val="00384D94"/>
    <w:rsid w:val="003851D7"/>
    <w:rsid w:val="003860A3"/>
    <w:rsid w:val="00386139"/>
    <w:rsid w:val="00386310"/>
    <w:rsid w:val="003866E4"/>
    <w:rsid w:val="0038683C"/>
    <w:rsid w:val="00387086"/>
    <w:rsid w:val="003871ED"/>
    <w:rsid w:val="0038730E"/>
    <w:rsid w:val="003877CB"/>
    <w:rsid w:val="003878E8"/>
    <w:rsid w:val="00390ECD"/>
    <w:rsid w:val="0039154E"/>
    <w:rsid w:val="003919E9"/>
    <w:rsid w:val="00391C07"/>
    <w:rsid w:val="00391DC5"/>
    <w:rsid w:val="003924FA"/>
    <w:rsid w:val="003928D9"/>
    <w:rsid w:val="0039320E"/>
    <w:rsid w:val="00393B52"/>
    <w:rsid w:val="00393ECF"/>
    <w:rsid w:val="003945FF"/>
    <w:rsid w:val="00394698"/>
    <w:rsid w:val="00394847"/>
    <w:rsid w:val="00394DDE"/>
    <w:rsid w:val="00395175"/>
    <w:rsid w:val="00395403"/>
    <w:rsid w:val="0039564B"/>
    <w:rsid w:val="00395EF0"/>
    <w:rsid w:val="003968E4"/>
    <w:rsid w:val="00396DCE"/>
    <w:rsid w:val="00396FDD"/>
    <w:rsid w:val="003970E7"/>
    <w:rsid w:val="00397213"/>
    <w:rsid w:val="00397B3D"/>
    <w:rsid w:val="003A01BA"/>
    <w:rsid w:val="003A027E"/>
    <w:rsid w:val="003A12DD"/>
    <w:rsid w:val="003A161D"/>
    <w:rsid w:val="003A1817"/>
    <w:rsid w:val="003A1889"/>
    <w:rsid w:val="003A1995"/>
    <w:rsid w:val="003A1D4B"/>
    <w:rsid w:val="003A1D5F"/>
    <w:rsid w:val="003A1F71"/>
    <w:rsid w:val="003A2022"/>
    <w:rsid w:val="003A238C"/>
    <w:rsid w:val="003A262E"/>
    <w:rsid w:val="003A2949"/>
    <w:rsid w:val="003A29FA"/>
    <w:rsid w:val="003A3382"/>
    <w:rsid w:val="003A3DA0"/>
    <w:rsid w:val="003A4524"/>
    <w:rsid w:val="003A469A"/>
    <w:rsid w:val="003A53ED"/>
    <w:rsid w:val="003A566B"/>
    <w:rsid w:val="003A58D4"/>
    <w:rsid w:val="003A58D5"/>
    <w:rsid w:val="003A594F"/>
    <w:rsid w:val="003A5C47"/>
    <w:rsid w:val="003A6167"/>
    <w:rsid w:val="003A620E"/>
    <w:rsid w:val="003A6495"/>
    <w:rsid w:val="003A670B"/>
    <w:rsid w:val="003A7A74"/>
    <w:rsid w:val="003B04F4"/>
    <w:rsid w:val="003B058E"/>
    <w:rsid w:val="003B0C9F"/>
    <w:rsid w:val="003B1404"/>
    <w:rsid w:val="003B1637"/>
    <w:rsid w:val="003B1EC4"/>
    <w:rsid w:val="003B20B3"/>
    <w:rsid w:val="003B2181"/>
    <w:rsid w:val="003B28E4"/>
    <w:rsid w:val="003B2997"/>
    <w:rsid w:val="003B2A45"/>
    <w:rsid w:val="003B2AA4"/>
    <w:rsid w:val="003B3241"/>
    <w:rsid w:val="003B38AB"/>
    <w:rsid w:val="003B38D6"/>
    <w:rsid w:val="003B3A11"/>
    <w:rsid w:val="003B3A67"/>
    <w:rsid w:val="003B40AD"/>
    <w:rsid w:val="003B40F9"/>
    <w:rsid w:val="003B4378"/>
    <w:rsid w:val="003B4431"/>
    <w:rsid w:val="003B4A14"/>
    <w:rsid w:val="003B5411"/>
    <w:rsid w:val="003B56C6"/>
    <w:rsid w:val="003B6046"/>
    <w:rsid w:val="003B680F"/>
    <w:rsid w:val="003B6862"/>
    <w:rsid w:val="003B6B8E"/>
    <w:rsid w:val="003B6C09"/>
    <w:rsid w:val="003B6CDF"/>
    <w:rsid w:val="003B7B18"/>
    <w:rsid w:val="003C0235"/>
    <w:rsid w:val="003C08CF"/>
    <w:rsid w:val="003C0CBF"/>
    <w:rsid w:val="003C145B"/>
    <w:rsid w:val="003C17D0"/>
    <w:rsid w:val="003C1B01"/>
    <w:rsid w:val="003C1BBE"/>
    <w:rsid w:val="003C299C"/>
    <w:rsid w:val="003C2C9B"/>
    <w:rsid w:val="003C2F2E"/>
    <w:rsid w:val="003C33FA"/>
    <w:rsid w:val="003C35BA"/>
    <w:rsid w:val="003C36B7"/>
    <w:rsid w:val="003C39E9"/>
    <w:rsid w:val="003C3D41"/>
    <w:rsid w:val="003C3F46"/>
    <w:rsid w:val="003C4142"/>
    <w:rsid w:val="003C4768"/>
    <w:rsid w:val="003C4BEC"/>
    <w:rsid w:val="003C4F50"/>
    <w:rsid w:val="003C536B"/>
    <w:rsid w:val="003C54CD"/>
    <w:rsid w:val="003C5578"/>
    <w:rsid w:val="003C564A"/>
    <w:rsid w:val="003C57A4"/>
    <w:rsid w:val="003C5B63"/>
    <w:rsid w:val="003C5FEF"/>
    <w:rsid w:val="003C6939"/>
    <w:rsid w:val="003C6F4E"/>
    <w:rsid w:val="003C700E"/>
    <w:rsid w:val="003C7CEB"/>
    <w:rsid w:val="003D0967"/>
    <w:rsid w:val="003D1517"/>
    <w:rsid w:val="003D335E"/>
    <w:rsid w:val="003D3597"/>
    <w:rsid w:val="003D35F7"/>
    <w:rsid w:val="003D38B5"/>
    <w:rsid w:val="003D3F7F"/>
    <w:rsid w:val="003D40FA"/>
    <w:rsid w:val="003D43D6"/>
    <w:rsid w:val="003D451F"/>
    <w:rsid w:val="003D4615"/>
    <w:rsid w:val="003D4622"/>
    <w:rsid w:val="003D4968"/>
    <w:rsid w:val="003D49EA"/>
    <w:rsid w:val="003D4C13"/>
    <w:rsid w:val="003D4CF1"/>
    <w:rsid w:val="003D5125"/>
    <w:rsid w:val="003D5539"/>
    <w:rsid w:val="003D5EE4"/>
    <w:rsid w:val="003D681F"/>
    <w:rsid w:val="003D6CE9"/>
    <w:rsid w:val="003D6D4C"/>
    <w:rsid w:val="003D7354"/>
    <w:rsid w:val="003D738A"/>
    <w:rsid w:val="003D78C8"/>
    <w:rsid w:val="003D7F1F"/>
    <w:rsid w:val="003E00A9"/>
    <w:rsid w:val="003E0562"/>
    <w:rsid w:val="003E0766"/>
    <w:rsid w:val="003E09F4"/>
    <w:rsid w:val="003E0F8F"/>
    <w:rsid w:val="003E107A"/>
    <w:rsid w:val="003E1376"/>
    <w:rsid w:val="003E16AD"/>
    <w:rsid w:val="003E2183"/>
    <w:rsid w:val="003E2194"/>
    <w:rsid w:val="003E28C8"/>
    <w:rsid w:val="003E2BDB"/>
    <w:rsid w:val="003E2CBC"/>
    <w:rsid w:val="003E319E"/>
    <w:rsid w:val="003E32B3"/>
    <w:rsid w:val="003E3310"/>
    <w:rsid w:val="003E35D0"/>
    <w:rsid w:val="003E35FA"/>
    <w:rsid w:val="003E3CA1"/>
    <w:rsid w:val="003E4277"/>
    <w:rsid w:val="003E43A1"/>
    <w:rsid w:val="003E44FE"/>
    <w:rsid w:val="003E4C66"/>
    <w:rsid w:val="003E4CC0"/>
    <w:rsid w:val="003E4F42"/>
    <w:rsid w:val="003E4F51"/>
    <w:rsid w:val="003E55B8"/>
    <w:rsid w:val="003E5A93"/>
    <w:rsid w:val="003E5F18"/>
    <w:rsid w:val="003E6040"/>
    <w:rsid w:val="003E635B"/>
    <w:rsid w:val="003E63FA"/>
    <w:rsid w:val="003E6528"/>
    <w:rsid w:val="003E6B10"/>
    <w:rsid w:val="003E6C48"/>
    <w:rsid w:val="003E6C98"/>
    <w:rsid w:val="003E71C7"/>
    <w:rsid w:val="003E71E0"/>
    <w:rsid w:val="003F07C2"/>
    <w:rsid w:val="003F0B37"/>
    <w:rsid w:val="003F1094"/>
    <w:rsid w:val="003F19F7"/>
    <w:rsid w:val="003F1EDF"/>
    <w:rsid w:val="003F1EE8"/>
    <w:rsid w:val="003F204C"/>
    <w:rsid w:val="003F21B1"/>
    <w:rsid w:val="003F21FE"/>
    <w:rsid w:val="003F23EF"/>
    <w:rsid w:val="003F2AB2"/>
    <w:rsid w:val="003F2E8B"/>
    <w:rsid w:val="003F300B"/>
    <w:rsid w:val="003F33F1"/>
    <w:rsid w:val="003F349E"/>
    <w:rsid w:val="003F38AF"/>
    <w:rsid w:val="003F3DF5"/>
    <w:rsid w:val="003F3F0C"/>
    <w:rsid w:val="003F3FF3"/>
    <w:rsid w:val="003F415F"/>
    <w:rsid w:val="003F4790"/>
    <w:rsid w:val="003F4A2C"/>
    <w:rsid w:val="003F4BF4"/>
    <w:rsid w:val="003F5E9A"/>
    <w:rsid w:val="003F6316"/>
    <w:rsid w:val="003F6660"/>
    <w:rsid w:val="003F6B59"/>
    <w:rsid w:val="003F6CC6"/>
    <w:rsid w:val="003F6D68"/>
    <w:rsid w:val="003F6EF1"/>
    <w:rsid w:val="003F71DE"/>
    <w:rsid w:val="003F7327"/>
    <w:rsid w:val="003F734A"/>
    <w:rsid w:val="003F73DD"/>
    <w:rsid w:val="003F7D91"/>
    <w:rsid w:val="003F7F8B"/>
    <w:rsid w:val="004001F6"/>
    <w:rsid w:val="004002A3"/>
    <w:rsid w:val="004008EE"/>
    <w:rsid w:val="00400C9C"/>
    <w:rsid w:val="00400EE6"/>
    <w:rsid w:val="0040102A"/>
    <w:rsid w:val="004012DE"/>
    <w:rsid w:val="00401588"/>
    <w:rsid w:val="004016CD"/>
    <w:rsid w:val="004018C4"/>
    <w:rsid w:val="00401A12"/>
    <w:rsid w:val="00401B2C"/>
    <w:rsid w:val="00401C1A"/>
    <w:rsid w:val="00401E5F"/>
    <w:rsid w:val="00402051"/>
    <w:rsid w:val="00402574"/>
    <w:rsid w:val="0040260A"/>
    <w:rsid w:val="00402C01"/>
    <w:rsid w:val="00402F7F"/>
    <w:rsid w:val="0040330E"/>
    <w:rsid w:val="004035A1"/>
    <w:rsid w:val="00403968"/>
    <w:rsid w:val="00403E61"/>
    <w:rsid w:val="00403FCD"/>
    <w:rsid w:val="00404947"/>
    <w:rsid w:val="00404B50"/>
    <w:rsid w:val="00405661"/>
    <w:rsid w:val="00405D19"/>
    <w:rsid w:val="0040629C"/>
    <w:rsid w:val="00406350"/>
    <w:rsid w:val="00406541"/>
    <w:rsid w:val="0040670B"/>
    <w:rsid w:val="00406805"/>
    <w:rsid w:val="00406E5B"/>
    <w:rsid w:val="00406E75"/>
    <w:rsid w:val="004072ED"/>
    <w:rsid w:val="00407B13"/>
    <w:rsid w:val="00407B8B"/>
    <w:rsid w:val="00407C8C"/>
    <w:rsid w:val="00407CE9"/>
    <w:rsid w:val="004106BA"/>
    <w:rsid w:val="00410757"/>
    <w:rsid w:val="00410A8A"/>
    <w:rsid w:val="004117DF"/>
    <w:rsid w:val="00411F40"/>
    <w:rsid w:val="00411F6E"/>
    <w:rsid w:val="0041209F"/>
    <w:rsid w:val="00412987"/>
    <w:rsid w:val="00412CC8"/>
    <w:rsid w:val="00412D5B"/>
    <w:rsid w:val="004132ED"/>
    <w:rsid w:val="0041346C"/>
    <w:rsid w:val="004135D5"/>
    <w:rsid w:val="004136CC"/>
    <w:rsid w:val="00413761"/>
    <w:rsid w:val="00413762"/>
    <w:rsid w:val="004140C3"/>
    <w:rsid w:val="004140DC"/>
    <w:rsid w:val="00414883"/>
    <w:rsid w:val="00414FE1"/>
    <w:rsid w:val="00415155"/>
    <w:rsid w:val="004152C0"/>
    <w:rsid w:val="00415499"/>
    <w:rsid w:val="004159D3"/>
    <w:rsid w:val="00415A81"/>
    <w:rsid w:val="00415DC9"/>
    <w:rsid w:val="00415DFC"/>
    <w:rsid w:val="004162B2"/>
    <w:rsid w:val="00416D66"/>
    <w:rsid w:val="004171F0"/>
    <w:rsid w:val="004176E4"/>
    <w:rsid w:val="00417BAD"/>
    <w:rsid w:val="004201D6"/>
    <w:rsid w:val="0042044A"/>
    <w:rsid w:val="004206AB"/>
    <w:rsid w:val="0042071D"/>
    <w:rsid w:val="0042072F"/>
    <w:rsid w:val="00420C68"/>
    <w:rsid w:val="00420D19"/>
    <w:rsid w:val="00420D9C"/>
    <w:rsid w:val="00420EB0"/>
    <w:rsid w:val="0042140A"/>
    <w:rsid w:val="00421470"/>
    <w:rsid w:val="004215F5"/>
    <w:rsid w:val="00421637"/>
    <w:rsid w:val="00421FDD"/>
    <w:rsid w:val="004225F0"/>
    <w:rsid w:val="00422707"/>
    <w:rsid w:val="00422A53"/>
    <w:rsid w:val="00422B9C"/>
    <w:rsid w:val="004230EB"/>
    <w:rsid w:val="0042359E"/>
    <w:rsid w:val="00423B71"/>
    <w:rsid w:val="00423FF6"/>
    <w:rsid w:val="00424418"/>
    <w:rsid w:val="00424E0A"/>
    <w:rsid w:val="00425073"/>
    <w:rsid w:val="00425424"/>
    <w:rsid w:val="00425693"/>
    <w:rsid w:val="0042577E"/>
    <w:rsid w:val="0042619D"/>
    <w:rsid w:val="00426308"/>
    <w:rsid w:val="0042654B"/>
    <w:rsid w:val="004266A0"/>
    <w:rsid w:val="00426CA1"/>
    <w:rsid w:val="0042769A"/>
    <w:rsid w:val="004278A0"/>
    <w:rsid w:val="00427FDA"/>
    <w:rsid w:val="004309CC"/>
    <w:rsid w:val="0043126E"/>
    <w:rsid w:val="00431856"/>
    <w:rsid w:val="00432060"/>
    <w:rsid w:val="00432101"/>
    <w:rsid w:val="004329C0"/>
    <w:rsid w:val="0043323F"/>
    <w:rsid w:val="0043386D"/>
    <w:rsid w:val="00433FEB"/>
    <w:rsid w:val="004340BA"/>
    <w:rsid w:val="0043435C"/>
    <w:rsid w:val="004343F1"/>
    <w:rsid w:val="004345A3"/>
    <w:rsid w:val="00434907"/>
    <w:rsid w:val="00434B40"/>
    <w:rsid w:val="00434BEF"/>
    <w:rsid w:val="00434DE0"/>
    <w:rsid w:val="00435001"/>
    <w:rsid w:val="0043502F"/>
    <w:rsid w:val="004351EB"/>
    <w:rsid w:val="00435216"/>
    <w:rsid w:val="00437337"/>
    <w:rsid w:val="00437900"/>
    <w:rsid w:val="004400FC"/>
    <w:rsid w:val="0044084B"/>
    <w:rsid w:val="004408E7"/>
    <w:rsid w:val="00440B02"/>
    <w:rsid w:val="004412F0"/>
    <w:rsid w:val="004417FB"/>
    <w:rsid w:val="00441D9B"/>
    <w:rsid w:val="0044217E"/>
    <w:rsid w:val="00442232"/>
    <w:rsid w:val="004423EF"/>
    <w:rsid w:val="00442498"/>
    <w:rsid w:val="00443022"/>
    <w:rsid w:val="004430C1"/>
    <w:rsid w:val="00443247"/>
    <w:rsid w:val="00443748"/>
    <w:rsid w:val="0044392F"/>
    <w:rsid w:val="004439A1"/>
    <w:rsid w:val="00443B3F"/>
    <w:rsid w:val="00444602"/>
    <w:rsid w:val="004447D0"/>
    <w:rsid w:val="00444A2B"/>
    <w:rsid w:val="00444BC3"/>
    <w:rsid w:val="004453B0"/>
    <w:rsid w:val="00445857"/>
    <w:rsid w:val="004458A5"/>
    <w:rsid w:val="00445DAB"/>
    <w:rsid w:val="004464EB"/>
    <w:rsid w:val="0044657E"/>
    <w:rsid w:val="0044746D"/>
    <w:rsid w:val="004477AC"/>
    <w:rsid w:val="00447F57"/>
    <w:rsid w:val="00447FC2"/>
    <w:rsid w:val="00450091"/>
    <w:rsid w:val="004501BC"/>
    <w:rsid w:val="00450386"/>
    <w:rsid w:val="0045056E"/>
    <w:rsid w:val="00450854"/>
    <w:rsid w:val="004509C1"/>
    <w:rsid w:val="00450DC1"/>
    <w:rsid w:val="004515DC"/>
    <w:rsid w:val="00451833"/>
    <w:rsid w:val="00451B38"/>
    <w:rsid w:val="00451CF3"/>
    <w:rsid w:val="00451DC1"/>
    <w:rsid w:val="004520A6"/>
    <w:rsid w:val="00452134"/>
    <w:rsid w:val="004522D3"/>
    <w:rsid w:val="00452666"/>
    <w:rsid w:val="00452B62"/>
    <w:rsid w:val="004532EF"/>
    <w:rsid w:val="0045345C"/>
    <w:rsid w:val="004535CB"/>
    <w:rsid w:val="0045459D"/>
    <w:rsid w:val="004545A6"/>
    <w:rsid w:val="00454D3F"/>
    <w:rsid w:val="00455183"/>
    <w:rsid w:val="0045561E"/>
    <w:rsid w:val="00455B54"/>
    <w:rsid w:val="00455E63"/>
    <w:rsid w:val="00456A28"/>
    <w:rsid w:val="004573CE"/>
    <w:rsid w:val="00457DAC"/>
    <w:rsid w:val="00457F03"/>
    <w:rsid w:val="00457F22"/>
    <w:rsid w:val="00460608"/>
    <w:rsid w:val="0046094B"/>
    <w:rsid w:val="004614E4"/>
    <w:rsid w:val="0046189F"/>
    <w:rsid w:val="00461C30"/>
    <w:rsid w:val="00462158"/>
    <w:rsid w:val="00462189"/>
    <w:rsid w:val="00463284"/>
    <w:rsid w:val="00463506"/>
    <w:rsid w:val="00463C08"/>
    <w:rsid w:val="00463D65"/>
    <w:rsid w:val="00463E69"/>
    <w:rsid w:val="00463F5F"/>
    <w:rsid w:val="00464AF8"/>
    <w:rsid w:val="00464BB6"/>
    <w:rsid w:val="00464E16"/>
    <w:rsid w:val="00464EDD"/>
    <w:rsid w:val="004663BC"/>
    <w:rsid w:val="004666A2"/>
    <w:rsid w:val="00466C13"/>
    <w:rsid w:val="00467267"/>
    <w:rsid w:val="0046727D"/>
    <w:rsid w:val="00467B22"/>
    <w:rsid w:val="00467C77"/>
    <w:rsid w:val="00467F89"/>
    <w:rsid w:val="00467FA6"/>
    <w:rsid w:val="00470F69"/>
    <w:rsid w:val="004718FE"/>
    <w:rsid w:val="004727E3"/>
    <w:rsid w:val="00472C8F"/>
    <w:rsid w:val="00473053"/>
    <w:rsid w:val="00473095"/>
    <w:rsid w:val="004730EB"/>
    <w:rsid w:val="00473307"/>
    <w:rsid w:val="00473BB7"/>
    <w:rsid w:val="00473E4F"/>
    <w:rsid w:val="00473F52"/>
    <w:rsid w:val="004740D1"/>
    <w:rsid w:val="004740E8"/>
    <w:rsid w:val="00474430"/>
    <w:rsid w:val="0047462C"/>
    <w:rsid w:val="0047471F"/>
    <w:rsid w:val="004747DB"/>
    <w:rsid w:val="0047482F"/>
    <w:rsid w:val="00474883"/>
    <w:rsid w:val="00474E06"/>
    <w:rsid w:val="0047581E"/>
    <w:rsid w:val="00475F84"/>
    <w:rsid w:val="00476091"/>
    <w:rsid w:val="00476192"/>
    <w:rsid w:val="00476697"/>
    <w:rsid w:val="00476C65"/>
    <w:rsid w:val="004778A2"/>
    <w:rsid w:val="00477E01"/>
    <w:rsid w:val="00477E07"/>
    <w:rsid w:val="00477F3A"/>
    <w:rsid w:val="00480576"/>
    <w:rsid w:val="00480C9E"/>
    <w:rsid w:val="00480D34"/>
    <w:rsid w:val="00480DD9"/>
    <w:rsid w:val="00480E80"/>
    <w:rsid w:val="00482103"/>
    <w:rsid w:val="0048258D"/>
    <w:rsid w:val="00482F12"/>
    <w:rsid w:val="00483056"/>
    <w:rsid w:val="00483111"/>
    <w:rsid w:val="00483CE2"/>
    <w:rsid w:val="00483DF3"/>
    <w:rsid w:val="00483EBB"/>
    <w:rsid w:val="004840C9"/>
    <w:rsid w:val="004845B1"/>
    <w:rsid w:val="00484826"/>
    <w:rsid w:val="00484B5D"/>
    <w:rsid w:val="00485302"/>
    <w:rsid w:val="004854D4"/>
    <w:rsid w:val="00485525"/>
    <w:rsid w:val="004856BE"/>
    <w:rsid w:val="0048577A"/>
    <w:rsid w:val="00485AF6"/>
    <w:rsid w:val="00486398"/>
    <w:rsid w:val="0048702F"/>
    <w:rsid w:val="00487311"/>
    <w:rsid w:val="004901BC"/>
    <w:rsid w:val="004903B1"/>
    <w:rsid w:val="004905F8"/>
    <w:rsid w:val="00491C77"/>
    <w:rsid w:val="00491F49"/>
    <w:rsid w:val="0049244D"/>
    <w:rsid w:val="004925FB"/>
    <w:rsid w:val="00492718"/>
    <w:rsid w:val="00492D8E"/>
    <w:rsid w:val="0049326D"/>
    <w:rsid w:val="004936CF"/>
    <w:rsid w:val="00493EE2"/>
    <w:rsid w:val="0049404E"/>
    <w:rsid w:val="004943DD"/>
    <w:rsid w:val="0049447E"/>
    <w:rsid w:val="00494FDF"/>
    <w:rsid w:val="004953CF"/>
    <w:rsid w:val="004959AC"/>
    <w:rsid w:val="00495AAD"/>
    <w:rsid w:val="00495DB2"/>
    <w:rsid w:val="00496101"/>
    <w:rsid w:val="0049618A"/>
    <w:rsid w:val="004964B7"/>
    <w:rsid w:val="0049658D"/>
    <w:rsid w:val="00496F7F"/>
    <w:rsid w:val="00497327"/>
    <w:rsid w:val="00497486"/>
    <w:rsid w:val="00497A63"/>
    <w:rsid w:val="00497DC5"/>
    <w:rsid w:val="004A090B"/>
    <w:rsid w:val="004A09EA"/>
    <w:rsid w:val="004A0B12"/>
    <w:rsid w:val="004A0D2C"/>
    <w:rsid w:val="004A0E3E"/>
    <w:rsid w:val="004A0EF2"/>
    <w:rsid w:val="004A0F4E"/>
    <w:rsid w:val="004A1054"/>
    <w:rsid w:val="004A1819"/>
    <w:rsid w:val="004A1FFE"/>
    <w:rsid w:val="004A21A3"/>
    <w:rsid w:val="004A27BB"/>
    <w:rsid w:val="004A2D72"/>
    <w:rsid w:val="004A3EDE"/>
    <w:rsid w:val="004A410D"/>
    <w:rsid w:val="004A41AB"/>
    <w:rsid w:val="004A48AF"/>
    <w:rsid w:val="004A498C"/>
    <w:rsid w:val="004A5198"/>
    <w:rsid w:val="004A5226"/>
    <w:rsid w:val="004A5437"/>
    <w:rsid w:val="004A562D"/>
    <w:rsid w:val="004A5C71"/>
    <w:rsid w:val="004A5FA9"/>
    <w:rsid w:val="004A63A3"/>
    <w:rsid w:val="004A65A0"/>
    <w:rsid w:val="004A666E"/>
    <w:rsid w:val="004A6E4E"/>
    <w:rsid w:val="004A7882"/>
    <w:rsid w:val="004A7EB8"/>
    <w:rsid w:val="004B0819"/>
    <w:rsid w:val="004B0886"/>
    <w:rsid w:val="004B0A0C"/>
    <w:rsid w:val="004B0B2D"/>
    <w:rsid w:val="004B0B98"/>
    <w:rsid w:val="004B0F94"/>
    <w:rsid w:val="004B10EC"/>
    <w:rsid w:val="004B14DF"/>
    <w:rsid w:val="004B1CB1"/>
    <w:rsid w:val="004B295D"/>
    <w:rsid w:val="004B3036"/>
    <w:rsid w:val="004B3584"/>
    <w:rsid w:val="004B3D4F"/>
    <w:rsid w:val="004B3D84"/>
    <w:rsid w:val="004B5BCA"/>
    <w:rsid w:val="004B5F47"/>
    <w:rsid w:val="004B634B"/>
    <w:rsid w:val="004B63D2"/>
    <w:rsid w:val="004B658C"/>
    <w:rsid w:val="004B6830"/>
    <w:rsid w:val="004B68E1"/>
    <w:rsid w:val="004B6D39"/>
    <w:rsid w:val="004B749F"/>
    <w:rsid w:val="004B7D18"/>
    <w:rsid w:val="004C0BAD"/>
    <w:rsid w:val="004C0CBB"/>
    <w:rsid w:val="004C0EDF"/>
    <w:rsid w:val="004C146A"/>
    <w:rsid w:val="004C169A"/>
    <w:rsid w:val="004C171A"/>
    <w:rsid w:val="004C1E1A"/>
    <w:rsid w:val="004C1FC7"/>
    <w:rsid w:val="004C219C"/>
    <w:rsid w:val="004C2558"/>
    <w:rsid w:val="004C263D"/>
    <w:rsid w:val="004C27A8"/>
    <w:rsid w:val="004C2F1D"/>
    <w:rsid w:val="004C328F"/>
    <w:rsid w:val="004C330E"/>
    <w:rsid w:val="004C35DA"/>
    <w:rsid w:val="004C38B9"/>
    <w:rsid w:val="004C3DE5"/>
    <w:rsid w:val="004C43E2"/>
    <w:rsid w:val="004C446F"/>
    <w:rsid w:val="004C4792"/>
    <w:rsid w:val="004C4D72"/>
    <w:rsid w:val="004C5074"/>
    <w:rsid w:val="004C51B2"/>
    <w:rsid w:val="004C51E8"/>
    <w:rsid w:val="004C53A9"/>
    <w:rsid w:val="004C53C2"/>
    <w:rsid w:val="004C5A99"/>
    <w:rsid w:val="004C5AF7"/>
    <w:rsid w:val="004C61B7"/>
    <w:rsid w:val="004C6FF7"/>
    <w:rsid w:val="004C725A"/>
    <w:rsid w:val="004C72BE"/>
    <w:rsid w:val="004C731E"/>
    <w:rsid w:val="004C74FF"/>
    <w:rsid w:val="004C77FD"/>
    <w:rsid w:val="004C7853"/>
    <w:rsid w:val="004C78B8"/>
    <w:rsid w:val="004C7A8F"/>
    <w:rsid w:val="004D0755"/>
    <w:rsid w:val="004D07D8"/>
    <w:rsid w:val="004D0AEA"/>
    <w:rsid w:val="004D0C83"/>
    <w:rsid w:val="004D0D83"/>
    <w:rsid w:val="004D0DFD"/>
    <w:rsid w:val="004D0E6F"/>
    <w:rsid w:val="004D0EB4"/>
    <w:rsid w:val="004D1314"/>
    <w:rsid w:val="004D13D1"/>
    <w:rsid w:val="004D147B"/>
    <w:rsid w:val="004D22C1"/>
    <w:rsid w:val="004D2310"/>
    <w:rsid w:val="004D28DC"/>
    <w:rsid w:val="004D2912"/>
    <w:rsid w:val="004D3D07"/>
    <w:rsid w:val="004D4048"/>
    <w:rsid w:val="004D4680"/>
    <w:rsid w:val="004D4717"/>
    <w:rsid w:val="004D48E0"/>
    <w:rsid w:val="004D49A4"/>
    <w:rsid w:val="004D50BA"/>
    <w:rsid w:val="004D55A6"/>
    <w:rsid w:val="004D5852"/>
    <w:rsid w:val="004D58DE"/>
    <w:rsid w:val="004D5FDF"/>
    <w:rsid w:val="004D6816"/>
    <w:rsid w:val="004D6B64"/>
    <w:rsid w:val="004D6E97"/>
    <w:rsid w:val="004D6FB4"/>
    <w:rsid w:val="004E0006"/>
    <w:rsid w:val="004E0106"/>
    <w:rsid w:val="004E0248"/>
    <w:rsid w:val="004E0B0F"/>
    <w:rsid w:val="004E0B29"/>
    <w:rsid w:val="004E0F74"/>
    <w:rsid w:val="004E1066"/>
    <w:rsid w:val="004E1465"/>
    <w:rsid w:val="004E16ED"/>
    <w:rsid w:val="004E186F"/>
    <w:rsid w:val="004E228B"/>
    <w:rsid w:val="004E29EE"/>
    <w:rsid w:val="004E2C78"/>
    <w:rsid w:val="004E39AC"/>
    <w:rsid w:val="004E3BB4"/>
    <w:rsid w:val="004E418C"/>
    <w:rsid w:val="004E43C8"/>
    <w:rsid w:val="004E4C23"/>
    <w:rsid w:val="004E502B"/>
    <w:rsid w:val="004E597D"/>
    <w:rsid w:val="004E5A70"/>
    <w:rsid w:val="004E5B76"/>
    <w:rsid w:val="004E5D89"/>
    <w:rsid w:val="004E5D9B"/>
    <w:rsid w:val="004E5F60"/>
    <w:rsid w:val="004E61D9"/>
    <w:rsid w:val="004E66B2"/>
    <w:rsid w:val="004E6844"/>
    <w:rsid w:val="004E6BA9"/>
    <w:rsid w:val="004E7410"/>
    <w:rsid w:val="004E7924"/>
    <w:rsid w:val="004E7ABB"/>
    <w:rsid w:val="004F05C6"/>
    <w:rsid w:val="004F0CD2"/>
    <w:rsid w:val="004F1109"/>
    <w:rsid w:val="004F13EB"/>
    <w:rsid w:val="004F15C6"/>
    <w:rsid w:val="004F18B5"/>
    <w:rsid w:val="004F1C31"/>
    <w:rsid w:val="004F25C6"/>
    <w:rsid w:val="004F2804"/>
    <w:rsid w:val="004F2E4B"/>
    <w:rsid w:val="004F313E"/>
    <w:rsid w:val="004F37F4"/>
    <w:rsid w:val="004F512E"/>
    <w:rsid w:val="004F585F"/>
    <w:rsid w:val="004F586D"/>
    <w:rsid w:val="004F5A83"/>
    <w:rsid w:val="004F5D82"/>
    <w:rsid w:val="004F63B9"/>
    <w:rsid w:val="004F69FB"/>
    <w:rsid w:val="004F6B40"/>
    <w:rsid w:val="004F72FE"/>
    <w:rsid w:val="004F737E"/>
    <w:rsid w:val="004F7413"/>
    <w:rsid w:val="004F7432"/>
    <w:rsid w:val="004F795D"/>
    <w:rsid w:val="004F7FB6"/>
    <w:rsid w:val="0050022D"/>
    <w:rsid w:val="005002EF"/>
    <w:rsid w:val="0050034F"/>
    <w:rsid w:val="00500519"/>
    <w:rsid w:val="0050179F"/>
    <w:rsid w:val="00501C85"/>
    <w:rsid w:val="00501CD6"/>
    <w:rsid w:val="00501D16"/>
    <w:rsid w:val="00501E64"/>
    <w:rsid w:val="00501E96"/>
    <w:rsid w:val="00502065"/>
    <w:rsid w:val="00502628"/>
    <w:rsid w:val="005026AD"/>
    <w:rsid w:val="0050293D"/>
    <w:rsid w:val="0050307A"/>
    <w:rsid w:val="0050340E"/>
    <w:rsid w:val="005036E0"/>
    <w:rsid w:val="00503786"/>
    <w:rsid w:val="00503DB0"/>
    <w:rsid w:val="00504376"/>
    <w:rsid w:val="005044CF"/>
    <w:rsid w:val="00504D46"/>
    <w:rsid w:val="00505541"/>
    <w:rsid w:val="00505F7E"/>
    <w:rsid w:val="0050623E"/>
    <w:rsid w:val="0050646E"/>
    <w:rsid w:val="00506A3B"/>
    <w:rsid w:val="00506AC4"/>
    <w:rsid w:val="005071B1"/>
    <w:rsid w:val="00507500"/>
    <w:rsid w:val="0050763F"/>
    <w:rsid w:val="005077E3"/>
    <w:rsid w:val="0050783C"/>
    <w:rsid w:val="0051024C"/>
    <w:rsid w:val="00510989"/>
    <w:rsid w:val="00510ED1"/>
    <w:rsid w:val="0051151C"/>
    <w:rsid w:val="00511A37"/>
    <w:rsid w:val="00511A62"/>
    <w:rsid w:val="00511DB5"/>
    <w:rsid w:val="005124B8"/>
    <w:rsid w:val="00512581"/>
    <w:rsid w:val="005126DD"/>
    <w:rsid w:val="00512A1C"/>
    <w:rsid w:val="00512B84"/>
    <w:rsid w:val="00512F9D"/>
    <w:rsid w:val="005139C8"/>
    <w:rsid w:val="00514B37"/>
    <w:rsid w:val="00514B78"/>
    <w:rsid w:val="005150F3"/>
    <w:rsid w:val="005151FE"/>
    <w:rsid w:val="00515277"/>
    <w:rsid w:val="0051535A"/>
    <w:rsid w:val="00515987"/>
    <w:rsid w:val="00515D35"/>
    <w:rsid w:val="00515D73"/>
    <w:rsid w:val="00516B69"/>
    <w:rsid w:val="00517396"/>
    <w:rsid w:val="005173E4"/>
    <w:rsid w:val="00517DD7"/>
    <w:rsid w:val="0052046B"/>
    <w:rsid w:val="005205FC"/>
    <w:rsid w:val="00520D9F"/>
    <w:rsid w:val="00520DB6"/>
    <w:rsid w:val="00521487"/>
    <w:rsid w:val="005215E1"/>
    <w:rsid w:val="0052173B"/>
    <w:rsid w:val="0052199A"/>
    <w:rsid w:val="00521BD5"/>
    <w:rsid w:val="00521C15"/>
    <w:rsid w:val="005236DB"/>
    <w:rsid w:val="005239A2"/>
    <w:rsid w:val="00523BAC"/>
    <w:rsid w:val="00523BD1"/>
    <w:rsid w:val="00523C08"/>
    <w:rsid w:val="00523E0F"/>
    <w:rsid w:val="00523E3B"/>
    <w:rsid w:val="00523EBA"/>
    <w:rsid w:val="00524682"/>
    <w:rsid w:val="00524888"/>
    <w:rsid w:val="005248F6"/>
    <w:rsid w:val="00524C60"/>
    <w:rsid w:val="00524FA8"/>
    <w:rsid w:val="00524FFB"/>
    <w:rsid w:val="00525436"/>
    <w:rsid w:val="0052593A"/>
    <w:rsid w:val="00525B58"/>
    <w:rsid w:val="005260D4"/>
    <w:rsid w:val="005262D1"/>
    <w:rsid w:val="005269E5"/>
    <w:rsid w:val="005270B0"/>
    <w:rsid w:val="0052720F"/>
    <w:rsid w:val="0052756B"/>
    <w:rsid w:val="00527D1C"/>
    <w:rsid w:val="00527FD2"/>
    <w:rsid w:val="005303EA"/>
    <w:rsid w:val="005304CE"/>
    <w:rsid w:val="00530D2F"/>
    <w:rsid w:val="00530F5A"/>
    <w:rsid w:val="0053178C"/>
    <w:rsid w:val="005318BF"/>
    <w:rsid w:val="00531BD6"/>
    <w:rsid w:val="00531DA2"/>
    <w:rsid w:val="0053212D"/>
    <w:rsid w:val="00532138"/>
    <w:rsid w:val="00532238"/>
    <w:rsid w:val="005323DB"/>
    <w:rsid w:val="005327A0"/>
    <w:rsid w:val="0053418A"/>
    <w:rsid w:val="00534261"/>
    <w:rsid w:val="005342B1"/>
    <w:rsid w:val="005343C3"/>
    <w:rsid w:val="0053451B"/>
    <w:rsid w:val="005346CE"/>
    <w:rsid w:val="00534CD4"/>
    <w:rsid w:val="00535170"/>
    <w:rsid w:val="00535D0A"/>
    <w:rsid w:val="00535D89"/>
    <w:rsid w:val="00536E38"/>
    <w:rsid w:val="0053783B"/>
    <w:rsid w:val="00537B4B"/>
    <w:rsid w:val="00537BD8"/>
    <w:rsid w:val="00537C9E"/>
    <w:rsid w:val="00540224"/>
    <w:rsid w:val="00540316"/>
    <w:rsid w:val="00540D11"/>
    <w:rsid w:val="0054119E"/>
    <w:rsid w:val="005417C5"/>
    <w:rsid w:val="005419D1"/>
    <w:rsid w:val="00541FA8"/>
    <w:rsid w:val="0054289C"/>
    <w:rsid w:val="00542B6C"/>
    <w:rsid w:val="00543D92"/>
    <w:rsid w:val="00543F1E"/>
    <w:rsid w:val="005445CB"/>
    <w:rsid w:val="005446C8"/>
    <w:rsid w:val="00544CE4"/>
    <w:rsid w:val="0054503C"/>
    <w:rsid w:val="0054586D"/>
    <w:rsid w:val="00545BF7"/>
    <w:rsid w:val="00545F48"/>
    <w:rsid w:val="005461FE"/>
    <w:rsid w:val="00546612"/>
    <w:rsid w:val="00546693"/>
    <w:rsid w:val="005468E3"/>
    <w:rsid w:val="00546964"/>
    <w:rsid w:val="00546A8E"/>
    <w:rsid w:val="00546B62"/>
    <w:rsid w:val="00547554"/>
    <w:rsid w:val="00547C19"/>
    <w:rsid w:val="00550C8B"/>
    <w:rsid w:val="00550CF8"/>
    <w:rsid w:val="00550EA4"/>
    <w:rsid w:val="00550FA2"/>
    <w:rsid w:val="005512BE"/>
    <w:rsid w:val="00551E65"/>
    <w:rsid w:val="0055219D"/>
    <w:rsid w:val="0055294E"/>
    <w:rsid w:val="005529EB"/>
    <w:rsid w:val="00552AF0"/>
    <w:rsid w:val="00552C71"/>
    <w:rsid w:val="00552EC2"/>
    <w:rsid w:val="00553406"/>
    <w:rsid w:val="005535E2"/>
    <w:rsid w:val="005546E5"/>
    <w:rsid w:val="00554F0B"/>
    <w:rsid w:val="00555287"/>
    <w:rsid w:val="0055530E"/>
    <w:rsid w:val="0055597F"/>
    <w:rsid w:val="00555DA3"/>
    <w:rsid w:val="00556188"/>
    <w:rsid w:val="005563B8"/>
    <w:rsid w:val="005568E2"/>
    <w:rsid w:val="005568EB"/>
    <w:rsid w:val="00556A0F"/>
    <w:rsid w:val="00556A32"/>
    <w:rsid w:val="005572DD"/>
    <w:rsid w:val="00557327"/>
    <w:rsid w:val="00557464"/>
    <w:rsid w:val="00557670"/>
    <w:rsid w:val="00557A62"/>
    <w:rsid w:val="00557C96"/>
    <w:rsid w:val="00557D39"/>
    <w:rsid w:val="00557DF7"/>
    <w:rsid w:val="00560721"/>
    <w:rsid w:val="00560755"/>
    <w:rsid w:val="00560972"/>
    <w:rsid w:val="005609A0"/>
    <w:rsid w:val="00560CFC"/>
    <w:rsid w:val="00562171"/>
    <w:rsid w:val="0056268C"/>
    <w:rsid w:val="005628B1"/>
    <w:rsid w:val="0056292C"/>
    <w:rsid w:val="00562FEF"/>
    <w:rsid w:val="00563042"/>
    <w:rsid w:val="00563856"/>
    <w:rsid w:val="005643EC"/>
    <w:rsid w:val="005647D6"/>
    <w:rsid w:val="00564B22"/>
    <w:rsid w:val="00565018"/>
    <w:rsid w:val="0056510F"/>
    <w:rsid w:val="005654D8"/>
    <w:rsid w:val="00565E95"/>
    <w:rsid w:val="00566B15"/>
    <w:rsid w:val="00566B64"/>
    <w:rsid w:val="00566BBA"/>
    <w:rsid w:val="00566FCB"/>
    <w:rsid w:val="00567477"/>
    <w:rsid w:val="00567FDC"/>
    <w:rsid w:val="005700C4"/>
    <w:rsid w:val="0057018A"/>
    <w:rsid w:val="00570B69"/>
    <w:rsid w:val="00571080"/>
    <w:rsid w:val="005711AF"/>
    <w:rsid w:val="005715A4"/>
    <w:rsid w:val="0057162A"/>
    <w:rsid w:val="00571A1C"/>
    <w:rsid w:val="00571BF1"/>
    <w:rsid w:val="00572B9F"/>
    <w:rsid w:val="005730DD"/>
    <w:rsid w:val="005732E9"/>
    <w:rsid w:val="00573308"/>
    <w:rsid w:val="00573525"/>
    <w:rsid w:val="005735BE"/>
    <w:rsid w:val="00573AEB"/>
    <w:rsid w:val="00573E92"/>
    <w:rsid w:val="00574216"/>
    <w:rsid w:val="00574BB2"/>
    <w:rsid w:val="00575075"/>
    <w:rsid w:val="00575693"/>
    <w:rsid w:val="00575E36"/>
    <w:rsid w:val="00575E6B"/>
    <w:rsid w:val="00576482"/>
    <w:rsid w:val="00576797"/>
    <w:rsid w:val="00576954"/>
    <w:rsid w:val="00576D32"/>
    <w:rsid w:val="00576E52"/>
    <w:rsid w:val="0057715F"/>
    <w:rsid w:val="0057773F"/>
    <w:rsid w:val="0058037C"/>
    <w:rsid w:val="005807A2"/>
    <w:rsid w:val="00581148"/>
    <w:rsid w:val="00581316"/>
    <w:rsid w:val="00581760"/>
    <w:rsid w:val="00582524"/>
    <w:rsid w:val="00582E42"/>
    <w:rsid w:val="005832B0"/>
    <w:rsid w:val="0058344C"/>
    <w:rsid w:val="00583C63"/>
    <w:rsid w:val="00583EBB"/>
    <w:rsid w:val="005845C7"/>
    <w:rsid w:val="00584BC5"/>
    <w:rsid w:val="00584FB6"/>
    <w:rsid w:val="005850C2"/>
    <w:rsid w:val="00585892"/>
    <w:rsid w:val="005864B5"/>
    <w:rsid w:val="00586510"/>
    <w:rsid w:val="00586563"/>
    <w:rsid w:val="00586C2F"/>
    <w:rsid w:val="00586D29"/>
    <w:rsid w:val="00587491"/>
    <w:rsid w:val="00587A7F"/>
    <w:rsid w:val="005904D5"/>
    <w:rsid w:val="0059155C"/>
    <w:rsid w:val="00591CA1"/>
    <w:rsid w:val="00592495"/>
    <w:rsid w:val="00592CAC"/>
    <w:rsid w:val="00592DFE"/>
    <w:rsid w:val="00593E1B"/>
    <w:rsid w:val="005940E6"/>
    <w:rsid w:val="005942CE"/>
    <w:rsid w:val="00594769"/>
    <w:rsid w:val="005947A4"/>
    <w:rsid w:val="005958C1"/>
    <w:rsid w:val="00595B6F"/>
    <w:rsid w:val="00596FF0"/>
    <w:rsid w:val="00597022"/>
    <w:rsid w:val="0059735C"/>
    <w:rsid w:val="0059741B"/>
    <w:rsid w:val="0059762E"/>
    <w:rsid w:val="005977A6"/>
    <w:rsid w:val="00597ADB"/>
    <w:rsid w:val="00597BB8"/>
    <w:rsid w:val="00597FF9"/>
    <w:rsid w:val="005A06BA"/>
    <w:rsid w:val="005A0C05"/>
    <w:rsid w:val="005A10A2"/>
    <w:rsid w:val="005A11F9"/>
    <w:rsid w:val="005A14FC"/>
    <w:rsid w:val="005A1980"/>
    <w:rsid w:val="005A1997"/>
    <w:rsid w:val="005A1CB4"/>
    <w:rsid w:val="005A1FFB"/>
    <w:rsid w:val="005A24F2"/>
    <w:rsid w:val="005A26BC"/>
    <w:rsid w:val="005A32C2"/>
    <w:rsid w:val="005A38E9"/>
    <w:rsid w:val="005A3941"/>
    <w:rsid w:val="005A3BD6"/>
    <w:rsid w:val="005A505F"/>
    <w:rsid w:val="005A590A"/>
    <w:rsid w:val="005A595E"/>
    <w:rsid w:val="005A5BE7"/>
    <w:rsid w:val="005A6385"/>
    <w:rsid w:val="005A71B0"/>
    <w:rsid w:val="005A796B"/>
    <w:rsid w:val="005A7F8B"/>
    <w:rsid w:val="005B0750"/>
    <w:rsid w:val="005B0798"/>
    <w:rsid w:val="005B0803"/>
    <w:rsid w:val="005B0A8F"/>
    <w:rsid w:val="005B15FF"/>
    <w:rsid w:val="005B1D86"/>
    <w:rsid w:val="005B2093"/>
    <w:rsid w:val="005B2C64"/>
    <w:rsid w:val="005B2D70"/>
    <w:rsid w:val="005B331C"/>
    <w:rsid w:val="005B34CD"/>
    <w:rsid w:val="005B390B"/>
    <w:rsid w:val="005B3C12"/>
    <w:rsid w:val="005B3F28"/>
    <w:rsid w:val="005B421D"/>
    <w:rsid w:val="005B461D"/>
    <w:rsid w:val="005B4738"/>
    <w:rsid w:val="005B4ADF"/>
    <w:rsid w:val="005B4E38"/>
    <w:rsid w:val="005B56CF"/>
    <w:rsid w:val="005B5969"/>
    <w:rsid w:val="005B5D01"/>
    <w:rsid w:val="005B6B0D"/>
    <w:rsid w:val="005B6E8E"/>
    <w:rsid w:val="005B70AF"/>
    <w:rsid w:val="005B77DF"/>
    <w:rsid w:val="005B79B1"/>
    <w:rsid w:val="005C0676"/>
    <w:rsid w:val="005C0963"/>
    <w:rsid w:val="005C0A31"/>
    <w:rsid w:val="005C1313"/>
    <w:rsid w:val="005C1F51"/>
    <w:rsid w:val="005C20C3"/>
    <w:rsid w:val="005C2563"/>
    <w:rsid w:val="005C261C"/>
    <w:rsid w:val="005C268A"/>
    <w:rsid w:val="005C290C"/>
    <w:rsid w:val="005C29BF"/>
    <w:rsid w:val="005C2BF5"/>
    <w:rsid w:val="005C2F1D"/>
    <w:rsid w:val="005C3031"/>
    <w:rsid w:val="005C40D7"/>
    <w:rsid w:val="005C4185"/>
    <w:rsid w:val="005C44E2"/>
    <w:rsid w:val="005C455B"/>
    <w:rsid w:val="005C465A"/>
    <w:rsid w:val="005C4B22"/>
    <w:rsid w:val="005C4C27"/>
    <w:rsid w:val="005C4C98"/>
    <w:rsid w:val="005C4D84"/>
    <w:rsid w:val="005C4F85"/>
    <w:rsid w:val="005C5007"/>
    <w:rsid w:val="005C5510"/>
    <w:rsid w:val="005C640C"/>
    <w:rsid w:val="005C674E"/>
    <w:rsid w:val="005C6BDC"/>
    <w:rsid w:val="005C6C13"/>
    <w:rsid w:val="005C6F63"/>
    <w:rsid w:val="005C6F78"/>
    <w:rsid w:val="005C71F8"/>
    <w:rsid w:val="005C7227"/>
    <w:rsid w:val="005C7386"/>
    <w:rsid w:val="005C7D64"/>
    <w:rsid w:val="005D0811"/>
    <w:rsid w:val="005D0928"/>
    <w:rsid w:val="005D0C23"/>
    <w:rsid w:val="005D0CCF"/>
    <w:rsid w:val="005D1926"/>
    <w:rsid w:val="005D1F7F"/>
    <w:rsid w:val="005D2283"/>
    <w:rsid w:val="005D27DE"/>
    <w:rsid w:val="005D27F9"/>
    <w:rsid w:val="005D301F"/>
    <w:rsid w:val="005D37DC"/>
    <w:rsid w:val="005D3A03"/>
    <w:rsid w:val="005D3B2A"/>
    <w:rsid w:val="005D4AA0"/>
    <w:rsid w:val="005D5597"/>
    <w:rsid w:val="005D5667"/>
    <w:rsid w:val="005D56A3"/>
    <w:rsid w:val="005D5D6E"/>
    <w:rsid w:val="005D5F8A"/>
    <w:rsid w:val="005D6F83"/>
    <w:rsid w:val="005D72D7"/>
    <w:rsid w:val="005E0308"/>
    <w:rsid w:val="005E0AE2"/>
    <w:rsid w:val="005E1305"/>
    <w:rsid w:val="005E1717"/>
    <w:rsid w:val="005E1C96"/>
    <w:rsid w:val="005E244F"/>
    <w:rsid w:val="005E298F"/>
    <w:rsid w:val="005E2DB1"/>
    <w:rsid w:val="005E2EB4"/>
    <w:rsid w:val="005E31A7"/>
    <w:rsid w:val="005E3504"/>
    <w:rsid w:val="005E38A4"/>
    <w:rsid w:val="005E3DE2"/>
    <w:rsid w:val="005E3F5D"/>
    <w:rsid w:val="005E4911"/>
    <w:rsid w:val="005E4D3B"/>
    <w:rsid w:val="005E5459"/>
    <w:rsid w:val="005E54DB"/>
    <w:rsid w:val="005E5728"/>
    <w:rsid w:val="005E5952"/>
    <w:rsid w:val="005E5BF8"/>
    <w:rsid w:val="005E5C3E"/>
    <w:rsid w:val="005E6716"/>
    <w:rsid w:val="005E6D7D"/>
    <w:rsid w:val="005E6D94"/>
    <w:rsid w:val="005E7403"/>
    <w:rsid w:val="005E76AC"/>
    <w:rsid w:val="005E7997"/>
    <w:rsid w:val="005F0536"/>
    <w:rsid w:val="005F0A24"/>
    <w:rsid w:val="005F0C7F"/>
    <w:rsid w:val="005F1BB1"/>
    <w:rsid w:val="005F1ED1"/>
    <w:rsid w:val="005F231F"/>
    <w:rsid w:val="005F256C"/>
    <w:rsid w:val="005F2821"/>
    <w:rsid w:val="005F2DB1"/>
    <w:rsid w:val="005F307C"/>
    <w:rsid w:val="005F30E7"/>
    <w:rsid w:val="005F32AE"/>
    <w:rsid w:val="005F3463"/>
    <w:rsid w:val="005F3C73"/>
    <w:rsid w:val="005F40B9"/>
    <w:rsid w:val="005F438E"/>
    <w:rsid w:val="005F5074"/>
    <w:rsid w:val="005F5679"/>
    <w:rsid w:val="005F5BD3"/>
    <w:rsid w:val="005F6563"/>
    <w:rsid w:val="005F65AC"/>
    <w:rsid w:val="005F6818"/>
    <w:rsid w:val="005F6E64"/>
    <w:rsid w:val="005F73C9"/>
    <w:rsid w:val="006000E3"/>
    <w:rsid w:val="006002D4"/>
    <w:rsid w:val="006006EA"/>
    <w:rsid w:val="00600990"/>
    <w:rsid w:val="00600D66"/>
    <w:rsid w:val="0060191E"/>
    <w:rsid w:val="00601ADE"/>
    <w:rsid w:val="00601DA0"/>
    <w:rsid w:val="0060227F"/>
    <w:rsid w:val="00602305"/>
    <w:rsid w:val="0060236C"/>
    <w:rsid w:val="00603111"/>
    <w:rsid w:val="0060314F"/>
    <w:rsid w:val="00603281"/>
    <w:rsid w:val="00603FE7"/>
    <w:rsid w:val="00604122"/>
    <w:rsid w:val="00604540"/>
    <w:rsid w:val="00604CB0"/>
    <w:rsid w:val="00604F19"/>
    <w:rsid w:val="006052F4"/>
    <w:rsid w:val="006055C5"/>
    <w:rsid w:val="00605C25"/>
    <w:rsid w:val="0060698C"/>
    <w:rsid w:val="00606A39"/>
    <w:rsid w:val="00606E11"/>
    <w:rsid w:val="0060750F"/>
    <w:rsid w:val="00607888"/>
    <w:rsid w:val="00607C8E"/>
    <w:rsid w:val="00607CA6"/>
    <w:rsid w:val="00607D4B"/>
    <w:rsid w:val="00607F09"/>
    <w:rsid w:val="006106F4"/>
    <w:rsid w:val="00610ED9"/>
    <w:rsid w:val="00610F29"/>
    <w:rsid w:val="00610FD1"/>
    <w:rsid w:val="006112A2"/>
    <w:rsid w:val="00611650"/>
    <w:rsid w:val="00611E01"/>
    <w:rsid w:val="00612DA1"/>
    <w:rsid w:val="00613039"/>
    <w:rsid w:val="006131DC"/>
    <w:rsid w:val="006131FC"/>
    <w:rsid w:val="00613419"/>
    <w:rsid w:val="006134B3"/>
    <w:rsid w:val="00613651"/>
    <w:rsid w:val="0061368C"/>
    <w:rsid w:val="006144EF"/>
    <w:rsid w:val="00614B89"/>
    <w:rsid w:val="00614C3C"/>
    <w:rsid w:val="0061590E"/>
    <w:rsid w:val="00615AAD"/>
    <w:rsid w:val="00615BA9"/>
    <w:rsid w:val="00615D44"/>
    <w:rsid w:val="006164BA"/>
    <w:rsid w:val="00616561"/>
    <w:rsid w:val="00616CF9"/>
    <w:rsid w:val="00616D10"/>
    <w:rsid w:val="00616D2A"/>
    <w:rsid w:val="00617541"/>
    <w:rsid w:val="006176CB"/>
    <w:rsid w:val="00617B49"/>
    <w:rsid w:val="006200DA"/>
    <w:rsid w:val="00620318"/>
    <w:rsid w:val="00620EF6"/>
    <w:rsid w:val="006211D0"/>
    <w:rsid w:val="0062160C"/>
    <w:rsid w:val="00621666"/>
    <w:rsid w:val="006216F6"/>
    <w:rsid w:val="00621C00"/>
    <w:rsid w:val="00622094"/>
    <w:rsid w:val="006224C5"/>
    <w:rsid w:val="006224F1"/>
    <w:rsid w:val="006226B6"/>
    <w:rsid w:val="00622B09"/>
    <w:rsid w:val="006238DD"/>
    <w:rsid w:val="00624255"/>
    <w:rsid w:val="006246E3"/>
    <w:rsid w:val="00624A90"/>
    <w:rsid w:val="00624F58"/>
    <w:rsid w:val="00624FC6"/>
    <w:rsid w:val="006252FF"/>
    <w:rsid w:val="00625C81"/>
    <w:rsid w:val="006261DA"/>
    <w:rsid w:val="0062639F"/>
    <w:rsid w:val="0062666D"/>
    <w:rsid w:val="006269FF"/>
    <w:rsid w:val="00626C8E"/>
    <w:rsid w:val="00627708"/>
    <w:rsid w:val="00627AE5"/>
    <w:rsid w:val="00627B2B"/>
    <w:rsid w:val="006306A3"/>
    <w:rsid w:val="006306DB"/>
    <w:rsid w:val="00630A34"/>
    <w:rsid w:val="00630B99"/>
    <w:rsid w:val="00630C93"/>
    <w:rsid w:val="0063115B"/>
    <w:rsid w:val="00631305"/>
    <w:rsid w:val="00631900"/>
    <w:rsid w:val="00631E07"/>
    <w:rsid w:val="00632488"/>
    <w:rsid w:val="00632709"/>
    <w:rsid w:val="0063299D"/>
    <w:rsid w:val="006329B2"/>
    <w:rsid w:val="006338DC"/>
    <w:rsid w:val="00633970"/>
    <w:rsid w:val="00633C8B"/>
    <w:rsid w:val="00633F6A"/>
    <w:rsid w:val="006345AD"/>
    <w:rsid w:val="006347A9"/>
    <w:rsid w:val="00634A22"/>
    <w:rsid w:val="006355AF"/>
    <w:rsid w:val="00635ACE"/>
    <w:rsid w:val="00635EFB"/>
    <w:rsid w:val="00635EFD"/>
    <w:rsid w:val="006368F6"/>
    <w:rsid w:val="0063690C"/>
    <w:rsid w:val="00636A88"/>
    <w:rsid w:val="00636AF9"/>
    <w:rsid w:val="00636D33"/>
    <w:rsid w:val="00636F59"/>
    <w:rsid w:val="00637459"/>
    <w:rsid w:val="00637D7E"/>
    <w:rsid w:val="00637E84"/>
    <w:rsid w:val="00637F63"/>
    <w:rsid w:val="00640045"/>
    <w:rsid w:val="0064052B"/>
    <w:rsid w:val="0064241C"/>
    <w:rsid w:val="00642CE6"/>
    <w:rsid w:val="00642D1F"/>
    <w:rsid w:val="00643ADD"/>
    <w:rsid w:val="00643C2F"/>
    <w:rsid w:val="0064472E"/>
    <w:rsid w:val="00645E6F"/>
    <w:rsid w:val="006465D9"/>
    <w:rsid w:val="006471B0"/>
    <w:rsid w:val="00647337"/>
    <w:rsid w:val="006474DC"/>
    <w:rsid w:val="0064765F"/>
    <w:rsid w:val="0064794B"/>
    <w:rsid w:val="00647AE5"/>
    <w:rsid w:val="00647DAB"/>
    <w:rsid w:val="00647ECA"/>
    <w:rsid w:val="00647FB0"/>
    <w:rsid w:val="006503E3"/>
    <w:rsid w:val="006504DC"/>
    <w:rsid w:val="00650837"/>
    <w:rsid w:val="00650999"/>
    <w:rsid w:val="00650ACA"/>
    <w:rsid w:val="00650D73"/>
    <w:rsid w:val="006510D5"/>
    <w:rsid w:val="006515B7"/>
    <w:rsid w:val="00651821"/>
    <w:rsid w:val="00652A8E"/>
    <w:rsid w:val="006535A7"/>
    <w:rsid w:val="0065417D"/>
    <w:rsid w:val="0065464D"/>
    <w:rsid w:val="0065489B"/>
    <w:rsid w:val="00654B68"/>
    <w:rsid w:val="00654DBE"/>
    <w:rsid w:val="0065549C"/>
    <w:rsid w:val="00655888"/>
    <w:rsid w:val="006561A3"/>
    <w:rsid w:val="006561E0"/>
    <w:rsid w:val="00656B31"/>
    <w:rsid w:val="006573E2"/>
    <w:rsid w:val="00657452"/>
    <w:rsid w:val="006575CC"/>
    <w:rsid w:val="006577D3"/>
    <w:rsid w:val="00657AC6"/>
    <w:rsid w:val="00657FD3"/>
    <w:rsid w:val="0066049A"/>
    <w:rsid w:val="00661DE6"/>
    <w:rsid w:val="00662722"/>
    <w:rsid w:val="00662F78"/>
    <w:rsid w:val="00663051"/>
    <w:rsid w:val="006639C0"/>
    <w:rsid w:val="006649F1"/>
    <w:rsid w:val="00664C09"/>
    <w:rsid w:val="00664D07"/>
    <w:rsid w:val="006651F1"/>
    <w:rsid w:val="00665EAC"/>
    <w:rsid w:val="00666E56"/>
    <w:rsid w:val="00667009"/>
    <w:rsid w:val="00667169"/>
    <w:rsid w:val="00667911"/>
    <w:rsid w:val="0067027E"/>
    <w:rsid w:val="00670512"/>
    <w:rsid w:val="00670B93"/>
    <w:rsid w:val="00670BFE"/>
    <w:rsid w:val="00671322"/>
    <w:rsid w:val="006714ED"/>
    <w:rsid w:val="0067177B"/>
    <w:rsid w:val="006718D2"/>
    <w:rsid w:val="00671AB8"/>
    <w:rsid w:val="00671D4A"/>
    <w:rsid w:val="0067206A"/>
    <w:rsid w:val="00672458"/>
    <w:rsid w:val="00672E43"/>
    <w:rsid w:val="0067313C"/>
    <w:rsid w:val="0067325B"/>
    <w:rsid w:val="00673346"/>
    <w:rsid w:val="00673390"/>
    <w:rsid w:val="006734B4"/>
    <w:rsid w:val="00673738"/>
    <w:rsid w:val="00673BB0"/>
    <w:rsid w:val="00673D91"/>
    <w:rsid w:val="00673F29"/>
    <w:rsid w:val="006744DF"/>
    <w:rsid w:val="00674818"/>
    <w:rsid w:val="00674F43"/>
    <w:rsid w:val="00675A67"/>
    <w:rsid w:val="00675C83"/>
    <w:rsid w:val="00675E1C"/>
    <w:rsid w:val="00676307"/>
    <w:rsid w:val="00676CD4"/>
    <w:rsid w:val="00676ECA"/>
    <w:rsid w:val="00677093"/>
    <w:rsid w:val="006773C5"/>
    <w:rsid w:val="0067753E"/>
    <w:rsid w:val="00680105"/>
    <w:rsid w:val="0068030F"/>
    <w:rsid w:val="00680EE2"/>
    <w:rsid w:val="00680F84"/>
    <w:rsid w:val="00681082"/>
    <w:rsid w:val="006816EF"/>
    <w:rsid w:val="006818DE"/>
    <w:rsid w:val="00681E59"/>
    <w:rsid w:val="0068238D"/>
    <w:rsid w:val="006823DE"/>
    <w:rsid w:val="006825C8"/>
    <w:rsid w:val="0068285B"/>
    <w:rsid w:val="006834DD"/>
    <w:rsid w:val="006835EF"/>
    <w:rsid w:val="0068370D"/>
    <w:rsid w:val="00683895"/>
    <w:rsid w:val="00684134"/>
    <w:rsid w:val="006844D5"/>
    <w:rsid w:val="00684678"/>
    <w:rsid w:val="006847D2"/>
    <w:rsid w:val="00684EB7"/>
    <w:rsid w:val="00685287"/>
    <w:rsid w:val="0068560F"/>
    <w:rsid w:val="00686362"/>
    <w:rsid w:val="006866A6"/>
    <w:rsid w:val="0068681D"/>
    <w:rsid w:val="00686A43"/>
    <w:rsid w:val="00687E05"/>
    <w:rsid w:val="006904E4"/>
    <w:rsid w:val="006908F4"/>
    <w:rsid w:val="00691212"/>
    <w:rsid w:val="00691343"/>
    <w:rsid w:val="00691893"/>
    <w:rsid w:val="00691D42"/>
    <w:rsid w:val="006921F9"/>
    <w:rsid w:val="00692333"/>
    <w:rsid w:val="00692919"/>
    <w:rsid w:val="00692CA7"/>
    <w:rsid w:val="00692FD2"/>
    <w:rsid w:val="006932EF"/>
    <w:rsid w:val="006937BC"/>
    <w:rsid w:val="00693CF8"/>
    <w:rsid w:val="006944D8"/>
    <w:rsid w:val="0069502E"/>
    <w:rsid w:val="00695049"/>
    <w:rsid w:val="006952EC"/>
    <w:rsid w:val="00695661"/>
    <w:rsid w:val="00695A16"/>
    <w:rsid w:val="00695DF2"/>
    <w:rsid w:val="00696612"/>
    <w:rsid w:val="00696669"/>
    <w:rsid w:val="006968D5"/>
    <w:rsid w:val="00696CF6"/>
    <w:rsid w:val="006973E4"/>
    <w:rsid w:val="00697BB9"/>
    <w:rsid w:val="00697CB8"/>
    <w:rsid w:val="006A038B"/>
    <w:rsid w:val="006A159D"/>
    <w:rsid w:val="006A19B6"/>
    <w:rsid w:val="006A19C0"/>
    <w:rsid w:val="006A1E6F"/>
    <w:rsid w:val="006A2372"/>
    <w:rsid w:val="006A24AA"/>
    <w:rsid w:val="006A2532"/>
    <w:rsid w:val="006A25F4"/>
    <w:rsid w:val="006A2886"/>
    <w:rsid w:val="006A2B95"/>
    <w:rsid w:val="006A35FD"/>
    <w:rsid w:val="006A36E2"/>
    <w:rsid w:val="006A38C2"/>
    <w:rsid w:val="006A3A3C"/>
    <w:rsid w:val="006A3C03"/>
    <w:rsid w:val="006A48B0"/>
    <w:rsid w:val="006A497A"/>
    <w:rsid w:val="006A4CAA"/>
    <w:rsid w:val="006A4CEE"/>
    <w:rsid w:val="006A4F36"/>
    <w:rsid w:val="006A5079"/>
    <w:rsid w:val="006A5559"/>
    <w:rsid w:val="006A5AB5"/>
    <w:rsid w:val="006A607B"/>
    <w:rsid w:val="006A6278"/>
    <w:rsid w:val="006A636D"/>
    <w:rsid w:val="006A63A2"/>
    <w:rsid w:val="006A641B"/>
    <w:rsid w:val="006A6509"/>
    <w:rsid w:val="006A6515"/>
    <w:rsid w:val="006A6621"/>
    <w:rsid w:val="006A68F5"/>
    <w:rsid w:val="006A6F61"/>
    <w:rsid w:val="006A70CA"/>
    <w:rsid w:val="006A7854"/>
    <w:rsid w:val="006A7D30"/>
    <w:rsid w:val="006A7DF9"/>
    <w:rsid w:val="006A7F34"/>
    <w:rsid w:val="006B02CC"/>
    <w:rsid w:val="006B0A04"/>
    <w:rsid w:val="006B0BD4"/>
    <w:rsid w:val="006B1054"/>
    <w:rsid w:val="006B1110"/>
    <w:rsid w:val="006B14BA"/>
    <w:rsid w:val="006B162E"/>
    <w:rsid w:val="006B16C8"/>
    <w:rsid w:val="006B1B24"/>
    <w:rsid w:val="006B1CAF"/>
    <w:rsid w:val="006B1EBA"/>
    <w:rsid w:val="006B2297"/>
    <w:rsid w:val="006B245F"/>
    <w:rsid w:val="006B2D9F"/>
    <w:rsid w:val="006B2FB6"/>
    <w:rsid w:val="006B3104"/>
    <w:rsid w:val="006B40AA"/>
    <w:rsid w:val="006B4D35"/>
    <w:rsid w:val="006B4DED"/>
    <w:rsid w:val="006B5147"/>
    <w:rsid w:val="006B5613"/>
    <w:rsid w:val="006B56AF"/>
    <w:rsid w:val="006B5A4A"/>
    <w:rsid w:val="006B5A87"/>
    <w:rsid w:val="006B5C1A"/>
    <w:rsid w:val="006B629A"/>
    <w:rsid w:val="006B62FD"/>
    <w:rsid w:val="006B6390"/>
    <w:rsid w:val="006B6AAD"/>
    <w:rsid w:val="006B6B05"/>
    <w:rsid w:val="006B737F"/>
    <w:rsid w:val="006B738F"/>
    <w:rsid w:val="006B7720"/>
    <w:rsid w:val="006B78D8"/>
    <w:rsid w:val="006B793C"/>
    <w:rsid w:val="006B7CBC"/>
    <w:rsid w:val="006C0BFC"/>
    <w:rsid w:val="006C0C2E"/>
    <w:rsid w:val="006C0CE8"/>
    <w:rsid w:val="006C12D1"/>
    <w:rsid w:val="006C13B1"/>
    <w:rsid w:val="006C1D70"/>
    <w:rsid w:val="006C1DD0"/>
    <w:rsid w:val="006C1E5C"/>
    <w:rsid w:val="006C1EBB"/>
    <w:rsid w:val="006C2002"/>
    <w:rsid w:val="006C2048"/>
    <w:rsid w:val="006C208B"/>
    <w:rsid w:val="006C275F"/>
    <w:rsid w:val="006C2D8C"/>
    <w:rsid w:val="006C355E"/>
    <w:rsid w:val="006C3624"/>
    <w:rsid w:val="006C39D2"/>
    <w:rsid w:val="006C3DD8"/>
    <w:rsid w:val="006C3DDE"/>
    <w:rsid w:val="006C3EB5"/>
    <w:rsid w:val="006C44D9"/>
    <w:rsid w:val="006C45DA"/>
    <w:rsid w:val="006C4908"/>
    <w:rsid w:val="006C4BB6"/>
    <w:rsid w:val="006C4E2D"/>
    <w:rsid w:val="006C5097"/>
    <w:rsid w:val="006C5155"/>
    <w:rsid w:val="006C51A3"/>
    <w:rsid w:val="006C5217"/>
    <w:rsid w:val="006C56B0"/>
    <w:rsid w:val="006C56F9"/>
    <w:rsid w:val="006C5AD1"/>
    <w:rsid w:val="006C5B6D"/>
    <w:rsid w:val="006C5D36"/>
    <w:rsid w:val="006C5F88"/>
    <w:rsid w:val="006C6051"/>
    <w:rsid w:val="006C607E"/>
    <w:rsid w:val="006C655E"/>
    <w:rsid w:val="006C6EF7"/>
    <w:rsid w:val="006C6F57"/>
    <w:rsid w:val="006D03F2"/>
    <w:rsid w:val="006D042E"/>
    <w:rsid w:val="006D054F"/>
    <w:rsid w:val="006D0E59"/>
    <w:rsid w:val="006D15B5"/>
    <w:rsid w:val="006D1AE0"/>
    <w:rsid w:val="006D2813"/>
    <w:rsid w:val="006D2896"/>
    <w:rsid w:val="006D2BB2"/>
    <w:rsid w:val="006D2CF7"/>
    <w:rsid w:val="006D31CC"/>
    <w:rsid w:val="006D3249"/>
    <w:rsid w:val="006D3305"/>
    <w:rsid w:val="006D3398"/>
    <w:rsid w:val="006D346A"/>
    <w:rsid w:val="006D3609"/>
    <w:rsid w:val="006D3664"/>
    <w:rsid w:val="006D375C"/>
    <w:rsid w:val="006D4756"/>
    <w:rsid w:val="006D4943"/>
    <w:rsid w:val="006D4E7C"/>
    <w:rsid w:val="006D4F6F"/>
    <w:rsid w:val="006D5C05"/>
    <w:rsid w:val="006D5D69"/>
    <w:rsid w:val="006D62ED"/>
    <w:rsid w:val="006D661C"/>
    <w:rsid w:val="006D6C6F"/>
    <w:rsid w:val="006D77FF"/>
    <w:rsid w:val="006D79DF"/>
    <w:rsid w:val="006D7EB9"/>
    <w:rsid w:val="006E07D5"/>
    <w:rsid w:val="006E0922"/>
    <w:rsid w:val="006E0A50"/>
    <w:rsid w:val="006E0AE9"/>
    <w:rsid w:val="006E1109"/>
    <w:rsid w:val="006E11E3"/>
    <w:rsid w:val="006E19DB"/>
    <w:rsid w:val="006E1A48"/>
    <w:rsid w:val="006E1CC2"/>
    <w:rsid w:val="006E1D9A"/>
    <w:rsid w:val="006E1EC3"/>
    <w:rsid w:val="006E21DC"/>
    <w:rsid w:val="006E2431"/>
    <w:rsid w:val="006E24A5"/>
    <w:rsid w:val="006E26B0"/>
    <w:rsid w:val="006E332C"/>
    <w:rsid w:val="006E3FCA"/>
    <w:rsid w:val="006E4832"/>
    <w:rsid w:val="006E488B"/>
    <w:rsid w:val="006E4BF2"/>
    <w:rsid w:val="006E5585"/>
    <w:rsid w:val="006E55A0"/>
    <w:rsid w:val="006E56AB"/>
    <w:rsid w:val="006E615A"/>
    <w:rsid w:val="006E68C5"/>
    <w:rsid w:val="006F0511"/>
    <w:rsid w:val="006F0A53"/>
    <w:rsid w:val="006F12D9"/>
    <w:rsid w:val="006F14A6"/>
    <w:rsid w:val="006F1580"/>
    <w:rsid w:val="006F1E2A"/>
    <w:rsid w:val="006F1FD0"/>
    <w:rsid w:val="006F21E3"/>
    <w:rsid w:val="006F270A"/>
    <w:rsid w:val="006F2810"/>
    <w:rsid w:val="006F2B60"/>
    <w:rsid w:val="006F2F32"/>
    <w:rsid w:val="006F3B02"/>
    <w:rsid w:val="006F3B2C"/>
    <w:rsid w:val="006F42B1"/>
    <w:rsid w:val="006F44A5"/>
    <w:rsid w:val="006F4692"/>
    <w:rsid w:val="006F4FA5"/>
    <w:rsid w:val="006F4FB8"/>
    <w:rsid w:val="006F520E"/>
    <w:rsid w:val="006F52D6"/>
    <w:rsid w:val="006F5874"/>
    <w:rsid w:val="006F5A87"/>
    <w:rsid w:val="006F5B46"/>
    <w:rsid w:val="006F5B9A"/>
    <w:rsid w:val="006F5D4C"/>
    <w:rsid w:val="006F61C2"/>
    <w:rsid w:val="006F74D5"/>
    <w:rsid w:val="006F759C"/>
    <w:rsid w:val="006F79AA"/>
    <w:rsid w:val="006F7E38"/>
    <w:rsid w:val="007000A8"/>
    <w:rsid w:val="00700335"/>
    <w:rsid w:val="00700857"/>
    <w:rsid w:val="0070094B"/>
    <w:rsid w:val="00700B69"/>
    <w:rsid w:val="0070121A"/>
    <w:rsid w:val="00701623"/>
    <w:rsid w:val="007017CF"/>
    <w:rsid w:val="0070181C"/>
    <w:rsid w:val="007020BB"/>
    <w:rsid w:val="007021F7"/>
    <w:rsid w:val="00702363"/>
    <w:rsid w:val="00702364"/>
    <w:rsid w:val="007025A3"/>
    <w:rsid w:val="007034F9"/>
    <w:rsid w:val="0070374D"/>
    <w:rsid w:val="00703B8D"/>
    <w:rsid w:val="00703FF3"/>
    <w:rsid w:val="007040E2"/>
    <w:rsid w:val="00704706"/>
    <w:rsid w:val="00704FA7"/>
    <w:rsid w:val="00705105"/>
    <w:rsid w:val="00705BDF"/>
    <w:rsid w:val="00705E77"/>
    <w:rsid w:val="007062DF"/>
    <w:rsid w:val="007064D4"/>
    <w:rsid w:val="007065BD"/>
    <w:rsid w:val="00706799"/>
    <w:rsid w:val="00706D6D"/>
    <w:rsid w:val="00706F55"/>
    <w:rsid w:val="00707080"/>
    <w:rsid w:val="00707537"/>
    <w:rsid w:val="00707FED"/>
    <w:rsid w:val="007100D2"/>
    <w:rsid w:val="00710A8D"/>
    <w:rsid w:val="00710F36"/>
    <w:rsid w:val="00712256"/>
    <w:rsid w:val="007123F5"/>
    <w:rsid w:val="00712698"/>
    <w:rsid w:val="0071273C"/>
    <w:rsid w:val="00712FDE"/>
    <w:rsid w:val="00713653"/>
    <w:rsid w:val="00713BB9"/>
    <w:rsid w:val="00713FFC"/>
    <w:rsid w:val="007140C2"/>
    <w:rsid w:val="00715F1E"/>
    <w:rsid w:val="00716A67"/>
    <w:rsid w:val="00716D86"/>
    <w:rsid w:val="00716E6D"/>
    <w:rsid w:val="00717462"/>
    <w:rsid w:val="007176FE"/>
    <w:rsid w:val="00717DAD"/>
    <w:rsid w:val="007201BC"/>
    <w:rsid w:val="007205A3"/>
    <w:rsid w:val="00720647"/>
    <w:rsid w:val="00720876"/>
    <w:rsid w:val="0072088E"/>
    <w:rsid w:val="007208D4"/>
    <w:rsid w:val="007208D8"/>
    <w:rsid w:val="007209DA"/>
    <w:rsid w:val="00720A7C"/>
    <w:rsid w:val="00720F0E"/>
    <w:rsid w:val="00721201"/>
    <w:rsid w:val="0072120C"/>
    <w:rsid w:val="00722807"/>
    <w:rsid w:val="00722BD3"/>
    <w:rsid w:val="00722C98"/>
    <w:rsid w:val="00722D69"/>
    <w:rsid w:val="007246EE"/>
    <w:rsid w:val="00724C27"/>
    <w:rsid w:val="00724C6B"/>
    <w:rsid w:val="00724E3A"/>
    <w:rsid w:val="007250D1"/>
    <w:rsid w:val="0072601A"/>
    <w:rsid w:val="00726076"/>
    <w:rsid w:val="007264CD"/>
    <w:rsid w:val="00726618"/>
    <w:rsid w:val="00726A42"/>
    <w:rsid w:val="00726A5C"/>
    <w:rsid w:val="00726E33"/>
    <w:rsid w:val="00726FD4"/>
    <w:rsid w:val="00727651"/>
    <w:rsid w:val="00727A87"/>
    <w:rsid w:val="00727DCD"/>
    <w:rsid w:val="007306CD"/>
    <w:rsid w:val="00730800"/>
    <w:rsid w:val="00730F06"/>
    <w:rsid w:val="00730F5B"/>
    <w:rsid w:val="00731060"/>
    <w:rsid w:val="007317FE"/>
    <w:rsid w:val="007319B6"/>
    <w:rsid w:val="00731DDF"/>
    <w:rsid w:val="0073269C"/>
    <w:rsid w:val="00732D7E"/>
    <w:rsid w:val="00733259"/>
    <w:rsid w:val="007334C5"/>
    <w:rsid w:val="007335E8"/>
    <w:rsid w:val="007343C8"/>
    <w:rsid w:val="007345BB"/>
    <w:rsid w:val="00734657"/>
    <w:rsid w:val="00734E00"/>
    <w:rsid w:val="007355C6"/>
    <w:rsid w:val="007355E5"/>
    <w:rsid w:val="00735621"/>
    <w:rsid w:val="00735765"/>
    <w:rsid w:val="00736168"/>
    <w:rsid w:val="00736306"/>
    <w:rsid w:val="00736B5D"/>
    <w:rsid w:val="00736EBD"/>
    <w:rsid w:val="00740261"/>
    <w:rsid w:val="007403C9"/>
    <w:rsid w:val="0074090E"/>
    <w:rsid w:val="00740916"/>
    <w:rsid w:val="00740B61"/>
    <w:rsid w:val="0074176B"/>
    <w:rsid w:val="007429AB"/>
    <w:rsid w:val="00742E28"/>
    <w:rsid w:val="00742E2B"/>
    <w:rsid w:val="00742F2B"/>
    <w:rsid w:val="00743624"/>
    <w:rsid w:val="00743704"/>
    <w:rsid w:val="007441B6"/>
    <w:rsid w:val="00744294"/>
    <w:rsid w:val="007445FC"/>
    <w:rsid w:val="00744BD8"/>
    <w:rsid w:val="00744C4F"/>
    <w:rsid w:val="00744D6A"/>
    <w:rsid w:val="00744F3E"/>
    <w:rsid w:val="00745337"/>
    <w:rsid w:val="00745CE3"/>
    <w:rsid w:val="00746143"/>
    <w:rsid w:val="00746473"/>
    <w:rsid w:val="00746F4D"/>
    <w:rsid w:val="007470D0"/>
    <w:rsid w:val="007471BB"/>
    <w:rsid w:val="007472EC"/>
    <w:rsid w:val="00747D81"/>
    <w:rsid w:val="00747F70"/>
    <w:rsid w:val="00747FD6"/>
    <w:rsid w:val="00750904"/>
    <w:rsid w:val="00751116"/>
    <w:rsid w:val="0075163A"/>
    <w:rsid w:val="00751995"/>
    <w:rsid w:val="00751EF8"/>
    <w:rsid w:val="00751F1B"/>
    <w:rsid w:val="007520B1"/>
    <w:rsid w:val="00752554"/>
    <w:rsid w:val="00752B49"/>
    <w:rsid w:val="00752D99"/>
    <w:rsid w:val="007534A4"/>
    <w:rsid w:val="00754CDE"/>
    <w:rsid w:val="00754D22"/>
    <w:rsid w:val="00754E81"/>
    <w:rsid w:val="007556F5"/>
    <w:rsid w:val="00755772"/>
    <w:rsid w:val="00755B0D"/>
    <w:rsid w:val="0075644C"/>
    <w:rsid w:val="00756654"/>
    <w:rsid w:val="00756E4F"/>
    <w:rsid w:val="00756F74"/>
    <w:rsid w:val="0075704C"/>
    <w:rsid w:val="00757A3A"/>
    <w:rsid w:val="00757F7D"/>
    <w:rsid w:val="00760018"/>
    <w:rsid w:val="007601A6"/>
    <w:rsid w:val="007607AE"/>
    <w:rsid w:val="00760A76"/>
    <w:rsid w:val="00760D0C"/>
    <w:rsid w:val="007611D0"/>
    <w:rsid w:val="0076171F"/>
    <w:rsid w:val="00761E6E"/>
    <w:rsid w:val="00762235"/>
    <w:rsid w:val="00762690"/>
    <w:rsid w:val="00762A8C"/>
    <w:rsid w:val="00762A9C"/>
    <w:rsid w:val="00762F2D"/>
    <w:rsid w:val="00763A25"/>
    <w:rsid w:val="00763BCD"/>
    <w:rsid w:val="007647AC"/>
    <w:rsid w:val="007647C5"/>
    <w:rsid w:val="00764892"/>
    <w:rsid w:val="00764EB8"/>
    <w:rsid w:val="007654F0"/>
    <w:rsid w:val="007658B1"/>
    <w:rsid w:val="00765D52"/>
    <w:rsid w:val="0076605F"/>
    <w:rsid w:val="007664CE"/>
    <w:rsid w:val="00766699"/>
    <w:rsid w:val="0076691C"/>
    <w:rsid w:val="0076695C"/>
    <w:rsid w:val="007669F2"/>
    <w:rsid w:val="00766B7F"/>
    <w:rsid w:val="00767012"/>
    <w:rsid w:val="0076780E"/>
    <w:rsid w:val="007702D9"/>
    <w:rsid w:val="0077036B"/>
    <w:rsid w:val="0077042B"/>
    <w:rsid w:val="007704C5"/>
    <w:rsid w:val="00770560"/>
    <w:rsid w:val="00770582"/>
    <w:rsid w:val="007707D3"/>
    <w:rsid w:val="00770D5F"/>
    <w:rsid w:val="00771DCF"/>
    <w:rsid w:val="00771DD5"/>
    <w:rsid w:val="007727FA"/>
    <w:rsid w:val="00772D47"/>
    <w:rsid w:val="00772E3A"/>
    <w:rsid w:val="00773507"/>
    <w:rsid w:val="007740C2"/>
    <w:rsid w:val="0077591C"/>
    <w:rsid w:val="00775B36"/>
    <w:rsid w:val="00775E2E"/>
    <w:rsid w:val="007762AB"/>
    <w:rsid w:val="00776482"/>
    <w:rsid w:val="00776574"/>
    <w:rsid w:val="007766C6"/>
    <w:rsid w:val="00776D18"/>
    <w:rsid w:val="00776D3F"/>
    <w:rsid w:val="0077706D"/>
    <w:rsid w:val="007770EA"/>
    <w:rsid w:val="00777399"/>
    <w:rsid w:val="007776B2"/>
    <w:rsid w:val="00777A68"/>
    <w:rsid w:val="0078007F"/>
    <w:rsid w:val="007803C6"/>
    <w:rsid w:val="00780774"/>
    <w:rsid w:val="00780C75"/>
    <w:rsid w:val="00781126"/>
    <w:rsid w:val="007813AC"/>
    <w:rsid w:val="007815FE"/>
    <w:rsid w:val="007817A7"/>
    <w:rsid w:val="00781A09"/>
    <w:rsid w:val="00781FC8"/>
    <w:rsid w:val="00782D02"/>
    <w:rsid w:val="007839C8"/>
    <w:rsid w:val="00783A1B"/>
    <w:rsid w:val="00783CA2"/>
    <w:rsid w:val="00783D30"/>
    <w:rsid w:val="00784B6B"/>
    <w:rsid w:val="00784FA4"/>
    <w:rsid w:val="00785B80"/>
    <w:rsid w:val="00785D5A"/>
    <w:rsid w:val="007862B2"/>
    <w:rsid w:val="007866D6"/>
    <w:rsid w:val="00786737"/>
    <w:rsid w:val="00786C73"/>
    <w:rsid w:val="00787497"/>
    <w:rsid w:val="00787813"/>
    <w:rsid w:val="007878C6"/>
    <w:rsid w:val="007878F7"/>
    <w:rsid w:val="007906A6"/>
    <w:rsid w:val="00790D28"/>
    <w:rsid w:val="0079126F"/>
    <w:rsid w:val="0079134C"/>
    <w:rsid w:val="0079159F"/>
    <w:rsid w:val="007915AA"/>
    <w:rsid w:val="00791857"/>
    <w:rsid w:val="00791C3A"/>
    <w:rsid w:val="00791D1C"/>
    <w:rsid w:val="00791D60"/>
    <w:rsid w:val="00792020"/>
    <w:rsid w:val="0079209F"/>
    <w:rsid w:val="0079232B"/>
    <w:rsid w:val="00792617"/>
    <w:rsid w:val="0079278F"/>
    <w:rsid w:val="007927D6"/>
    <w:rsid w:val="007929DE"/>
    <w:rsid w:val="00793045"/>
    <w:rsid w:val="00793256"/>
    <w:rsid w:val="0079356C"/>
    <w:rsid w:val="00793CF0"/>
    <w:rsid w:val="007942C7"/>
    <w:rsid w:val="007947F8"/>
    <w:rsid w:val="007948EA"/>
    <w:rsid w:val="00794A18"/>
    <w:rsid w:val="00794C38"/>
    <w:rsid w:val="0079536C"/>
    <w:rsid w:val="0079686E"/>
    <w:rsid w:val="00796B6E"/>
    <w:rsid w:val="00796FF5"/>
    <w:rsid w:val="0079769B"/>
    <w:rsid w:val="00797AC0"/>
    <w:rsid w:val="00797C74"/>
    <w:rsid w:val="007A006C"/>
    <w:rsid w:val="007A0094"/>
    <w:rsid w:val="007A05DD"/>
    <w:rsid w:val="007A0AAF"/>
    <w:rsid w:val="007A0DFF"/>
    <w:rsid w:val="007A1F49"/>
    <w:rsid w:val="007A2FB5"/>
    <w:rsid w:val="007A30D5"/>
    <w:rsid w:val="007A3A40"/>
    <w:rsid w:val="007A3E42"/>
    <w:rsid w:val="007A4831"/>
    <w:rsid w:val="007A49FB"/>
    <w:rsid w:val="007A4E48"/>
    <w:rsid w:val="007A5E52"/>
    <w:rsid w:val="007A6772"/>
    <w:rsid w:val="007A6F00"/>
    <w:rsid w:val="007A7149"/>
    <w:rsid w:val="007A71F5"/>
    <w:rsid w:val="007A7987"/>
    <w:rsid w:val="007A7B36"/>
    <w:rsid w:val="007A7DEC"/>
    <w:rsid w:val="007A7E33"/>
    <w:rsid w:val="007B0034"/>
    <w:rsid w:val="007B031E"/>
    <w:rsid w:val="007B0842"/>
    <w:rsid w:val="007B09F2"/>
    <w:rsid w:val="007B0DC1"/>
    <w:rsid w:val="007B14E3"/>
    <w:rsid w:val="007B1664"/>
    <w:rsid w:val="007B175F"/>
    <w:rsid w:val="007B1DD3"/>
    <w:rsid w:val="007B208F"/>
    <w:rsid w:val="007B2101"/>
    <w:rsid w:val="007B2160"/>
    <w:rsid w:val="007B2234"/>
    <w:rsid w:val="007B2435"/>
    <w:rsid w:val="007B256F"/>
    <w:rsid w:val="007B2943"/>
    <w:rsid w:val="007B2C83"/>
    <w:rsid w:val="007B2FD9"/>
    <w:rsid w:val="007B340A"/>
    <w:rsid w:val="007B3673"/>
    <w:rsid w:val="007B39CF"/>
    <w:rsid w:val="007B3F49"/>
    <w:rsid w:val="007B4102"/>
    <w:rsid w:val="007B46AA"/>
    <w:rsid w:val="007B4A72"/>
    <w:rsid w:val="007B4E88"/>
    <w:rsid w:val="007B5298"/>
    <w:rsid w:val="007B60EF"/>
    <w:rsid w:val="007B635F"/>
    <w:rsid w:val="007B784F"/>
    <w:rsid w:val="007B7BE4"/>
    <w:rsid w:val="007C03CC"/>
    <w:rsid w:val="007C042B"/>
    <w:rsid w:val="007C06CE"/>
    <w:rsid w:val="007C0B2D"/>
    <w:rsid w:val="007C0F34"/>
    <w:rsid w:val="007C177F"/>
    <w:rsid w:val="007C1D72"/>
    <w:rsid w:val="007C1E09"/>
    <w:rsid w:val="007C1E1B"/>
    <w:rsid w:val="007C1E9C"/>
    <w:rsid w:val="007C2509"/>
    <w:rsid w:val="007C299F"/>
    <w:rsid w:val="007C2F78"/>
    <w:rsid w:val="007C369D"/>
    <w:rsid w:val="007C36AC"/>
    <w:rsid w:val="007C36B0"/>
    <w:rsid w:val="007C3B02"/>
    <w:rsid w:val="007C3F02"/>
    <w:rsid w:val="007C46CA"/>
    <w:rsid w:val="007C478C"/>
    <w:rsid w:val="007C4E1B"/>
    <w:rsid w:val="007C4EDE"/>
    <w:rsid w:val="007C4F29"/>
    <w:rsid w:val="007C54A5"/>
    <w:rsid w:val="007C5606"/>
    <w:rsid w:val="007C57A9"/>
    <w:rsid w:val="007C586A"/>
    <w:rsid w:val="007C5F5D"/>
    <w:rsid w:val="007C6367"/>
    <w:rsid w:val="007C6561"/>
    <w:rsid w:val="007C67E3"/>
    <w:rsid w:val="007C71C7"/>
    <w:rsid w:val="007C7282"/>
    <w:rsid w:val="007C76C2"/>
    <w:rsid w:val="007C7D89"/>
    <w:rsid w:val="007D0123"/>
    <w:rsid w:val="007D0300"/>
    <w:rsid w:val="007D07B5"/>
    <w:rsid w:val="007D0867"/>
    <w:rsid w:val="007D12DE"/>
    <w:rsid w:val="007D144C"/>
    <w:rsid w:val="007D16F3"/>
    <w:rsid w:val="007D1942"/>
    <w:rsid w:val="007D2C3B"/>
    <w:rsid w:val="007D2DFD"/>
    <w:rsid w:val="007D2FBA"/>
    <w:rsid w:val="007D31BD"/>
    <w:rsid w:val="007D3826"/>
    <w:rsid w:val="007D4BC6"/>
    <w:rsid w:val="007D4FF5"/>
    <w:rsid w:val="007D5CDC"/>
    <w:rsid w:val="007D61AF"/>
    <w:rsid w:val="007D6256"/>
    <w:rsid w:val="007D658E"/>
    <w:rsid w:val="007D6F22"/>
    <w:rsid w:val="007D7202"/>
    <w:rsid w:val="007D7357"/>
    <w:rsid w:val="007E096A"/>
    <w:rsid w:val="007E0B93"/>
    <w:rsid w:val="007E1501"/>
    <w:rsid w:val="007E1DB6"/>
    <w:rsid w:val="007E253B"/>
    <w:rsid w:val="007E2883"/>
    <w:rsid w:val="007E2ADC"/>
    <w:rsid w:val="007E2BE4"/>
    <w:rsid w:val="007E35A9"/>
    <w:rsid w:val="007E3A0A"/>
    <w:rsid w:val="007E45D1"/>
    <w:rsid w:val="007E4704"/>
    <w:rsid w:val="007E5BD4"/>
    <w:rsid w:val="007E5CA2"/>
    <w:rsid w:val="007E6A5D"/>
    <w:rsid w:val="007E6CCB"/>
    <w:rsid w:val="007E6F74"/>
    <w:rsid w:val="007E743D"/>
    <w:rsid w:val="007E7C00"/>
    <w:rsid w:val="007E7E82"/>
    <w:rsid w:val="007F03CA"/>
    <w:rsid w:val="007F0AC2"/>
    <w:rsid w:val="007F0B18"/>
    <w:rsid w:val="007F1343"/>
    <w:rsid w:val="007F1CCB"/>
    <w:rsid w:val="007F1F11"/>
    <w:rsid w:val="007F208C"/>
    <w:rsid w:val="007F2835"/>
    <w:rsid w:val="007F2CE2"/>
    <w:rsid w:val="007F3676"/>
    <w:rsid w:val="007F3CD9"/>
    <w:rsid w:val="007F4939"/>
    <w:rsid w:val="007F4F42"/>
    <w:rsid w:val="007F504C"/>
    <w:rsid w:val="007F5A4D"/>
    <w:rsid w:val="007F5A99"/>
    <w:rsid w:val="007F60B2"/>
    <w:rsid w:val="007F62B8"/>
    <w:rsid w:val="007F64D7"/>
    <w:rsid w:val="007F6578"/>
    <w:rsid w:val="007F65F7"/>
    <w:rsid w:val="007F6746"/>
    <w:rsid w:val="007F6BDD"/>
    <w:rsid w:val="007F74D5"/>
    <w:rsid w:val="007F7913"/>
    <w:rsid w:val="007F793A"/>
    <w:rsid w:val="007F79E5"/>
    <w:rsid w:val="008000B5"/>
    <w:rsid w:val="00800E9A"/>
    <w:rsid w:val="008011C6"/>
    <w:rsid w:val="00801659"/>
    <w:rsid w:val="00801C81"/>
    <w:rsid w:val="00801FF7"/>
    <w:rsid w:val="00802E37"/>
    <w:rsid w:val="00802EA3"/>
    <w:rsid w:val="00803421"/>
    <w:rsid w:val="008036A3"/>
    <w:rsid w:val="0080388C"/>
    <w:rsid w:val="00803A01"/>
    <w:rsid w:val="00803D0B"/>
    <w:rsid w:val="008040B8"/>
    <w:rsid w:val="008040C3"/>
    <w:rsid w:val="0080416C"/>
    <w:rsid w:val="00804295"/>
    <w:rsid w:val="00804A02"/>
    <w:rsid w:val="00804B6B"/>
    <w:rsid w:val="00804C4E"/>
    <w:rsid w:val="00804ED9"/>
    <w:rsid w:val="00805CDF"/>
    <w:rsid w:val="00806101"/>
    <w:rsid w:val="00806359"/>
    <w:rsid w:val="008065BE"/>
    <w:rsid w:val="0080686A"/>
    <w:rsid w:val="00806995"/>
    <w:rsid w:val="00806FC1"/>
    <w:rsid w:val="008076D9"/>
    <w:rsid w:val="00807760"/>
    <w:rsid w:val="0080797D"/>
    <w:rsid w:val="008079C2"/>
    <w:rsid w:val="00807CEE"/>
    <w:rsid w:val="00810004"/>
    <w:rsid w:val="0081008C"/>
    <w:rsid w:val="008108CB"/>
    <w:rsid w:val="0081103D"/>
    <w:rsid w:val="00811704"/>
    <w:rsid w:val="00811AB6"/>
    <w:rsid w:val="00811CF7"/>
    <w:rsid w:val="00811FC2"/>
    <w:rsid w:val="0081204A"/>
    <w:rsid w:val="008121B6"/>
    <w:rsid w:val="00812CFD"/>
    <w:rsid w:val="0081314F"/>
    <w:rsid w:val="0081337B"/>
    <w:rsid w:val="00813AD3"/>
    <w:rsid w:val="00813CC2"/>
    <w:rsid w:val="00814320"/>
    <w:rsid w:val="00814907"/>
    <w:rsid w:val="00815366"/>
    <w:rsid w:val="008153C4"/>
    <w:rsid w:val="008157B3"/>
    <w:rsid w:val="008157E7"/>
    <w:rsid w:val="00815862"/>
    <w:rsid w:val="008159CB"/>
    <w:rsid w:val="00815D42"/>
    <w:rsid w:val="00816084"/>
    <w:rsid w:val="00816428"/>
    <w:rsid w:val="008166C0"/>
    <w:rsid w:val="008167F4"/>
    <w:rsid w:val="00816E05"/>
    <w:rsid w:val="00817047"/>
    <w:rsid w:val="008172BF"/>
    <w:rsid w:val="008175E4"/>
    <w:rsid w:val="0081767F"/>
    <w:rsid w:val="00817A2C"/>
    <w:rsid w:val="00817F99"/>
    <w:rsid w:val="0082006F"/>
    <w:rsid w:val="0082007E"/>
    <w:rsid w:val="008202C5"/>
    <w:rsid w:val="00820852"/>
    <w:rsid w:val="00821079"/>
    <w:rsid w:val="008211AF"/>
    <w:rsid w:val="008212E1"/>
    <w:rsid w:val="00821308"/>
    <w:rsid w:val="0082161A"/>
    <w:rsid w:val="0082184E"/>
    <w:rsid w:val="00821B90"/>
    <w:rsid w:val="00821D36"/>
    <w:rsid w:val="0082237D"/>
    <w:rsid w:val="008224A4"/>
    <w:rsid w:val="00822809"/>
    <w:rsid w:val="00823535"/>
    <w:rsid w:val="0082356A"/>
    <w:rsid w:val="008237EC"/>
    <w:rsid w:val="00824A50"/>
    <w:rsid w:val="00824D4C"/>
    <w:rsid w:val="00824E56"/>
    <w:rsid w:val="008260AE"/>
    <w:rsid w:val="00826618"/>
    <w:rsid w:val="0082669D"/>
    <w:rsid w:val="0082694D"/>
    <w:rsid w:val="00826C47"/>
    <w:rsid w:val="00827217"/>
    <w:rsid w:val="00827B70"/>
    <w:rsid w:val="00830B12"/>
    <w:rsid w:val="00830D06"/>
    <w:rsid w:val="0083163D"/>
    <w:rsid w:val="00831FB2"/>
    <w:rsid w:val="008320FB"/>
    <w:rsid w:val="0083221F"/>
    <w:rsid w:val="008324D2"/>
    <w:rsid w:val="008325BD"/>
    <w:rsid w:val="008329C6"/>
    <w:rsid w:val="00832E8D"/>
    <w:rsid w:val="00833016"/>
    <w:rsid w:val="008330D1"/>
    <w:rsid w:val="0083376A"/>
    <w:rsid w:val="00833985"/>
    <w:rsid w:val="00833C69"/>
    <w:rsid w:val="00833E72"/>
    <w:rsid w:val="00834209"/>
    <w:rsid w:val="00834397"/>
    <w:rsid w:val="008345C9"/>
    <w:rsid w:val="00834DB0"/>
    <w:rsid w:val="00835027"/>
    <w:rsid w:val="00835120"/>
    <w:rsid w:val="008354E1"/>
    <w:rsid w:val="00835599"/>
    <w:rsid w:val="00835F28"/>
    <w:rsid w:val="00835F7E"/>
    <w:rsid w:val="00837578"/>
    <w:rsid w:val="00837938"/>
    <w:rsid w:val="008379EE"/>
    <w:rsid w:val="008402C2"/>
    <w:rsid w:val="00840811"/>
    <w:rsid w:val="00840D75"/>
    <w:rsid w:val="008410F9"/>
    <w:rsid w:val="0084125E"/>
    <w:rsid w:val="0084128B"/>
    <w:rsid w:val="008413CB"/>
    <w:rsid w:val="00841552"/>
    <w:rsid w:val="0084165C"/>
    <w:rsid w:val="00841FE8"/>
    <w:rsid w:val="008420EB"/>
    <w:rsid w:val="008426DB"/>
    <w:rsid w:val="0084294F"/>
    <w:rsid w:val="00842A28"/>
    <w:rsid w:val="008434D8"/>
    <w:rsid w:val="00843D8F"/>
    <w:rsid w:val="00844167"/>
    <w:rsid w:val="008449CE"/>
    <w:rsid w:val="008449E0"/>
    <w:rsid w:val="00844C59"/>
    <w:rsid w:val="00844E8E"/>
    <w:rsid w:val="00845015"/>
    <w:rsid w:val="00845442"/>
    <w:rsid w:val="008457BB"/>
    <w:rsid w:val="008459F2"/>
    <w:rsid w:val="00845CA0"/>
    <w:rsid w:val="00845F32"/>
    <w:rsid w:val="008460F4"/>
    <w:rsid w:val="008463C0"/>
    <w:rsid w:val="0084674F"/>
    <w:rsid w:val="00846913"/>
    <w:rsid w:val="00846A4B"/>
    <w:rsid w:val="00846C2E"/>
    <w:rsid w:val="00846C61"/>
    <w:rsid w:val="00847113"/>
    <w:rsid w:val="00847557"/>
    <w:rsid w:val="0084780B"/>
    <w:rsid w:val="00847E4D"/>
    <w:rsid w:val="008502CE"/>
    <w:rsid w:val="0085037A"/>
    <w:rsid w:val="00850ABF"/>
    <w:rsid w:val="00850FCD"/>
    <w:rsid w:val="00851A8A"/>
    <w:rsid w:val="00851B31"/>
    <w:rsid w:val="00851E38"/>
    <w:rsid w:val="00851F00"/>
    <w:rsid w:val="00852A50"/>
    <w:rsid w:val="00852AE3"/>
    <w:rsid w:val="00852B00"/>
    <w:rsid w:val="00853532"/>
    <w:rsid w:val="00853A0F"/>
    <w:rsid w:val="008546A4"/>
    <w:rsid w:val="00854F60"/>
    <w:rsid w:val="008551F9"/>
    <w:rsid w:val="00855650"/>
    <w:rsid w:val="00855BAB"/>
    <w:rsid w:val="00855C57"/>
    <w:rsid w:val="00855E02"/>
    <w:rsid w:val="00856D18"/>
    <w:rsid w:val="00856D20"/>
    <w:rsid w:val="00856E7D"/>
    <w:rsid w:val="00856F58"/>
    <w:rsid w:val="008573FD"/>
    <w:rsid w:val="008575E0"/>
    <w:rsid w:val="008579BC"/>
    <w:rsid w:val="00857D42"/>
    <w:rsid w:val="0086025E"/>
    <w:rsid w:val="0086048E"/>
    <w:rsid w:val="00860825"/>
    <w:rsid w:val="00860926"/>
    <w:rsid w:val="00860DB1"/>
    <w:rsid w:val="008612B6"/>
    <w:rsid w:val="008617E7"/>
    <w:rsid w:val="008617EC"/>
    <w:rsid w:val="0086188D"/>
    <w:rsid w:val="00861A03"/>
    <w:rsid w:val="008623E0"/>
    <w:rsid w:val="008623EF"/>
    <w:rsid w:val="0086256D"/>
    <w:rsid w:val="00862D4E"/>
    <w:rsid w:val="00863729"/>
    <w:rsid w:val="00863746"/>
    <w:rsid w:val="008639CC"/>
    <w:rsid w:val="00863A33"/>
    <w:rsid w:val="00863AF9"/>
    <w:rsid w:val="00863DAB"/>
    <w:rsid w:val="00863F2E"/>
    <w:rsid w:val="00864139"/>
    <w:rsid w:val="008641DE"/>
    <w:rsid w:val="008642F3"/>
    <w:rsid w:val="00864DC7"/>
    <w:rsid w:val="00865284"/>
    <w:rsid w:val="00865294"/>
    <w:rsid w:val="0086549A"/>
    <w:rsid w:val="00865CD3"/>
    <w:rsid w:val="00865F85"/>
    <w:rsid w:val="008665C8"/>
    <w:rsid w:val="00866E29"/>
    <w:rsid w:val="00866EC0"/>
    <w:rsid w:val="00866FCB"/>
    <w:rsid w:val="00867F0A"/>
    <w:rsid w:val="00870355"/>
    <w:rsid w:val="0087051C"/>
    <w:rsid w:val="0087122F"/>
    <w:rsid w:val="0087145B"/>
    <w:rsid w:val="008715AF"/>
    <w:rsid w:val="00871B60"/>
    <w:rsid w:val="00872281"/>
    <w:rsid w:val="0087242D"/>
    <w:rsid w:val="00872E3A"/>
    <w:rsid w:val="00872FB2"/>
    <w:rsid w:val="008731B2"/>
    <w:rsid w:val="008734EA"/>
    <w:rsid w:val="00873ACC"/>
    <w:rsid w:val="00874A41"/>
    <w:rsid w:val="00874BFE"/>
    <w:rsid w:val="00874C14"/>
    <w:rsid w:val="00874CEB"/>
    <w:rsid w:val="00874F19"/>
    <w:rsid w:val="0087508A"/>
    <w:rsid w:val="008753A9"/>
    <w:rsid w:val="008754FA"/>
    <w:rsid w:val="00875EF3"/>
    <w:rsid w:val="00876C96"/>
    <w:rsid w:val="008775D5"/>
    <w:rsid w:val="0087770D"/>
    <w:rsid w:val="00877B32"/>
    <w:rsid w:val="00877CDC"/>
    <w:rsid w:val="00880001"/>
    <w:rsid w:val="008800BB"/>
    <w:rsid w:val="00880366"/>
    <w:rsid w:val="00880776"/>
    <w:rsid w:val="00880D4F"/>
    <w:rsid w:val="00880E6D"/>
    <w:rsid w:val="00882236"/>
    <w:rsid w:val="008822B2"/>
    <w:rsid w:val="008826C9"/>
    <w:rsid w:val="0088272F"/>
    <w:rsid w:val="008827CB"/>
    <w:rsid w:val="00882A7A"/>
    <w:rsid w:val="00883129"/>
    <w:rsid w:val="00883212"/>
    <w:rsid w:val="0088372C"/>
    <w:rsid w:val="0088373A"/>
    <w:rsid w:val="00883915"/>
    <w:rsid w:val="00883B74"/>
    <w:rsid w:val="00883EA0"/>
    <w:rsid w:val="008840F6"/>
    <w:rsid w:val="00884F15"/>
    <w:rsid w:val="00884FD4"/>
    <w:rsid w:val="0088576D"/>
    <w:rsid w:val="0088594A"/>
    <w:rsid w:val="00885A37"/>
    <w:rsid w:val="00885B62"/>
    <w:rsid w:val="00885D7E"/>
    <w:rsid w:val="0088627F"/>
    <w:rsid w:val="00886372"/>
    <w:rsid w:val="00886591"/>
    <w:rsid w:val="00886A0D"/>
    <w:rsid w:val="00886DB2"/>
    <w:rsid w:val="00887782"/>
    <w:rsid w:val="008879C0"/>
    <w:rsid w:val="00887A07"/>
    <w:rsid w:val="00887A85"/>
    <w:rsid w:val="00887F45"/>
    <w:rsid w:val="0089099C"/>
    <w:rsid w:val="0089110D"/>
    <w:rsid w:val="00891165"/>
    <w:rsid w:val="0089195E"/>
    <w:rsid w:val="00891B6F"/>
    <w:rsid w:val="0089201D"/>
    <w:rsid w:val="00892291"/>
    <w:rsid w:val="00892A60"/>
    <w:rsid w:val="0089311C"/>
    <w:rsid w:val="00893121"/>
    <w:rsid w:val="00893A1A"/>
    <w:rsid w:val="00894507"/>
    <w:rsid w:val="0089478C"/>
    <w:rsid w:val="00894994"/>
    <w:rsid w:val="00894C4F"/>
    <w:rsid w:val="008950A3"/>
    <w:rsid w:val="0089576D"/>
    <w:rsid w:val="00895BCD"/>
    <w:rsid w:val="00896202"/>
    <w:rsid w:val="00896662"/>
    <w:rsid w:val="0089687B"/>
    <w:rsid w:val="00897370"/>
    <w:rsid w:val="0089746B"/>
    <w:rsid w:val="0089781F"/>
    <w:rsid w:val="0089786D"/>
    <w:rsid w:val="008A09CA"/>
    <w:rsid w:val="008A0DD5"/>
    <w:rsid w:val="008A0FD7"/>
    <w:rsid w:val="008A1277"/>
    <w:rsid w:val="008A14D3"/>
    <w:rsid w:val="008A19CB"/>
    <w:rsid w:val="008A1B36"/>
    <w:rsid w:val="008A1BC0"/>
    <w:rsid w:val="008A22E4"/>
    <w:rsid w:val="008A2443"/>
    <w:rsid w:val="008A2917"/>
    <w:rsid w:val="008A2931"/>
    <w:rsid w:val="008A2F05"/>
    <w:rsid w:val="008A2F0C"/>
    <w:rsid w:val="008A356A"/>
    <w:rsid w:val="008A3717"/>
    <w:rsid w:val="008A3AEA"/>
    <w:rsid w:val="008A47D6"/>
    <w:rsid w:val="008A4AF9"/>
    <w:rsid w:val="008A5341"/>
    <w:rsid w:val="008A555A"/>
    <w:rsid w:val="008A55FE"/>
    <w:rsid w:val="008A5698"/>
    <w:rsid w:val="008A5E90"/>
    <w:rsid w:val="008A5EA3"/>
    <w:rsid w:val="008A62D3"/>
    <w:rsid w:val="008A6541"/>
    <w:rsid w:val="008A6B42"/>
    <w:rsid w:val="008A726B"/>
    <w:rsid w:val="008A72BA"/>
    <w:rsid w:val="008A7C16"/>
    <w:rsid w:val="008A7E1E"/>
    <w:rsid w:val="008A7E49"/>
    <w:rsid w:val="008B0667"/>
    <w:rsid w:val="008B06A5"/>
    <w:rsid w:val="008B0ADC"/>
    <w:rsid w:val="008B0E44"/>
    <w:rsid w:val="008B0EEC"/>
    <w:rsid w:val="008B12D0"/>
    <w:rsid w:val="008B13EB"/>
    <w:rsid w:val="008B18DB"/>
    <w:rsid w:val="008B1912"/>
    <w:rsid w:val="008B1ABF"/>
    <w:rsid w:val="008B1AD2"/>
    <w:rsid w:val="008B1D00"/>
    <w:rsid w:val="008B228F"/>
    <w:rsid w:val="008B2860"/>
    <w:rsid w:val="008B293B"/>
    <w:rsid w:val="008B2D93"/>
    <w:rsid w:val="008B3097"/>
    <w:rsid w:val="008B3F59"/>
    <w:rsid w:val="008B42D1"/>
    <w:rsid w:val="008B46AE"/>
    <w:rsid w:val="008B46FC"/>
    <w:rsid w:val="008B4E5B"/>
    <w:rsid w:val="008B5202"/>
    <w:rsid w:val="008B542F"/>
    <w:rsid w:val="008B54B8"/>
    <w:rsid w:val="008B5D3E"/>
    <w:rsid w:val="008B5F78"/>
    <w:rsid w:val="008B62C9"/>
    <w:rsid w:val="008B63DE"/>
    <w:rsid w:val="008B6A05"/>
    <w:rsid w:val="008B6C51"/>
    <w:rsid w:val="008B6E4F"/>
    <w:rsid w:val="008B6FD2"/>
    <w:rsid w:val="008B7247"/>
    <w:rsid w:val="008B7314"/>
    <w:rsid w:val="008B7912"/>
    <w:rsid w:val="008B7CDA"/>
    <w:rsid w:val="008B7E54"/>
    <w:rsid w:val="008B7F86"/>
    <w:rsid w:val="008B7FC6"/>
    <w:rsid w:val="008C0837"/>
    <w:rsid w:val="008C0B61"/>
    <w:rsid w:val="008C10E0"/>
    <w:rsid w:val="008C138B"/>
    <w:rsid w:val="008C1441"/>
    <w:rsid w:val="008C192C"/>
    <w:rsid w:val="008C1DDF"/>
    <w:rsid w:val="008C20B7"/>
    <w:rsid w:val="008C35BB"/>
    <w:rsid w:val="008C36BB"/>
    <w:rsid w:val="008C3721"/>
    <w:rsid w:val="008C3888"/>
    <w:rsid w:val="008C39EF"/>
    <w:rsid w:val="008C3DC7"/>
    <w:rsid w:val="008C3EBA"/>
    <w:rsid w:val="008C4BC4"/>
    <w:rsid w:val="008C4BE1"/>
    <w:rsid w:val="008C50E6"/>
    <w:rsid w:val="008C5352"/>
    <w:rsid w:val="008C5453"/>
    <w:rsid w:val="008C55FD"/>
    <w:rsid w:val="008C5A55"/>
    <w:rsid w:val="008C5DDB"/>
    <w:rsid w:val="008C65C6"/>
    <w:rsid w:val="008C6793"/>
    <w:rsid w:val="008C7168"/>
    <w:rsid w:val="008C76AB"/>
    <w:rsid w:val="008C781E"/>
    <w:rsid w:val="008C7D7A"/>
    <w:rsid w:val="008C7F5D"/>
    <w:rsid w:val="008C7F6E"/>
    <w:rsid w:val="008D02C7"/>
    <w:rsid w:val="008D076F"/>
    <w:rsid w:val="008D0DAC"/>
    <w:rsid w:val="008D11D2"/>
    <w:rsid w:val="008D132C"/>
    <w:rsid w:val="008D1656"/>
    <w:rsid w:val="008D1D4F"/>
    <w:rsid w:val="008D1F77"/>
    <w:rsid w:val="008D2186"/>
    <w:rsid w:val="008D2312"/>
    <w:rsid w:val="008D2318"/>
    <w:rsid w:val="008D2364"/>
    <w:rsid w:val="008D23EB"/>
    <w:rsid w:val="008D242A"/>
    <w:rsid w:val="008D260D"/>
    <w:rsid w:val="008D2A12"/>
    <w:rsid w:val="008D2B4D"/>
    <w:rsid w:val="008D2DD2"/>
    <w:rsid w:val="008D3549"/>
    <w:rsid w:val="008D377D"/>
    <w:rsid w:val="008D3BEC"/>
    <w:rsid w:val="008D406C"/>
    <w:rsid w:val="008D4857"/>
    <w:rsid w:val="008D4997"/>
    <w:rsid w:val="008D49F5"/>
    <w:rsid w:val="008D4A27"/>
    <w:rsid w:val="008D4A36"/>
    <w:rsid w:val="008D4D10"/>
    <w:rsid w:val="008D5099"/>
    <w:rsid w:val="008D5658"/>
    <w:rsid w:val="008D5E39"/>
    <w:rsid w:val="008D6418"/>
    <w:rsid w:val="008D6650"/>
    <w:rsid w:val="008D7D8A"/>
    <w:rsid w:val="008E04AF"/>
    <w:rsid w:val="008E10C8"/>
    <w:rsid w:val="008E1AD9"/>
    <w:rsid w:val="008E1AF9"/>
    <w:rsid w:val="008E1F66"/>
    <w:rsid w:val="008E2103"/>
    <w:rsid w:val="008E3017"/>
    <w:rsid w:val="008E35E4"/>
    <w:rsid w:val="008E3700"/>
    <w:rsid w:val="008E37F5"/>
    <w:rsid w:val="008E386F"/>
    <w:rsid w:val="008E38D4"/>
    <w:rsid w:val="008E3AAB"/>
    <w:rsid w:val="008E3AAE"/>
    <w:rsid w:val="008E3FC7"/>
    <w:rsid w:val="008E4062"/>
    <w:rsid w:val="008E4FED"/>
    <w:rsid w:val="008E50BB"/>
    <w:rsid w:val="008E53D6"/>
    <w:rsid w:val="008E56A2"/>
    <w:rsid w:val="008E59F7"/>
    <w:rsid w:val="008E5DE4"/>
    <w:rsid w:val="008E5FDE"/>
    <w:rsid w:val="008E6115"/>
    <w:rsid w:val="008E667F"/>
    <w:rsid w:val="008E66BB"/>
    <w:rsid w:val="008E6859"/>
    <w:rsid w:val="008E6B98"/>
    <w:rsid w:val="008E6D61"/>
    <w:rsid w:val="008E6E09"/>
    <w:rsid w:val="008E71FC"/>
    <w:rsid w:val="008E784B"/>
    <w:rsid w:val="008E7C60"/>
    <w:rsid w:val="008F022C"/>
    <w:rsid w:val="008F077A"/>
    <w:rsid w:val="008F0BD7"/>
    <w:rsid w:val="008F0C33"/>
    <w:rsid w:val="008F0F55"/>
    <w:rsid w:val="008F109C"/>
    <w:rsid w:val="008F14C0"/>
    <w:rsid w:val="008F1B6E"/>
    <w:rsid w:val="008F207E"/>
    <w:rsid w:val="008F21C9"/>
    <w:rsid w:val="008F29C0"/>
    <w:rsid w:val="008F2D94"/>
    <w:rsid w:val="008F3446"/>
    <w:rsid w:val="008F379F"/>
    <w:rsid w:val="008F3D73"/>
    <w:rsid w:val="008F3ED6"/>
    <w:rsid w:val="008F42F9"/>
    <w:rsid w:val="008F43FE"/>
    <w:rsid w:val="008F4AE6"/>
    <w:rsid w:val="008F551E"/>
    <w:rsid w:val="008F5FB2"/>
    <w:rsid w:val="008F6453"/>
    <w:rsid w:val="008F6549"/>
    <w:rsid w:val="008F697D"/>
    <w:rsid w:val="008F697E"/>
    <w:rsid w:val="008F6A51"/>
    <w:rsid w:val="008F6B66"/>
    <w:rsid w:val="008F7049"/>
    <w:rsid w:val="008F7089"/>
    <w:rsid w:val="008F766A"/>
    <w:rsid w:val="008F77B8"/>
    <w:rsid w:val="0090027D"/>
    <w:rsid w:val="0090039F"/>
    <w:rsid w:val="009007BC"/>
    <w:rsid w:val="009012B4"/>
    <w:rsid w:val="00901335"/>
    <w:rsid w:val="009017B1"/>
    <w:rsid w:val="00901871"/>
    <w:rsid w:val="00901DEB"/>
    <w:rsid w:val="00902021"/>
    <w:rsid w:val="00902140"/>
    <w:rsid w:val="00902364"/>
    <w:rsid w:val="009030C0"/>
    <w:rsid w:val="00903326"/>
    <w:rsid w:val="00903BEA"/>
    <w:rsid w:val="00903D46"/>
    <w:rsid w:val="00904154"/>
    <w:rsid w:val="0090416F"/>
    <w:rsid w:val="009042ED"/>
    <w:rsid w:val="00904985"/>
    <w:rsid w:val="0090501B"/>
    <w:rsid w:val="00905A1C"/>
    <w:rsid w:val="00905A4B"/>
    <w:rsid w:val="00905B5B"/>
    <w:rsid w:val="00905C97"/>
    <w:rsid w:val="00905D24"/>
    <w:rsid w:val="00905EE9"/>
    <w:rsid w:val="00906074"/>
    <w:rsid w:val="00906E04"/>
    <w:rsid w:val="009079AF"/>
    <w:rsid w:val="00910621"/>
    <w:rsid w:val="00910B30"/>
    <w:rsid w:val="00911151"/>
    <w:rsid w:val="00911508"/>
    <w:rsid w:val="00911B5A"/>
    <w:rsid w:val="009125B2"/>
    <w:rsid w:val="009133B7"/>
    <w:rsid w:val="00913543"/>
    <w:rsid w:val="0091367D"/>
    <w:rsid w:val="00913969"/>
    <w:rsid w:val="00913EC2"/>
    <w:rsid w:val="009145B7"/>
    <w:rsid w:val="00915788"/>
    <w:rsid w:val="00915982"/>
    <w:rsid w:val="00915DBB"/>
    <w:rsid w:val="00915E3D"/>
    <w:rsid w:val="00916132"/>
    <w:rsid w:val="00916182"/>
    <w:rsid w:val="009166D1"/>
    <w:rsid w:val="00917076"/>
    <w:rsid w:val="00917265"/>
    <w:rsid w:val="00920244"/>
    <w:rsid w:val="009203BF"/>
    <w:rsid w:val="00920BC7"/>
    <w:rsid w:val="00921A52"/>
    <w:rsid w:val="00921CE4"/>
    <w:rsid w:val="00921D3C"/>
    <w:rsid w:val="00921D72"/>
    <w:rsid w:val="00922256"/>
    <w:rsid w:val="0092228C"/>
    <w:rsid w:val="00922A03"/>
    <w:rsid w:val="00922C76"/>
    <w:rsid w:val="00922E6C"/>
    <w:rsid w:val="00922F52"/>
    <w:rsid w:val="00923052"/>
    <w:rsid w:val="009236DB"/>
    <w:rsid w:val="00923A0A"/>
    <w:rsid w:val="00923A52"/>
    <w:rsid w:val="009246FB"/>
    <w:rsid w:val="0092470D"/>
    <w:rsid w:val="00924C18"/>
    <w:rsid w:val="00925BCA"/>
    <w:rsid w:val="00925DAE"/>
    <w:rsid w:val="00926669"/>
    <w:rsid w:val="00926CD5"/>
    <w:rsid w:val="00927453"/>
    <w:rsid w:val="0092767A"/>
    <w:rsid w:val="009278E7"/>
    <w:rsid w:val="0093072A"/>
    <w:rsid w:val="00930EA7"/>
    <w:rsid w:val="00931014"/>
    <w:rsid w:val="009315AA"/>
    <w:rsid w:val="00931AD4"/>
    <w:rsid w:val="00931C54"/>
    <w:rsid w:val="009321A7"/>
    <w:rsid w:val="00932936"/>
    <w:rsid w:val="0093333D"/>
    <w:rsid w:val="009339FD"/>
    <w:rsid w:val="00933FBC"/>
    <w:rsid w:val="00934166"/>
    <w:rsid w:val="0093437F"/>
    <w:rsid w:val="0093440A"/>
    <w:rsid w:val="00934565"/>
    <w:rsid w:val="00934614"/>
    <w:rsid w:val="00934974"/>
    <w:rsid w:val="00934E8E"/>
    <w:rsid w:val="0093518A"/>
    <w:rsid w:val="009355A7"/>
    <w:rsid w:val="00935699"/>
    <w:rsid w:val="00936863"/>
    <w:rsid w:val="00936AB9"/>
    <w:rsid w:val="00936DF5"/>
    <w:rsid w:val="00937736"/>
    <w:rsid w:val="00937839"/>
    <w:rsid w:val="00937B26"/>
    <w:rsid w:val="00937F44"/>
    <w:rsid w:val="00937FA3"/>
    <w:rsid w:val="00937FD4"/>
    <w:rsid w:val="00940191"/>
    <w:rsid w:val="00940482"/>
    <w:rsid w:val="00941284"/>
    <w:rsid w:val="0094191A"/>
    <w:rsid w:val="00941A24"/>
    <w:rsid w:val="00941B67"/>
    <w:rsid w:val="0094263E"/>
    <w:rsid w:val="009428E6"/>
    <w:rsid w:val="00942ABC"/>
    <w:rsid w:val="00942BF9"/>
    <w:rsid w:val="00942C97"/>
    <w:rsid w:val="00942D38"/>
    <w:rsid w:val="009430F7"/>
    <w:rsid w:val="00943608"/>
    <w:rsid w:val="00943C1F"/>
    <w:rsid w:val="00943CD1"/>
    <w:rsid w:val="0094457F"/>
    <w:rsid w:val="00944AB1"/>
    <w:rsid w:val="00944DA6"/>
    <w:rsid w:val="009452EF"/>
    <w:rsid w:val="009457F6"/>
    <w:rsid w:val="0094585A"/>
    <w:rsid w:val="0094613A"/>
    <w:rsid w:val="00947D0C"/>
    <w:rsid w:val="00947D33"/>
    <w:rsid w:val="00950296"/>
    <w:rsid w:val="00950342"/>
    <w:rsid w:val="0095073D"/>
    <w:rsid w:val="00950934"/>
    <w:rsid w:val="00950D90"/>
    <w:rsid w:val="00950F09"/>
    <w:rsid w:val="009515B8"/>
    <w:rsid w:val="00951AFF"/>
    <w:rsid w:val="00951FD1"/>
    <w:rsid w:val="00952309"/>
    <w:rsid w:val="0095233A"/>
    <w:rsid w:val="00952589"/>
    <w:rsid w:val="009525FB"/>
    <w:rsid w:val="00952A74"/>
    <w:rsid w:val="00952B91"/>
    <w:rsid w:val="00952C71"/>
    <w:rsid w:val="009531E0"/>
    <w:rsid w:val="00953205"/>
    <w:rsid w:val="0095370B"/>
    <w:rsid w:val="00953B51"/>
    <w:rsid w:val="00953C2F"/>
    <w:rsid w:val="00954002"/>
    <w:rsid w:val="0095406F"/>
    <w:rsid w:val="00954389"/>
    <w:rsid w:val="0095483C"/>
    <w:rsid w:val="00954E88"/>
    <w:rsid w:val="009551F3"/>
    <w:rsid w:val="00955557"/>
    <w:rsid w:val="009565C9"/>
    <w:rsid w:val="009567BA"/>
    <w:rsid w:val="00956B4D"/>
    <w:rsid w:val="00956D98"/>
    <w:rsid w:val="00956E8C"/>
    <w:rsid w:val="0095703C"/>
    <w:rsid w:val="00957B33"/>
    <w:rsid w:val="00957B76"/>
    <w:rsid w:val="00957C29"/>
    <w:rsid w:val="00957D65"/>
    <w:rsid w:val="00957EAD"/>
    <w:rsid w:val="009601CB"/>
    <w:rsid w:val="0096029A"/>
    <w:rsid w:val="009604C8"/>
    <w:rsid w:val="009607A9"/>
    <w:rsid w:val="009607F8"/>
    <w:rsid w:val="0096085A"/>
    <w:rsid w:val="009609DE"/>
    <w:rsid w:val="00961093"/>
    <w:rsid w:val="009614C5"/>
    <w:rsid w:val="0096158E"/>
    <w:rsid w:val="009616B8"/>
    <w:rsid w:val="00962049"/>
    <w:rsid w:val="00962AEB"/>
    <w:rsid w:val="00962CB6"/>
    <w:rsid w:val="00963183"/>
    <w:rsid w:val="009639AE"/>
    <w:rsid w:val="00964234"/>
    <w:rsid w:val="0096508E"/>
    <w:rsid w:val="009654F2"/>
    <w:rsid w:val="009655F4"/>
    <w:rsid w:val="009656A5"/>
    <w:rsid w:val="00965D3C"/>
    <w:rsid w:val="00965E69"/>
    <w:rsid w:val="00965ED0"/>
    <w:rsid w:val="00965EF4"/>
    <w:rsid w:val="009660B6"/>
    <w:rsid w:val="0096631F"/>
    <w:rsid w:val="009667C6"/>
    <w:rsid w:val="009667D8"/>
    <w:rsid w:val="00966A88"/>
    <w:rsid w:val="00966ADE"/>
    <w:rsid w:val="00966CAB"/>
    <w:rsid w:val="0096709C"/>
    <w:rsid w:val="0096711E"/>
    <w:rsid w:val="009674C1"/>
    <w:rsid w:val="009701E7"/>
    <w:rsid w:val="00970493"/>
    <w:rsid w:val="009704ED"/>
    <w:rsid w:val="00970A9A"/>
    <w:rsid w:val="00970AC5"/>
    <w:rsid w:val="00970DB8"/>
    <w:rsid w:val="00971068"/>
    <w:rsid w:val="00971A73"/>
    <w:rsid w:val="00972582"/>
    <w:rsid w:val="00972C8A"/>
    <w:rsid w:val="00972F0C"/>
    <w:rsid w:val="00973F55"/>
    <w:rsid w:val="009740A7"/>
    <w:rsid w:val="00974B3D"/>
    <w:rsid w:val="009754D4"/>
    <w:rsid w:val="0097574D"/>
    <w:rsid w:val="00975A43"/>
    <w:rsid w:val="00975B03"/>
    <w:rsid w:val="00975BBE"/>
    <w:rsid w:val="00975E61"/>
    <w:rsid w:val="00975EEA"/>
    <w:rsid w:val="00975F65"/>
    <w:rsid w:val="00976D63"/>
    <w:rsid w:val="00976E96"/>
    <w:rsid w:val="00977137"/>
    <w:rsid w:val="00977187"/>
    <w:rsid w:val="00977190"/>
    <w:rsid w:val="0097721B"/>
    <w:rsid w:val="00980338"/>
    <w:rsid w:val="00980874"/>
    <w:rsid w:val="00980D5C"/>
    <w:rsid w:val="00980DE6"/>
    <w:rsid w:val="009811B0"/>
    <w:rsid w:val="0098162A"/>
    <w:rsid w:val="0098200F"/>
    <w:rsid w:val="00982928"/>
    <w:rsid w:val="00982B7F"/>
    <w:rsid w:val="00983146"/>
    <w:rsid w:val="0098361D"/>
    <w:rsid w:val="009837B4"/>
    <w:rsid w:val="009838F5"/>
    <w:rsid w:val="009840A0"/>
    <w:rsid w:val="009846E0"/>
    <w:rsid w:val="00984EFB"/>
    <w:rsid w:val="009851E0"/>
    <w:rsid w:val="009853B3"/>
    <w:rsid w:val="00985597"/>
    <w:rsid w:val="0098588C"/>
    <w:rsid w:val="00985994"/>
    <w:rsid w:val="00985C80"/>
    <w:rsid w:val="009861CD"/>
    <w:rsid w:val="00986447"/>
    <w:rsid w:val="009867D1"/>
    <w:rsid w:val="00986904"/>
    <w:rsid w:val="00986A1A"/>
    <w:rsid w:val="00986A56"/>
    <w:rsid w:val="00986DAE"/>
    <w:rsid w:val="00986E5B"/>
    <w:rsid w:val="009870E6"/>
    <w:rsid w:val="00987668"/>
    <w:rsid w:val="00987F3B"/>
    <w:rsid w:val="00990715"/>
    <w:rsid w:val="00990CA7"/>
    <w:rsid w:val="00990CDA"/>
    <w:rsid w:val="009915A4"/>
    <w:rsid w:val="0099187A"/>
    <w:rsid w:val="00991A2B"/>
    <w:rsid w:val="00991A82"/>
    <w:rsid w:val="00991D6B"/>
    <w:rsid w:val="00991DF6"/>
    <w:rsid w:val="0099235D"/>
    <w:rsid w:val="00992C05"/>
    <w:rsid w:val="00992D16"/>
    <w:rsid w:val="00992D57"/>
    <w:rsid w:val="00992F9B"/>
    <w:rsid w:val="00992FD9"/>
    <w:rsid w:val="00993404"/>
    <w:rsid w:val="00993AB9"/>
    <w:rsid w:val="009942E5"/>
    <w:rsid w:val="009949F7"/>
    <w:rsid w:val="00994C02"/>
    <w:rsid w:val="00995477"/>
    <w:rsid w:val="009959D9"/>
    <w:rsid w:val="00995B3F"/>
    <w:rsid w:val="00995CE9"/>
    <w:rsid w:val="00996564"/>
    <w:rsid w:val="009970FE"/>
    <w:rsid w:val="00997538"/>
    <w:rsid w:val="009979E2"/>
    <w:rsid w:val="009A0836"/>
    <w:rsid w:val="009A0B11"/>
    <w:rsid w:val="009A12CE"/>
    <w:rsid w:val="009A13C4"/>
    <w:rsid w:val="009A16B6"/>
    <w:rsid w:val="009A1DA6"/>
    <w:rsid w:val="009A2723"/>
    <w:rsid w:val="009A2849"/>
    <w:rsid w:val="009A2B6D"/>
    <w:rsid w:val="009A2BEE"/>
    <w:rsid w:val="009A2F58"/>
    <w:rsid w:val="009A30A7"/>
    <w:rsid w:val="009A3431"/>
    <w:rsid w:val="009A50B3"/>
    <w:rsid w:val="009A55C4"/>
    <w:rsid w:val="009A57FF"/>
    <w:rsid w:val="009A5AB3"/>
    <w:rsid w:val="009A5EBF"/>
    <w:rsid w:val="009A60AC"/>
    <w:rsid w:val="009A643D"/>
    <w:rsid w:val="009A645C"/>
    <w:rsid w:val="009A69FD"/>
    <w:rsid w:val="009A6B3F"/>
    <w:rsid w:val="009A720A"/>
    <w:rsid w:val="009A747E"/>
    <w:rsid w:val="009A7828"/>
    <w:rsid w:val="009A7BE2"/>
    <w:rsid w:val="009A7BF6"/>
    <w:rsid w:val="009A7E25"/>
    <w:rsid w:val="009B005F"/>
    <w:rsid w:val="009B04D1"/>
    <w:rsid w:val="009B0AA0"/>
    <w:rsid w:val="009B0AFD"/>
    <w:rsid w:val="009B15ED"/>
    <w:rsid w:val="009B212F"/>
    <w:rsid w:val="009B240A"/>
    <w:rsid w:val="009B2A43"/>
    <w:rsid w:val="009B2B53"/>
    <w:rsid w:val="009B2B6B"/>
    <w:rsid w:val="009B2D08"/>
    <w:rsid w:val="009B3DCF"/>
    <w:rsid w:val="009B4225"/>
    <w:rsid w:val="009B4D70"/>
    <w:rsid w:val="009B4E3E"/>
    <w:rsid w:val="009B50C1"/>
    <w:rsid w:val="009B53E9"/>
    <w:rsid w:val="009B5B01"/>
    <w:rsid w:val="009B5ED2"/>
    <w:rsid w:val="009B5FAB"/>
    <w:rsid w:val="009B601F"/>
    <w:rsid w:val="009B620A"/>
    <w:rsid w:val="009B636E"/>
    <w:rsid w:val="009B6723"/>
    <w:rsid w:val="009B735A"/>
    <w:rsid w:val="009B76F2"/>
    <w:rsid w:val="009B77C6"/>
    <w:rsid w:val="009B7C0F"/>
    <w:rsid w:val="009C07B5"/>
    <w:rsid w:val="009C1356"/>
    <w:rsid w:val="009C13E6"/>
    <w:rsid w:val="009C17CA"/>
    <w:rsid w:val="009C1DC0"/>
    <w:rsid w:val="009C1E32"/>
    <w:rsid w:val="009C23F5"/>
    <w:rsid w:val="009C26BB"/>
    <w:rsid w:val="009C2998"/>
    <w:rsid w:val="009C29AB"/>
    <w:rsid w:val="009C3322"/>
    <w:rsid w:val="009C38B5"/>
    <w:rsid w:val="009C3D4A"/>
    <w:rsid w:val="009C4A36"/>
    <w:rsid w:val="009C50A4"/>
    <w:rsid w:val="009C54C4"/>
    <w:rsid w:val="009C564C"/>
    <w:rsid w:val="009C56EB"/>
    <w:rsid w:val="009C5796"/>
    <w:rsid w:val="009C585E"/>
    <w:rsid w:val="009C5DBF"/>
    <w:rsid w:val="009C5EE0"/>
    <w:rsid w:val="009C6AF6"/>
    <w:rsid w:val="009C6B93"/>
    <w:rsid w:val="009C76F4"/>
    <w:rsid w:val="009D017A"/>
    <w:rsid w:val="009D023B"/>
    <w:rsid w:val="009D0959"/>
    <w:rsid w:val="009D0AAE"/>
    <w:rsid w:val="009D0DA8"/>
    <w:rsid w:val="009D0FB8"/>
    <w:rsid w:val="009D182A"/>
    <w:rsid w:val="009D1846"/>
    <w:rsid w:val="009D1C95"/>
    <w:rsid w:val="009D1EC3"/>
    <w:rsid w:val="009D1F59"/>
    <w:rsid w:val="009D2244"/>
    <w:rsid w:val="009D236E"/>
    <w:rsid w:val="009D2435"/>
    <w:rsid w:val="009D286A"/>
    <w:rsid w:val="009D2E3D"/>
    <w:rsid w:val="009D2EA6"/>
    <w:rsid w:val="009D3414"/>
    <w:rsid w:val="009D392F"/>
    <w:rsid w:val="009D4848"/>
    <w:rsid w:val="009D4FDC"/>
    <w:rsid w:val="009D51E9"/>
    <w:rsid w:val="009D5F4D"/>
    <w:rsid w:val="009D607D"/>
    <w:rsid w:val="009D61DD"/>
    <w:rsid w:val="009D6551"/>
    <w:rsid w:val="009D6631"/>
    <w:rsid w:val="009D6BE4"/>
    <w:rsid w:val="009D6D9E"/>
    <w:rsid w:val="009D7609"/>
    <w:rsid w:val="009D7A75"/>
    <w:rsid w:val="009E0407"/>
    <w:rsid w:val="009E05B8"/>
    <w:rsid w:val="009E0785"/>
    <w:rsid w:val="009E08BE"/>
    <w:rsid w:val="009E0AB2"/>
    <w:rsid w:val="009E119E"/>
    <w:rsid w:val="009E18DC"/>
    <w:rsid w:val="009E1AA7"/>
    <w:rsid w:val="009E1B16"/>
    <w:rsid w:val="009E1CCA"/>
    <w:rsid w:val="009E1EDA"/>
    <w:rsid w:val="009E1F37"/>
    <w:rsid w:val="009E23AA"/>
    <w:rsid w:val="009E24F7"/>
    <w:rsid w:val="009E2D35"/>
    <w:rsid w:val="009E3018"/>
    <w:rsid w:val="009E33CD"/>
    <w:rsid w:val="009E349D"/>
    <w:rsid w:val="009E398C"/>
    <w:rsid w:val="009E39E4"/>
    <w:rsid w:val="009E3AE6"/>
    <w:rsid w:val="009E412F"/>
    <w:rsid w:val="009E47FD"/>
    <w:rsid w:val="009E52C2"/>
    <w:rsid w:val="009E5306"/>
    <w:rsid w:val="009E568B"/>
    <w:rsid w:val="009E5B88"/>
    <w:rsid w:val="009E60BB"/>
    <w:rsid w:val="009E6102"/>
    <w:rsid w:val="009E61D0"/>
    <w:rsid w:val="009E6A11"/>
    <w:rsid w:val="009E6C50"/>
    <w:rsid w:val="009E6E92"/>
    <w:rsid w:val="009E6FF6"/>
    <w:rsid w:val="009E70DD"/>
    <w:rsid w:val="009E745E"/>
    <w:rsid w:val="009E74DB"/>
    <w:rsid w:val="009E79D4"/>
    <w:rsid w:val="009E7CA7"/>
    <w:rsid w:val="009F0301"/>
    <w:rsid w:val="009F05CC"/>
    <w:rsid w:val="009F09D9"/>
    <w:rsid w:val="009F0F04"/>
    <w:rsid w:val="009F102D"/>
    <w:rsid w:val="009F1287"/>
    <w:rsid w:val="009F1304"/>
    <w:rsid w:val="009F1517"/>
    <w:rsid w:val="009F172D"/>
    <w:rsid w:val="009F1BB3"/>
    <w:rsid w:val="009F1EED"/>
    <w:rsid w:val="009F2020"/>
    <w:rsid w:val="009F20C5"/>
    <w:rsid w:val="009F2276"/>
    <w:rsid w:val="009F238C"/>
    <w:rsid w:val="009F2489"/>
    <w:rsid w:val="009F2B00"/>
    <w:rsid w:val="009F36F2"/>
    <w:rsid w:val="009F3A0E"/>
    <w:rsid w:val="009F4CC4"/>
    <w:rsid w:val="009F551B"/>
    <w:rsid w:val="009F5F2C"/>
    <w:rsid w:val="009F68B9"/>
    <w:rsid w:val="009F6C8F"/>
    <w:rsid w:val="009F78F4"/>
    <w:rsid w:val="009F7B5B"/>
    <w:rsid w:val="009F7C34"/>
    <w:rsid w:val="009F7F49"/>
    <w:rsid w:val="00A00324"/>
    <w:rsid w:val="00A003F4"/>
    <w:rsid w:val="00A00708"/>
    <w:rsid w:val="00A014D5"/>
    <w:rsid w:val="00A0152B"/>
    <w:rsid w:val="00A015C7"/>
    <w:rsid w:val="00A01845"/>
    <w:rsid w:val="00A01892"/>
    <w:rsid w:val="00A02534"/>
    <w:rsid w:val="00A02CD3"/>
    <w:rsid w:val="00A02D02"/>
    <w:rsid w:val="00A02FC1"/>
    <w:rsid w:val="00A032FB"/>
    <w:rsid w:val="00A036E9"/>
    <w:rsid w:val="00A03C09"/>
    <w:rsid w:val="00A03C28"/>
    <w:rsid w:val="00A04528"/>
    <w:rsid w:val="00A04842"/>
    <w:rsid w:val="00A04A07"/>
    <w:rsid w:val="00A05082"/>
    <w:rsid w:val="00A053D3"/>
    <w:rsid w:val="00A05CEA"/>
    <w:rsid w:val="00A06250"/>
    <w:rsid w:val="00A064D7"/>
    <w:rsid w:val="00A06686"/>
    <w:rsid w:val="00A06C41"/>
    <w:rsid w:val="00A06CD4"/>
    <w:rsid w:val="00A0720A"/>
    <w:rsid w:val="00A07FE8"/>
    <w:rsid w:val="00A1036E"/>
    <w:rsid w:val="00A10E0C"/>
    <w:rsid w:val="00A11663"/>
    <w:rsid w:val="00A11B09"/>
    <w:rsid w:val="00A12A7F"/>
    <w:rsid w:val="00A12B38"/>
    <w:rsid w:val="00A13863"/>
    <w:rsid w:val="00A139BB"/>
    <w:rsid w:val="00A14A75"/>
    <w:rsid w:val="00A14AAC"/>
    <w:rsid w:val="00A14AC9"/>
    <w:rsid w:val="00A14B1C"/>
    <w:rsid w:val="00A14CC2"/>
    <w:rsid w:val="00A14DE6"/>
    <w:rsid w:val="00A15D6E"/>
    <w:rsid w:val="00A16B60"/>
    <w:rsid w:val="00A16C51"/>
    <w:rsid w:val="00A17F5C"/>
    <w:rsid w:val="00A202FF"/>
    <w:rsid w:val="00A2037E"/>
    <w:rsid w:val="00A209A8"/>
    <w:rsid w:val="00A20A4C"/>
    <w:rsid w:val="00A20AB2"/>
    <w:rsid w:val="00A20CA2"/>
    <w:rsid w:val="00A214FF"/>
    <w:rsid w:val="00A21EE4"/>
    <w:rsid w:val="00A2243C"/>
    <w:rsid w:val="00A22A40"/>
    <w:rsid w:val="00A22C0B"/>
    <w:rsid w:val="00A22CAF"/>
    <w:rsid w:val="00A22F07"/>
    <w:rsid w:val="00A2404E"/>
    <w:rsid w:val="00A240AD"/>
    <w:rsid w:val="00A246E4"/>
    <w:rsid w:val="00A24A49"/>
    <w:rsid w:val="00A24B15"/>
    <w:rsid w:val="00A25022"/>
    <w:rsid w:val="00A25524"/>
    <w:rsid w:val="00A25835"/>
    <w:rsid w:val="00A25ECF"/>
    <w:rsid w:val="00A25F4E"/>
    <w:rsid w:val="00A2625E"/>
    <w:rsid w:val="00A265E9"/>
    <w:rsid w:val="00A2756F"/>
    <w:rsid w:val="00A27649"/>
    <w:rsid w:val="00A2788A"/>
    <w:rsid w:val="00A27CAC"/>
    <w:rsid w:val="00A27EEE"/>
    <w:rsid w:val="00A27F6D"/>
    <w:rsid w:val="00A27FFE"/>
    <w:rsid w:val="00A309DE"/>
    <w:rsid w:val="00A30AD7"/>
    <w:rsid w:val="00A30D98"/>
    <w:rsid w:val="00A30F2C"/>
    <w:rsid w:val="00A30F3A"/>
    <w:rsid w:val="00A31009"/>
    <w:rsid w:val="00A31079"/>
    <w:rsid w:val="00A318CF"/>
    <w:rsid w:val="00A31CFC"/>
    <w:rsid w:val="00A32196"/>
    <w:rsid w:val="00A322DB"/>
    <w:rsid w:val="00A32662"/>
    <w:rsid w:val="00A32969"/>
    <w:rsid w:val="00A32AAA"/>
    <w:rsid w:val="00A32BC7"/>
    <w:rsid w:val="00A32BF4"/>
    <w:rsid w:val="00A3327F"/>
    <w:rsid w:val="00A338FE"/>
    <w:rsid w:val="00A33E96"/>
    <w:rsid w:val="00A33FB9"/>
    <w:rsid w:val="00A342E6"/>
    <w:rsid w:val="00A34542"/>
    <w:rsid w:val="00A34568"/>
    <w:rsid w:val="00A34D44"/>
    <w:rsid w:val="00A34D9D"/>
    <w:rsid w:val="00A35086"/>
    <w:rsid w:val="00A355BC"/>
    <w:rsid w:val="00A35A9E"/>
    <w:rsid w:val="00A36185"/>
    <w:rsid w:val="00A36A23"/>
    <w:rsid w:val="00A37005"/>
    <w:rsid w:val="00A37035"/>
    <w:rsid w:val="00A374BD"/>
    <w:rsid w:val="00A3765D"/>
    <w:rsid w:val="00A37C66"/>
    <w:rsid w:val="00A37FC9"/>
    <w:rsid w:val="00A402FB"/>
    <w:rsid w:val="00A40847"/>
    <w:rsid w:val="00A40DEA"/>
    <w:rsid w:val="00A413E4"/>
    <w:rsid w:val="00A415B6"/>
    <w:rsid w:val="00A41866"/>
    <w:rsid w:val="00A41AB5"/>
    <w:rsid w:val="00A41EB6"/>
    <w:rsid w:val="00A4201B"/>
    <w:rsid w:val="00A4241B"/>
    <w:rsid w:val="00A42420"/>
    <w:rsid w:val="00A43187"/>
    <w:rsid w:val="00A434B4"/>
    <w:rsid w:val="00A43A14"/>
    <w:rsid w:val="00A43EA0"/>
    <w:rsid w:val="00A44375"/>
    <w:rsid w:val="00A444BC"/>
    <w:rsid w:val="00A452DD"/>
    <w:rsid w:val="00A454D3"/>
    <w:rsid w:val="00A4551F"/>
    <w:rsid w:val="00A45591"/>
    <w:rsid w:val="00A4585E"/>
    <w:rsid w:val="00A45C7B"/>
    <w:rsid w:val="00A45DA4"/>
    <w:rsid w:val="00A46AB4"/>
    <w:rsid w:val="00A46C3A"/>
    <w:rsid w:val="00A46E13"/>
    <w:rsid w:val="00A4726B"/>
    <w:rsid w:val="00A477C2"/>
    <w:rsid w:val="00A47C07"/>
    <w:rsid w:val="00A47ECA"/>
    <w:rsid w:val="00A5005B"/>
    <w:rsid w:val="00A5064C"/>
    <w:rsid w:val="00A50784"/>
    <w:rsid w:val="00A50B0A"/>
    <w:rsid w:val="00A50BB7"/>
    <w:rsid w:val="00A510B5"/>
    <w:rsid w:val="00A519D1"/>
    <w:rsid w:val="00A519F4"/>
    <w:rsid w:val="00A51F2C"/>
    <w:rsid w:val="00A5205B"/>
    <w:rsid w:val="00A5239A"/>
    <w:rsid w:val="00A52A49"/>
    <w:rsid w:val="00A52F15"/>
    <w:rsid w:val="00A53C0E"/>
    <w:rsid w:val="00A53D7E"/>
    <w:rsid w:val="00A54248"/>
    <w:rsid w:val="00A54FFD"/>
    <w:rsid w:val="00A5531D"/>
    <w:rsid w:val="00A5536D"/>
    <w:rsid w:val="00A55561"/>
    <w:rsid w:val="00A55587"/>
    <w:rsid w:val="00A55599"/>
    <w:rsid w:val="00A5570E"/>
    <w:rsid w:val="00A5623E"/>
    <w:rsid w:val="00A5631E"/>
    <w:rsid w:val="00A56A4E"/>
    <w:rsid w:val="00A56D10"/>
    <w:rsid w:val="00A56F10"/>
    <w:rsid w:val="00A579DC"/>
    <w:rsid w:val="00A57F02"/>
    <w:rsid w:val="00A60555"/>
    <w:rsid w:val="00A617ED"/>
    <w:rsid w:val="00A6234F"/>
    <w:rsid w:val="00A62DBE"/>
    <w:rsid w:val="00A62E49"/>
    <w:rsid w:val="00A63025"/>
    <w:rsid w:val="00A6373A"/>
    <w:rsid w:val="00A637EC"/>
    <w:rsid w:val="00A6396F"/>
    <w:rsid w:val="00A63A1F"/>
    <w:rsid w:val="00A6453B"/>
    <w:rsid w:val="00A646AB"/>
    <w:rsid w:val="00A6485A"/>
    <w:rsid w:val="00A64D80"/>
    <w:rsid w:val="00A6598A"/>
    <w:rsid w:val="00A660BB"/>
    <w:rsid w:val="00A660F9"/>
    <w:rsid w:val="00A6675C"/>
    <w:rsid w:val="00A67515"/>
    <w:rsid w:val="00A67933"/>
    <w:rsid w:val="00A67BC7"/>
    <w:rsid w:val="00A70966"/>
    <w:rsid w:val="00A70BBB"/>
    <w:rsid w:val="00A70CFD"/>
    <w:rsid w:val="00A70E62"/>
    <w:rsid w:val="00A710E2"/>
    <w:rsid w:val="00A71594"/>
    <w:rsid w:val="00A71792"/>
    <w:rsid w:val="00A71976"/>
    <w:rsid w:val="00A720E6"/>
    <w:rsid w:val="00A72149"/>
    <w:rsid w:val="00A725A0"/>
    <w:rsid w:val="00A72699"/>
    <w:rsid w:val="00A73169"/>
    <w:rsid w:val="00A73170"/>
    <w:rsid w:val="00A73B42"/>
    <w:rsid w:val="00A73E1D"/>
    <w:rsid w:val="00A74A33"/>
    <w:rsid w:val="00A74CF4"/>
    <w:rsid w:val="00A75612"/>
    <w:rsid w:val="00A75629"/>
    <w:rsid w:val="00A75BF2"/>
    <w:rsid w:val="00A75F9C"/>
    <w:rsid w:val="00A760BC"/>
    <w:rsid w:val="00A761BB"/>
    <w:rsid w:val="00A7724A"/>
    <w:rsid w:val="00A773A6"/>
    <w:rsid w:val="00A7781E"/>
    <w:rsid w:val="00A80507"/>
    <w:rsid w:val="00A80C8A"/>
    <w:rsid w:val="00A80E4D"/>
    <w:rsid w:val="00A81208"/>
    <w:rsid w:val="00A81443"/>
    <w:rsid w:val="00A823F2"/>
    <w:rsid w:val="00A824D6"/>
    <w:rsid w:val="00A82F12"/>
    <w:rsid w:val="00A8337E"/>
    <w:rsid w:val="00A83827"/>
    <w:rsid w:val="00A83C84"/>
    <w:rsid w:val="00A84103"/>
    <w:rsid w:val="00A8422C"/>
    <w:rsid w:val="00A84981"/>
    <w:rsid w:val="00A84B43"/>
    <w:rsid w:val="00A850AE"/>
    <w:rsid w:val="00A85C32"/>
    <w:rsid w:val="00A85DCD"/>
    <w:rsid w:val="00A86176"/>
    <w:rsid w:val="00A86192"/>
    <w:rsid w:val="00A86454"/>
    <w:rsid w:val="00A86479"/>
    <w:rsid w:val="00A86816"/>
    <w:rsid w:val="00A86D90"/>
    <w:rsid w:val="00A86E42"/>
    <w:rsid w:val="00A86FA1"/>
    <w:rsid w:val="00A86FC5"/>
    <w:rsid w:val="00A874D7"/>
    <w:rsid w:val="00A8787F"/>
    <w:rsid w:val="00A87925"/>
    <w:rsid w:val="00A87D33"/>
    <w:rsid w:val="00A87F24"/>
    <w:rsid w:val="00A90A08"/>
    <w:rsid w:val="00A90C69"/>
    <w:rsid w:val="00A91892"/>
    <w:rsid w:val="00A91E4F"/>
    <w:rsid w:val="00A92837"/>
    <w:rsid w:val="00A92857"/>
    <w:rsid w:val="00A9310E"/>
    <w:rsid w:val="00A93414"/>
    <w:rsid w:val="00A934E2"/>
    <w:rsid w:val="00A93F1C"/>
    <w:rsid w:val="00A942B8"/>
    <w:rsid w:val="00A9541A"/>
    <w:rsid w:val="00A9558A"/>
    <w:rsid w:val="00A95778"/>
    <w:rsid w:val="00A9578D"/>
    <w:rsid w:val="00A95BC7"/>
    <w:rsid w:val="00A95BF5"/>
    <w:rsid w:val="00A9612D"/>
    <w:rsid w:val="00A961FE"/>
    <w:rsid w:val="00A964A9"/>
    <w:rsid w:val="00A9684D"/>
    <w:rsid w:val="00A96F56"/>
    <w:rsid w:val="00A9700B"/>
    <w:rsid w:val="00A9798A"/>
    <w:rsid w:val="00AA0CD5"/>
    <w:rsid w:val="00AA0EE9"/>
    <w:rsid w:val="00AA15D6"/>
    <w:rsid w:val="00AA16CE"/>
    <w:rsid w:val="00AA16EE"/>
    <w:rsid w:val="00AA195E"/>
    <w:rsid w:val="00AA1A04"/>
    <w:rsid w:val="00AA1ADD"/>
    <w:rsid w:val="00AA25ED"/>
    <w:rsid w:val="00AA26D4"/>
    <w:rsid w:val="00AA27FC"/>
    <w:rsid w:val="00AA2870"/>
    <w:rsid w:val="00AA2BE3"/>
    <w:rsid w:val="00AA3569"/>
    <w:rsid w:val="00AA36E2"/>
    <w:rsid w:val="00AA386F"/>
    <w:rsid w:val="00AA3A51"/>
    <w:rsid w:val="00AA3A83"/>
    <w:rsid w:val="00AA3F08"/>
    <w:rsid w:val="00AA4224"/>
    <w:rsid w:val="00AA4498"/>
    <w:rsid w:val="00AA461E"/>
    <w:rsid w:val="00AA48CE"/>
    <w:rsid w:val="00AA4AA0"/>
    <w:rsid w:val="00AA54DA"/>
    <w:rsid w:val="00AA5BE9"/>
    <w:rsid w:val="00AA5D5B"/>
    <w:rsid w:val="00AA5EFD"/>
    <w:rsid w:val="00AA6265"/>
    <w:rsid w:val="00AA6699"/>
    <w:rsid w:val="00AA67C5"/>
    <w:rsid w:val="00AA6C3D"/>
    <w:rsid w:val="00AA6EF2"/>
    <w:rsid w:val="00AA707C"/>
    <w:rsid w:val="00AA70FE"/>
    <w:rsid w:val="00AA7623"/>
    <w:rsid w:val="00AA7958"/>
    <w:rsid w:val="00AA7E56"/>
    <w:rsid w:val="00AA7FFA"/>
    <w:rsid w:val="00AB0448"/>
    <w:rsid w:val="00AB09A7"/>
    <w:rsid w:val="00AB0DCE"/>
    <w:rsid w:val="00AB16AF"/>
    <w:rsid w:val="00AB1900"/>
    <w:rsid w:val="00AB1AAF"/>
    <w:rsid w:val="00AB2603"/>
    <w:rsid w:val="00AB2639"/>
    <w:rsid w:val="00AB2983"/>
    <w:rsid w:val="00AB2992"/>
    <w:rsid w:val="00AB3D0D"/>
    <w:rsid w:val="00AB419C"/>
    <w:rsid w:val="00AB4A26"/>
    <w:rsid w:val="00AB4E6A"/>
    <w:rsid w:val="00AB5357"/>
    <w:rsid w:val="00AB5370"/>
    <w:rsid w:val="00AB56B0"/>
    <w:rsid w:val="00AB5B70"/>
    <w:rsid w:val="00AB659B"/>
    <w:rsid w:val="00AB6976"/>
    <w:rsid w:val="00AB699E"/>
    <w:rsid w:val="00AB6C69"/>
    <w:rsid w:val="00AB6E9D"/>
    <w:rsid w:val="00AB704D"/>
    <w:rsid w:val="00AB72FA"/>
    <w:rsid w:val="00AB730A"/>
    <w:rsid w:val="00AB7314"/>
    <w:rsid w:val="00AB73D9"/>
    <w:rsid w:val="00AB7691"/>
    <w:rsid w:val="00AB77C0"/>
    <w:rsid w:val="00AB7A1E"/>
    <w:rsid w:val="00AB7F79"/>
    <w:rsid w:val="00AC0323"/>
    <w:rsid w:val="00AC03F1"/>
    <w:rsid w:val="00AC057F"/>
    <w:rsid w:val="00AC0A65"/>
    <w:rsid w:val="00AC0B66"/>
    <w:rsid w:val="00AC0B6D"/>
    <w:rsid w:val="00AC0FA3"/>
    <w:rsid w:val="00AC0FFE"/>
    <w:rsid w:val="00AC1318"/>
    <w:rsid w:val="00AC1803"/>
    <w:rsid w:val="00AC1C40"/>
    <w:rsid w:val="00AC1CD4"/>
    <w:rsid w:val="00AC1D37"/>
    <w:rsid w:val="00AC262E"/>
    <w:rsid w:val="00AC30C3"/>
    <w:rsid w:val="00AC4868"/>
    <w:rsid w:val="00AC4958"/>
    <w:rsid w:val="00AC4AEE"/>
    <w:rsid w:val="00AC4D8C"/>
    <w:rsid w:val="00AC526D"/>
    <w:rsid w:val="00AC5345"/>
    <w:rsid w:val="00AC5597"/>
    <w:rsid w:val="00AC573F"/>
    <w:rsid w:val="00AC581D"/>
    <w:rsid w:val="00AC59FF"/>
    <w:rsid w:val="00AC5DB1"/>
    <w:rsid w:val="00AC613D"/>
    <w:rsid w:val="00AC61FA"/>
    <w:rsid w:val="00AC6CC1"/>
    <w:rsid w:val="00AC7360"/>
    <w:rsid w:val="00AC779A"/>
    <w:rsid w:val="00AD008A"/>
    <w:rsid w:val="00AD0EC3"/>
    <w:rsid w:val="00AD1481"/>
    <w:rsid w:val="00AD1E4A"/>
    <w:rsid w:val="00AD260E"/>
    <w:rsid w:val="00AD2747"/>
    <w:rsid w:val="00AD2FB5"/>
    <w:rsid w:val="00AD345E"/>
    <w:rsid w:val="00AD3822"/>
    <w:rsid w:val="00AD392F"/>
    <w:rsid w:val="00AD3CED"/>
    <w:rsid w:val="00AD4A1F"/>
    <w:rsid w:val="00AD4CF0"/>
    <w:rsid w:val="00AD519D"/>
    <w:rsid w:val="00AD567B"/>
    <w:rsid w:val="00AD5944"/>
    <w:rsid w:val="00AD620E"/>
    <w:rsid w:val="00AD646C"/>
    <w:rsid w:val="00AD658B"/>
    <w:rsid w:val="00AD68A8"/>
    <w:rsid w:val="00AD6998"/>
    <w:rsid w:val="00AD6B9C"/>
    <w:rsid w:val="00AD72E8"/>
    <w:rsid w:val="00AD7822"/>
    <w:rsid w:val="00AD7A5D"/>
    <w:rsid w:val="00AD7B1B"/>
    <w:rsid w:val="00AE09BB"/>
    <w:rsid w:val="00AE0BF1"/>
    <w:rsid w:val="00AE138B"/>
    <w:rsid w:val="00AE1595"/>
    <w:rsid w:val="00AE1EC1"/>
    <w:rsid w:val="00AE2137"/>
    <w:rsid w:val="00AE2A9B"/>
    <w:rsid w:val="00AE2AFA"/>
    <w:rsid w:val="00AE2EB1"/>
    <w:rsid w:val="00AE2EDD"/>
    <w:rsid w:val="00AE32FE"/>
    <w:rsid w:val="00AE38D3"/>
    <w:rsid w:val="00AE3A2B"/>
    <w:rsid w:val="00AE3A55"/>
    <w:rsid w:val="00AE3B5B"/>
    <w:rsid w:val="00AE4251"/>
    <w:rsid w:val="00AE45A5"/>
    <w:rsid w:val="00AE47E8"/>
    <w:rsid w:val="00AE4B31"/>
    <w:rsid w:val="00AE4D4C"/>
    <w:rsid w:val="00AE6316"/>
    <w:rsid w:val="00AE63D0"/>
    <w:rsid w:val="00AE6807"/>
    <w:rsid w:val="00AE75F9"/>
    <w:rsid w:val="00AE7913"/>
    <w:rsid w:val="00AE7BFE"/>
    <w:rsid w:val="00AE7F3E"/>
    <w:rsid w:val="00AF06A0"/>
    <w:rsid w:val="00AF074E"/>
    <w:rsid w:val="00AF0784"/>
    <w:rsid w:val="00AF0BF0"/>
    <w:rsid w:val="00AF0CC7"/>
    <w:rsid w:val="00AF1A03"/>
    <w:rsid w:val="00AF1A8A"/>
    <w:rsid w:val="00AF1A9E"/>
    <w:rsid w:val="00AF1C85"/>
    <w:rsid w:val="00AF1CD4"/>
    <w:rsid w:val="00AF1D50"/>
    <w:rsid w:val="00AF2405"/>
    <w:rsid w:val="00AF2699"/>
    <w:rsid w:val="00AF2901"/>
    <w:rsid w:val="00AF2A33"/>
    <w:rsid w:val="00AF2F27"/>
    <w:rsid w:val="00AF2FCF"/>
    <w:rsid w:val="00AF3423"/>
    <w:rsid w:val="00AF3FCD"/>
    <w:rsid w:val="00AF4763"/>
    <w:rsid w:val="00AF4BA0"/>
    <w:rsid w:val="00AF4EAC"/>
    <w:rsid w:val="00AF4FEC"/>
    <w:rsid w:val="00AF51E4"/>
    <w:rsid w:val="00AF5390"/>
    <w:rsid w:val="00AF5A40"/>
    <w:rsid w:val="00AF5D50"/>
    <w:rsid w:val="00AF5E19"/>
    <w:rsid w:val="00AF6492"/>
    <w:rsid w:val="00AF683C"/>
    <w:rsid w:val="00AF6AD3"/>
    <w:rsid w:val="00AF6BBA"/>
    <w:rsid w:val="00AF6D71"/>
    <w:rsid w:val="00AF6D9D"/>
    <w:rsid w:val="00AF71B0"/>
    <w:rsid w:val="00AF75F2"/>
    <w:rsid w:val="00AF7DD2"/>
    <w:rsid w:val="00AF7FF8"/>
    <w:rsid w:val="00B00127"/>
    <w:rsid w:val="00B008BE"/>
    <w:rsid w:val="00B00AFF"/>
    <w:rsid w:val="00B00B87"/>
    <w:rsid w:val="00B00FFA"/>
    <w:rsid w:val="00B01639"/>
    <w:rsid w:val="00B016AC"/>
    <w:rsid w:val="00B01D3A"/>
    <w:rsid w:val="00B01E23"/>
    <w:rsid w:val="00B01E67"/>
    <w:rsid w:val="00B022E2"/>
    <w:rsid w:val="00B028EF"/>
    <w:rsid w:val="00B02C6E"/>
    <w:rsid w:val="00B02D53"/>
    <w:rsid w:val="00B03BF5"/>
    <w:rsid w:val="00B03D27"/>
    <w:rsid w:val="00B0462D"/>
    <w:rsid w:val="00B049FB"/>
    <w:rsid w:val="00B05279"/>
    <w:rsid w:val="00B05849"/>
    <w:rsid w:val="00B05E78"/>
    <w:rsid w:val="00B06289"/>
    <w:rsid w:val="00B06324"/>
    <w:rsid w:val="00B0656B"/>
    <w:rsid w:val="00B0690D"/>
    <w:rsid w:val="00B069EF"/>
    <w:rsid w:val="00B06E76"/>
    <w:rsid w:val="00B0716A"/>
    <w:rsid w:val="00B10011"/>
    <w:rsid w:val="00B10130"/>
    <w:rsid w:val="00B101DC"/>
    <w:rsid w:val="00B103C1"/>
    <w:rsid w:val="00B105F9"/>
    <w:rsid w:val="00B10A6B"/>
    <w:rsid w:val="00B11480"/>
    <w:rsid w:val="00B12100"/>
    <w:rsid w:val="00B12940"/>
    <w:rsid w:val="00B12CC1"/>
    <w:rsid w:val="00B13064"/>
    <w:rsid w:val="00B133EE"/>
    <w:rsid w:val="00B13AA0"/>
    <w:rsid w:val="00B13C3A"/>
    <w:rsid w:val="00B142D1"/>
    <w:rsid w:val="00B1482F"/>
    <w:rsid w:val="00B14892"/>
    <w:rsid w:val="00B14B61"/>
    <w:rsid w:val="00B14BB5"/>
    <w:rsid w:val="00B14C70"/>
    <w:rsid w:val="00B151D1"/>
    <w:rsid w:val="00B15422"/>
    <w:rsid w:val="00B1589C"/>
    <w:rsid w:val="00B15C25"/>
    <w:rsid w:val="00B15E5B"/>
    <w:rsid w:val="00B1608B"/>
    <w:rsid w:val="00B163CF"/>
    <w:rsid w:val="00B163DA"/>
    <w:rsid w:val="00B16CDD"/>
    <w:rsid w:val="00B16FD2"/>
    <w:rsid w:val="00B175E5"/>
    <w:rsid w:val="00B1763A"/>
    <w:rsid w:val="00B177AE"/>
    <w:rsid w:val="00B179FF"/>
    <w:rsid w:val="00B17E30"/>
    <w:rsid w:val="00B17E3C"/>
    <w:rsid w:val="00B2006F"/>
    <w:rsid w:val="00B206D8"/>
    <w:rsid w:val="00B2078F"/>
    <w:rsid w:val="00B21494"/>
    <w:rsid w:val="00B215F3"/>
    <w:rsid w:val="00B21AC5"/>
    <w:rsid w:val="00B2204B"/>
    <w:rsid w:val="00B221F0"/>
    <w:rsid w:val="00B2256B"/>
    <w:rsid w:val="00B226CA"/>
    <w:rsid w:val="00B22A34"/>
    <w:rsid w:val="00B22C57"/>
    <w:rsid w:val="00B2306D"/>
    <w:rsid w:val="00B235C2"/>
    <w:rsid w:val="00B23718"/>
    <w:rsid w:val="00B23A20"/>
    <w:rsid w:val="00B23EC1"/>
    <w:rsid w:val="00B23F79"/>
    <w:rsid w:val="00B2494F"/>
    <w:rsid w:val="00B24F03"/>
    <w:rsid w:val="00B2511D"/>
    <w:rsid w:val="00B258BC"/>
    <w:rsid w:val="00B25BC8"/>
    <w:rsid w:val="00B2644E"/>
    <w:rsid w:val="00B266F6"/>
    <w:rsid w:val="00B26AEE"/>
    <w:rsid w:val="00B26DB6"/>
    <w:rsid w:val="00B27445"/>
    <w:rsid w:val="00B277C4"/>
    <w:rsid w:val="00B27C30"/>
    <w:rsid w:val="00B30622"/>
    <w:rsid w:val="00B30995"/>
    <w:rsid w:val="00B30D25"/>
    <w:rsid w:val="00B30D3F"/>
    <w:rsid w:val="00B3129D"/>
    <w:rsid w:val="00B31464"/>
    <w:rsid w:val="00B314CD"/>
    <w:rsid w:val="00B31723"/>
    <w:rsid w:val="00B31B2C"/>
    <w:rsid w:val="00B31F56"/>
    <w:rsid w:val="00B32962"/>
    <w:rsid w:val="00B3318E"/>
    <w:rsid w:val="00B33600"/>
    <w:rsid w:val="00B337DA"/>
    <w:rsid w:val="00B33A16"/>
    <w:rsid w:val="00B34167"/>
    <w:rsid w:val="00B351D9"/>
    <w:rsid w:val="00B354E4"/>
    <w:rsid w:val="00B3601C"/>
    <w:rsid w:val="00B36697"/>
    <w:rsid w:val="00B36863"/>
    <w:rsid w:val="00B36CE2"/>
    <w:rsid w:val="00B373EB"/>
    <w:rsid w:val="00B3784B"/>
    <w:rsid w:val="00B37909"/>
    <w:rsid w:val="00B4010A"/>
    <w:rsid w:val="00B40539"/>
    <w:rsid w:val="00B40DA8"/>
    <w:rsid w:val="00B4113A"/>
    <w:rsid w:val="00B411F8"/>
    <w:rsid w:val="00B413AF"/>
    <w:rsid w:val="00B413F1"/>
    <w:rsid w:val="00B41507"/>
    <w:rsid w:val="00B4169E"/>
    <w:rsid w:val="00B42A41"/>
    <w:rsid w:val="00B42FE2"/>
    <w:rsid w:val="00B4305F"/>
    <w:rsid w:val="00B4324D"/>
    <w:rsid w:val="00B433B4"/>
    <w:rsid w:val="00B433E5"/>
    <w:rsid w:val="00B43AD1"/>
    <w:rsid w:val="00B43EEA"/>
    <w:rsid w:val="00B44111"/>
    <w:rsid w:val="00B44492"/>
    <w:rsid w:val="00B44A70"/>
    <w:rsid w:val="00B44AA2"/>
    <w:rsid w:val="00B44C35"/>
    <w:rsid w:val="00B44ECF"/>
    <w:rsid w:val="00B45083"/>
    <w:rsid w:val="00B45159"/>
    <w:rsid w:val="00B4532A"/>
    <w:rsid w:val="00B45340"/>
    <w:rsid w:val="00B4595E"/>
    <w:rsid w:val="00B459AB"/>
    <w:rsid w:val="00B45CCE"/>
    <w:rsid w:val="00B45CE9"/>
    <w:rsid w:val="00B45F92"/>
    <w:rsid w:val="00B46116"/>
    <w:rsid w:val="00B46435"/>
    <w:rsid w:val="00B46FE2"/>
    <w:rsid w:val="00B47645"/>
    <w:rsid w:val="00B476E9"/>
    <w:rsid w:val="00B5019F"/>
    <w:rsid w:val="00B5037D"/>
    <w:rsid w:val="00B5043D"/>
    <w:rsid w:val="00B50463"/>
    <w:rsid w:val="00B505B2"/>
    <w:rsid w:val="00B506FF"/>
    <w:rsid w:val="00B50B46"/>
    <w:rsid w:val="00B50D98"/>
    <w:rsid w:val="00B50DCB"/>
    <w:rsid w:val="00B50EDF"/>
    <w:rsid w:val="00B516C3"/>
    <w:rsid w:val="00B516FB"/>
    <w:rsid w:val="00B51B01"/>
    <w:rsid w:val="00B51EB9"/>
    <w:rsid w:val="00B52332"/>
    <w:rsid w:val="00B529E6"/>
    <w:rsid w:val="00B52B96"/>
    <w:rsid w:val="00B52B9C"/>
    <w:rsid w:val="00B52ED9"/>
    <w:rsid w:val="00B52F61"/>
    <w:rsid w:val="00B530F3"/>
    <w:rsid w:val="00B531FC"/>
    <w:rsid w:val="00B53A15"/>
    <w:rsid w:val="00B53A59"/>
    <w:rsid w:val="00B53A6D"/>
    <w:rsid w:val="00B54293"/>
    <w:rsid w:val="00B544AD"/>
    <w:rsid w:val="00B54580"/>
    <w:rsid w:val="00B546A8"/>
    <w:rsid w:val="00B54710"/>
    <w:rsid w:val="00B54B3F"/>
    <w:rsid w:val="00B54D46"/>
    <w:rsid w:val="00B55408"/>
    <w:rsid w:val="00B555C4"/>
    <w:rsid w:val="00B55684"/>
    <w:rsid w:val="00B55ACA"/>
    <w:rsid w:val="00B55CBA"/>
    <w:rsid w:val="00B5637E"/>
    <w:rsid w:val="00B5639F"/>
    <w:rsid w:val="00B56559"/>
    <w:rsid w:val="00B56626"/>
    <w:rsid w:val="00B570C1"/>
    <w:rsid w:val="00B60321"/>
    <w:rsid w:val="00B60845"/>
    <w:rsid w:val="00B60D06"/>
    <w:rsid w:val="00B6116D"/>
    <w:rsid w:val="00B61264"/>
    <w:rsid w:val="00B613CB"/>
    <w:rsid w:val="00B615C5"/>
    <w:rsid w:val="00B61985"/>
    <w:rsid w:val="00B61A79"/>
    <w:rsid w:val="00B61C49"/>
    <w:rsid w:val="00B61CF7"/>
    <w:rsid w:val="00B625AC"/>
    <w:rsid w:val="00B62976"/>
    <w:rsid w:val="00B62BD5"/>
    <w:rsid w:val="00B638E1"/>
    <w:rsid w:val="00B63A80"/>
    <w:rsid w:val="00B63D89"/>
    <w:rsid w:val="00B64008"/>
    <w:rsid w:val="00B647EE"/>
    <w:rsid w:val="00B64AC6"/>
    <w:rsid w:val="00B65233"/>
    <w:rsid w:val="00B65A1E"/>
    <w:rsid w:val="00B65BDB"/>
    <w:rsid w:val="00B66A60"/>
    <w:rsid w:val="00B66D3F"/>
    <w:rsid w:val="00B66D90"/>
    <w:rsid w:val="00B70EB2"/>
    <w:rsid w:val="00B71454"/>
    <w:rsid w:val="00B7157B"/>
    <w:rsid w:val="00B7162E"/>
    <w:rsid w:val="00B71E65"/>
    <w:rsid w:val="00B720F4"/>
    <w:rsid w:val="00B7233E"/>
    <w:rsid w:val="00B72448"/>
    <w:rsid w:val="00B7255C"/>
    <w:rsid w:val="00B72792"/>
    <w:rsid w:val="00B7288A"/>
    <w:rsid w:val="00B72953"/>
    <w:rsid w:val="00B72BA7"/>
    <w:rsid w:val="00B72D39"/>
    <w:rsid w:val="00B73D77"/>
    <w:rsid w:val="00B73DA0"/>
    <w:rsid w:val="00B74439"/>
    <w:rsid w:val="00B749B3"/>
    <w:rsid w:val="00B74F33"/>
    <w:rsid w:val="00B750E4"/>
    <w:rsid w:val="00B752BC"/>
    <w:rsid w:val="00B75824"/>
    <w:rsid w:val="00B75D01"/>
    <w:rsid w:val="00B75E06"/>
    <w:rsid w:val="00B7630A"/>
    <w:rsid w:val="00B7665F"/>
    <w:rsid w:val="00B7676A"/>
    <w:rsid w:val="00B76862"/>
    <w:rsid w:val="00B76965"/>
    <w:rsid w:val="00B769AF"/>
    <w:rsid w:val="00B76A06"/>
    <w:rsid w:val="00B76A97"/>
    <w:rsid w:val="00B77465"/>
    <w:rsid w:val="00B776C9"/>
    <w:rsid w:val="00B77CB3"/>
    <w:rsid w:val="00B77FA3"/>
    <w:rsid w:val="00B8021B"/>
    <w:rsid w:val="00B80DBA"/>
    <w:rsid w:val="00B81093"/>
    <w:rsid w:val="00B81D54"/>
    <w:rsid w:val="00B82013"/>
    <w:rsid w:val="00B82023"/>
    <w:rsid w:val="00B82865"/>
    <w:rsid w:val="00B8290B"/>
    <w:rsid w:val="00B82D80"/>
    <w:rsid w:val="00B8313F"/>
    <w:rsid w:val="00B8315E"/>
    <w:rsid w:val="00B83256"/>
    <w:rsid w:val="00B8345E"/>
    <w:rsid w:val="00B8397C"/>
    <w:rsid w:val="00B83AD7"/>
    <w:rsid w:val="00B83BC6"/>
    <w:rsid w:val="00B83F83"/>
    <w:rsid w:val="00B8486E"/>
    <w:rsid w:val="00B84DA8"/>
    <w:rsid w:val="00B850E9"/>
    <w:rsid w:val="00B854D0"/>
    <w:rsid w:val="00B8590C"/>
    <w:rsid w:val="00B8591D"/>
    <w:rsid w:val="00B85ABF"/>
    <w:rsid w:val="00B85BC9"/>
    <w:rsid w:val="00B86E49"/>
    <w:rsid w:val="00B87360"/>
    <w:rsid w:val="00B8754B"/>
    <w:rsid w:val="00B90E37"/>
    <w:rsid w:val="00B90F16"/>
    <w:rsid w:val="00B90FFF"/>
    <w:rsid w:val="00B913C1"/>
    <w:rsid w:val="00B916D4"/>
    <w:rsid w:val="00B917D5"/>
    <w:rsid w:val="00B91E25"/>
    <w:rsid w:val="00B91E54"/>
    <w:rsid w:val="00B91F2B"/>
    <w:rsid w:val="00B92128"/>
    <w:rsid w:val="00B92149"/>
    <w:rsid w:val="00B929C5"/>
    <w:rsid w:val="00B929FF"/>
    <w:rsid w:val="00B92A35"/>
    <w:rsid w:val="00B92A3F"/>
    <w:rsid w:val="00B93221"/>
    <w:rsid w:val="00B93324"/>
    <w:rsid w:val="00B9352B"/>
    <w:rsid w:val="00B93B7B"/>
    <w:rsid w:val="00B942F7"/>
    <w:rsid w:val="00B94896"/>
    <w:rsid w:val="00B95656"/>
    <w:rsid w:val="00B957C0"/>
    <w:rsid w:val="00B95B08"/>
    <w:rsid w:val="00B9665B"/>
    <w:rsid w:val="00B96872"/>
    <w:rsid w:val="00B969CA"/>
    <w:rsid w:val="00B97051"/>
    <w:rsid w:val="00B97A2D"/>
    <w:rsid w:val="00BA0052"/>
    <w:rsid w:val="00BA05A1"/>
    <w:rsid w:val="00BA08A7"/>
    <w:rsid w:val="00BA08EB"/>
    <w:rsid w:val="00BA0E5B"/>
    <w:rsid w:val="00BA1CF5"/>
    <w:rsid w:val="00BA2212"/>
    <w:rsid w:val="00BA228F"/>
    <w:rsid w:val="00BA2B58"/>
    <w:rsid w:val="00BA2B78"/>
    <w:rsid w:val="00BA3029"/>
    <w:rsid w:val="00BA357F"/>
    <w:rsid w:val="00BA3950"/>
    <w:rsid w:val="00BA3CE5"/>
    <w:rsid w:val="00BA3DD2"/>
    <w:rsid w:val="00BA3EFA"/>
    <w:rsid w:val="00BA4AA9"/>
    <w:rsid w:val="00BA4E93"/>
    <w:rsid w:val="00BA51F1"/>
    <w:rsid w:val="00BA542A"/>
    <w:rsid w:val="00BA547C"/>
    <w:rsid w:val="00BA5E70"/>
    <w:rsid w:val="00BA5F4E"/>
    <w:rsid w:val="00BA6033"/>
    <w:rsid w:val="00BA62C1"/>
    <w:rsid w:val="00BA639D"/>
    <w:rsid w:val="00BA646A"/>
    <w:rsid w:val="00BA66EB"/>
    <w:rsid w:val="00BA675B"/>
    <w:rsid w:val="00BA68D2"/>
    <w:rsid w:val="00BA6E46"/>
    <w:rsid w:val="00BA721A"/>
    <w:rsid w:val="00BA7395"/>
    <w:rsid w:val="00BA74D7"/>
    <w:rsid w:val="00BA7721"/>
    <w:rsid w:val="00BA788B"/>
    <w:rsid w:val="00BA791D"/>
    <w:rsid w:val="00BA7D4C"/>
    <w:rsid w:val="00BB022F"/>
    <w:rsid w:val="00BB05A3"/>
    <w:rsid w:val="00BB0643"/>
    <w:rsid w:val="00BB0BF3"/>
    <w:rsid w:val="00BB0D24"/>
    <w:rsid w:val="00BB0EA9"/>
    <w:rsid w:val="00BB1487"/>
    <w:rsid w:val="00BB2F82"/>
    <w:rsid w:val="00BB2FF4"/>
    <w:rsid w:val="00BB3516"/>
    <w:rsid w:val="00BB3523"/>
    <w:rsid w:val="00BB3AD3"/>
    <w:rsid w:val="00BB3D07"/>
    <w:rsid w:val="00BB426C"/>
    <w:rsid w:val="00BB44E9"/>
    <w:rsid w:val="00BB46D3"/>
    <w:rsid w:val="00BB4804"/>
    <w:rsid w:val="00BB4AC2"/>
    <w:rsid w:val="00BB526A"/>
    <w:rsid w:val="00BB5D42"/>
    <w:rsid w:val="00BB6092"/>
    <w:rsid w:val="00BB61C0"/>
    <w:rsid w:val="00BB633D"/>
    <w:rsid w:val="00BB63DB"/>
    <w:rsid w:val="00BB670F"/>
    <w:rsid w:val="00BB676F"/>
    <w:rsid w:val="00BB6A95"/>
    <w:rsid w:val="00BB776E"/>
    <w:rsid w:val="00BC0644"/>
    <w:rsid w:val="00BC0B4C"/>
    <w:rsid w:val="00BC0BEB"/>
    <w:rsid w:val="00BC1065"/>
    <w:rsid w:val="00BC12A2"/>
    <w:rsid w:val="00BC1B9F"/>
    <w:rsid w:val="00BC1D38"/>
    <w:rsid w:val="00BC2709"/>
    <w:rsid w:val="00BC288F"/>
    <w:rsid w:val="00BC2E40"/>
    <w:rsid w:val="00BC321F"/>
    <w:rsid w:val="00BC32C1"/>
    <w:rsid w:val="00BC3479"/>
    <w:rsid w:val="00BC37BD"/>
    <w:rsid w:val="00BC3B15"/>
    <w:rsid w:val="00BC3DF8"/>
    <w:rsid w:val="00BC4046"/>
    <w:rsid w:val="00BC4BAF"/>
    <w:rsid w:val="00BC4ED5"/>
    <w:rsid w:val="00BC5190"/>
    <w:rsid w:val="00BC5868"/>
    <w:rsid w:val="00BC59F4"/>
    <w:rsid w:val="00BC5A82"/>
    <w:rsid w:val="00BC5B79"/>
    <w:rsid w:val="00BC5F1F"/>
    <w:rsid w:val="00BC5FC5"/>
    <w:rsid w:val="00BC5FCD"/>
    <w:rsid w:val="00BC66B4"/>
    <w:rsid w:val="00BC68B4"/>
    <w:rsid w:val="00BC6AC6"/>
    <w:rsid w:val="00BC6EA6"/>
    <w:rsid w:val="00BC703B"/>
    <w:rsid w:val="00BC71CD"/>
    <w:rsid w:val="00BC7E60"/>
    <w:rsid w:val="00BD0322"/>
    <w:rsid w:val="00BD0554"/>
    <w:rsid w:val="00BD08F5"/>
    <w:rsid w:val="00BD1AFC"/>
    <w:rsid w:val="00BD1DC3"/>
    <w:rsid w:val="00BD1F61"/>
    <w:rsid w:val="00BD1F8E"/>
    <w:rsid w:val="00BD2149"/>
    <w:rsid w:val="00BD23ED"/>
    <w:rsid w:val="00BD2BAC"/>
    <w:rsid w:val="00BD2FE1"/>
    <w:rsid w:val="00BD325E"/>
    <w:rsid w:val="00BD338C"/>
    <w:rsid w:val="00BD350C"/>
    <w:rsid w:val="00BD3729"/>
    <w:rsid w:val="00BD3951"/>
    <w:rsid w:val="00BD4382"/>
    <w:rsid w:val="00BD4BF9"/>
    <w:rsid w:val="00BD4CB1"/>
    <w:rsid w:val="00BD516A"/>
    <w:rsid w:val="00BD54DB"/>
    <w:rsid w:val="00BD5530"/>
    <w:rsid w:val="00BD5539"/>
    <w:rsid w:val="00BD5988"/>
    <w:rsid w:val="00BD5B3D"/>
    <w:rsid w:val="00BD5B69"/>
    <w:rsid w:val="00BD5E33"/>
    <w:rsid w:val="00BD6179"/>
    <w:rsid w:val="00BD634B"/>
    <w:rsid w:val="00BD650F"/>
    <w:rsid w:val="00BD685A"/>
    <w:rsid w:val="00BD6CEF"/>
    <w:rsid w:val="00BD6E6E"/>
    <w:rsid w:val="00BD6F5A"/>
    <w:rsid w:val="00BD706C"/>
    <w:rsid w:val="00BD716B"/>
    <w:rsid w:val="00BD742C"/>
    <w:rsid w:val="00BD7BA3"/>
    <w:rsid w:val="00BD7DAE"/>
    <w:rsid w:val="00BE024B"/>
    <w:rsid w:val="00BE03EB"/>
    <w:rsid w:val="00BE0489"/>
    <w:rsid w:val="00BE0F21"/>
    <w:rsid w:val="00BE1062"/>
    <w:rsid w:val="00BE15DF"/>
    <w:rsid w:val="00BE17D1"/>
    <w:rsid w:val="00BE1A20"/>
    <w:rsid w:val="00BE1A5C"/>
    <w:rsid w:val="00BE2077"/>
    <w:rsid w:val="00BE21CA"/>
    <w:rsid w:val="00BE277D"/>
    <w:rsid w:val="00BE2850"/>
    <w:rsid w:val="00BE298C"/>
    <w:rsid w:val="00BE2A04"/>
    <w:rsid w:val="00BE2AB0"/>
    <w:rsid w:val="00BE2AE4"/>
    <w:rsid w:val="00BE3370"/>
    <w:rsid w:val="00BE3761"/>
    <w:rsid w:val="00BE3842"/>
    <w:rsid w:val="00BE3BB4"/>
    <w:rsid w:val="00BE3D17"/>
    <w:rsid w:val="00BE420C"/>
    <w:rsid w:val="00BE4317"/>
    <w:rsid w:val="00BE43E4"/>
    <w:rsid w:val="00BE4579"/>
    <w:rsid w:val="00BE465D"/>
    <w:rsid w:val="00BE46D3"/>
    <w:rsid w:val="00BE57C1"/>
    <w:rsid w:val="00BE5DE4"/>
    <w:rsid w:val="00BE60B7"/>
    <w:rsid w:val="00BE6258"/>
    <w:rsid w:val="00BE64BC"/>
    <w:rsid w:val="00BE64DB"/>
    <w:rsid w:val="00BE65B2"/>
    <w:rsid w:val="00BE6889"/>
    <w:rsid w:val="00BE6A0B"/>
    <w:rsid w:val="00BE727B"/>
    <w:rsid w:val="00BE76F2"/>
    <w:rsid w:val="00BE78A9"/>
    <w:rsid w:val="00BE7B9C"/>
    <w:rsid w:val="00BE7BAB"/>
    <w:rsid w:val="00BE7BFC"/>
    <w:rsid w:val="00BF0053"/>
    <w:rsid w:val="00BF05CF"/>
    <w:rsid w:val="00BF0F99"/>
    <w:rsid w:val="00BF117E"/>
    <w:rsid w:val="00BF142C"/>
    <w:rsid w:val="00BF18BE"/>
    <w:rsid w:val="00BF1BFA"/>
    <w:rsid w:val="00BF1DA5"/>
    <w:rsid w:val="00BF1DCE"/>
    <w:rsid w:val="00BF25CA"/>
    <w:rsid w:val="00BF27DE"/>
    <w:rsid w:val="00BF29F5"/>
    <w:rsid w:val="00BF2BD4"/>
    <w:rsid w:val="00BF2CAC"/>
    <w:rsid w:val="00BF2CC5"/>
    <w:rsid w:val="00BF2D0B"/>
    <w:rsid w:val="00BF32EF"/>
    <w:rsid w:val="00BF34C1"/>
    <w:rsid w:val="00BF3726"/>
    <w:rsid w:val="00BF3B8D"/>
    <w:rsid w:val="00BF48A9"/>
    <w:rsid w:val="00BF4EF3"/>
    <w:rsid w:val="00BF5207"/>
    <w:rsid w:val="00BF5685"/>
    <w:rsid w:val="00BF5EE9"/>
    <w:rsid w:val="00BF61E3"/>
    <w:rsid w:val="00BF683A"/>
    <w:rsid w:val="00BF6A8B"/>
    <w:rsid w:val="00BF6CCA"/>
    <w:rsid w:val="00BF71F6"/>
    <w:rsid w:val="00BF731D"/>
    <w:rsid w:val="00BF75E1"/>
    <w:rsid w:val="00BF78EF"/>
    <w:rsid w:val="00BF7D4B"/>
    <w:rsid w:val="00BF7FEA"/>
    <w:rsid w:val="00C005BC"/>
    <w:rsid w:val="00C0090C"/>
    <w:rsid w:val="00C00B67"/>
    <w:rsid w:val="00C00C8E"/>
    <w:rsid w:val="00C00CC9"/>
    <w:rsid w:val="00C00FAE"/>
    <w:rsid w:val="00C01890"/>
    <w:rsid w:val="00C0192D"/>
    <w:rsid w:val="00C01E47"/>
    <w:rsid w:val="00C02160"/>
    <w:rsid w:val="00C02786"/>
    <w:rsid w:val="00C02B33"/>
    <w:rsid w:val="00C02BD6"/>
    <w:rsid w:val="00C02EF4"/>
    <w:rsid w:val="00C030FD"/>
    <w:rsid w:val="00C03A03"/>
    <w:rsid w:val="00C03E2F"/>
    <w:rsid w:val="00C03F46"/>
    <w:rsid w:val="00C051F4"/>
    <w:rsid w:val="00C05277"/>
    <w:rsid w:val="00C05391"/>
    <w:rsid w:val="00C0544B"/>
    <w:rsid w:val="00C05AE2"/>
    <w:rsid w:val="00C06D1C"/>
    <w:rsid w:val="00C072DA"/>
    <w:rsid w:val="00C073ED"/>
    <w:rsid w:val="00C0793E"/>
    <w:rsid w:val="00C07A13"/>
    <w:rsid w:val="00C108BD"/>
    <w:rsid w:val="00C10A15"/>
    <w:rsid w:val="00C10CB4"/>
    <w:rsid w:val="00C11099"/>
    <w:rsid w:val="00C110FB"/>
    <w:rsid w:val="00C11792"/>
    <w:rsid w:val="00C11869"/>
    <w:rsid w:val="00C11E27"/>
    <w:rsid w:val="00C12A42"/>
    <w:rsid w:val="00C12C20"/>
    <w:rsid w:val="00C13566"/>
    <w:rsid w:val="00C14AD4"/>
    <w:rsid w:val="00C14BBF"/>
    <w:rsid w:val="00C14C3B"/>
    <w:rsid w:val="00C15A77"/>
    <w:rsid w:val="00C15BC7"/>
    <w:rsid w:val="00C169BD"/>
    <w:rsid w:val="00C16CDF"/>
    <w:rsid w:val="00C17A56"/>
    <w:rsid w:val="00C202C5"/>
    <w:rsid w:val="00C203C9"/>
    <w:rsid w:val="00C20461"/>
    <w:rsid w:val="00C20783"/>
    <w:rsid w:val="00C20958"/>
    <w:rsid w:val="00C219A1"/>
    <w:rsid w:val="00C21C3A"/>
    <w:rsid w:val="00C21EA6"/>
    <w:rsid w:val="00C2274F"/>
    <w:rsid w:val="00C2290F"/>
    <w:rsid w:val="00C2297E"/>
    <w:rsid w:val="00C229B0"/>
    <w:rsid w:val="00C22C04"/>
    <w:rsid w:val="00C232E5"/>
    <w:rsid w:val="00C2335C"/>
    <w:rsid w:val="00C233B6"/>
    <w:rsid w:val="00C2342D"/>
    <w:rsid w:val="00C23561"/>
    <w:rsid w:val="00C236A0"/>
    <w:rsid w:val="00C236D8"/>
    <w:rsid w:val="00C23DB1"/>
    <w:rsid w:val="00C243F2"/>
    <w:rsid w:val="00C2456B"/>
    <w:rsid w:val="00C245E8"/>
    <w:rsid w:val="00C24AB7"/>
    <w:rsid w:val="00C24B27"/>
    <w:rsid w:val="00C2514A"/>
    <w:rsid w:val="00C2525C"/>
    <w:rsid w:val="00C253DF"/>
    <w:rsid w:val="00C26257"/>
    <w:rsid w:val="00C262C1"/>
    <w:rsid w:val="00C2686D"/>
    <w:rsid w:val="00C26B4E"/>
    <w:rsid w:val="00C26DAE"/>
    <w:rsid w:val="00C27670"/>
    <w:rsid w:val="00C2794E"/>
    <w:rsid w:val="00C27B81"/>
    <w:rsid w:val="00C27F23"/>
    <w:rsid w:val="00C30D13"/>
    <w:rsid w:val="00C31A5F"/>
    <w:rsid w:val="00C31AF1"/>
    <w:rsid w:val="00C31FA8"/>
    <w:rsid w:val="00C32290"/>
    <w:rsid w:val="00C322DA"/>
    <w:rsid w:val="00C32396"/>
    <w:rsid w:val="00C32660"/>
    <w:rsid w:val="00C3317A"/>
    <w:rsid w:val="00C33488"/>
    <w:rsid w:val="00C33A6A"/>
    <w:rsid w:val="00C340C6"/>
    <w:rsid w:val="00C34110"/>
    <w:rsid w:val="00C3423D"/>
    <w:rsid w:val="00C34682"/>
    <w:rsid w:val="00C34687"/>
    <w:rsid w:val="00C3526A"/>
    <w:rsid w:val="00C35544"/>
    <w:rsid w:val="00C3615D"/>
    <w:rsid w:val="00C363D1"/>
    <w:rsid w:val="00C368A1"/>
    <w:rsid w:val="00C36A5E"/>
    <w:rsid w:val="00C36A86"/>
    <w:rsid w:val="00C36C12"/>
    <w:rsid w:val="00C36D20"/>
    <w:rsid w:val="00C36D4D"/>
    <w:rsid w:val="00C36E2B"/>
    <w:rsid w:val="00C3754C"/>
    <w:rsid w:val="00C40191"/>
    <w:rsid w:val="00C41111"/>
    <w:rsid w:val="00C42011"/>
    <w:rsid w:val="00C4221E"/>
    <w:rsid w:val="00C42695"/>
    <w:rsid w:val="00C4279E"/>
    <w:rsid w:val="00C42866"/>
    <w:rsid w:val="00C429CF"/>
    <w:rsid w:val="00C429D6"/>
    <w:rsid w:val="00C42B02"/>
    <w:rsid w:val="00C42C6E"/>
    <w:rsid w:val="00C430AD"/>
    <w:rsid w:val="00C434CB"/>
    <w:rsid w:val="00C4369A"/>
    <w:rsid w:val="00C438A4"/>
    <w:rsid w:val="00C438FE"/>
    <w:rsid w:val="00C43D12"/>
    <w:rsid w:val="00C43E9F"/>
    <w:rsid w:val="00C444E9"/>
    <w:rsid w:val="00C44914"/>
    <w:rsid w:val="00C44E57"/>
    <w:rsid w:val="00C4508B"/>
    <w:rsid w:val="00C45743"/>
    <w:rsid w:val="00C46102"/>
    <w:rsid w:val="00C46C18"/>
    <w:rsid w:val="00C46C21"/>
    <w:rsid w:val="00C471C6"/>
    <w:rsid w:val="00C47437"/>
    <w:rsid w:val="00C47F5D"/>
    <w:rsid w:val="00C503D1"/>
    <w:rsid w:val="00C50632"/>
    <w:rsid w:val="00C508C2"/>
    <w:rsid w:val="00C50ADD"/>
    <w:rsid w:val="00C50C13"/>
    <w:rsid w:val="00C50E91"/>
    <w:rsid w:val="00C51438"/>
    <w:rsid w:val="00C515CC"/>
    <w:rsid w:val="00C51A5A"/>
    <w:rsid w:val="00C51A61"/>
    <w:rsid w:val="00C51B45"/>
    <w:rsid w:val="00C52309"/>
    <w:rsid w:val="00C52781"/>
    <w:rsid w:val="00C527AE"/>
    <w:rsid w:val="00C528F8"/>
    <w:rsid w:val="00C5293D"/>
    <w:rsid w:val="00C52CF7"/>
    <w:rsid w:val="00C52E09"/>
    <w:rsid w:val="00C53998"/>
    <w:rsid w:val="00C539A9"/>
    <w:rsid w:val="00C53A16"/>
    <w:rsid w:val="00C53F7E"/>
    <w:rsid w:val="00C54589"/>
    <w:rsid w:val="00C54670"/>
    <w:rsid w:val="00C54716"/>
    <w:rsid w:val="00C5477F"/>
    <w:rsid w:val="00C548F6"/>
    <w:rsid w:val="00C54F04"/>
    <w:rsid w:val="00C5557D"/>
    <w:rsid w:val="00C560DC"/>
    <w:rsid w:val="00C566CD"/>
    <w:rsid w:val="00C56D67"/>
    <w:rsid w:val="00C57429"/>
    <w:rsid w:val="00C5759D"/>
    <w:rsid w:val="00C57813"/>
    <w:rsid w:val="00C57B96"/>
    <w:rsid w:val="00C605AF"/>
    <w:rsid w:val="00C608C5"/>
    <w:rsid w:val="00C60D39"/>
    <w:rsid w:val="00C6106C"/>
    <w:rsid w:val="00C612E7"/>
    <w:rsid w:val="00C61394"/>
    <w:rsid w:val="00C616EE"/>
    <w:rsid w:val="00C6180C"/>
    <w:rsid w:val="00C61823"/>
    <w:rsid w:val="00C626EF"/>
    <w:rsid w:val="00C628AB"/>
    <w:rsid w:val="00C62999"/>
    <w:rsid w:val="00C629F7"/>
    <w:rsid w:val="00C62C0F"/>
    <w:rsid w:val="00C62E73"/>
    <w:rsid w:val="00C63642"/>
    <w:rsid w:val="00C6365C"/>
    <w:rsid w:val="00C64BFB"/>
    <w:rsid w:val="00C651A9"/>
    <w:rsid w:val="00C6552C"/>
    <w:rsid w:val="00C6580B"/>
    <w:rsid w:val="00C6586C"/>
    <w:rsid w:val="00C65958"/>
    <w:rsid w:val="00C65C9F"/>
    <w:rsid w:val="00C6624A"/>
    <w:rsid w:val="00C6668D"/>
    <w:rsid w:val="00C6670E"/>
    <w:rsid w:val="00C66C5D"/>
    <w:rsid w:val="00C67479"/>
    <w:rsid w:val="00C67C86"/>
    <w:rsid w:val="00C700A0"/>
    <w:rsid w:val="00C70706"/>
    <w:rsid w:val="00C707CD"/>
    <w:rsid w:val="00C70A14"/>
    <w:rsid w:val="00C71C59"/>
    <w:rsid w:val="00C71F80"/>
    <w:rsid w:val="00C7209A"/>
    <w:rsid w:val="00C72850"/>
    <w:rsid w:val="00C73CEC"/>
    <w:rsid w:val="00C74886"/>
    <w:rsid w:val="00C74F81"/>
    <w:rsid w:val="00C750D8"/>
    <w:rsid w:val="00C759CF"/>
    <w:rsid w:val="00C75AC9"/>
    <w:rsid w:val="00C762DE"/>
    <w:rsid w:val="00C7636D"/>
    <w:rsid w:val="00C769B3"/>
    <w:rsid w:val="00C76C74"/>
    <w:rsid w:val="00C76E68"/>
    <w:rsid w:val="00C7728B"/>
    <w:rsid w:val="00C77329"/>
    <w:rsid w:val="00C803F2"/>
    <w:rsid w:val="00C80583"/>
    <w:rsid w:val="00C80676"/>
    <w:rsid w:val="00C8095C"/>
    <w:rsid w:val="00C80C56"/>
    <w:rsid w:val="00C80F41"/>
    <w:rsid w:val="00C815EA"/>
    <w:rsid w:val="00C81868"/>
    <w:rsid w:val="00C81B3A"/>
    <w:rsid w:val="00C81CF8"/>
    <w:rsid w:val="00C81E67"/>
    <w:rsid w:val="00C82133"/>
    <w:rsid w:val="00C824C7"/>
    <w:rsid w:val="00C827E8"/>
    <w:rsid w:val="00C829C5"/>
    <w:rsid w:val="00C82EAF"/>
    <w:rsid w:val="00C82FD3"/>
    <w:rsid w:val="00C8340C"/>
    <w:rsid w:val="00C83A3E"/>
    <w:rsid w:val="00C83EF7"/>
    <w:rsid w:val="00C84107"/>
    <w:rsid w:val="00C8482C"/>
    <w:rsid w:val="00C84865"/>
    <w:rsid w:val="00C84ADF"/>
    <w:rsid w:val="00C8577F"/>
    <w:rsid w:val="00C86706"/>
    <w:rsid w:val="00C867CC"/>
    <w:rsid w:val="00C86A65"/>
    <w:rsid w:val="00C875A1"/>
    <w:rsid w:val="00C87706"/>
    <w:rsid w:val="00C87A62"/>
    <w:rsid w:val="00C90408"/>
    <w:rsid w:val="00C90620"/>
    <w:rsid w:val="00C90B75"/>
    <w:rsid w:val="00C90C19"/>
    <w:rsid w:val="00C90CFD"/>
    <w:rsid w:val="00C91796"/>
    <w:rsid w:val="00C92DFC"/>
    <w:rsid w:val="00C92E3D"/>
    <w:rsid w:val="00C93A57"/>
    <w:rsid w:val="00C93B8F"/>
    <w:rsid w:val="00C93CD7"/>
    <w:rsid w:val="00C95332"/>
    <w:rsid w:val="00C95BCF"/>
    <w:rsid w:val="00C95C26"/>
    <w:rsid w:val="00C95DF6"/>
    <w:rsid w:val="00C96036"/>
    <w:rsid w:val="00C96366"/>
    <w:rsid w:val="00C96897"/>
    <w:rsid w:val="00C96F15"/>
    <w:rsid w:val="00C97D9C"/>
    <w:rsid w:val="00CA015E"/>
    <w:rsid w:val="00CA054D"/>
    <w:rsid w:val="00CA0B75"/>
    <w:rsid w:val="00CA0CB8"/>
    <w:rsid w:val="00CA0E2B"/>
    <w:rsid w:val="00CA1101"/>
    <w:rsid w:val="00CA1134"/>
    <w:rsid w:val="00CA1D52"/>
    <w:rsid w:val="00CA20BC"/>
    <w:rsid w:val="00CA2150"/>
    <w:rsid w:val="00CA2270"/>
    <w:rsid w:val="00CA238D"/>
    <w:rsid w:val="00CA2FED"/>
    <w:rsid w:val="00CA3615"/>
    <w:rsid w:val="00CA3844"/>
    <w:rsid w:val="00CA3B54"/>
    <w:rsid w:val="00CA3D7E"/>
    <w:rsid w:val="00CA44AE"/>
    <w:rsid w:val="00CA4694"/>
    <w:rsid w:val="00CA4974"/>
    <w:rsid w:val="00CA4E3B"/>
    <w:rsid w:val="00CA520A"/>
    <w:rsid w:val="00CA5AA0"/>
    <w:rsid w:val="00CA5E4E"/>
    <w:rsid w:val="00CA5E6F"/>
    <w:rsid w:val="00CA6303"/>
    <w:rsid w:val="00CA7507"/>
    <w:rsid w:val="00CA7B53"/>
    <w:rsid w:val="00CA7C38"/>
    <w:rsid w:val="00CB0285"/>
    <w:rsid w:val="00CB02C3"/>
    <w:rsid w:val="00CB05FB"/>
    <w:rsid w:val="00CB0718"/>
    <w:rsid w:val="00CB0827"/>
    <w:rsid w:val="00CB09FC"/>
    <w:rsid w:val="00CB0DCB"/>
    <w:rsid w:val="00CB0E1B"/>
    <w:rsid w:val="00CB1028"/>
    <w:rsid w:val="00CB1297"/>
    <w:rsid w:val="00CB12E2"/>
    <w:rsid w:val="00CB135F"/>
    <w:rsid w:val="00CB14E0"/>
    <w:rsid w:val="00CB170C"/>
    <w:rsid w:val="00CB1A25"/>
    <w:rsid w:val="00CB1F27"/>
    <w:rsid w:val="00CB2266"/>
    <w:rsid w:val="00CB2399"/>
    <w:rsid w:val="00CB298A"/>
    <w:rsid w:val="00CB29C5"/>
    <w:rsid w:val="00CB2C72"/>
    <w:rsid w:val="00CB3215"/>
    <w:rsid w:val="00CB3AD9"/>
    <w:rsid w:val="00CB3B38"/>
    <w:rsid w:val="00CB3C15"/>
    <w:rsid w:val="00CB3D6E"/>
    <w:rsid w:val="00CB3F8D"/>
    <w:rsid w:val="00CB3FEB"/>
    <w:rsid w:val="00CB490F"/>
    <w:rsid w:val="00CB4E3C"/>
    <w:rsid w:val="00CB503E"/>
    <w:rsid w:val="00CB54AE"/>
    <w:rsid w:val="00CB559E"/>
    <w:rsid w:val="00CB5B09"/>
    <w:rsid w:val="00CB5B16"/>
    <w:rsid w:val="00CB653A"/>
    <w:rsid w:val="00CB6AE0"/>
    <w:rsid w:val="00CB6FEB"/>
    <w:rsid w:val="00CB73D6"/>
    <w:rsid w:val="00CB759E"/>
    <w:rsid w:val="00CB768B"/>
    <w:rsid w:val="00CB7BEA"/>
    <w:rsid w:val="00CC0553"/>
    <w:rsid w:val="00CC0F3F"/>
    <w:rsid w:val="00CC11E0"/>
    <w:rsid w:val="00CC1700"/>
    <w:rsid w:val="00CC1E57"/>
    <w:rsid w:val="00CC1F45"/>
    <w:rsid w:val="00CC1F63"/>
    <w:rsid w:val="00CC252B"/>
    <w:rsid w:val="00CC262D"/>
    <w:rsid w:val="00CC280C"/>
    <w:rsid w:val="00CC2B33"/>
    <w:rsid w:val="00CC2CBF"/>
    <w:rsid w:val="00CC393F"/>
    <w:rsid w:val="00CC4038"/>
    <w:rsid w:val="00CC4155"/>
    <w:rsid w:val="00CC415C"/>
    <w:rsid w:val="00CC488F"/>
    <w:rsid w:val="00CC4EF6"/>
    <w:rsid w:val="00CC5170"/>
    <w:rsid w:val="00CC558A"/>
    <w:rsid w:val="00CC5A7D"/>
    <w:rsid w:val="00CC5E5D"/>
    <w:rsid w:val="00CC5F09"/>
    <w:rsid w:val="00CC61B7"/>
    <w:rsid w:val="00CC61D5"/>
    <w:rsid w:val="00CC73BF"/>
    <w:rsid w:val="00CC7CF5"/>
    <w:rsid w:val="00CD0121"/>
    <w:rsid w:val="00CD0138"/>
    <w:rsid w:val="00CD03B9"/>
    <w:rsid w:val="00CD060C"/>
    <w:rsid w:val="00CD06A4"/>
    <w:rsid w:val="00CD07EC"/>
    <w:rsid w:val="00CD0EBF"/>
    <w:rsid w:val="00CD1522"/>
    <w:rsid w:val="00CD1D66"/>
    <w:rsid w:val="00CD1D77"/>
    <w:rsid w:val="00CD1FCD"/>
    <w:rsid w:val="00CD2E32"/>
    <w:rsid w:val="00CD3455"/>
    <w:rsid w:val="00CD34F0"/>
    <w:rsid w:val="00CD3505"/>
    <w:rsid w:val="00CD399D"/>
    <w:rsid w:val="00CD3FDF"/>
    <w:rsid w:val="00CD4103"/>
    <w:rsid w:val="00CD44EE"/>
    <w:rsid w:val="00CD4BA3"/>
    <w:rsid w:val="00CD545E"/>
    <w:rsid w:val="00CD554D"/>
    <w:rsid w:val="00CD6100"/>
    <w:rsid w:val="00CD67BC"/>
    <w:rsid w:val="00CD6813"/>
    <w:rsid w:val="00CD6BD2"/>
    <w:rsid w:val="00CD6BE2"/>
    <w:rsid w:val="00CD6F47"/>
    <w:rsid w:val="00CD7203"/>
    <w:rsid w:val="00CE000F"/>
    <w:rsid w:val="00CE0CB2"/>
    <w:rsid w:val="00CE11B6"/>
    <w:rsid w:val="00CE1363"/>
    <w:rsid w:val="00CE13B3"/>
    <w:rsid w:val="00CE146F"/>
    <w:rsid w:val="00CE16CE"/>
    <w:rsid w:val="00CE24AC"/>
    <w:rsid w:val="00CE250C"/>
    <w:rsid w:val="00CE2AEA"/>
    <w:rsid w:val="00CE3287"/>
    <w:rsid w:val="00CE39E8"/>
    <w:rsid w:val="00CE3C5A"/>
    <w:rsid w:val="00CE46E2"/>
    <w:rsid w:val="00CE4C45"/>
    <w:rsid w:val="00CE4EC9"/>
    <w:rsid w:val="00CE546B"/>
    <w:rsid w:val="00CE56E2"/>
    <w:rsid w:val="00CE633E"/>
    <w:rsid w:val="00CE64BA"/>
    <w:rsid w:val="00CE6F7C"/>
    <w:rsid w:val="00CE725A"/>
    <w:rsid w:val="00CE72C0"/>
    <w:rsid w:val="00CE73F7"/>
    <w:rsid w:val="00CE744F"/>
    <w:rsid w:val="00CE77FB"/>
    <w:rsid w:val="00CE780F"/>
    <w:rsid w:val="00CF09C3"/>
    <w:rsid w:val="00CF0D36"/>
    <w:rsid w:val="00CF0FB7"/>
    <w:rsid w:val="00CF16E7"/>
    <w:rsid w:val="00CF1E02"/>
    <w:rsid w:val="00CF210C"/>
    <w:rsid w:val="00CF281C"/>
    <w:rsid w:val="00CF31FE"/>
    <w:rsid w:val="00CF40DD"/>
    <w:rsid w:val="00CF440F"/>
    <w:rsid w:val="00CF459A"/>
    <w:rsid w:val="00CF4826"/>
    <w:rsid w:val="00CF4928"/>
    <w:rsid w:val="00CF4D20"/>
    <w:rsid w:val="00CF4DE0"/>
    <w:rsid w:val="00CF4F6E"/>
    <w:rsid w:val="00CF50E1"/>
    <w:rsid w:val="00CF51E2"/>
    <w:rsid w:val="00CF5223"/>
    <w:rsid w:val="00CF5543"/>
    <w:rsid w:val="00CF5A03"/>
    <w:rsid w:val="00CF6FCF"/>
    <w:rsid w:val="00CF7762"/>
    <w:rsid w:val="00CF797B"/>
    <w:rsid w:val="00D000F8"/>
    <w:rsid w:val="00D00408"/>
    <w:rsid w:val="00D0121B"/>
    <w:rsid w:val="00D019B9"/>
    <w:rsid w:val="00D01CBE"/>
    <w:rsid w:val="00D021FD"/>
    <w:rsid w:val="00D023AE"/>
    <w:rsid w:val="00D028E2"/>
    <w:rsid w:val="00D02D02"/>
    <w:rsid w:val="00D03265"/>
    <w:rsid w:val="00D036B1"/>
    <w:rsid w:val="00D03EB9"/>
    <w:rsid w:val="00D04B8A"/>
    <w:rsid w:val="00D04BCF"/>
    <w:rsid w:val="00D05185"/>
    <w:rsid w:val="00D0522E"/>
    <w:rsid w:val="00D05BCE"/>
    <w:rsid w:val="00D060E4"/>
    <w:rsid w:val="00D06374"/>
    <w:rsid w:val="00D06546"/>
    <w:rsid w:val="00D067CE"/>
    <w:rsid w:val="00D06F36"/>
    <w:rsid w:val="00D07207"/>
    <w:rsid w:val="00D073A3"/>
    <w:rsid w:val="00D07421"/>
    <w:rsid w:val="00D07429"/>
    <w:rsid w:val="00D07870"/>
    <w:rsid w:val="00D10264"/>
    <w:rsid w:val="00D102FA"/>
    <w:rsid w:val="00D10323"/>
    <w:rsid w:val="00D1057C"/>
    <w:rsid w:val="00D107A8"/>
    <w:rsid w:val="00D11587"/>
    <w:rsid w:val="00D11F9A"/>
    <w:rsid w:val="00D1265D"/>
    <w:rsid w:val="00D12857"/>
    <w:rsid w:val="00D12B70"/>
    <w:rsid w:val="00D139FE"/>
    <w:rsid w:val="00D13D05"/>
    <w:rsid w:val="00D14166"/>
    <w:rsid w:val="00D1439F"/>
    <w:rsid w:val="00D14F83"/>
    <w:rsid w:val="00D15061"/>
    <w:rsid w:val="00D15417"/>
    <w:rsid w:val="00D15D43"/>
    <w:rsid w:val="00D15D4F"/>
    <w:rsid w:val="00D16687"/>
    <w:rsid w:val="00D16A92"/>
    <w:rsid w:val="00D177FE"/>
    <w:rsid w:val="00D179C8"/>
    <w:rsid w:val="00D2046D"/>
    <w:rsid w:val="00D20A21"/>
    <w:rsid w:val="00D20A7C"/>
    <w:rsid w:val="00D21616"/>
    <w:rsid w:val="00D21E28"/>
    <w:rsid w:val="00D21F5E"/>
    <w:rsid w:val="00D22451"/>
    <w:rsid w:val="00D226FD"/>
    <w:rsid w:val="00D22AF3"/>
    <w:rsid w:val="00D230D2"/>
    <w:rsid w:val="00D23440"/>
    <w:rsid w:val="00D235D9"/>
    <w:rsid w:val="00D2382E"/>
    <w:rsid w:val="00D23BCE"/>
    <w:rsid w:val="00D23D6A"/>
    <w:rsid w:val="00D23E27"/>
    <w:rsid w:val="00D23F46"/>
    <w:rsid w:val="00D23FCA"/>
    <w:rsid w:val="00D2467B"/>
    <w:rsid w:val="00D24BFC"/>
    <w:rsid w:val="00D24FE2"/>
    <w:rsid w:val="00D24FF4"/>
    <w:rsid w:val="00D25EB3"/>
    <w:rsid w:val="00D26772"/>
    <w:rsid w:val="00D268A7"/>
    <w:rsid w:val="00D26BB1"/>
    <w:rsid w:val="00D276E0"/>
    <w:rsid w:val="00D302E1"/>
    <w:rsid w:val="00D3067B"/>
    <w:rsid w:val="00D30FF7"/>
    <w:rsid w:val="00D31260"/>
    <w:rsid w:val="00D3145A"/>
    <w:rsid w:val="00D31933"/>
    <w:rsid w:val="00D31B54"/>
    <w:rsid w:val="00D320F5"/>
    <w:rsid w:val="00D3213A"/>
    <w:rsid w:val="00D329DF"/>
    <w:rsid w:val="00D32B39"/>
    <w:rsid w:val="00D32C4D"/>
    <w:rsid w:val="00D32DF4"/>
    <w:rsid w:val="00D3308D"/>
    <w:rsid w:val="00D33969"/>
    <w:rsid w:val="00D33A52"/>
    <w:rsid w:val="00D33BA2"/>
    <w:rsid w:val="00D34219"/>
    <w:rsid w:val="00D34449"/>
    <w:rsid w:val="00D34511"/>
    <w:rsid w:val="00D3459F"/>
    <w:rsid w:val="00D34977"/>
    <w:rsid w:val="00D34A97"/>
    <w:rsid w:val="00D35160"/>
    <w:rsid w:val="00D35174"/>
    <w:rsid w:val="00D35775"/>
    <w:rsid w:val="00D35AC8"/>
    <w:rsid w:val="00D35C80"/>
    <w:rsid w:val="00D35F76"/>
    <w:rsid w:val="00D37626"/>
    <w:rsid w:val="00D377F4"/>
    <w:rsid w:val="00D37961"/>
    <w:rsid w:val="00D37D67"/>
    <w:rsid w:val="00D40046"/>
    <w:rsid w:val="00D403E4"/>
    <w:rsid w:val="00D4053E"/>
    <w:rsid w:val="00D41EC7"/>
    <w:rsid w:val="00D420AF"/>
    <w:rsid w:val="00D42CB3"/>
    <w:rsid w:val="00D431E0"/>
    <w:rsid w:val="00D432A0"/>
    <w:rsid w:val="00D432CB"/>
    <w:rsid w:val="00D4383B"/>
    <w:rsid w:val="00D43CEF"/>
    <w:rsid w:val="00D43D7D"/>
    <w:rsid w:val="00D44121"/>
    <w:rsid w:val="00D44165"/>
    <w:rsid w:val="00D44438"/>
    <w:rsid w:val="00D4508A"/>
    <w:rsid w:val="00D45459"/>
    <w:rsid w:val="00D45F5B"/>
    <w:rsid w:val="00D46632"/>
    <w:rsid w:val="00D46BBF"/>
    <w:rsid w:val="00D46D4D"/>
    <w:rsid w:val="00D47448"/>
    <w:rsid w:val="00D478AD"/>
    <w:rsid w:val="00D5017F"/>
    <w:rsid w:val="00D50286"/>
    <w:rsid w:val="00D50582"/>
    <w:rsid w:val="00D50B19"/>
    <w:rsid w:val="00D50BFB"/>
    <w:rsid w:val="00D50ED6"/>
    <w:rsid w:val="00D5106E"/>
    <w:rsid w:val="00D51135"/>
    <w:rsid w:val="00D51248"/>
    <w:rsid w:val="00D51797"/>
    <w:rsid w:val="00D517F6"/>
    <w:rsid w:val="00D51998"/>
    <w:rsid w:val="00D51BBF"/>
    <w:rsid w:val="00D51C3E"/>
    <w:rsid w:val="00D52098"/>
    <w:rsid w:val="00D52520"/>
    <w:rsid w:val="00D52A32"/>
    <w:rsid w:val="00D52B9E"/>
    <w:rsid w:val="00D52CE1"/>
    <w:rsid w:val="00D5367C"/>
    <w:rsid w:val="00D5394E"/>
    <w:rsid w:val="00D53AE1"/>
    <w:rsid w:val="00D53B68"/>
    <w:rsid w:val="00D54231"/>
    <w:rsid w:val="00D542BA"/>
    <w:rsid w:val="00D547AF"/>
    <w:rsid w:val="00D55741"/>
    <w:rsid w:val="00D561CC"/>
    <w:rsid w:val="00D56466"/>
    <w:rsid w:val="00D566F7"/>
    <w:rsid w:val="00D569BB"/>
    <w:rsid w:val="00D56DA9"/>
    <w:rsid w:val="00D56F2B"/>
    <w:rsid w:val="00D5705A"/>
    <w:rsid w:val="00D570B9"/>
    <w:rsid w:val="00D57563"/>
    <w:rsid w:val="00D57ABB"/>
    <w:rsid w:val="00D57DBF"/>
    <w:rsid w:val="00D57E91"/>
    <w:rsid w:val="00D57EFD"/>
    <w:rsid w:val="00D6028A"/>
    <w:rsid w:val="00D603E4"/>
    <w:rsid w:val="00D6041A"/>
    <w:rsid w:val="00D60D86"/>
    <w:rsid w:val="00D612C1"/>
    <w:rsid w:val="00D61A4E"/>
    <w:rsid w:val="00D61AA6"/>
    <w:rsid w:val="00D62B6A"/>
    <w:rsid w:val="00D632C4"/>
    <w:rsid w:val="00D634EE"/>
    <w:rsid w:val="00D6456B"/>
    <w:rsid w:val="00D6540E"/>
    <w:rsid w:val="00D658B9"/>
    <w:rsid w:val="00D658D3"/>
    <w:rsid w:val="00D666D2"/>
    <w:rsid w:val="00D668A0"/>
    <w:rsid w:val="00D67114"/>
    <w:rsid w:val="00D6762F"/>
    <w:rsid w:val="00D676F8"/>
    <w:rsid w:val="00D67829"/>
    <w:rsid w:val="00D67843"/>
    <w:rsid w:val="00D67B1E"/>
    <w:rsid w:val="00D70163"/>
    <w:rsid w:val="00D70883"/>
    <w:rsid w:val="00D70F8E"/>
    <w:rsid w:val="00D71230"/>
    <w:rsid w:val="00D714DD"/>
    <w:rsid w:val="00D72284"/>
    <w:rsid w:val="00D72303"/>
    <w:rsid w:val="00D73D84"/>
    <w:rsid w:val="00D7464A"/>
    <w:rsid w:val="00D7467F"/>
    <w:rsid w:val="00D7496B"/>
    <w:rsid w:val="00D74C49"/>
    <w:rsid w:val="00D74CE7"/>
    <w:rsid w:val="00D751F6"/>
    <w:rsid w:val="00D755CE"/>
    <w:rsid w:val="00D758D2"/>
    <w:rsid w:val="00D75B78"/>
    <w:rsid w:val="00D76108"/>
    <w:rsid w:val="00D763E9"/>
    <w:rsid w:val="00D765A8"/>
    <w:rsid w:val="00D76719"/>
    <w:rsid w:val="00D767CB"/>
    <w:rsid w:val="00D76D12"/>
    <w:rsid w:val="00D76EE3"/>
    <w:rsid w:val="00D77444"/>
    <w:rsid w:val="00D777CC"/>
    <w:rsid w:val="00D77D02"/>
    <w:rsid w:val="00D806CC"/>
    <w:rsid w:val="00D8094B"/>
    <w:rsid w:val="00D813A6"/>
    <w:rsid w:val="00D816D1"/>
    <w:rsid w:val="00D81950"/>
    <w:rsid w:val="00D81965"/>
    <w:rsid w:val="00D81A7D"/>
    <w:rsid w:val="00D81E7E"/>
    <w:rsid w:val="00D81EC4"/>
    <w:rsid w:val="00D825F8"/>
    <w:rsid w:val="00D8301E"/>
    <w:rsid w:val="00D832AA"/>
    <w:rsid w:val="00D83426"/>
    <w:rsid w:val="00D83B4E"/>
    <w:rsid w:val="00D83F3A"/>
    <w:rsid w:val="00D8491C"/>
    <w:rsid w:val="00D84B5E"/>
    <w:rsid w:val="00D8507F"/>
    <w:rsid w:val="00D85443"/>
    <w:rsid w:val="00D85927"/>
    <w:rsid w:val="00D859F1"/>
    <w:rsid w:val="00D85A99"/>
    <w:rsid w:val="00D8677E"/>
    <w:rsid w:val="00D875B8"/>
    <w:rsid w:val="00D87BCE"/>
    <w:rsid w:val="00D87F34"/>
    <w:rsid w:val="00D90452"/>
    <w:rsid w:val="00D90956"/>
    <w:rsid w:val="00D91378"/>
    <w:rsid w:val="00D9145F"/>
    <w:rsid w:val="00D91F30"/>
    <w:rsid w:val="00D91F71"/>
    <w:rsid w:val="00D924FF"/>
    <w:rsid w:val="00D927CB"/>
    <w:rsid w:val="00D929F8"/>
    <w:rsid w:val="00D92DAA"/>
    <w:rsid w:val="00D93079"/>
    <w:rsid w:val="00D9367B"/>
    <w:rsid w:val="00D93EDF"/>
    <w:rsid w:val="00D942B6"/>
    <w:rsid w:val="00D943AB"/>
    <w:rsid w:val="00D94F21"/>
    <w:rsid w:val="00D952DB"/>
    <w:rsid w:val="00D95397"/>
    <w:rsid w:val="00D95A3D"/>
    <w:rsid w:val="00D96AA6"/>
    <w:rsid w:val="00D96E4A"/>
    <w:rsid w:val="00D97008"/>
    <w:rsid w:val="00D9732F"/>
    <w:rsid w:val="00D9739B"/>
    <w:rsid w:val="00DA00BF"/>
    <w:rsid w:val="00DA0773"/>
    <w:rsid w:val="00DA0919"/>
    <w:rsid w:val="00DA0C7C"/>
    <w:rsid w:val="00DA0E7B"/>
    <w:rsid w:val="00DA0F5B"/>
    <w:rsid w:val="00DA10A0"/>
    <w:rsid w:val="00DA10E4"/>
    <w:rsid w:val="00DA1388"/>
    <w:rsid w:val="00DA165E"/>
    <w:rsid w:val="00DA16DE"/>
    <w:rsid w:val="00DA177F"/>
    <w:rsid w:val="00DA1BAC"/>
    <w:rsid w:val="00DA202B"/>
    <w:rsid w:val="00DA21D6"/>
    <w:rsid w:val="00DA27FE"/>
    <w:rsid w:val="00DA3455"/>
    <w:rsid w:val="00DA3478"/>
    <w:rsid w:val="00DA350B"/>
    <w:rsid w:val="00DA35A1"/>
    <w:rsid w:val="00DA367D"/>
    <w:rsid w:val="00DA377C"/>
    <w:rsid w:val="00DA409F"/>
    <w:rsid w:val="00DA44D3"/>
    <w:rsid w:val="00DA48E2"/>
    <w:rsid w:val="00DA49FD"/>
    <w:rsid w:val="00DA4D53"/>
    <w:rsid w:val="00DA50A1"/>
    <w:rsid w:val="00DA543A"/>
    <w:rsid w:val="00DA5674"/>
    <w:rsid w:val="00DA5CFF"/>
    <w:rsid w:val="00DA5F78"/>
    <w:rsid w:val="00DA6089"/>
    <w:rsid w:val="00DA6163"/>
    <w:rsid w:val="00DA6333"/>
    <w:rsid w:val="00DA6B90"/>
    <w:rsid w:val="00DA6CF8"/>
    <w:rsid w:val="00DA72D7"/>
    <w:rsid w:val="00DA7397"/>
    <w:rsid w:val="00DA79CD"/>
    <w:rsid w:val="00DA7C9B"/>
    <w:rsid w:val="00DB0F7A"/>
    <w:rsid w:val="00DB1971"/>
    <w:rsid w:val="00DB1D2C"/>
    <w:rsid w:val="00DB200B"/>
    <w:rsid w:val="00DB21FE"/>
    <w:rsid w:val="00DB2DA1"/>
    <w:rsid w:val="00DB2F7A"/>
    <w:rsid w:val="00DB315F"/>
    <w:rsid w:val="00DB34D7"/>
    <w:rsid w:val="00DB363F"/>
    <w:rsid w:val="00DB37B7"/>
    <w:rsid w:val="00DB3B94"/>
    <w:rsid w:val="00DB4205"/>
    <w:rsid w:val="00DB4333"/>
    <w:rsid w:val="00DB4844"/>
    <w:rsid w:val="00DB4993"/>
    <w:rsid w:val="00DB4D6C"/>
    <w:rsid w:val="00DB4E56"/>
    <w:rsid w:val="00DB52F8"/>
    <w:rsid w:val="00DB5C3C"/>
    <w:rsid w:val="00DB6124"/>
    <w:rsid w:val="00DB626B"/>
    <w:rsid w:val="00DB685B"/>
    <w:rsid w:val="00DB6B35"/>
    <w:rsid w:val="00DB6B7C"/>
    <w:rsid w:val="00DB6E8F"/>
    <w:rsid w:val="00DB7184"/>
    <w:rsid w:val="00DB770C"/>
    <w:rsid w:val="00DC0062"/>
    <w:rsid w:val="00DC00F8"/>
    <w:rsid w:val="00DC0122"/>
    <w:rsid w:val="00DC0143"/>
    <w:rsid w:val="00DC05C0"/>
    <w:rsid w:val="00DC0CD4"/>
    <w:rsid w:val="00DC14CB"/>
    <w:rsid w:val="00DC15FD"/>
    <w:rsid w:val="00DC1B81"/>
    <w:rsid w:val="00DC1D06"/>
    <w:rsid w:val="00DC21E3"/>
    <w:rsid w:val="00DC21F5"/>
    <w:rsid w:val="00DC295E"/>
    <w:rsid w:val="00DC297B"/>
    <w:rsid w:val="00DC2D5D"/>
    <w:rsid w:val="00DC2FC7"/>
    <w:rsid w:val="00DC3318"/>
    <w:rsid w:val="00DC37D6"/>
    <w:rsid w:val="00DC39A7"/>
    <w:rsid w:val="00DC431F"/>
    <w:rsid w:val="00DC4683"/>
    <w:rsid w:val="00DC46BE"/>
    <w:rsid w:val="00DC4714"/>
    <w:rsid w:val="00DC4B00"/>
    <w:rsid w:val="00DC4B2B"/>
    <w:rsid w:val="00DC4E19"/>
    <w:rsid w:val="00DC52F9"/>
    <w:rsid w:val="00DC57BF"/>
    <w:rsid w:val="00DC630A"/>
    <w:rsid w:val="00DC632F"/>
    <w:rsid w:val="00DC6928"/>
    <w:rsid w:val="00DC6981"/>
    <w:rsid w:val="00DC6BB9"/>
    <w:rsid w:val="00DC75E2"/>
    <w:rsid w:val="00DC77CB"/>
    <w:rsid w:val="00DC787E"/>
    <w:rsid w:val="00DC7989"/>
    <w:rsid w:val="00DC7CBF"/>
    <w:rsid w:val="00DC7D9D"/>
    <w:rsid w:val="00DD04A5"/>
    <w:rsid w:val="00DD0AB0"/>
    <w:rsid w:val="00DD1780"/>
    <w:rsid w:val="00DD1957"/>
    <w:rsid w:val="00DD215A"/>
    <w:rsid w:val="00DD22A3"/>
    <w:rsid w:val="00DD236E"/>
    <w:rsid w:val="00DD23DB"/>
    <w:rsid w:val="00DD25EF"/>
    <w:rsid w:val="00DD2EE2"/>
    <w:rsid w:val="00DD335E"/>
    <w:rsid w:val="00DD377A"/>
    <w:rsid w:val="00DD37C2"/>
    <w:rsid w:val="00DD3927"/>
    <w:rsid w:val="00DD3C05"/>
    <w:rsid w:val="00DD4548"/>
    <w:rsid w:val="00DD48D4"/>
    <w:rsid w:val="00DD4927"/>
    <w:rsid w:val="00DD4ACF"/>
    <w:rsid w:val="00DD4AD5"/>
    <w:rsid w:val="00DD4DAD"/>
    <w:rsid w:val="00DD4DF6"/>
    <w:rsid w:val="00DD4E7F"/>
    <w:rsid w:val="00DD4FC5"/>
    <w:rsid w:val="00DD5182"/>
    <w:rsid w:val="00DD519A"/>
    <w:rsid w:val="00DD51C9"/>
    <w:rsid w:val="00DD5909"/>
    <w:rsid w:val="00DD5D52"/>
    <w:rsid w:val="00DD64AD"/>
    <w:rsid w:val="00DD6683"/>
    <w:rsid w:val="00DD678E"/>
    <w:rsid w:val="00DD6CDC"/>
    <w:rsid w:val="00DD72FF"/>
    <w:rsid w:val="00DD7AE9"/>
    <w:rsid w:val="00DD7DBE"/>
    <w:rsid w:val="00DE07BD"/>
    <w:rsid w:val="00DE0CE9"/>
    <w:rsid w:val="00DE1145"/>
    <w:rsid w:val="00DE1292"/>
    <w:rsid w:val="00DE15F2"/>
    <w:rsid w:val="00DE1609"/>
    <w:rsid w:val="00DE1798"/>
    <w:rsid w:val="00DE1801"/>
    <w:rsid w:val="00DE19B3"/>
    <w:rsid w:val="00DE241C"/>
    <w:rsid w:val="00DE2555"/>
    <w:rsid w:val="00DE3279"/>
    <w:rsid w:val="00DE3D3C"/>
    <w:rsid w:val="00DE4974"/>
    <w:rsid w:val="00DE5395"/>
    <w:rsid w:val="00DE58A0"/>
    <w:rsid w:val="00DE6537"/>
    <w:rsid w:val="00DE660D"/>
    <w:rsid w:val="00DE66FF"/>
    <w:rsid w:val="00DE6846"/>
    <w:rsid w:val="00DE71FF"/>
    <w:rsid w:val="00DE73F7"/>
    <w:rsid w:val="00DF07F0"/>
    <w:rsid w:val="00DF0B63"/>
    <w:rsid w:val="00DF1B22"/>
    <w:rsid w:val="00DF1F50"/>
    <w:rsid w:val="00DF2162"/>
    <w:rsid w:val="00DF2B8D"/>
    <w:rsid w:val="00DF2EC1"/>
    <w:rsid w:val="00DF3541"/>
    <w:rsid w:val="00DF37AC"/>
    <w:rsid w:val="00DF37CB"/>
    <w:rsid w:val="00DF3955"/>
    <w:rsid w:val="00DF3968"/>
    <w:rsid w:val="00DF3EDA"/>
    <w:rsid w:val="00DF423C"/>
    <w:rsid w:val="00DF4240"/>
    <w:rsid w:val="00DF451E"/>
    <w:rsid w:val="00DF452F"/>
    <w:rsid w:val="00DF5B0D"/>
    <w:rsid w:val="00DF5B44"/>
    <w:rsid w:val="00DF5EAE"/>
    <w:rsid w:val="00DF5F95"/>
    <w:rsid w:val="00DF61CD"/>
    <w:rsid w:val="00DF61E8"/>
    <w:rsid w:val="00DF6441"/>
    <w:rsid w:val="00DF65FB"/>
    <w:rsid w:val="00DF6986"/>
    <w:rsid w:val="00DF6C38"/>
    <w:rsid w:val="00DF6CBD"/>
    <w:rsid w:val="00DF70B5"/>
    <w:rsid w:val="00DF740D"/>
    <w:rsid w:val="00DF7A1F"/>
    <w:rsid w:val="00DF7C47"/>
    <w:rsid w:val="00DF7CE2"/>
    <w:rsid w:val="00E000A2"/>
    <w:rsid w:val="00E00582"/>
    <w:rsid w:val="00E0069B"/>
    <w:rsid w:val="00E00AEB"/>
    <w:rsid w:val="00E00E28"/>
    <w:rsid w:val="00E012F8"/>
    <w:rsid w:val="00E01709"/>
    <w:rsid w:val="00E01CEB"/>
    <w:rsid w:val="00E02641"/>
    <w:rsid w:val="00E027EB"/>
    <w:rsid w:val="00E02F97"/>
    <w:rsid w:val="00E035C0"/>
    <w:rsid w:val="00E038CA"/>
    <w:rsid w:val="00E03A21"/>
    <w:rsid w:val="00E03DC0"/>
    <w:rsid w:val="00E03E2B"/>
    <w:rsid w:val="00E040D5"/>
    <w:rsid w:val="00E04374"/>
    <w:rsid w:val="00E04986"/>
    <w:rsid w:val="00E05605"/>
    <w:rsid w:val="00E05F57"/>
    <w:rsid w:val="00E067BD"/>
    <w:rsid w:val="00E06914"/>
    <w:rsid w:val="00E0740D"/>
    <w:rsid w:val="00E07898"/>
    <w:rsid w:val="00E07BA7"/>
    <w:rsid w:val="00E07C32"/>
    <w:rsid w:val="00E07EC3"/>
    <w:rsid w:val="00E10A0A"/>
    <w:rsid w:val="00E10C51"/>
    <w:rsid w:val="00E10E87"/>
    <w:rsid w:val="00E10F4C"/>
    <w:rsid w:val="00E10FFB"/>
    <w:rsid w:val="00E116DC"/>
    <w:rsid w:val="00E11A70"/>
    <w:rsid w:val="00E120FE"/>
    <w:rsid w:val="00E1269E"/>
    <w:rsid w:val="00E131C8"/>
    <w:rsid w:val="00E1375C"/>
    <w:rsid w:val="00E1393D"/>
    <w:rsid w:val="00E146DA"/>
    <w:rsid w:val="00E14C38"/>
    <w:rsid w:val="00E15836"/>
    <w:rsid w:val="00E15931"/>
    <w:rsid w:val="00E159AD"/>
    <w:rsid w:val="00E15C74"/>
    <w:rsid w:val="00E15EEC"/>
    <w:rsid w:val="00E15FD0"/>
    <w:rsid w:val="00E16375"/>
    <w:rsid w:val="00E16489"/>
    <w:rsid w:val="00E16D3C"/>
    <w:rsid w:val="00E17335"/>
    <w:rsid w:val="00E17398"/>
    <w:rsid w:val="00E175DF"/>
    <w:rsid w:val="00E179C5"/>
    <w:rsid w:val="00E179F9"/>
    <w:rsid w:val="00E17B79"/>
    <w:rsid w:val="00E17F80"/>
    <w:rsid w:val="00E20273"/>
    <w:rsid w:val="00E204E5"/>
    <w:rsid w:val="00E20E73"/>
    <w:rsid w:val="00E20EBE"/>
    <w:rsid w:val="00E2103C"/>
    <w:rsid w:val="00E21B25"/>
    <w:rsid w:val="00E21CA2"/>
    <w:rsid w:val="00E21E0E"/>
    <w:rsid w:val="00E2212E"/>
    <w:rsid w:val="00E226AF"/>
    <w:rsid w:val="00E2279B"/>
    <w:rsid w:val="00E229D1"/>
    <w:rsid w:val="00E22F3A"/>
    <w:rsid w:val="00E22F86"/>
    <w:rsid w:val="00E232CB"/>
    <w:rsid w:val="00E23312"/>
    <w:rsid w:val="00E234EF"/>
    <w:rsid w:val="00E23B1A"/>
    <w:rsid w:val="00E23C78"/>
    <w:rsid w:val="00E23E66"/>
    <w:rsid w:val="00E2475F"/>
    <w:rsid w:val="00E24824"/>
    <w:rsid w:val="00E24CF4"/>
    <w:rsid w:val="00E25487"/>
    <w:rsid w:val="00E25669"/>
    <w:rsid w:val="00E25785"/>
    <w:rsid w:val="00E25D59"/>
    <w:rsid w:val="00E265B2"/>
    <w:rsid w:val="00E266D7"/>
    <w:rsid w:val="00E2720D"/>
    <w:rsid w:val="00E27595"/>
    <w:rsid w:val="00E2790B"/>
    <w:rsid w:val="00E27A50"/>
    <w:rsid w:val="00E27A9D"/>
    <w:rsid w:val="00E27E5E"/>
    <w:rsid w:val="00E3045A"/>
    <w:rsid w:val="00E30858"/>
    <w:rsid w:val="00E30A87"/>
    <w:rsid w:val="00E31908"/>
    <w:rsid w:val="00E32105"/>
    <w:rsid w:val="00E32466"/>
    <w:rsid w:val="00E32A35"/>
    <w:rsid w:val="00E33315"/>
    <w:rsid w:val="00E338B9"/>
    <w:rsid w:val="00E33A4B"/>
    <w:rsid w:val="00E33BE5"/>
    <w:rsid w:val="00E33D26"/>
    <w:rsid w:val="00E348FF"/>
    <w:rsid w:val="00E350BB"/>
    <w:rsid w:val="00E351BB"/>
    <w:rsid w:val="00E35385"/>
    <w:rsid w:val="00E35BC6"/>
    <w:rsid w:val="00E35EE8"/>
    <w:rsid w:val="00E36073"/>
    <w:rsid w:val="00E36478"/>
    <w:rsid w:val="00E36F3C"/>
    <w:rsid w:val="00E37540"/>
    <w:rsid w:val="00E3759E"/>
    <w:rsid w:val="00E3793A"/>
    <w:rsid w:val="00E379CE"/>
    <w:rsid w:val="00E37B5E"/>
    <w:rsid w:val="00E37E61"/>
    <w:rsid w:val="00E401FE"/>
    <w:rsid w:val="00E40EDC"/>
    <w:rsid w:val="00E40FAC"/>
    <w:rsid w:val="00E41469"/>
    <w:rsid w:val="00E41BFB"/>
    <w:rsid w:val="00E41E97"/>
    <w:rsid w:val="00E4218D"/>
    <w:rsid w:val="00E421EC"/>
    <w:rsid w:val="00E422D7"/>
    <w:rsid w:val="00E4297E"/>
    <w:rsid w:val="00E44100"/>
    <w:rsid w:val="00E444EB"/>
    <w:rsid w:val="00E44C1B"/>
    <w:rsid w:val="00E44C36"/>
    <w:rsid w:val="00E44E1D"/>
    <w:rsid w:val="00E45385"/>
    <w:rsid w:val="00E45D81"/>
    <w:rsid w:val="00E45FDA"/>
    <w:rsid w:val="00E465AC"/>
    <w:rsid w:val="00E46791"/>
    <w:rsid w:val="00E467AF"/>
    <w:rsid w:val="00E46F53"/>
    <w:rsid w:val="00E4720C"/>
    <w:rsid w:val="00E478B8"/>
    <w:rsid w:val="00E500E7"/>
    <w:rsid w:val="00E500FF"/>
    <w:rsid w:val="00E50363"/>
    <w:rsid w:val="00E507A3"/>
    <w:rsid w:val="00E508BC"/>
    <w:rsid w:val="00E50BF0"/>
    <w:rsid w:val="00E50BF5"/>
    <w:rsid w:val="00E50D22"/>
    <w:rsid w:val="00E510A2"/>
    <w:rsid w:val="00E511B6"/>
    <w:rsid w:val="00E51230"/>
    <w:rsid w:val="00E51549"/>
    <w:rsid w:val="00E51B9D"/>
    <w:rsid w:val="00E523A8"/>
    <w:rsid w:val="00E52B1A"/>
    <w:rsid w:val="00E52F04"/>
    <w:rsid w:val="00E52F37"/>
    <w:rsid w:val="00E53814"/>
    <w:rsid w:val="00E53850"/>
    <w:rsid w:val="00E53DC6"/>
    <w:rsid w:val="00E54161"/>
    <w:rsid w:val="00E5468F"/>
    <w:rsid w:val="00E54EF0"/>
    <w:rsid w:val="00E5517E"/>
    <w:rsid w:val="00E55475"/>
    <w:rsid w:val="00E55BFE"/>
    <w:rsid w:val="00E56068"/>
    <w:rsid w:val="00E561A4"/>
    <w:rsid w:val="00E569BA"/>
    <w:rsid w:val="00E56F17"/>
    <w:rsid w:val="00E570A4"/>
    <w:rsid w:val="00E573B5"/>
    <w:rsid w:val="00E574B9"/>
    <w:rsid w:val="00E574F8"/>
    <w:rsid w:val="00E60119"/>
    <w:rsid w:val="00E60305"/>
    <w:rsid w:val="00E60451"/>
    <w:rsid w:val="00E605B9"/>
    <w:rsid w:val="00E60FC3"/>
    <w:rsid w:val="00E6114D"/>
    <w:rsid w:val="00E614C1"/>
    <w:rsid w:val="00E61C4B"/>
    <w:rsid w:val="00E61C80"/>
    <w:rsid w:val="00E620BD"/>
    <w:rsid w:val="00E62398"/>
    <w:rsid w:val="00E62799"/>
    <w:rsid w:val="00E62FB9"/>
    <w:rsid w:val="00E631CC"/>
    <w:rsid w:val="00E63591"/>
    <w:rsid w:val="00E635B1"/>
    <w:rsid w:val="00E646E3"/>
    <w:rsid w:val="00E648A2"/>
    <w:rsid w:val="00E64A68"/>
    <w:rsid w:val="00E64C9A"/>
    <w:rsid w:val="00E64DF5"/>
    <w:rsid w:val="00E65425"/>
    <w:rsid w:val="00E65493"/>
    <w:rsid w:val="00E65524"/>
    <w:rsid w:val="00E65821"/>
    <w:rsid w:val="00E65B4A"/>
    <w:rsid w:val="00E66A8F"/>
    <w:rsid w:val="00E67345"/>
    <w:rsid w:val="00E701D8"/>
    <w:rsid w:val="00E701EB"/>
    <w:rsid w:val="00E71008"/>
    <w:rsid w:val="00E716EB"/>
    <w:rsid w:val="00E718DB"/>
    <w:rsid w:val="00E71BA9"/>
    <w:rsid w:val="00E72434"/>
    <w:rsid w:val="00E72607"/>
    <w:rsid w:val="00E728C9"/>
    <w:rsid w:val="00E72E98"/>
    <w:rsid w:val="00E739F1"/>
    <w:rsid w:val="00E73AD5"/>
    <w:rsid w:val="00E73F01"/>
    <w:rsid w:val="00E73FE7"/>
    <w:rsid w:val="00E746C2"/>
    <w:rsid w:val="00E74F44"/>
    <w:rsid w:val="00E75452"/>
    <w:rsid w:val="00E755F8"/>
    <w:rsid w:val="00E7586F"/>
    <w:rsid w:val="00E759CB"/>
    <w:rsid w:val="00E762FB"/>
    <w:rsid w:val="00E7641F"/>
    <w:rsid w:val="00E764BA"/>
    <w:rsid w:val="00E767BC"/>
    <w:rsid w:val="00E769A8"/>
    <w:rsid w:val="00E76D98"/>
    <w:rsid w:val="00E76F49"/>
    <w:rsid w:val="00E7715D"/>
    <w:rsid w:val="00E77585"/>
    <w:rsid w:val="00E77DA3"/>
    <w:rsid w:val="00E77EBE"/>
    <w:rsid w:val="00E77F56"/>
    <w:rsid w:val="00E77FA8"/>
    <w:rsid w:val="00E8004D"/>
    <w:rsid w:val="00E8014A"/>
    <w:rsid w:val="00E8018E"/>
    <w:rsid w:val="00E80191"/>
    <w:rsid w:val="00E80AB5"/>
    <w:rsid w:val="00E80F89"/>
    <w:rsid w:val="00E80FA8"/>
    <w:rsid w:val="00E81A3E"/>
    <w:rsid w:val="00E81A7E"/>
    <w:rsid w:val="00E82C59"/>
    <w:rsid w:val="00E82DE0"/>
    <w:rsid w:val="00E83162"/>
    <w:rsid w:val="00E834CD"/>
    <w:rsid w:val="00E83FA4"/>
    <w:rsid w:val="00E843BE"/>
    <w:rsid w:val="00E846FD"/>
    <w:rsid w:val="00E8477C"/>
    <w:rsid w:val="00E84898"/>
    <w:rsid w:val="00E848BC"/>
    <w:rsid w:val="00E84B84"/>
    <w:rsid w:val="00E851D3"/>
    <w:rsid w:val="00E85A19"/>
    <w:rsid w:val="00E85E9A"/>
    <w:rsid w:val="00E8619D"/>
    <w:rsid w:val="00E86D1C"/>
    <w:rsid w:val="00E86DD5"/>
    <w:rsid w:val="00E86EDD"/>
    <w:rsid w:val="00E87282"/>
    <w:rsid w:val="00E875BB"/>
    <w:rsid w:val="00E877FC"/>
    <w:rsid w:val="00E878D2"/>
    <w:rsid w:val="00E879CB"/>
    <w:rsid w:val="00E87B50"/>
    <w:rsid w:val="00E9008A"/>
    <w:rsid w:val="00E90587"/>
    <w:rsid w:val="00E90598"/>
    <w:rsid w:val="00E90A1F"/>
    <w:rsid w:val="00E90D9E"/>
    <w:rsid w:val="00E90DDC"/>
    <w:rsid w:val="00E91293"/>
    <w:rsid w:val="00E91610"/>
    <w:rsid w:val="00E9163B"/>
    <w:rsid w:val="00E91683"/>
    <w:rsid w:val="00E91B3C"/>
    <w:rsid w:val="00E92047"/>
    <w:rsid w:val="00E926A9"/>
    <w:rsid w:val="00E92789"/>
    <w:rsid w:val="00E927B4"/>
    <w:rsid w:val="00E9290E"/>
    <w:rsid w:val="00E92976"/>
    <w:rsid w:val="00E929C3"/>
    <w:rsid w:val="00E92D3D"/>
    <w:rsid w:val="00E944B9"/>
    <w:rsid w:val="00E94D20"/>
    <w:rsid w:val="00E953AD"/>
    <w:rsid w:val="00E9595A"/>
    <w:rsid w:val="00E95CA3"/>
    <w:rsid w:val="00E962F8"/>
    <w:rsid w:val="00E96F38"/>
    <w:rsid w:val="00E96F97"/>
    <w:rsid w:val="00E97385"/>
    <w:rsid w:val="00E97515"/>
    <w:rsid w:val="00E97C00"/>
    <w:rsid w:val="00E97D30"/>
    <w:rsid w:val="00E97DAB"/>
    <w:rsid w:val="00E97F98"/>
    <w:rsid w:val="00EA0137"/>
    <w:rsid w:val="00EA03FD"/>
    <w:rsid w:val="00EA04AC"/>
    <w:rsid w:val="00EA067A"/>
    <w:rsid w:val="00EA0BA0"/>
    <w:rsid w:val="00EA1449"/>
    <w:rsid w:val="00EA1927"/>
    <w:rsid w:val="00EA27B5"/>
    <w:rsid w:val="00EA2855"/>
    <w:rsid w:val="00EA2AFA"/>
    <w:rsid w:val="00EA2E14"/>
    <w:rsid w:val="00EA2FB3"/>
    <w:rsid w:val="00EA3AA8"/>
    <w:rsid w:val="00EA3B6C"/>
    <w:rsid w:val="00EA3C94"/>
    <w:rsid w:val="00EA3E43"/>
    <w:rsid w:val="00EA41AC"/>
    <w:rsid w:val="00EA41D1"/>
    <w:rsid w:val="00EA456E"/>
    <w:rsid w:val="00EA4C1B"/>
    <w:rsid w:val="00EA530B"/>
    <w:rsid w:val="00EA5D4A"/>
    <w:rsid w:val="00EA62C5"/>
    <w:rsid w:val="00EA696B"/>
    <w:rsid w:val="00EA6AE4"/>
    <w:rsid w:val="00EA7342"/>
    <w:rsid w:val="00EA7532"/>
    <w:rsid w:val="00EA78B6"/>
    <w:rsid w:val="00EB00D9"/>
    <w:rsid w:val="00EB060F"/>
    <w:rsid w:val="00EB0CB9"/>
    <w:rsid w:val="00EB1162"/>
    <w:rsid w:val="00EB172C"/>
    <w:rsid w:val="00EB183D"/>
    <w:rsid w:val="00EB19CB"/>
    <w:rsid w:val="00EB1B18"/>
    <w:rsid w:val="00EB201D"/>
    <w:rsid w:val="00EB2183"/>
    <w:rsid w:val="00EB21E2"/>
    <w:rsid w:val="00EB2DFF"/>
    <w:rsid w:val="00EB3486"/>
    <w:rsid w:val="00EB3593"/>
    <w:rsid w:val="00EB3A55"/>
    <w:rsid w:val="00EB3D84"/>
    <w:rsid w:val="00EB3F0C"/>
    <w:rsid w:val="00EB5618"/>
    <w:rsid w:val="00EB595C"/>
    <w:rsid w:val="00EB6003"/>
    <w:rsid w:val="00EB63B5"/>
    <w:rsid w:val="00EB673F"/>
    <w:rsid w:val="00EB69E2"/>
    <w:rsid w:val="00EB7B0B"/>
    <w:rsid w:val="00EB7D3C"/>
    <w:rsid w:val="00EB7F97"/>
    <w:rsid w:val="00EC00E4"/>
    <w:rsid w:val="00EC05DA"/>
    <w:rsid w:val="00EC090C"/>
    <w:rsid w:val="00EC0CCC"/>
    <w:rsid w:val="00EC0EDB"/>
    <w:rsid w:val="00EC2657"/>
    <w:rsid w:val="00EC28F6"/>
    <w:rsid w:val="00EC2C01"/>
    <w:rsid w:val="00EC2D10"/>
    <w:rsid w:val="00EC2FD0"/>
    <w:rsid w:val="00EC3990"/>
    <w:rsid w:val="00EC4261"/>
    <w:rsid w:val="00EC584D"/>
    <w:rsid w:val="00EC58E8"/>
    <w:rsid w:val="00EC5B0B"/>
    <w:rsid w:val="00EC5FAC"/>
    <w:rsid w:val="00EC6A61"/>
    <w:rsid w:val="00EC73E8"/>
    <w:rsid w:val="00EC7820"/>
    <w:rsid w:val="00EC78AC"/>
    <w:rsid w:val="00EC79F9"/>
    <w:rsid w:val="00EC7B06"/>
    <w:rsid w:val="00ED0120"/>
    <w:rsid w:val="00ED06D7"/>
    <w:rsid w:val="00ED06F6"/>
    <w:rsid w:val="00ED06FF"/>
    <w:rsid w:val="00ED0B2E"/>
    <w:rsid w:val="00ED0F50"/>
    <w:rsid w:val="00ED1233"/>
    <w:rsid w:val="00ED13B5"/>
    <w:rsid w:val="00ED1A66"/>
    <w:rsid w:val="00ED2301"/>
    <w:rsid w:val="00ED2947"/>
    <w:rsid w:val="00ED2BAB"/>
    <w:rsid w:val="00ED2E30"/>
    <w:rsid w:val="00ED3001"/>
    <w:rsid w:val="00ED3229"/>
    <w:rsid w:val="00ED3A3A"/>
    <w:rsid w:val="00ED4459"/>
    <w:rsid w:val="00ED47B6"/>
    <w:rsid w:val="00ED5A13"/>
    <w:rsid w:val="00ED6828"/>
    <w:rsid w:val="00ED6861"/>
    <w:rsid w:val="00ED6A99"/>
    <w:rsid w:val="00ED6E6D"/>
    <w:rsid w:val="00ED70BC"/>
    <w:rsid w:val="00ED7566"/>
    <w:rsid w:val="00ED7A85"/>
    <w:rsid w:val="00ED7C0E"/>
    <w:rsid w:val="00ED7D9A"/>
    <w:rsid w:val="00EE08B6"/>
    <w:rsid w:val="00EE0A08"/>
    <w:rsid w:val="00EE0E6C"/>
    <w:rsid w:val="00EE1083"/>
    <w:rsid w:val="00EE10AF"/>
    <w:rsid w:val="00EE12B6"/>
    <w:rsid w:val="00EE17FC"/>
    <w:rsid w:val="00EE228D"/>
    <w:rsid w:val="00EE22E5"/>
    <w:rsid w:val="00EE2F5D"/>
    <w:rsid w:val="00EE3A21"/>
    <w:rsid w:val="00EE3A3A"/>
    <w:rsid w:val="00EE3B02"/>
    <w:rsid w:val="00EE40D7"/>
    <w:rsid w:val="00EE41A4"/>
    <w:rsid w:val="00EE45B6"/>
    <w:rsid w:val="00EE4999"/>
    <w:rsid w:val="00EE4F76"/>
    <w:rsid w:val="00EE509A"/>
    <w:rsid w:val="00EE5E1C"/>
    <w:rsid w:val="00EE63B7"/>
    <w:rsid w:val="00EE6493"/>
    <w:rsid w:val="00EE64A6"/>
    <w:rsid w:val="00EE6687"/>
    <w:rsid w:val="00EE69EA"/>
    <w:rsid w:val="00EE6B0F"/>
    <w:rsid w:val="00EE6FFF"/>
    <w:rsid w:val="00EE731E"/>
    <w:rsid w:val="00EE7544"/>
    <w:rsid w:val="00EE7998"/>
    <w:rsid w:val="00EE7A37"/>
    <w:rsid w:val="00EF03B4"/>
    <w:rsid w:val="00EF0415"/>
    <w:rsid w:val="00EF076F"/>
    <w:rsid w:val="00EF0A12"/>
    <w:rsid w:val="00EF0FAF"/>
    <w:rsid w:val="00EF20F7"/>
    <w:rsid w:val="00EF2D34"/>
    <w:rsid w:val="00EF2F99"/>
    <w:rsid w:val="00EF2F9E"/>
    <w:rsid w:val="00EF31E2"/>
    <w:rsid w:val="00EF3476"/>
    <w:rsid w:val="00EF3E46"/>
    <w:rsid w:val="00EF3F4A"/>
    <w:rsid w:val="00EF40CF"/>
    <w:rsid w:val="00EF421D"/>
    <w:rsid w:val="00EF4892"/>
    <w:rsid w:val="00EF4D8C"/>
    <w:rsid w:val="00EF4ED9"/>
    <w:rsid w:val="00EF56AC"/>
    <w:rsid w:val="00EF58BA"/>
    <w:rsid w:val="00EF5975"/>
    <w:rsid w:val="00EF5B6B"/>
    <w:rsid w:val="00EF605C"/>
    <w:rsid w:val="00EF61FE"/>
    <w:rsid w:val="00EF7211"/>
    <w:rsid w:val="00EF74C0"/>
    <w:rsid w:val="00EF74F3"/>
    <w:rsid w:val="00EF7AD3"/>
    <w:rsid w:val="00F00026"/>
    <w:rsid w:val="00F002C5"/>
    <w:rsid w:val="00F005D2"/>
    <w:rsid w:val="00F009BD"/>
    <w:rsid w:val="00F016E8"/>
    <w:rsid w:val="00F01823"/>
    <w:rsid w:val="00F0185A"/>
    <w:rsid w:val="00F01DFC"/>
    <w:rsid w:val="00F01EDB"/>
    <w:rsid w:val="00F0225A"/>
    <w:rsid w:val="00F02270"/>
    <w:rsid w:val="00F0253B"/>
    <w:rsid w:val="00F027CF"/>
    <w:rsid w:val="00F0281E"/>
    <w:rsid w:val="00F02FE5"/>
    <w:rsid w:val="00F033F6"/>
    <w:rsid w:val="00F03991"/>
    <w:rsid w:val="00F03D95"/>
    <w:rsid w:val="00F04004"/>
    <w:rsid w:val="00F042DB"/>
    <w:rsid w:val="00F04598"/>
    <w:rsid w:val="00F04709"/>
    <w:rsid w:val="00F049ED"/>
    <w:rsid w:val="00F04AE9"/>
    <w:rsid w:val="00F04C54"/>
    <w:rsid w:val="00F04CDB"/>
    <w:rsid w:val="00F04E74"/>
    <w:rsid w:val="00F05572"/>
    <w:rsid w:val="00F06090"/>
    <w:rsid w:val="00F060F5"/>
    <w:rsid w:val="00F0649D"/>
    <w:rsid w:val="00F0678B"/>
    <w:rsid w:val="00F06BF5"/>
    <w:rsid w:val="00F06D4B"/>
    <w:rsid w:val="00F06EED"/>
    <w:rsid w:val="00F071F7"/>
    <w:rsid w:val="00F074EC"/>
    <w:rsid w:val="00F07966"/>
    <w:rsid w:val="00F101D8"/>
    <w:rsid w:val="00F1048D"/>
    <w:rsid w:val="00F10657"/>
    <w:rsid w:val="00F10D3D"/>
    <w:rsid w:val="00F114C1"/>
    <w:rsid w:val="00F11EC5"/>
    <w:rsid w:val="00F127AD"/>
    <w:rsid w:val="00F12BCC"/>
    <w:rsid w:val="00F12D71"/>
    <w:rsid w:val="00F136ED"/>
    <w:rsid w:val="00F14579"/>
    <w:rsid w:val="00F14B07"/>
    <w:rsid w:val="00F14D55"/>
    <w:rsid w:val="00F14E0F"/>
    <w:rsid w:val="00F14E6C"/>
    <w:rsid w:val="00F15059"/>
    <w:rsid w:val="00F15254"/>
    <w:rsid w:val="00F15718"/>
    <w:rsid w:val="00F15A0E"/>
    <w:rsid w:val="00F15D03"/>
    <w:rsid w:val="00F15E44"/>
    <w:rsid w:val="00F1616A"/>
    <w:rsid w:val="00F16514"/>
    <w:rsid w:val="00F16C26"/>
    <w:rsid w:val="00F1712D"/>
    <w:rsid w:val="00F17C63"/>
    <w:rsid w:val="00F17C64"/>
    <w:rsid w:val="00F200BF"/>
    <w:rsid w:val="00F20304"/>
    <w:rsid w:val="00F20430"/>
    <w:rsid w:val="00F20832"/>
    <w:rsid w:val="00F2098D"/>
    <w:rsid w:val="00F20C32"/>
    <w:rsid w:val="00F20E59"/>
    <w:rsid w:val="00F21A40"/>
    <w:rsid w:val="00F21A55"/>
    <w:rsid w:val="00F21E52"/>
    <w:rsid w:val="00F223EE"/>
    <w:rsid w:val="00F23129"/>
    <w:rsid w:val="00F23336"/>
    <w:rsid w:val="00F23870"/>
    <w:rsid w:val="00F23A03"/>
    <w:rsid w:val="00F23BD4"/>
    <w:rsid w:val="00F2441D"/>
    <w:rsid w:val="00F24942"/>
    <w:rsid w:val="00F25550"/>
    <w:rsid w:val="00F25681"/>
    <w:rsid w:val="00F26448"/>
    <w:rsid w:val="00F264A9"/>
    <w:rsid w:val="00F2657D"/>
    <w:rsid w:val="00F26A86"/>
    <w:rsid w:val="00F273B2"/>
    <w:rsid w:val="00F27515"/>
    <w:rsid w:val="00F27858"/>
    <w:rsid w:val="00F27902"/>
    <w:rsid w:val="00F27BCF"/>
    <w:rsid w:val="00F27E0E"/>
    <w:rsid w:val="00F301BE"/>
    <w:rsid w:val="00F30981"/>
    <w:rsid w:val="00F30E13"/>
    <w:rsid w:val="00F317C3"/>
    <w:rsid w:val="00F31A4D"/>
    <w:rsid w:val="00F32203"/>
    <w:rsid w:val="00F32D31"/>
    <w:rsid w:val="00F33317"/>
    <w:rsid w:val="00F335FC"/>
    <w:rsid w:val="00F33619"/>
    <w:rsid w:val="00F33B92"/>
    <w:rsid w:val="00F33C27"/>
    <w:rsid w:val="00F33F34"/>
    <w:rsid w:val="00F33FE7"/>
    <w:rsid w:val="00F34204"/>
    <w:rsid w:val="00F342F9"/>
    <w:rsid w:val="00F3447E"/>
    <w:rsid w:val="00F34583"/>
    <w:rsid w:val="00F347CC"/>
    <w:rsid w:val="00F34A60"/>
    <w:rsid w:val="00F3513F"/>
    <w:rsid w:val="00F357EE"/>
    <w:rsid w:val="00F35A39"/>
    <w:rsid w:val="00F35B4E"/>
    <w:rsid w:val="00F36079"/>
    <w:rsid w:val="00F364A9"/>
    <w:rsid w:val="00F36B69"/>
    <w:rsid w:val="00F36F24"/>
    <w:rsid w:val="00F3743A"/>
    <w:rsid w:val="00F412E9"/>
    <w:rsid w:val="00F4203C"/>
    <w:rsid w:val="00F42527"/>
    <w:rsid w:val="00F42955"/>
    <w:rsid w:val="00F4359A"/>
    <w:rsid w:val="00F435AD"/>
    <w:rsid w:val="00F43FAC"/>
    <w:rsid w:val="00F44282"/>
    <w:rsid w:val="00F443B6"/>
    <w:rsid w:val="00F449E9"/>
    <w:rsid w:val="00F44A6A"/>
    <w:rsid w:val="00F44B45"/>
    <w:rsid w:val="00F451F0"/>
    <w:rsid w:val="00F4592A"/>
    <w:rsid w:val="00F46106"/>
    <w:rsid w:val="00F4612D"/>
    <w:rsid w:val="00F462AD"/>
    <w:rsid w:val="00F464A1"/>
    <w:rsid w:val="00F4665F"/>
    <w:rsid w:val="00F46735"/>
    <w:rsid w:val="00F47087"/>
    <w:rsid w:val="00F47894"/>
    <w:rsid w:val="00F50BDA"/>
    <w:rsid w:val="00F50CBC"/>
    <w:rsid w:val="00F517B4"/>
    <w:rsid w:val="00F518D4"/>
    <w:rsid w:val="00F51FF5"/>
    <w:rsid w:val="00F522EC"/>
    <w:rsid w:val="00F52585"/>
    <w:rsid w:val="00F526DC"/>
    <w:rsid w:val="00F52780"/>
    <w:rsid w:val="00F52809"/>
    <w:rsid w:val="00F52B69"/>
    <w:rsid w:val="00F52D0A"/>
    <w:rsid w:val="00F52E66"/>
    <w:rsid w:val="00F53A06"/>
    <w:rsid w:val="00F53A65"/>
    <w:rsid w:val="00F53B3F"/>
    <w:rsid w:val="00F540F9"/>
    <w:rsid w:val="00F54264"/>
    <w:rsid w:val="00F54372"/>
    <w:rsid w:val="00F54FCA"/>
    <w:rsid w:val="00F5512C"/>
    <w:rsid w:val="00F55602"/>
    <w:rsid w:val="00F558A1"/>
    <w:rsid w:val="00F562D4"/>
    <w:rsid w:val="00F56853"/>
    <w:rsid w:val="00F56E74"/>
    <w:rsid w:val="00F56F6E"/>
    <w:rsid w:val="00F57504"/>
    <w:rsid w:val="00F57696"/>
    <w:rsid w:val="00F57BC8"/>
    <w:rsid w:val="00F607C4"/>
    <w:rsid w:val="00F60883"/>
    <w:rsid w:val="00F609DC"/>
    <w:rsid w:val="00F61C1C"/>
    <w:rsid w:val="00F61E15"/>
    <w:rsid w:val="00F62316"/>
    <w:rsid w:val="00F62534"/>
    <w:rsid w:val="00F62FCC"/>
    <w:rsid w:val="00F64541"/>
    <w:rsid w:val="00F6454D"/>
    <w:rsid w:val="00F65258"/>
    <w:rsid w:val="00F65496"/>
    <w:rsid w:val="00F65E32"/>
    <w:rsid w:val="00F66A6A"/>
    <w:rsid w:val="00F66B7B"/>
    <w:rsid w:val="00F66E39"/>
    <w:rsid w:val="00F66F2C"/>
    <w:rsid w:val="00F67B4B"/>
    <w:rsid w:val="00F67B7C"/>
    <w:rsid w:val="00F67CFB"/>
    <w:rsid w:val="00F70269"/>
    <w:rsid w:val="00F70BDB"/>
    <w:rsid w:val="00F70CAD"/>
    <w:rsid w:val="00F7104F"/>
    <w:rsid w:val="00F710E6"/>
    <w:rsid w:val="00F712DF"/>
    <w:rsid w:val="00F716D8"/>
    <w:rsid w:val="00F7187A"/>
    <w:rsid w:val="00F71912"/>
    <w:rsid w:val="00F728D7"/>
    <w:rsid w:val="00F7301F"/>
    <w:rsid w:val="00F732BE"/>
    <w:rsid w:val="00F736E3"/>
    <w:rsid w:val="00F73A01"/>
    <w:rsid w:val="00F73E72"/>
    <w:rsid w:val="00F73F8C"/>
    <w:rsid w:val="00F741E6"/>
    <w:rsid w:val="00F74F00"/>
    <w:rsid w:val="00F75082"/>
    <w:rsid w:val="00F75302"/>
    <w:rsid w:val="00F7533C"/>
    <w:rsid w:val="00F7567E"/>
    <w:rsid w:val="00F7599B"/>
    <w:rsid w:val="00F75F79"/>
    <w:rsid w:val="00F766A7"/>
    <w:rsid w:val="00F76A6D"/>
    <w:rsid w:val="00F76F2E"/>
    <w:rsid w:val="00F771AE"/>
    <w:rsid w:val="00F77767"/>
    <w:rsid w:val="00F77768"/>
    <w:rsid w:val="00F77D18"/>
    <w:rsid w:val="00F80971"/>
    <w:rsid w:val="00F80EAA"/>
    <w:rsid w:val="00F81107"/>
    <w:rsid w:val="00F81175"/>
    <w:rsid w:val="00F8145D"/>
    <w:rsid w:val="00F81969"/>
    <w:rsid w:val="00F82007"/>
    <w:rsid w:val="00F82830"/>
    <w:rsid w:val="00F82926"/>
    <w:rsid w:val="00F82983"/>
    <w:rsid w:val="00F83151"/>
    <w:rsid w:val="00F83215"/>
    <w:rsid w:val="00F8377B"/>
    <w:rsid w:val="00F83960"/>
    <w:rsid w:val="00F83A2B"/>
    <w:rsid w:val="00F83C5A"/>
    <w:rsid w:val="00F83D16"/>
    <w:rsid w:val="00F83F4A"/>
    <w:rsid w:val="00F83FAA"/>
    <w:rsid w:val="00F84B16"/>
    <w:rsid w:val="00F84E31"/>
    <w:rsid w:val="00F84F34"/>
    <w:rsid w:val="00F84FD6"/>
    <w:rsid w:val="00F85003"/>
    <w:rsid w:val="00F85217"/>
    <w:rsid w:val="00F85294"/>
    <w:rsid w:val="00F85629"/>
    <w:rsid w:val="00F857E4"/>
    <w:rsid w:val="00F85B7F"/>
    <w:rsid w:val="00F85FFB"/>
    <w:rsid w:val="00F862CA"/>
    <w:rsid w:val="00F862FB"/>
    <w:rsid w:val="00F863C9"/>
    <w:rsid w:val="00F865B6"/>
    <w:rsid w:val="00F86751"/>
    <w:rsid w:val="00F869DD"/>
    <w:rsid w:val="00F86A17"/>
    <w:rsid w:val="00F87054"/>
    <w:rsid w:val="00F87632"/>
    <w:rsid w:val="00F879AD"/>
    <w:rsid w:val="00F879F9"/>
    <w:rsid w:val="00F87BA2"/>
    <w:rsid w:val="00F87D7C"/>
    <w:rsid w:val="00F90106"/>
    <w:rsid w:val="00F90493"/>
    <w:rsid w:val="00F91212"/>
    <w:rsid w:val="00F915D0"/>
    <w:rsid w:val="00F91D3A"/>
    <w:rsid w:val="00F92173"/>
    <w:rsid w:val="00F92681"/>
    <w:rsid w:val="00F92B60"/>
    <w:rsid w:val="00F92F82"/>
    <w:rsid w:val="00F932F7"/>
    <w:rsid w:val="00F936D3"/>
    <w:rsid w:val="00F93AD5"/>
    <w:rsid w:val="00F93FDD"/>
    <w:rsid w:val="00F9405C"/>
    <w:rsid w:val="00F94590"/>
    <w:rsid w:val="00F94715"/>
    <w:rsid w:val="00F94F55"/>
    <w:rsid w:val="00F94FBB"/>
    <w:rsid w:val="00F95E5A"/>
    <w:rsid w:val="00F95FBC"/>
    <w:rsid w:val="00F96015"/>
    <w:rsid w:val="00F96EE4"/>
    <w:rsid w:val="00F96F23"/>
    <w:rsid w:val="00F972B3"/>
    <w:rsid w:val="00F97983"/>
    <w:rsid w:val="00F979F6"/>
    <w:rsid w:val="00FA0598"/>
    <w:rsid w:val="00FA0808"/>
    <w:rsid w:val="00FA0908"/>
    <w:rsid w:val="00FA0B5D"/>
    <w:rsid w:val="00FA0DF1"/>
    <w:rsid w:val="00FA13C8"/>
    <w:rsid w:val="00FA1B4E"/>
    <w:rsid w:val="00FA1FF8"/>
    <w:rsid w:val="00FA290A"/>
    <w:rsid w:val="00FA2BFF"/>
    <w:rsid w:val="00FA2CA7"/>
    <w:rsid w:val="00FA3467"/>
    <w:rsid w:val="00FA35D4"/>
    <w:rsid w:val="00FA3BD8"/>
    <w:rsid w:val="00FA3CDA"/>
    <w:rsid w:val="00FA3DBE"/>
    <w:rsid w:val="00FA3F75"/>
    <w:rsid w:val="00FA4394"/>
    <w:rsid w:val="00FA5AF2"/>
    <w:rsid w:val="00FA5F8A"/>
    <w:rsid w:val="00FA641B"/>
    <w:rsid w:val="00FA64AA"/>
    <w:rsid w:val="00FA669F"/>
    <w:rsid w:val="00FA690A"/>
    <w:rsid w:val="00FA69C7"/>
    <w:rsid w:val="00FA6CFB"/>
    <w:rsid w:val="00FA709C"/>
    <w:rsid w:val="00FA73D9"/>
    <w:rsid w:val="00FA76A7"/>
    <w:rsid w:val="00FA785B"/>
    <w:rsid w:val="00FA7A1D"/>
    <w:rsid w:val="00FA7B34"/>
    <w:rsid w:val="00FB043D"/>
    <w:rsid w:val="00FB05F4"/>
    <w:rsid w:val="00FB0741"/>
    <w:rsid w:val="00FB0A8D"/>
    <w:rsid w:val="00FB0C4C"/>
    <w:rsid w:val="00FB0E7D"/>
    <w:rsid w:val="00FB1B44"/>
    <w:rsid w:val="00FB1B72"/>
    <w:rsid w:val="00FB2111"/>
    <w:rsid w:val="00FB2357"/>
    <w:rsid w:val="00FB34F6"/>
    <w:rsid w:val="00FB3AFC"/>
    <w:rsid w:val="00FB4930"/>
    <w:rsid w:val="00FB496C"/>
    <w:rsid w:val="00FB4B0B"/>
    <w:rsid w:val="00FB4C0D"/>
    <w:rsid w:val="00FB54DA"/>
    <w:rsid w:val="00FB5A28"/>
    <w:rsid w:val="00FB5E31"/>
    <w:rsid w:val="00FB6000"/>
    <w:rsid w:val="00FB62C0"/>
    <w:rsid w:val="00FB6886"/>
    <w:rsid w:val="00FB6F9F"/>
    <w:rsid w:val="00FB7078"/>
    <w:rsid w:val="00FB732D"/>
    <w:rsid w:val="00FB7787"/>
    <w:rsid w:val="00FB77F3"/>
    <w:rsid w:val="00FB7880"/>
    <w:rsid w:val="00FB7DB4"/>
    <w:rsid w:val="00FC0782"/>
    <w:rsid w:val="00FC0DBC"/>
    <w:rsid w:val="00FC0EC5"/>
    <w:rsid w:val="00FC13CD"/>
    <w:rsid w:val="00FC1520"/>
    <w:rsid w:val="00FC1729"/>
    <w:rsid w:val="00FC205F"/>
    <w:rsid w:val="00FC2D14"/>
    <w:rsid w:val="00FC2E52"/>
    <w:rsid w:val="00FC3475"/>
    <w:rsid w:val="00FC3AE0"/>
    <w:rsid w:val="00FC4440"/>
    <w:rsid w:val="00FC4572"/>
    <w:rsid w:val="00FC45FE"/>
    <w:rsid w:val="00FC4611"/>
    <w:rsid w:val="00FC5451"/>
    <w:rsid w:val="00FC55E3"/>
    <w:rsid w:val="00FC5A6F"/>
    <w:rsid w:val="00FC5F03"/>
    <w:rsid w:val="00FC6315"/>
    <w:rsid w:val="00FC631C"/>
    <w:rsid w:val="00FC63FC"/>
    <w:rsid w:val="00FC65EE"/>
    <w:rsid w:val="00FC6A81"/>
    <w:rsid w:val="00FC700E"/>
    <w:rsid w:val="00FC71B5"/>
    <w:rsid w:val="00FC71FC"/>
    <w:rsid w:val="00FC79BF"/>
    <w:rsid w:val="00FC7B3F"/>
    <w:rsid w:val="00FC7D01"/>
    <w:rsid w:val="00FC7FDF"/>
    <w:rsid w:val="00FD05C6"/>
    <w:rsid w:val="00FD0770"/>
    <w:rsid w:val="00FD0ADE"/>
    <w:rsid w:val="00FD151A"/>
    <w:rsid w:val="00FD2032"/>
    <w:rsid w:val="00FD2148"/>
    <w:rsid w:val="00FD21BB"/>
    <w:rsid w:val="00FD23C1"/>
    <w:rsid w:val="00FD2492"/>
    <w:rsid w:val="00FD25B6"/>
    <w:rsid w:val="00FD25EB"/>
    <w:rsid w:val="00FD26E2"/>
    <w:rsid w:val="00FD36F8"/>
    <w:rsid w:val="00FD3BE5"/>
    <w:rsid w:val="00FD3EB2"/>
    <w:rsid w:val="00FD47F3"/>
    <w:rsid w:val="00FD4936"/>
    <w:rsid w:val="00FD4E5B"/>
    <w:rsid w:val="00FD5141"/>
    <w:rsid w:val="00FD59A2"/>
    <w:rsid w:val="00FD63E4"/>
    <w:rsid w:val="00FD6547"/>
    <w:rsid w:val="00FD6665"/>
    <w:rsid w:val="00FD6767"/>
    <w:rsid w:val="00FD6988"/>
    <w:rsid w:val="00FD6C63"/>
    <w:rsid w:val="00FD6F12"/>
    <w:rsid w:val="00FD6F94"/>
    <w:rsid w:val="00FE00CD"/>
    <w:rsid w:val="00FE00D1"/>
    <w:rsid w:val="00FE056A"/>
    <w:rsid w:val="00FE1012"/>
    <w:rsid w:val="00FE136A"/>
    <w:rsid w:val="00FE1BD1"/>
    <w:rsid w:val="00FE1C29"/>
    <w:rsid w:val="00FE1E30"/>
    <w:rsid w:val="00FE21A6"/>
    <w:rsid w:val="00FE242F"/>
    <w:rsid w:val="00FE3677"/>
    <w:rsid w:val="00FE3F29"/>
    <w:rsid w:val="00FE4420"/>
    <w:rsid w:val="00FE44D7"/>
    <w:rsid w:val="00FE46A0"/>
    <w:rsid w:val="00FE4812"/>
    <w:rsid w:val="00FE483C"/>
    <w:rsid w:val="00FE492A"/>
    <w:rsid w:val="00FE4A02"/>
    <w:rsid w:val="00FE4DAD"/>
    <w:rsid w:val="00FE4E64"/>
    <w:rsid w:val="00FE5A39"/>
    <w:rsid w:val="00FE5A69"/>
    <w:rsid w:val="00FE6673"/>
    <w:rsid w:val="00FE6886"/>
    <w:rsid w:val="00FE6D00"/>
    <w:rsid w:val="00FE720E"/>
    <w:rsid w:val="00FE791C"/>
    <w:rsid w:val="00FE7B5C"/>
    <w:rsid w:val="00FE7D44"/>
    <w:rsid w:val="00FF0234"/>
    <w:rsid w:val="00FF0299"/>
    <w:rsid w:val="00FF042C"/>
    <w:rsid w:val="00FF0843"/>
    <w:rsid w:val="00FF08C5"/>
    <w:rsid w:val="00FF0CA0"/>
    <w:rsid w:val="00FF0CB7"/>
    <w:rsid w:val="00FF0E0A"/>
    <w:rsid w:val="00FF128F"/>
    <w:rsid w:val="00FF18E4"/>
    <w:rsid w:val="00FF1D60"/>
    <w:rsid w:val="00FF1DAE"/>
    <w:rsid w:val="00FF20D4"/>
    <w:rsid w:val="00FF2DBE"/>
    <w:rsid w:val="00FF332F"/>
    <w:rsid w:val="00FF3500"/>
    <w:rsid w:val="00FF43E9"/>
    <w:rsid w:val="00FF4C1D"/>
    <w:rsid w:val="00FF4E63"/>
    <w:rsid w:val="00FF513D"/>
    <w:rsid w:val="00FF5205"/>
    <w:rsid w:val="00FF53CC"/>
    <w:rsid w:val="00FF5465"/>
    <w:rsid w:val="00FF5512"/>
    <w:rsid w:val="00FF58FA"/>
    <w:rsid w:val="00FF62D0"/>
    <w:rsid w:val="00FF6316"/>
    <w:rsid w:val="00FF6C47"/>
    <w:rsid w:val="00FF6D0E"/>
    <w:rsid w:val="00FF72F0"/>
    <w:rsid w:val="00FF749E"/>
    <w:rsid w:val="00FF75B0"/>
    <w:rsid w:val="00FF763E"/>
    <w:rsid w:val="00FF7A04"/>
    <w:rsid w:val="00FF7A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DA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E4DAD"/>
    <w:pPr>
      <w:keepNext/>
      <w:jc w:val="center"/>
      <w:outlineLvl w:val="4"/>
    </w:pPr>
    <w:rPr>
      <w:b/>
      <w:bCs/>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2DAA"/>
    <w:pPr>
      <w:tabs>
        <w:tab w:val="center" w:pos="4153"/>
        <w:tab w:val="right" w:pos="8306"/>
      </w:tabs>
    </w:pPr>
    <w:rPr>
      <w:sz w:val="20"/>
      <w:szCs w:val="20"/>
    </w:rPr>
  </w:style>
  <w:style w:type="character" w:customStyle="1" w:styleId="a4">
    <w:name w:val="Верхний колонтитул Знак"/>
    <w:basedOn w:val="a0"/>
    <w:link w:val="a3"/>
    <w:uiPriority w:val="99"/>
    <w:rsid w:val="00D92DAA"/>
    <w:rPr>
      <w:rFonts w:ascii="Times New Roman" w:eastAsia="Times New Roman" w:hAnsi="Times New Roman" w:cs="Times New Roman"/>
      <w:sz w:val="20"/>
      <w:szCs w:val="20"/>
      <w:lang w:eastAsia="ru-RU"/>
    </w:rPr>
  </w:style>
  <w:style w:type="paragraph" w:styleId="a5">
    <w:name w:val="Body Text"/>
    <w:aliases w:val="Основной текст1,Основной текст Знак Знак,bt,body text,contents"/>
    <w:basedOn w:val="a"/>
    <w:link w:val="a6"/>
    <w:rsid w:val="00D92DAA"/>
    <w:pPr>
      <w:jc w:val="center"/>
    </w:pPr>
    <w:rPr>
      <w:sz w:val="28"/>
    </w:rPr>
  </w:style>
  <w:style w:type="character" w:customStyle="1" w:styleId="a6">
    <w:name w:val="Основной текст Знак"/>
    <w:aliases w:val="Основной текст1 Знак,Основной текст Знак Знак Знак,bt Знак,body text Знак,contents Знак"/>
    <w:basedOn w:val="a0"/>
    <w:link w:val="a5"/>
    <w:rsid w:val="00D92DAA"/>
    <w:rPr>
      <w:rFonts w:ascii="Times New Roman" w:eastAsia="Times New Roman" w:hAnsi="Times New Roman" w:cs="Times New Roman"/>
      <w:sz w:val="28"/>
      <w:szCs w:val="24"/>
      <w:lang w:eastAsia="ru-RU"/>
    </w:rPr>
  </w:style>
  <w:style w:type="character" w:styleId="a7">
    <w:name w:val="page number"/>
    <w:basedOn w:val="a0"/>
    <w:rsid w:val="00D92DAA"/>
  </w:style>
  <w:style w:type="paragraph" w:styleId="a8">
    <w:name w:val="footer"/>
    <w:basedOn w:val="a"/>
    <w:link w:val="a9"/>
    <w:uiPriority w:val="99"/>
    <w:rsid w:val="00D92DAA"/>
    <w:pPr>
      <w:tabs>
        <w:tab w:val="center" w:pos="4153"/>
        <w:tab w:val="right" w:pos="8306"/>
      </w:tabs>
    </w:pPr>
    <w:rPr>
      <w:sz w:val="28"/>
      <w:szCs w:val="20"/>
    </w:rPr>
  </w:style>
  <w:style w:type="character" w:customStyle="1" w:styleId="a9">
    <w:name w:val="Нижний колонтитул Знак"/>
    <w:basedOn w:val="a0"/>
    <w:link w:val="a8"/>
    <w:uiPriority w:val="99"/>
    <w:rsid w:val="00D92DAA"/>
    <w:rPr>
      <w:rFonts w:ascii="Times New Roman" w:eastAsia="Times New Roman" w:hAnsi="Times New Roman" w:cs="Times New Roman"/>
      <w:sz w:val="28"/>
      <w:szCs w:val="20"/>
      <w:lang w:eastAsia="ru-RU"/>
    </w:rPr>
  </w:style>
  <w:style w:type="paragraph" w:styleId="aa">
    <w:name w:val="footnote text"/>
    <w:basedOn w:val="a"/>
    <w:link w:val="ab"/>
    <w:semiHidden/>
    <w:rsid w:val="00D92DAA"/>
    <w:rPr>
      <w:sz w:val="20"/>
      <w:szCs w:val="20"/>
    </w:rPr>
  </w:style>
  <w:style w:type="character" w:customStyle="1" w:styleId="ab">
    <w:name w:val="Текст сноски Знак"/>
    <w:basedOn w:val="a0"/>
    <w:link w:val="aa"/>
    <w:semiHidden/>
    <w:rsid w:val="00D92DAA"/>
    <w:rPr>
      <w:rFonts w:ascii="Times New Roman" w:eastAsia="Times New Roman" w:hAnsi="Times New Roman" w:cs="Times New Roman"/>
      <w:sz w:val="20"/>
      <w:szCs w:val="20"/>
      <w:lang w:eastAsia="ru-RU"/>
    </w:rPr>
  </w:style>
  <w:style w:type="paragraph" w:styleId="ac">
    <w:name w:val="List Paragraph"/>
    <w:basedOn w:val="a"/>
    <w:uiPriority w:val="34"/>
    <w:qFormat/>
    <w:rsid w:val="00D92DAA"/>
    <w:pPr>
      <w:ind w:left="720"/>
      <w:contextualSpacing/>
    </w:pPr>
  </w:style>
  <w:style w:type="paragraph" w:customStyle="1" w:styleId="1">
    <w:name w:val="Абзац списка1"/>
    <w:basedOn w:val="a"/>
    <w:rsid w:val="00970DB8"/>
    <w:pPr>
      <w:widowControl w:val="0"/>
      <w:suppressAutoHyphens/>
      <w:ind w:left="720"/>
    </w:pPr>
    <w:rPr>
      <w:rFonts w:eastAsia="Lucida Sans Unicode" w:cs="Mangal"/>
      <w:kern w:val="1"/>
      <w:lang w:eastAsia="hi-IN" w:bidi="hi-IN"/>
    </w:rPr>
  </w:style>
  <w:style w:type="paragraph" w:customStyle="1" w:styleId="ConsPlusTitle">
    <w:name w:val="ConsPlusTitle"/>
    <w:rsid w:val="004C53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d">
    <w:name w:val="Table Grid"/>
    <w:basedOn w:val="a1"/>
    <w:uiPriority w:val="59"/>
    <w:rsid w:val="00A431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Indent"/>
    <w:basedOn w:val="a"/>
    <w:link w:val="af"/>
    <w:uiPriority w:val="99"/>
    <w:rsid w:val="00011E3F"/>
    <w:pPr>
      <w:widowControl w:val="0"/>
      <w:autoSpaceDE w:val="0"/>
      <w:autoSpaceDN w:val="0"/>
      <w:adjustRightInd w:val="0"/>
      <w:spacing w:after="120"/>
      <w:ind w:left="283"/>
    </w:pPr>
    <w:rPr>
      <w:sz w:val="20"/>
      <w:szCs w:val="20"/>
    </w:rPr>
  </w:style>
  <w:style w:type="character" w:customStyle="1" w:styleId="af">
    <w:name w:val="Основной текст с отступом Знак"/>
    <w:basedOn w:val="a0"/>
    <w:link w:val="ae"/>
    <w:uiPriority w:val="99"/>
    <w:rsid w:val="00011E3F"/>
    <w:rPr>
      <w:rFonts w:ascii="Times New Roman" w:eastAsia="Times New Roman" w:hAnsi="Times New Roman" w:cs="Times New Roman"/>
      <w:sz w:val="20"/>
      <w:szCs w:val="20"/>
      <w:lang w:eastAsia="ru-RU"/>
    </w:rPr>
  </w:style>
  <w:style w:type="paragraph" w:customStyle="1" w:styleId="ConsPlusCell">
    <w:name w:val="ConsPlusCell"/>
    <w:uiPriority w:val="99"/>
    <w:rsid w:val="007813A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D2A24"/>
    <w:pPr>
      <w:autoSpaceDE w:val="0"/>
      <w:autoSpaceDN w:val="0"/>
      <w:adjustRightInd w:val="0"/>
      <w:spacing w:after="0" w:line="240" w:lineRule="auto"/>
    </w:pPr>
    <w:rPr>
      <w:rFonts w:ascii="Arial" w:eastAsia="Calibri" w:hAnsi="Arial" w:cs="Arial"/>
      <w:sz w:val="20"/>
      <w:szCs w:val="20"/>
    </w:rPr>
  </w:style>
  <w:style w:type="paragraph" w:styleId="3">
    <w:name w:val="Body Text Indent 3"/>
    <w:basedOn w:val="a"/>
    <w:link w:val="30"/>
    <w:uiPriority w:val="99"/>
    <w:semiHidden/>
    <w:unhideWhenUsed/>
    <w:rsid w:val="00515277"/>
    <w:pPr>
      <w:spacing w:after="120"/>
      <w:ind w:left="283"/>
    </w:pPr>
    <w:rPr>
      <w:sz w:val="16"/>
      <w:szCs w:val="16"/>
    </w:rPr>
  </w:style>
  <w:style w:type="character" w:customStyle="1" w:styleId="30">
    <w:name w:val="Основной текст с отступом 3 Знак"/>
    <w:basedOn w:val="a0"/>
    <w:link w:val="3"/>
    <w:uiPriority w:val="99"/>
    <w:semiHidden/>
    <w:rsid w:val="00515277"/>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FE4DAD"/>
    <w:rPr>
      <w:rFonts w:ascii="Times New Roman" w:eastAsia="Times New Roman" w:hAnsi="Times New Roman" w:cs="Times New Roman"/>
      <w:b/>
      <w:bCs/>
      <w:caps/>
      <w:sz w:val="28"/>
      <w:szCs w:val="24"/>
      <w:lang w:eastAsia="ru-RU"/>
    </w:rPr>
  </w:style>
  <w:style w:type="paragraph" w:styleId="af0">
    <w:name w:val="Balloon Text"/>
    <w:basedOn w:val="a"/>
    <w:link w:val="af1"/>
    <w:uiPriority w:val="99"/>
    <w:semiHidden/>
    <w:unhideWhenUsed/>
    <w:rsid w:val="00DA409F"/>
    <w:rPr>
      <w:rFonts w:ascii="Tahoma" w:hAnsi="Tahoma" w:cs="Tahoma"/>
      <w:sz w:val="16"/>
      <w:szCs w:val="16"/>
    </w:rPr>
  </w:style>
  <w:style w:type="character" w:customStyle="1" w:styleId="af1">
    <w:name w:val="Текст выноски Знак"/>
    <w:basedOn w:val="a0"/>
    <w:link w:val="af0"/>
    <w:uiPriority w:val="99"/>
    <w:semiHidden/>
    <w:rsid w:val="00DA409F"/>
    <w:rPr>
      <w:rFonts w:ascii="Tahoma" w:eastAsia="Times New Roman" w:hAnsi="Tahoma" w:cs="Tahoma"/>
      <w:sz w:val="16"/>
      <w:szCs w:val="16"/>
      <w:lang w:eastAsia="ru-RU"/>
    </w:rPr>
  </w:style>
  <w:style w:type="paragraph" w:customStyle="1" w:styleId="ConsPlusNonformat">
    <w:name w:val="ConsPlusNonformat"/>
    <w:uiPriority w:val="99"/>
    <w:rsid w:val="00401C1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040165">
      <w:bodyDiv w:val="1"/>
      <w:marLeft w:val="0"/>
      <w:marRight w:val="0"/>
      <w:marTop w:val="0"/>
      <w:marBottom w:val="0"/>
      <w:divBdr>
        <w:top w:val="none" w:sz="0" w:space="0" w:color="auto"/>
        <w:left w:val="none" w:sz="0" w:space="0" w:color="auto"/>
        <w:bottom w:val="none" w:sz="0" w:space="0" w:color="auto"/>
        <w:right w:val="none" w:sz="0" w:space="0" w:color="auto"/>
      </w:divBdr>
      <w:divsChild>
        <w:div w:id="2093429490">
          <w:marLeft w:val="0"/>
          <w:marRight w:val="0"/>
          <w:marTop w:val="0"/>
          <w:marBottom w:val="0"/>
          <w:divBdr>
            <w:top w:val="none" w:sz="0" w:space="0" w:color="auto"/>
            <w:left w:val="none" w:sz="0" w:space="0" w:color="auto"/>
            <w:bottom w:val="none" w:sz="0" w:space="0" w:color="auto"/>
            <w:right w:val="none" w:sz="0" w:space="0" w:color="auto"/>
          </w:divBdr>
        </w:div>
        <w:div w:id="140197286">
          <w:marLeft w:val="0"/>
          <w:marRight w:val="0"/>
          <w:marTop w:val="45"/>
          <w:marBottom w:val="0"/>
          <w:divBdr>
            <w:top w:val="none" w:sz="0" w:space="0" w:color="auto"/>
            <w:left w:val="none" w:sz="0" w:space="0" w:color="auto"/>
            <w:bottom w:val="none" w:sz="0" w:space="0" w:color="auto"/>
            <w:right w:val="none" w:sz="0" w:space="0" w:color="auto"/>
          </w:divBdr>
        </w:div>
        <w:div w:id="487092879">
          <w:marLeft w:val="0"/>
          <w:marRight w:val="0"/>
          <w:marTop w:val="300"/>
          <w:marBottom w:val="0"/>
          <w:divBdr>
            <w:top w:val="none" w:sz="0" w:space="0" w:color="auto"/>
            <w:left w:val="none" w:sz="0" w:space="0" w:color="auto"/>
            <w:bottom w:val="none" w:sz="0" w:space="0" w:color="auto"/>
            <w:right w:val="none" w:sz="0" w:space="0" w:color="auto"/>
          </w:divBdr>
        </w:div>
      </w:divsChild>
    </w:div>
    <w:div w:id="40329790">
      <w:bodyDiv w:val="1"/>
      <w:marLeft w:val="0"/>
      <w:marRight w:val="0"/>
      <w:marTop w:val="0"/>
      <w:marBottom w:val="0"/>
      <w:divBdr>
        <w:top w:val="none" w:sz="0" w:space="0" w:color="auto"/>
        <w:left w:val="none" w:sz="0" w:space="0" w:color="auto"/>
        <w:bottom w:val="none" w:sz="0" w:space="0" w:color="auto"/>
        <w:right w:val="none" w:sz="0" w:space="0" w:color="auto"/>
      </w:divBdr>
    </w:div>
    <w:div w:id="125124137">
      <w:bodyDiv w:val="1"/>
      <w:marLeft w:val="0"/>
      <w:marRight w:val="0"/>
      <w:marTop w:val="0"/>
      <w:marBottom w:val="0"/>
      <w:divBdr>
        <w:top w:val="none" w:sz="0" w:space="0" w:color="auto"/>
        <w:left w:val="none" w:sz="0" w:space="0" w:color="auto"/>
        <w:bottom w:val="none" w:sz="0" w:space="0" w:color="auto"/>
        <w:right w:val="none" w:sz="0" w:space="0" w:color="auto"/>
      </w:divBdr>
    </w:div>
    <w:div w:id="125315338">
      <w:bodyDiv w:val="1"/>
      <w:marLeft w:val="0"/>
      <w:marRight w:val="0"/>
      <w:marTop w:val="0"/>
      <w:marBottom w:val="0"/>
      <w:divBdr>
        <w:top w:val="none" w:sz="0" w:space="0" w:color="auto"/>
        <w:left w:val="none" w:sz="0" w:space="0" w:color="auto"/>
        <w:bottom w:val="none" w:sz="0" w:space="0" w:color="auto"/>
        <w:right w:val="none" w:sz="0" w:space="0" w:color="auto"/>
      </w:divBdr>
    </w:div>
    <w:div w:id="156774594">
      <w:bodyDiv w:val="1"/>
      <w:marLeft w:val="0"/>
      <w:marRight w:val="0"/>
      <w:marTop w:val="0"/>
      <w:marBottom w:val="0"/>
      <w:divBdr>
        <w:top w:val="none" w:sz="0" w:space="0" w:color="auto"/>
        <w:left w:val="none" w:sz="0" w:space="0" w:color="auto"/>
        <w:bottom w:val="none" w:sz="0" w:space="0" w:color="auto"/>
        <w:right w:val="none" w:sz="0" w:space="0" w:color="auto"/>
      </w:divBdr>
    </w:div>
    <w:div w:id="308558427">
      <w:bodyDiv w:val="1"/>
      <w:marLeft w:val="0"/>
      <w:marRight w:val="0"/>
      <w:marTop w:val="0"/>
      <w:marBottom w:val="0"/>
      <w:divBdr>
        <w:top w:val="none" w:sz="0" w:space="0" w:color="auto"/>
        <w:left w:val="none" w:sz="0" w:space="0" w:color="auto"/>
        <w:bottom w:val="none" w:sz="0" w:space="0" w:color="auto"/>
        <w:right w:val="none" w:sz="0" w:space="0" w:color="auto"/>
      </w:divBdr>
    </w:div>
    <w:div w:id="392505037">
      <w:bodyDiv w:val="1"/>
      <w:marLeft w:val="0"/>
      <w:marRight w:val="0"/>
      <w:marTop w:val="0"/>
      <w:marBottom w:val="0"/>
      <w:divBdr>
        <w:top w:val="none" w:sz="0" w:space="0" w:color="auto"/>
        <w:left w:val="none" w:sz="0" w:space="0" w:color="auto"/>
        <w:bottom w:val="none" w:sz="0" w:space="0" w:color="auto"/>
        <w:right w:val="none" w:sz="0" w:space="0" w:color="auto"/>
      </w:divBdr>
    </w:div>
    <w:div w:id="450443177">
      <w:bodyDiv w:val="1"/>
      <w:marLeft w:val="0"/>
      <w:marRight w:val="0"/>
      <w:marTop w:val="0"/>
      <w:marBottom w:val="0"/>
      <w:divBdr>
        <w:top w:val="none" w:sz="0" w:space="0" w:color="auto"/>
        <w:left w:val="none" w:sz="0" w:space="0" w:color="auto"/>
        <w:bottom w:val="none" w:sz="0" w:space="0" w:color="auto"/>
        <w:right w:val="none" w:sz="0" w:space="0" w:color="auto"/>
      </w:divBdr>
    </w:div>
    <w:div w:id="630281525">
      <w:bodyDiv w:val="1"/>
      <w:marLeft w:val="0"/>
      <w:marRight w:val="0"/>
      <w:marTop w:val="0"/>
      <w:marBottom w:val="0"/>
      <w:divBdr>
        <w:top w:val="none" w:sz="0" w:space="0" w:color="auto"/>
        <w:left w:val="none" w:sz="0" w:space="0" w:color="auto"/>
        <w:bottom w:val="none" w:sz="0" w:space="0" w:color="auto"/>
        <w:right w:val="none" w:sz="0" w:space="0" w:color="auto"/>
      </w:divBdr>
    </w:div>
    <w:div w:id="896164412">
      <w:bodyDiv w:val="1"/>
      <w:marLeft w:val="0"/>
      <w:marRight w:val="0"/>
      <w:marTop w:val="0"/>
      <w:marBottom w:val="0"/>
      <w:divBdr>
        <w:top w:val="none" w:sz="0" w:space="0" w:color="auto"/>
        <w:left w:val="none" w:sz="0" w:space="0" w:color="auto"/>
        <w:bottom w:val="none" w:sz="0" w:space="0" w:color="auto"/>
        <w:right w:val="none" w:sz="0" w:space="0" w:color="auto"/>
      </w:divBdr>
    </w:div>
    <w:div w:id="901527005">
      <w:bodyDiv w:val="1"/>
      <w:marLeft w:val="0"/>
      <w:marRight w:val="0"/>
      <w:marTop w:val="0"/>
      <w:marBottom w:val="0"/>
      <w:divBdr>
        <w:top w:val="none" w:sz="0" w:space="0" w:color="auto"/>
        <w:left w:val="none" w:sz="0" w:space="0" w:color="auto"/>
        <w:bottom w:val="none" w:sz="0" w:space="0" w:color="auto"/>
        <w:right w:val="none" w:sz="0" w:space="0" w:color="auto"/>
      </w:divBdr>
    </w:div>
    <w:div w:id="1086266728">
      <w:bodyDiv w:val="1"/>
      <w:marLeft w:val="0"/>
      <w:marRight w:val="0"/>
      <w:marTop w:val="0"/>
      <w:marBottom w:val="0"/>
      <w:divBdr>
        <w:top w:val="none" w:sz="0" w:space="0" w:color="auto"/>
        <w:left w:val="none" w:sz="0" w:space="0" w:color="auto"/>
        <w:bottom w:val="none" w:sz="0" w:space="0" w:color="auto"/>
        <w:right w:val="none" w:sz="0" w:space="0" w:color="auto"/>
      </w:divBdr>
    </w:div>
    <w:div w:id="1096708077">
      <w:bodyDiv w:val="1"/>
      <w:marLeft w:val="0"/>
      <w:marRight w:val="0"/>
      <w:marTop w:val="0"/>
      <w:marBottom w:val="0"/>
      <w:divBdr>
        <w:top w:val="none" w:sz="0" w:space="0" w:color="auto"/>
        <w:left w:val="none" w:sz="0" w:space="0" w:color="auto"/>
        <w:bottom w:val="none" w:sz="0" w:space="0" w:color="auto"/>
        <w:right w:val="none" w:sz="0" w:space="0" w:color="auto"/>
      </w:divBdr>
    </w:div>
    <w:div w:id="1295138518">
      <w:bodyDiv w:val="1"/>
      <w:marLeft w:val="0"/>
      <w:marRight w:val="0"/>
      <w:marTop w:val="0"/>
      <w:marBottom w:val="0"/>
      <w:divBdr>
        <w:top w:val="none" w:sz="0" w:space="0" w:color="auto"/>
        <w:left w:val="none" w:sz="0" w:space="0" w:color="auto"/>
        <w:bottom w:val="none" w:sz="0" w:space="0" w:color="auto"/>
        <w:right w:val="none" w:sz="0" w:space="0" w:color="auto"/>
      </w:divBdr>
    </w:div>
    <w:div w:id="1327897112">
      <w:bodyDiv w:val="1"/>
      <w:marLeft w:val="0"/>
      <w:marRight w:val="0"/>
      <w:marTop w:val="0"/>
      <w:marBottom w:val="0"/>
      <w:divBdr>
        <w:top w:val="none" w:sz="0" w:space="0" w:color="auto"/>
        <w:left w:val="none" w:sz="0" w:space="0" w:color="auto"/>
        <w:bottom w:val="none" w:sz="0" w:space="0" w:color="auto"/>
        <w:right w:val="none" w:sz="0" w:space="0" w:color="auto"/>
      </w:divBdr>
    </w:div>
    <w:div w:id="1382940915">
      <w:bodyDiv w:val="1"/>
      <w:marLeft w:val="0"/>
      <w:marRight w:val="0"/>
      <w:marTop w:val="0"/>
      <w:marBottom w:val="0"/>
      <w:divBdr>
        <w:top w:val="none" w:sz="0" w:space="0" w:color="auto"/>
        <w:left w:val="none" w:sz="0" w:space="0" w:color="auto"/>
        <w:bottom w:val="none" w:sz="0" w:space="0" w:color="auto"/>
        <w:right w:val="none" w:sz="0" w:space="0" w:color="auto"/>
      </w:divBdr>
    </w:div>
    <w:div w:id="1503742080">
      <w:bodyDiv w:val="1"/>
      <w:marLeft w:val="0"/>
      <w:marRight w:val="0"/>
      <w:marTop w:val="0"/>
      <w:marBottom w:val="0"/>
      <w:divBdr>
        <w:top w:val="none" w:sz="0" w:space="0" w:color="auto"/>
        <w:left w:val="none" w:sz="0" w:space="0" w:color="auto"/>
        <w:bottom w:val="none" w:sz="0" w:space="0" w:color="auto"/>
        <w:right w:val="none" w:sz="0" w:space="0" w:color="auto"/>
      </w:divBdr>
    </w:div>
    <w:div w:id="1506091524">
      <w:bodyDiv w:val="1"/>
      <w:marLeft w:val="0"/>
      <w:marRight w:val="0"/>
      <w:marTop w:val="0"/>
      <w:marBottom w:val="0"/>
      <w:divBdr>
        <w:top w:val="none" w:sz="0" w:space="0" w:color="auto"/>
        <w:left w:val="none" w:sz="0" w:space="0" w:color="auto"/>
        <w:bottom w:val="none" w:sz="0" w:space="0" w:color="auto"/>
        <w:right w:val="none" w:sz="0" w:space="0" w:color="auto"/>
      </w:divBdr>
    </w:div>
    <w:div w:id="1634293284">
      <w:bodyDiv w:val="1"/>
      <w:marLeft w:val="0"/>
      <w:marRight w:val="0"/>
      <w:marTop w:val="0"/>
      <w:marBottom w:val="0"/>
      <w:divBdr>
        <w:top w:val="none" w:sz="0" w:space="0" w:color="auto"/>
        <w:left w:val="none" w:sz="0" w:space="0" w:color="auto"/>
        <w:bottom w:val="none" w:sz="0" w:space="0" w:color="auto"/>
        <w:right w:val="none" w:sz="0" w:space="0" w:color="auto"/>
      </w:divBdr>
    </w:div>
    <w:div w:id="1741902232">
      <w:bodyDiv w:val="1"/>
      <w:marLeft w:val="0"/>
      <w:marRight w:val="0"/>
      <w:marTop w:val="0"/>
      <w:marBottom w:val="0"/>
      <w:divBdr>
        <w:top w:val="none" w:sz="0" w:space="0" w:color="auto"/>
        <w:left w:val="none" w:sz="0" w:space="0" w:color="auto"/>
        <w:bottom w:val="none" w:sz="0" w:space="0" w:color="auto"/>
        <w:right w:val="none" w:sz="0" w:space="0" w:color="auto"/>
      </w:divBdr>
    </w:div>
    <w:div w:id="1759863403">
      <w:bodyDiv w:val="1"/>
      <w:marLeft w:val="0"/>
      <w:marRight w:val="0"/>
      <w:marTop w:val="0"/>
      <w:marBottom w:val="0"/>
      <w:divBdr>
        <w:top w:val="none" w:sz="0" w:space="0" w:color="auto"/>
        <w:left w:val="none" w:sz="0" w:space="0" w:color="auto"/>
        <w:bottom w:val="none" w:sz="0" w:space="0" w:color="auto"/>
        <w:right w:val="none" w:sz="0" w:space="0" w:color="auto"/>
      </w:divBdr>
    </w:div>
    <w:div w:id="1762214633">
      <w:bodyDiv w:val="1"/>
      <w:marLeft w:val="0"/>
      <w:marRight w:val="0"/>
      <w:marTop w:val="0"/>
      <w:marBottom w:val="0"/>
      <w:divBdr>
        <w:top w:val="none" w:sz="0" w:space="0" w:color="auto"/>
        <w:left w:val="none" w:sz="0" w:space="0" w:color="auto"/>
        <w:bottom w:val="none" w:sz="0" w:space="0" w:color="auto"/>
        <w:right w:val="none" w:sz="0" w:space="0" w:color="auto"/>
      </w:divBdr>
    </w:div>
    <w:div w:id="1830512953">
      <w:bodyDiv w:val="1"/>
      <w:marLeft w:val="0"/>
      <w:marRight w:val="0"/>
      <w:marTop w:val="0"/>
      <w:marBottom w:val="0"/>
      <w:divBdr>
        <w:top w:val="none" w:sz="0" w:space="0" w:color="auto"/>
        <w:left w:val="none" w:sz="0" w:space="0" w:color="auto"/>
        <w:bottom w:val="none" w:sz="0" w:space="0" w:color="auto"/>
        <w:right w:val="none" w:sz="0" w:space="0" w:color="auto"/>
      </w:divBdr>
    </w:div>
    <w:div w:id="1831940164">
      <w:bodyDiv w:val="1"/>
      <w:marLeft w:val="0"/>
      <w:marRight w:val="0"/>
      <w:marTop w:val="0"/>
      <w:marBottom w:val="0"/>
      <w:divBdr>
        <w:top w:val="none" w:sz="0" w:space="0" w:color="auto"/>
        <w:left w:val="none" w:sz="0" w:space="0" w:color="auto"/>
        <w:bottom w:val="none" w:sz="0" w:space="0" w:color="auto"/>
        <w:right w:val="none" w:sz="0" w:space="0" w:color="auto"/>
      </w:divBdr>
    </w:div>
    <w:div w:id="1864827706">
      <w:bodyDiv w:val="1"/>
      <w:marLeft w:val="0"/>
      <w:marRight w:val="0"/>
      <w:marTop w:val="0"/>
      <w:marBottom w:val="0"/>
      <w:divBdr>
        <w:top w:val="none" w:sz="0" w:space="0" w:color="auto"/>
        <w:left w:val="none" w:sz="0" w:space="0" w:color="auto"/>
        <w:bottom w:val="none" w:sz="0" w:space="0" w:color="auto"/>
        <w:right w:val="none" w:sz="0" w:space="0" w:color="auto"/>
      </w:divBdr>
    </w:div>
    <w:div w:id="1867134478">
      <w:bodyDiv w:val="1"/>
      <w:marLeft w:val="0"/>
      <w:marRight w:val="0"/>
      <w:marTop w:val="0"/>
      <w:marBottom w:val="0"/>
      <w:divBdr>
        <w:top w:val="none" w:sz="0" w:space="0" w:color="auto"/>
        <w:left w:val="none" w:sz="0" w:space="0" w:color="auto"/>
        <w:bottom w:val="none" w:sz="0" w:space="0" w:color="auto"/>
        <w:right w:val="none" w:sz="0" w:space="0" w:color="auto"/>
      </w:divBdr>
    </w:div>
    <w:div w:id="1926111567">
      <w:bodyDiv w:val="1"/>
      <w:marLeft w:val="0"/>
      <w:marRight w:val="0"/>
      <w:marTop w:val="0"/>
      <w:marBottom w:val="0"/>
      <w:divBdr>
        <w:top w:val="none" w:sz="0" w:space="0" w:color="auto"/>
        <w:left w:val="none" w:sz="0" w:space="0" w:color="auto"/>
        <w:bottom w:val="none" w:sz="0" w:space="0" w:color="auto"/>
        <w:right w:val="none" w:sz="0" w:space="0" w:color="auto"/>
      </w:divBdr>
    </w:div>
    <w:div w:id="20056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3D5EE1536DA68EE4508B2775BDBDC4565EFF41472C2FFD2C8C706DC6881E39B51A6B27E7980F92s7s9J" TargetMode="External"/><Relationship Id="rId21" Type="http://schemas.openxmlformats.org/officeDocument/2006/relationships/hyperlink" Target="consultantplus://offline/ref=FDB23D42F602AD708B4C8423C2E6E4145F169093D28C55A0B10C35C9A1B887050E7B5AE33EA24CDDO6qBB" TargetMode="External"/><Relationship Id="rId42" Type="http://schemas.openxmlformats.org/officeDocument/2006/relationships/hyperlink" Target="consultantplus://offline/ref=710BC5F1B2A317A55AB46E10140ED9F5D50F8C1C68D196410ECD7E6F35D0B830CC0E4EA07E10n7Z6D" TargetMode="External"/><Relationship Id="rId47" Type="http://schemas.openxmlformats.org/officeDocument/2006/relationships/hyperlink" Target="consultantplus://offline/ref=5C16EFA49DF7A7E866856861A52826C9649C29106DA8EE2B7B82ABF4A5sCU6I" TargetMode="External"/><Relationship Id="rId63" Type="http://schemas.openxmlformats.org/officeDocument/2006/relationships/hyperlink" Target="consultantplus://offline/ref=0CBA94582A1A014744FAD4245D02D5B56AB67AD0CF19B68E75D85239B980CA4348011B4D52940816B3K4E" TargetMode="External"/><Relationship Id="rId68" Type="http://schemas.openxmlformats.org/officeDocument/2006/relationships/hyperlink" Target="consultantplus://offline/ref=0570490C16F0FAFDC3EE6726FC14CC5E725441CA7469AC37CB2DD631174DB72A3A84152FDAA75C14eDE" TargetMode="External"/><Relationship Id="rId84" Type="http://schemas.openxmlformats.org/officeDocument/2006/relationships/hyperlink" Target="consultantplus://offline/ref=26CF7D2561EDD9BF9D0DE185A5648460D3A8A1FF8B88C200956FFC7946A8107DA1DABCB13302BD6EJEx3I" TargetMode="External"/><Relationship Id="rId89" Type="http://schemas.openxmlformats.org/officeDocument/2006/relationships/hyperlink" Target="consultantplus://offline/ref=26CF7D2561EDD9BF9D0DE185A5648460D3A9A3F58A88C200956FFC7946A8107DA1DABCB23402JBx4I" TargetMode="External"/><Relationship Id="rId112" Type="http://schemas.openxmlformats.org/officeDocument/2006/relationships/hyperlink" Target="consultantplus://offline/ref=26CF7D2561EDD9BF9D0DE185A5648460D3A9A3F58A88C200956FFC7946A8107DA1DABCB23402JBx4I" TargetMode="External"/><Relationship Id="rId16" Type="http://schemas.openxmlformats.org/officeDocument/2006/relationships/hyperlink" Target="consultantplus://offline/ref=82CE3D975A419D6CA56A297836BF186E9807EC91993BACAC6B508AA4421CEDBBD051A232LFF" TargetMode="External"/><Relationship Id="rId107" Type="http://schemas.openxmlformats.org/officeDocument/2006/relationships/hyperlink" Target="consultantplus://offline/ref=36494B69D5D8AC509941753BD3A627BA6F275AB447277C7D31E85EFAE79F3C944130E781C4ABB878o4mEC" TargetMode="External"/><Relationship Id="rId11" Type="http://schemas.openxmlformats.org/officeDocument/2006/relationships/hyperlink" Target="consultantplus://offline/ref=A716FF6F39C49BD33C0276D1E6BF88E8741E94B3B1FB6E3CF9C8F72D14423E1169D5FA5CDA9C290F0CjEJ" TargetMode="External"/><Relationship Id="rId24" Type="http://schemas.openxmlformats.org/officeDocument/2006/relationships/hyperlink" Target="consultantplus://offline/ref=FDB23D42F602AD708B4C8423C2E6E4145F169093D28C55A0B10C35C9A1B887050E7B5AE33EA24CDDO6qBB" TargetMode="External"/><Relationship Id="rId32" Type="http://schemas.openxmlformats.org/officeDocument/2006/relationships/hyperlink" Target="consultantplus://offline/ref=BE703185AB8FE8888D8F122BF6006DDE481EFB9B62A9B99B5DFC61EE0283700AFC58D64DBDN0W9I" TargetMode="External"/><Relationship Id="rId37" Type="http://schemas.openxmlformats.org/officeDocument/2006/relationships/hyperlink" Target="consultantplus://offline/ref=A3B95290E91A63D1DD684F6A35D6A71A38205EE8B204330269E594BCED00C72AE31E89C42F1C9582H3e3G" TargetMode="External"/><Relationship Id="rId40" Type="http://schemas.openxmlformats.org/officeDocument/2006/relationships/hyperlink" Target="consultantplus://offline/ref=710BC5F1B2A317A55AB46E10140ED9F5D50F8C1C68D196410ECD7E6F35D0B830CC0E4EA07216n7Z2D" TargetMode="External"/><Relationship Id="rId45" Type="http://schemas.openxmlformats.org/officeDocument/2006/relationships/hyperlink" Target="consultantplus://offline/ref=5C16EFA49DF7A7E866856861A52826C9649C29106EADEE2B7B82ABF4A5C670420F598DF0D664ED63s5U8I" TargetMode="External"/><Relationship Id="rId53" Type="http://schemas.openxmlformats.org/officeDocument/2006/relationships/hyperlink" Target="consultantplus://offline/ref=36494B69D5D8AC509941753BD3A627BA6F275AB447277C7D31E85EFAE79F3C944130E781C4ABB878o4mEC" TargetMode="External"/><Relationship Id="rId58" Type="http://schemas.openxmlformats.org/officeDocument/2006/relationships/hyperlink" Target="consultantplus://offline/ref=0EDDA17FE5AFAAC7842165FFE10DDCC4D8552A0423E938595BA1C30B9BE9E17771AF20B16275484DKE0FL" TargetMode="External"/><Relationship Id="rId66" Type="http://schemas.openxmlformats.org/officeDocument/2006/relationships/hyperlink" Target="consultantplus://offline/ref=AEF7639493E5BFF93672A2780905A6FBE6E6D3FA08285473D94B92B2C56C99608575B805E012FBh2KCI" TargetMode="External"/><Relationship Id="rId74" Type="http://schemas.openxmlformats.org/officeDocument/2006/relationships/hyperlink" Target="consultantplus://offline/ref=23466EC1689D15AA253F4D4099C41D63DC552BAF7C6F274D8482D3B595EC36AB416B533B00C8AAD0r7Z5H" TargetMode="External"/><Relationship Id="rId79" Type="http://schemas.openxmlformats.org/officeDocument/2006/relationships/hyperlink" Target="consultantplus://offline/ref=C6BA1A1B604E4CDEEF70EB302AF6A484BC1CE3963466583A9108C44E7BFFA3F166AF1D8AE88B6096x9jCL" TargetMode="External"/><Relationship Id="rId87" Type="http://schemas.openxmlformats.org/officeDocument/2006/relationships/hyperlink" Target="consultantplus://offline/ref=26CF7D2561EDD9BF9D0DE185A5648460D3A8A1FF8B88C200956FFC7946A8107DA1DABCB13302BD6EJExBI" TargetMode="External"/><Relationship Id="rId102" Type="http://schemas.openxmlformats.org/officeDocument/2006/relationships/hyperlink" Target="consultantplus://offline/ref=A3B95290E91A63D1DD684F6A35D6A71A38205EE8B204330269E594BCED00C72AE31E89C42F1C9582H3e3G" TargetMode="External"/><Relationship Id="rId110" Type="http://schemas.openxmlformats.org/officeDocument/2006/relationships/hyperlink" Target="consultantplus://offline/ref=4802B75186EBC620763EB276BB6DBD71CDAE1350D9E5360D4A1C41B1D2C49892D904EE6CB5114D0Da1Y2F"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36494B69D5D8AC509941753BD3A627BA6F275AB447277C7D31E85EFAE79F3C944130E781C4ABB878o4mEC" TargetMode="External"/><Relationship Id="rId82" Type="http://schemas.openxmlformats.org/officeDocument/2006/relationships/hyperlink" Target="consultantplus://offline/ref=4802B75186EBC620763EB276BB6DBD71CDAE1350D9E5360D4A1C41B1D2C49892D904EE6CB5114D0Da1Y2F" TargetMode="External"/><Relationship Id="rId90" Type="http://schemas.openxmlformats.org/officeDocument/2006/relationships/hyperlink" Target="consultantplus://offline/ref=26CF7D2561EDD9BF9D0DE185A5648460D3A9A3F58A88C200956FFC7946A8107DA1DABCB13302BC69JEx3I" TargetMode="External"/><Relationship Id="rId95" Type="http://schemas.openxmlformats.org/officeDocument/2006/relationships/hyperlink" Target="consultantplus://offline/ref=4E3ACE3070DC6F2DCB7916BD4C1E3933A0DB9F8AA588EE31AB627D7A3845D57677D6CFBD8F61F271G0GFH" TargetMode="External"/><Relationship Id="rId19" Type="http://schemas.openxmlformats.org/officeDocument/2006/relationships/hyperlink" Target="consultantplus://offline/ref=86B144D874BA7AE541ACF89C13BF001A761D6B3D0C4B720D0565F3BE30BEA1E7CE23082BCA29A040BBJFH" TargetMode="External"/><Relationship Id="rId14" Type="http://schemas.openxmlformats.org/officeDocument/2006/relationships/hyperlink" Target="consultantplus://offline/ref=4B593FD9A3E82253EBD96507B56A18476EE07A96784574CFF4E1C64892A77C7DC93135EC9CBEBE8Ah2T7G" TargetMode="External"/><Relationship Id="rId22" Type="http://schemas.openxmlformats.org/officeDocument/2006/relationships/hyperlink" Target="consultantplus://offline/ref=FDB23D42F602AD708B4C8423C2E6E4145F169093D28C55A0B10C35C9A1B887050E7B5AE33BOAq5B" TargetMode="External"/><Relationship Id="rId27" Type="http://schemas.openxmlformats.org/officeDocument/2006/relationships/hyperlink" Target="consultantplus://offline/ref=9D2B7E3A78743E2253C873C17DBA9CFFAC96B05D401F21630A83B5257CE9CFBB999754CCC2F4184Ed4r4K" TargetMode="External"/><Relationship Id="rId30" Type="http://schemas.openxmlformats.org/officeDocument/2006/relationships/hyperlink" Target="consultantplus://offline/ref=7414B378D675A30A6E4D38AA071EC633CC494B647352C85F8795162CF7353D81F0D8D9d6v7I" TargetMode="External"/><Relationship Id="rId35" Type="http://schemas.openxmlformats.org/officeDocument/2006/relationships/hyperlink" Target="consultantplus://offline/ref=A3B95290E91A63D1DD684F6A35D6A71A38205EE8B204330269E594BCED00C72AE31E89C42F1C9582H3e3G" TargetMode="External"/><Relationship Id="rId43" Type="http://schemas.openxmlformats.org/officeDocument/2006/relationships/hyperlink" Target="consultantplus://offline/ref=5C16EFA49DF7A7E866856861A52826C9649A231963A2EE2B7B82ABF4A5C670420F598DF0D666E967s5U8I" TargetMode="External"/><Relationship Id="rId48" Type="http://schemas.openxmlformats.org/officeDocument/2006/relationships/hyperlink" Target="consultantplus://offline/ref=220D425921B1B5783DBB6FCB8D3418E6225C482DCBF655EBF598F2C8880560F34614187E832BF53DQEsEE" TargetMode="External"/><Relationship Id="rId56" Type="http://schemas.openxmlformats.org/officeDocument/2006/relationships/hyperlink" Target="consultantplus://offline/ref=07A735E2F35B759B47B2311DEC8B5F69D983EE6EBE79CA744B4AA65D1BC037D7D16BAA6A3BFC45AAhE0FG" TargetMode="External"/><Relationship Id="rId64" Type="http://schemas.openxmlformats.org/officeDocument/2006/relationships/hyperlink" Target="consultantplus://offline/ref=B8C358CABE34CB16428F5AB6922F81A28EA705071A532096EC042FB4A0E37402F8F59685C3C2E6F9kDxAE" TargetMode="External"/><Relationship Id="rId69" Type="http://schemas.openxmlformats.org/officeDocument/2006/relationships/hyperlink" Target="consultantplus://offline/ref=FD0B26BACB73FDAE1DF562C6A9B410D30845F927BD2CC599A64C779350B5D090D971BA60E48C6Ab6iDB" TargetMode="External"/><Relationship Id="rId77" Type="http://schemas.openxmlformats.org/officeDocument/2006/relationships/hyperlink" Target="consultantplus://offline/ref=95A8B5D0F38EFFA23E6DBCF162B7335559956B6F8AB22D476127CC7200BDF91BF2D2AAA2ME35G" TargetMode="External"/><Relationship Id="rId100" Type="http://schemas.openxmlformats.org/officeDocument/2006/relationships/hyperlink" Target="consultantplus://offline/ref=BE703185AB8FE8888D8F122BF6006DDE481EFB9B62A9B99B5DFC61EE0283700AFC58D64DBDN0W9I" TargetMode="External"/><Relationship Id="rId105" Type="http://schemas.openxmlformats.org/officeDocument/2006/relationships/hyperlink" Target="consultantplus://offline/ref=2AA987BCB4B39FFB1BB8CD81383663D2A378B9EB428A9611703ECC0B5E0B0F50FBADFBDDB9A4663DK8W1F" TargetMode="External"/><Relationship Id="rId113" Type="http://schemas.openxmlformats.org/officeDocument/2006/relationships/header" Target="header1.xml"/><Relationship Id="rId8" Type="http://schemas.openxmlformats.org/officeDocument/2006/relationships/hyperlink" Target="consultantplus://offline/ref=F3422E477F4041D28E0F0F98553831D8DFC698D228F65315B409DF9C81C07A2108211519228A0C66P5X5D" TargetMode="External"/><Relationship Id="rId51" Type="http://schemas.openxmlformats.org/officeDocument/2006/relationships/hyperlink" Target="consultantplus://offline/ref=B9EAC862A94FFCB51FF63FCDBE17351F948429F9B7ED97D0F2E4D3725AEE2C656D1C49639BB32761hFYAB" TargetMode="External"/><Relationship Id="rId72" Type="http://schemas.openxmlformats.org/officeDocument/2006/relationships/hyperlink" Target="consultantplus://offline/ref=AFCA63145601C767EF64C9DCD1135B760ED8C9110A18965E6EDEFEDB25D2104B749A688E39B83471d9L" TargetMode="External"/><Relationship Id="rId80" Type="http://schemas.openxmlformats.org/officeDocument/2006/relationships/hyperlink" Target="consultantplus://offline/ref=8ED9971644EBA679FDFE8DDFC7F098B651FCD50455FC7CCE066AEBE2C76FE32F7BD4B256DC92A6A3v2K2I" TargetMode="External"/><Relationship Id="rId85" Type="http://schemas.openxmlformats.org/officeDocument/2006/relationships/hyperlink" Target="consultantplus://offline/ref=26CF7D2561EDD9BF9D0DE185A5648460D3A8A1FF8B88C200956FFC7946A8107DA1DABCB13302BD6EJEx5I" TargetMode="External"/><Relationship Id="rId93" Type="http://schemas.openxmlformats.org/officeDocument/2006/relationships/hyperlink" Target="consultantplus://offline/ref=A716FF6F39C49BD33C0276D1E6BF88E8741E94B3B1FB6E3CF9C8F72D14423E1169D5FA5CDA9E2B050CjBJ" TargetMode="External"/><Relationship Id="rId98" Type="http://schemas.openxmlformats.org/officeDocument/2006/relationships/hyperlink" Target="consultantplus://offline/ref=7414B378D675A30A6E4D38AA071EC633CC494B647352C85F8795162CF7353D81F0D8D9d6v7I" TargetMode="External"/><Relationship Id="rId3" Type="http://schemas.openxmlformats.org/officeDocument/2006/relationships/styles" Target="styles.xml"/><Relationship Id="rId12" Type="http://schemas.openxmlformats.org/officeDocument/2006/relationships/hyperlink" Target="consultantplus://offline/ref=A716FF6F39C49BD33C0276D1E6BF88E8741E94B3B1FB6E3CF9C8F72D14423E1169D5FA5CDA9E2B050CjBJ" TargetMode="External"/><Relationship Id="rId17" Type="http://schemas.openxmlformats.org/officeDocument/2006/relationships/hyperlink" Target="consultantplus://offline/ref=4E3ACE3070DC6F2DCB7916BD4C1E3933A0DB9F8AA588EE31AB627D7A3845D57677D6CFBD8F61F271G0GFH" TargetMode="External"/><Relationship Id="rId25" Type="http://schemas.openxmlformats.org/officeDocument/2006/relationships/hyperlink" Target="consultantplus://offline/ref=443D5EE1536DA68EE4508B2775BDBDC4565EFF41472C2FFD2C8C706DC6881E39B51A6B27E7980F92s7s9J" TargetMode="External"/><Relationship Id="rId33" Type="http://schemas.openxmlformats.org/officeDocument/2006/relationships/hyperlink" Target="consultantplus://offline/ref=BE703185AB8FE8888D8F122BF6006DDE481EFB9B62A9B99B5DFC61EE0283700AFC58D645BB0D4C80N1W5I" TargetMode="External"/><Relationship Id="rId38" Type="http://schemas.openxmlformats.org/officeDocument/2006/relationships/hyperlink" Target="consultantplus://offline/ref=2AA987BCB4B39FFB1BB8CD81383663D2A378B9EB428A9611703ECC0B5E0B0F50FBADFBDDB9A4663DK8W1F" TargetMode="External"/><Relationship Id="rId46" Type="http://schemas.openxmlformats.org/officeDocument/2006/relationships/hyperlink" Target="consultantplus://offline/ref=5C16EFA49DF7A7E866856861A52826C9649C29106EADEE2B7B82ABF4A5C670420F598DF0D664ED63s5U8I" TargetMode="External"/><Relationship Id="rId59" Type="http://schemas.openxmlformats.org/officeDocument/2006/relationships/hyperlink" Target="consultantplus://offline/ref=0EDDA17FE5AFAAC7842165FFE10DDCC4D8522B0223E038595BA1C30B9BE9E17771AF20B162754C47KE03L" TargetMode="External"/><Relationship Id="rId67" Type="http://schemas.openxmlformats.org/officeDocument/2006/relationships/hyperlink" Target="consultantplus://offline/ref=AEF7639493E5BFF93672A2780905A6FBE6E3D1F90D285473D94B92B2C56C99608575B805E012FDh2K8I" TargetMode="External"/><Relationship Id="rId103" Type="http://schemas.openxmlformats.org/officeDocument/2006/relationships/hyperlink" Target="consultantplus://offline/ref=A3B95290E91A63D1DD684F6A35D6A71A38205EE8B204330269E594BCED00C72AE31E89C42F1E938EH3e5G" TargetMode="External"/><Relationship Id="rId108" Type="http://schemas.openxmlformats.org/officeDocument/2006/relationships/hyperlink" Target="consultantplus://offline/ref=0CBA94582A1A014744FAD4245D02D5B56AB67AD0CF19B68E75D85239B980CA4348011B4D52940816B3K4E" TargetMode="External"/><Relationship Id="rId116" Type="http://schemas.openxmlformats.org/officeDocument/2006/relationships/theme" Target="theme/theme1.xml"/><Relationship Id="rId20" Type="http://schemas.openxmlformats.org/officeDocument/2006/relationships/hyperlink" Target="consultantplus://offline/ref=FDB23D42F602AD708B4C8423C2E6E4145F169093D28C55A0B10C35C9A1B887050E7B5AE33EA04FDCO6q8B" TargetMode="External"/><Relationship Id="rId41" Type="http://schemas.openxmlformats.org/officeDocument/2006/relationships/hyperlink" Target="consultantplus://offline/ref=710BC5F1B2A317A55AB46E10140ED9F5D50F8C1C68D196410ECD7E6F35D0B830CC0E4EA677n1ZFD" TargetMode="External"/><Relationship Id="rId54" Type="http://schemas.openxmlformats.org/officeDocument/2006/relationships/hyperlink" Target="consultantplus://offline/ref=36494B69D5D8AC509941753BD3A627BA6F275AB447277C7D31E85EFAE79F3C944130E781C4ABB878o4mCC" TargetMode="External"/><Relationship Id="rId62" Type="http://schemas.openxmlformats.org/officeDocument/2006/relationships/hyperlink" Target="consultantplus://offline/ref=36494B69D5D8AC509941753BD3A627BA6F275AB447277C7D31E85EFAE79F3C944130E781C4ABB878o4mEC" TargetMode="External"/><Relationship Id="rId70" Type="http://schemas.openxmlformats.org/officeDocument/2006/relationships/hyperlink" Target="consultantplus://offline/ref=AFCA63145601C767EF64C9DCD1135B760ED8C9110A18965E6EDEFEDB25D2104B749A688E3BBC3B71dFL" TargetMode="External"/><Relationship Id="rId75" Type="http://schemas.openxmlformats.org/officeDocument/2006/relationships/hyperlink" Target="consultantplus://offline/ref=23466EC1689D15AA253F4D4099C41D63DC552BAF7C6F274D8482D3B595EC36AB416B533B00C8A6DFr7ZAH" TargetMode="External"/><Relationship Id="rId83" Type="http://schemas.openxmlformats.org/officeDocument/2006/relationships/hyperlink" Target="consultantplus://offline/ref=B92F6E6FBDC01DBECBB66B86ACAF807A2595C70883F98C2FA430054CD9r3Q" TargetMode="External"/><Relationship Id="rId88" Type="http://schemas.openxmlformats.org/officeDocument/2006/relationships/hyperlink" Target="consultantplus://offline/ref=26CF7D2561EDD9BF9D0DE185A5648460D3A9A3F58A88C200956FFC7946A8107DA1DABCB23402JBx4I" TargetMode="External"/><Relationship Id="rId91" Type="http://schemas.openxmlformats.org/officeDocument/2006/relationships/hyperlink" Target="consultantplus://offline/ref=26CF7D2561EDD9BF9D0DE185A5648460D3A9A3F58A88C200956FFC7946A8107DA1DABCB13300BF67JEx4I" TargetMode="External"/><Relationship Id="rId96" Type="http://schemas.openxmlformats.org/officeDocument/2006/relationships/hyperlink" Target="consultantplus://offline/ref=FDB23D42F602AD708B4C8423C2E6E4145F169093D28C55A0B10C35C9A1B887050E7B5AE33EA04FDCO6q8B" TargetMode="External"/><Relationship Id="rId111" Type="http://schemas.openxmlformats.org/officeDocument/2006/relationships/hyperlink" Target="consultantplus://offline/ref=26CF7D2561EDD9BF9D0DE185A5648460D3A9A3F58A88C200956FFC7946A8107DA1DABCB23402JBx4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43D5EE1536DA68EE4508B2775BDBDC4565EFF41472C2FFD2C8C706DC6881E39B51A6B27E7980F92s7s9J" TargetMode="External"/><Relationship Id="rId23" Type="http://schemas.openxmlformats.org/officeDocument/2006/relationships/hyperlink" Target="consultantplus://offline/ref=FDB23D42F602AD708B4C8423C2E6E4145F169093D28C55A0B10C35C9A1B887050E7B5AE33EA24CDDO6qBB" TargetMode="External"/><Relationship Id="rId28" Type="http://schemas.openxmlformats.org/officeDocument/2006/relationships/hyperlink" Target="consultantplus://offline/ref=04B49467761DF85514B7BA1B7503198931F1EDF346543D141E91B291550D8F3607476AFD824E0F06s1ABL" TargetMode="External"/><Relationship Id="rId36" Type="http://schemas.openxmlformats.org/officeDocument/2006/relationships/hyperlink" Target="consultantplus://offline/ref=A3B95290E91A63D1DD684F6A35D6A71A38205EE8B204330269E594BCED00C72AE31E89C42F1E938EH3e5G" TargetMode="External"/><Relationship Id="rId49" Type="http://schemas.openxmlformats.org/officeDocument/2006/relationships/hyperlink" Target="consultantplus://offline/ref=220D425921B1B5783DBB6FCB8D3418E6225C482DCBF655EBF598F2C8880560F34614187E832BF73BQEs8E" TargetMode="External"/><Relationship Id="rId57" Type="http://schemas.openxmlformats.org/officeDocument/2006/relationships/hyperlink" Target="consultantplus://offline/ref=3718EE700456BDCDBE52167DD6FB01D3CADB75DF6EF7DD67726719151BBF5382A99F86A969F5F883Q9DBD" TargetMode="External"/><Relationship Id="rId106" Type="http://schemas.openxmlformats.org/officeDocument/2006/relationships/hyperlink" Target="consultantplus://offline/ref=36494B69D5D8AC509941753BD3A627BA6F275AB447277C7D31E85EFAE79F3C944130E781C4ABB878o4mEC" TargetMode="External"/><Relationship Id="rId114" Type="http://schemas.openxmlformats.org/officeDocument/2006/relationships/header" Target="header2.xml"/><Relationship Id="rId10" Type="http://schemas.openxmlformats.org/officeDocument/2006/relationships/hyperlink" Target="consultantplus://offline/ref=26CF7D2561EDD9BF9D0DE185A5648460D3A8A1FF8B88C200956FFC7946JAx8I" TargetMode="External"/><Relationship Id="rId31" Type="http://schemas.openxmlformats.org/officeDocument/2006/relationships/hyperlink" Target="consultantplus://offline/ref=7414B378D675A30A6E4D38AA071EC633CC494B647352C85F8795162CF7353D81F0D8D96E2EdBvAI" TargetMode="External"/><Relationship Id="rId44" Type="http://schemas.openxmlformats.org/officeDocument/2006/relationships/hyperlink" Target="consultantplus://offline/ref=5C16EFA49DF7A7E866856861A52826C9649C29106EADEE2B7B82ABF4A5C670420F598DF5sDU4I" TargetMode="External"/><Relationship Id="rId52" Type="http://schemas.openxmlformats.org/officeDocument/2006/relationships/hyperlink" Target="consultantplus://offline/ref=F384A872CE6E1355D3EAF9185BC23D48E44C36BFCFF0D3110C8D206269F9EE03CE607AF49D0E7710S9yAG" TargetMode="External"/><Relationship Id="rId60" Type="http://schemas.openxmlformats.org/officeDocument/2006/relationships/hyperlink" Target="consultantplus://offline/ref=0CBA94582A1A014744FAD4245D02D5B56AB67AD0CF19B68E75D85239B980CA4348011B4D52940816B3K4E" TargetMode="External"/><Relationship Id="rId65" Type="http://schemas.openxmlformats.org/officeDocument/2006/relationships/hyperlink" Target="consultantplus://offline/ref=B8C358CABE34CB16428F5AB6922F81A28EA705071A532096EC042FB4A0E37402F8F59685C3C2E5FFkDxEE" TargetMode="External"/><Relationship Id="rId73" Type="http://schemas.openxmlformats.org/officeDocument/2006/relationships/hyperlink" Target="consultantplus://offline/ref=23466EC1689D15AA253F4D4099C41D63DC552BAF7C6F274D8482D3B595EC36AB416B533B00C8A9D0r7Z4H" TargetMode="External"/><Relationship Id="rId78" Type="http://schemas.openxmlformats.org/officeDocument/2006/relationships/hyperlink" Target="consultantplus://offline/ref=07A735E2F35B759B47B2311DEC8B5F69D983EE6EBE79CA744B4AA65D1BC037D7D16BAA6A3BFC45AAhE0FG" TargetMode="External"/><Relationship Id="rId81" Type="http://schemas.openxmlformats.org/officeDocument/2006/relationships/hyperlink" Target="consultantplus://offline/ref=8ED9971644EBA679FDFE8DDFC7F098B651FCD50455FC7CCE066AEBE2C76FE32F7BD4B256DC92A6A3v2K2I" TargetMode="External"/><Relationship Id="rId86" Type="http://schemas.openxmlformats.org/officeDocument/2006/relationships/hyperlink" Target="consultantplus://offline/ref=26CF7D2561EDD9BF9D0DE185A5648460D3A8A1FF8B88C200956FFC7946A8107DA1DABCB13302BD6EJEx4I" TargetMode="External"/><Relationship Id="rId94" Type="http://schemas.openxmlformats.org/officeDocument/2006/relationships/hyperlink" Target="consultantplus://offline/ref=443D5EE1536DA68EE4508B2775BDBDC4565EFF41472C2FFD2C8C706DC6881E39B51A6B27E7980F92s7s9J" TargetMode="External"/><Relationship Id="rId99" Type="http://schemas.openxmlformats.org/officeDocument/2006/relationships/hyperlink" Target="consultantplus://offline/ref=7414B378D675A30A6E4D38AA071EC633CC494B647352C85F8795162CF7353D81F0D8D96E2EdBvAI" TargetMode="External"/><Relationship Id="rId101" Type="http://schemas.openxmlformats.org/officeDocument/2006/relationships/hyperlink" Target="consultantplus://offline/ref=BE703185AB8FE8888D8F122BF6006DDE481EFB9B62A9B99B5DFC61EE0283700AFC58D645BB0D4C80N1W5I" TargetMode="External"/><Relationship Id="rId4" Type="http://schemas.openxmlformats.org/officeDocument/2006/relationships/settings" Target="settings.xml"/><Relationship Id="rId9" Type="http://schemas.openxmlformats.org/officeDocument/2006/relationships/hyperlink" Target="consultantplus://offline/ref=ED44DB12E15ABF73035C417E97B66CF4DA56DB9A88085F050213AC6AE50ED" TargetMode="External"/><Relationship Id="rId13" Type="http://schemas.openxmlformats.org/officeDocument/2006/relationships/hyperlink" Target="consultantplus://offline/ref=A716FF6F39C49BD33C0276D1E6BF88E8741E94B3B1FB6E3CF9C8F72D14423E1169D5FA5CDA9C290F0CjEJ" TargetMode="External"/><Relationship Id="rId18" Type="http://schemas.openxmlformats.org/officeDocument/2006/relationships/hyperlink" Target="consultantplus://offline/ref=86B144D874BA7AE541ACF89C13BF001A761D6B3D0C4B720D0565F3BE30BEA1E7CE23082BCA2BA644BBJ0H" TargetMode="External"/><Relationship Id="rId39" Type="http://schemas.openxmlformats.org/officeDocument/2006/relationships/hyperlink" Target="consultantplus://offline/ref=83357B0277C1557FBB95F064315F7FDCBF414960DD4BFE94BF33A3EF2D1AA7980723B1050B604F48R210F" TargetMode="External"/><Relationship Id="rId109" Type="http://schemas.openxmlformats.org/officeDocument/2006/relationships/hyperlink" Target="consultantplus://offline/ref=8ED9971644EBA679FDFE8DDFC7F098B651FCD50455FC7CCE066AEBE2C76FE32F7BD4B256DC92A6A3v2K2I" TargetMode="External"/><Relationship Id="rId34" Type="http://schemas.openxmlformats.org/officeDocument/2006/relationships/hyperlink" Target="consultantplus://offline/ref=04A4E222ECC80724417B327352C5AF7469C2A6B8916DA9FB77BC90B45FE9B1C5A5CCABC97BD83E60H3UEE" TargetMode="External"/><Relationship Id="rId50" Type="http://schemas.openxmlformats.org/officeDocument/2006/relationships/hyperlink" Target="consultantplus://offline/ref=220D425921B1B5783DBB6FCB8D3418E6225C482DCBF655EBF598F2C8880560F34614187E832BF73BQEs8E" TargetMode="External"/><Relationship Id="rId55" Type="http://schemas.openxmlformats.org/officeDocument/2006/relationships/hyperlink" Target="consultantplus://offline/ref=36494B69D5D8AC509941753BD3A627BA6F275AB447277C7D31E85EFAE79F3C944130E781C4ABB878o4mAC" TargetMode="External"/><Relationship Id="rId76" Type="http://schemas.openxmlformats.org/officeDocument/2006/relationships/hyperlink" Target="consultantplus://offline/ref=060110B9887F04E4CD426F1A6EDA421B2B3D0BB3DC9BDD62D9F468706DCDE89FF94650A0180C8CE5EFh2H" TargetMode="External"/><Relationship Id="rId97" Type="http://schemas.openxmlformats.org/officeDocument/2006/relationships/hyperlink" Target="consultantplus://offline/ref=FDB23D42F602AD708B4C8423C2E6E4145F169093D28C55A0B10C35C9A1B887050E7B5AE33EA24CDDO6qBB" TargetMode="External"/><Relationship Id="rId104" Type="http://schemas.openxmlformats.org/officeDocument/2006/relationships/hyperlink" Target="consultantplus://offline/ref=A3B95290E91A63D1DD684F6A35D6A71A38205EE8B204330269E594BCED00C72AE31E89C42F1C9582H3e3G" TargetMode="External"/><Relationship Id="rId7" Type="http://schemas.openxmlformats.org/officeDocument/2006/relationships/endnotes" Target="endnotes.xml"/><Relationship Id="rId71" Type="http://schemas.openxmlformats.org/officeDocument/2006/relationships/hyperlink" Target="consultantplus://offline/ref=AFCA63145601C767EF64C9DCD1135B760EDDCB120F18965E6EDEFEDB25D2104B749A688E3BBC3D71dFL" TargetMode="External"/><Relationship Id="rId92" Type="http://schemas.openxmlformats.org/officeDocument/2006/relationships/hyperlink" Target="consultantplus://offline/ref=A716FF6F39C49BD33C0276D1E6BF88E8741E94B3B1FB6E3CF9C8F72D14423E1169D5FA5CDA9C290F0CjEJ" TargetMode="External"/><Relationship Id="rId2" Type="http://schemas.openxmlformats.org/officeDocument/2006/relationships/numbering" Target="numbering.xml"/><Relationship Id="rId29" Type="http://schemas.openxmlformats.org/officeDocument/2006/relationships/hyperlink" Target="consultantplus://offline/ref=04B49467761DF85514B7BA1B7503198931F1EDF346543D141E91B291550D8F3607476AFD824E0F06s1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09D1-89F8-4C43-9AC8-23B50554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56</Pages>
  <Words>23635</Words>
  <Characters>134726</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Аюна</cp:lastModifiedBy>
  <cp:revision>4</cp:revision>
  <cp:lastPrinted>2015-03-23T03:52:00Z</cp:lastPrinted>
  <dcterms:created xsi:type="dcterms:W3CDTF">2015-03-23T03:23:00Z</dcterms:created>
  <dcterms:modified xsi:type="dcterms:W3CDTF">2015-03-23T04:13:00Z</dcterms:modified>
</cp:coreProperties>
</file>