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E8" w:rsidRPr="008565E8" w:rsidRDefault="008565E8" w:rsidP="008565E8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565E8">
        <w:rPr>
          <w:rFonts w:ascii="Times New Roman" w:hAnsi="Times New Roman" w:cs="Times New Roman"/>
          <w:b/>
          <w:kern w:val="28"/>
          <w:sz w:val="28"/>
          <w:szCs w:val="28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8565E8" w:rsidRPr="008565E8" w:rsidRDefault="008565E8" w:rsidP="008565E8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565E8">
        <w:rPr>
          <w:rFonts w:ascii="Times New Roman" w:hAnsi="Times New Roman" w:cs="Times New Roman"/>
          <w:b/>
          <w:kern w:val="28"/>
          <w:sz w:val="28"/>
          <w:szCs w:val="28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8565E8" w:rsidRPr="008565E8" w:rsidTr="00BD59E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8565E8" w:rsidRPr="008565E8" w:rsidRDefault="008565E8" w:rsidP="008565E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 xml:space="preserve">от 25 ноября  </w:t>
      </w:r>
      <w:smartTag w:uri="urn:schemas-microsoft-com:office:smarttags" w:element="metricconverter">
        <w:smartTagPr>
          <w:attr w:name="ProductID" w:val="2015 г"/>
        </w:smartTagPr>
        <w:r w:rsidRPr="008565E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565E8">
        <w:rPr>
          <w:rFonts w:ascii="Times New Roman" w:hAnsi="Times New Roman" w:cs="Times New Roman"/>
          <w:sz w:val="24"/>
          <w:szCs w:val="24"/>
        </w:rPr>
        <w:t>.</w:t>
      </w:r>
      <w:r w:rsidRPr="008565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1-42с                                    </w:t>
      </w:r>
      <w:proofErr w:type="gramStart"/>
      <w:r w:rsidRPr="00856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5E8">
        <w:rPr>
          <w:rFonts w:ascii="Times New Roman" w:hAnsi="Times New Roman" w:cs="Times New Roman"/>
          <w:sz w:val="24"/>
          <w:szCs w:val="24"/>
        </w:rPr>
        <w:t>. Усть-Кяхта</w:t>
      </w: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5E8">
        <w:rPr>
          <w:rFonts w:ascii="Times New Roman" w:hAnsi="Times New Roman" w:cs="Times New Roman"/>
          <w:b/>
          <w:sz w:val="28"/>
          <w:szCs w:val="28"/>
        </w:rPr>
        <w:t>Об особенностях бюджетного процесса в МО СП «Усть-Кяхтинское» Кяхтинского района Республики Бурятия в 2015  и 2016 годах.</w:t>
      </w:r>
    </w:p>
    <w:p w:rsidR="008565E8" w:rsidRPr="008565E8" w:rsidRDefault="008565E8" w:rsidP="008565E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>Совет депутатов МО «Усть-Кяхтинское»Республики Бурятия</w:t>
      </w:r>
      <w:proofErr w:type="gramStart"/>
      <w:r w:rsidRPr="008565E8">
        <w:rPr>
          <w:rFonts w:ascii="Times New Roman" w:hAnsi="Times New Roman" w:cs="Times New Roman"/>
          <w:sz w:val="24"/>
          <w:szCs w:val="24"/>
        </w:rPr>
        <w:t xml:space="preserve"> </w:t>
      </w:r>
      <w:r w:rsidRPr="008565E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565E8">
        <w:rPr>
          <w:rFonts w:ascii="Times New Roman" w:hAnsi="Times New Roman" w:cs="Times New Roman"/>
          <w:b/>
          <w:sz w:val="24"/>
          <w:szCs w:val="24"/>
        </w:rPr>
        <w:t>ешает</w:t>
      </w:r>
      <w:r w:rsidRPr="008565E8">
        <w:rPr>
          <w:rFonts w:ascii="Times New Roman" w:hAnsi="Times New Roman" w:cs="Times New Roman"/>
          <w:sz w:val="24"/>
          <w:szCs w:val="24"/>
        </w:rPr>
        <w:t>:</w:t>
      </w: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E8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>1. Установить, что в 2015 и 2016 годах при составлении, утверждении, исполнении  бюджета СП «Усть-Кяхтинское» на 2016 год и внесении в него изменений Решением Совета депутатов СП «Усть-Кяхтинское», регулирующие бюджетные правоотношения в СП «Усть-Кяхтинское», в части планового периода не применяются.</w:t>
      </w: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8565E8">
        <w:rPr>
          <w:rFonts w:ascii="Times New Roman" w:hAnsi="Times New Roman" w:cs="Times New Roman"/>
          <w:sz w:val="24"/>
          <w:szCs w:val="24"/>
        </w:rPr>
        <w:t>.</w:t>
      </w: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proofErr w:type="gramStart"/>
      <w:r w:rsidRPr="008565E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8565E8">
        <w:rPr>
          <w:rFonts w:ascii="Times New Roman" w:hAnsi="Times New Roman" w:cs="Times New Roman"/>
          <w:spacing w:val="-4"/>
          <w:sz w:val="24"/>
          <w:szCs w:val="24"/>
        </w:rPr>
        <w:t xml:space="preserve"> исполнением настоящего постановления оставляю за собой.</w:t>
      </w:r>
    </w:p>
    <w:p w:rsidR="008565E8" w:rsidRPr="008565E8" w:rsidRDefault="008565E8" w:rsidP="00856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</w:t>
      </w:r>
      <w:proofErr w:type="gramStart"/>
      <w:r w:rsidRPr="00856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5E8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ab/>
      </w: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      </w:t>
      </w:r>
      <w:proofErr w:type="spellStart"/>
      <w:r w:rsidRPr="008565E8">
        <w:rPr>
          <w:rFonts w:ascii="Times New Roman" w:hAnsi="Times New Roman" w:cs="Times New Roman"/>
          <w:sz w:val="24"/>
          <w:szCs w:val="24"/>
        </w:rPr>
        <w:t>Б-Ж</w:t>
      </w:r>
      <w:proofErr w:type="gramStart"/>
      <w:r w:rsidRPr="008565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565E8">
        <w:rPr>
          <w:rFonts w:ascii="Times New Roman" w:hAnsi="Times New Roman" w:cs="Times New Roman"/>
          <w:sz w:val="24"/>
          <w:szCs w:val="24"/>
        </w:rPr>
        <w:t>-С.Будаев</w:t>
      </w:r>
      <w:proofErr w:type="spellEnd"/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5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КАЗЕННОЕ УЧРЕЖДЕНИЕ                                 АДМИНИСТРАЦИЯ МУНИЦИПАЛЬНОГО ОБРАЗОВАНИЯ</w:t>
      </w:r>
    </w:p>
    <w:p w:rsidR="008565E8" w:rsidRPr="008565E8" w:rsidRDefault="008565E8" w:rsidP="00856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5E8">
        <w:rPr>
          <w:rFonts w:ascii="Times New Roman" w:hAnsi="Times New Roman" w:cs="Times New Roman"/>
          <w:b/>
          <w:bCs/>
          <w:sz w:val="28"/>
          <w:szCs w:val="28"/>
        </w:rPr>
        <w:t>«УСТЬ-КЯХТИНСКОЕ»</w:t>
      </w:r>
    </w:p>
    <w:p w:rsidR="008565E8" w:rsidRPr="008565E8" w:rsidRDefault="008565E8" w:rsidP="00856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5E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6" style="position:absolute;left:0;text-align:left;z-index:251660288" from="0,17.4pt" to="468pt,17.4pt"/>
        </w:pict>
      </w:r>
      <w:r w:rsidRPr="008565E8">
        <w:rPr>
          <w:rFonts w:ascii="Times New Roman" w:hAnsi="Times New Roman" w:cs="Times New Roman"/>
          <w:b/>
          <w:bCs/>
          <w:sz w:val="28"/>
          <w:szCs w:val="28"/>
        </w:rPr>
        <w:t>КЯХТИНСКОГО РАЙОНА РЕСПУБЛИКИ БУРЯТИЯ</w:t>
      </w:r>
    </w:p>
    <w:p w:rsidR="008565E8" w:rsidRPr="008565E8" w:rsidRDefault="008565E8" w:rsidP="008565E8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>671824 Республика Бурятия ,Кяхтинского р-н, с</w:t>
      </w:r>
      <w:proofErr w:type="gramStart"/>
      <w:r w:rsidRPr="008565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565E8">
        <w:rPr>
          <w:rFonts w:ascii="Times New Roman" w:hAnsi="Times New Roman" w:cs="Times New Roman"/>
          <w:sz w:val="24"/>
          <w:szCs w:val="24"/>
        </w:rPr>
        <w:t>сть-Кяхта , ул.Колхозная д.1 тел. 96-2-35</w:t>
      </w: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E8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8565E8" w:rsidRPr="008565E8" w:rsidRDefault="008565E8" w:rsidP="008565E8">
      <w:pPr>
        <w:tabs>
          <w:tab w:val="left" w:pos="3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 xml:space="preserve">      Решение Совета депутатов МО «Усть-Кяхтинское» от 25.11.2015 г. № 1-42с</w:t>
      </w:r>
      <w:r w:rsidRPr="008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E8">
        <w:rPr>
          <w:rFonts w:ascii="Times New Roman" w:hAnsi="Times New Roman" w:cs="Times New Roman"/>
          <w:sz w:val="24"/>
          <w:szCs w:val="24"/>
        </w:rPr>
        <w:t xml:space="preserve">«Об особенностях бюджетного процесса в МО СП «Усть-Кяхтинское» Кяхтинского района Республики Бурятия в 2015  и 2016 годах»,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8565E8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8565E8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26.11.2015 г.</w:t>
      </w:r>
    </w:p>
    <w:p w:rsidR="008565E8" w:rsidRPr="008565E8" w:rsidRDefault="008565E8" w:rsidP="008565E8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5E8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</w:t>
      </w:r>
      <w:proofErr w:type="spellStart"/>
      <w:r w:rsidRPr="008565E8">
        <w:rPr>
          <w:rFonts w:ascii="Times New Roman" w:hAnsi="Times New Roman" w:cs="Times New Roman"/>
          <w:sz w:val="24"/>
          <w:szCs w:val="24"/>
        </w:rPr>
        <w:t>Б-Ж.Б.Будаев</w:t>
      </w:r>
      <w:proofErr w:type="spellEnd"/>
    </w:p>
    <w:p w:rsidR="008565E8" w:rsidRPr="008565E8" w:rsidRDefault="008565E8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E8" w:rsidRPr="008565E8" w:rsidRDefault="008565E8" w:rsidP="008565E8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E76" w:rsidRPr="008565E8" w:rsidRDefault="00D96E76" w:rsidP="00856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E76" w:rsidRPr="008565E8" w:rsidSect="00A536D4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E8"/>
    <w:rsid w:val="008565E8"/>
    <w:rsid w:val="00D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MultiDVD Team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2015-11-30T01:58:00Z</dcterms:created>
  <dcterms:modified xsi:type="dcterms:W3CDTF">2015-11-30T01:59:00Z</dcterms:modified>
</cp:coreProperties>
</file>