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4A" w:rsidRPr="008C134A" w:rsidRDefault="008C134A" w:rsidP="008C13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3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134A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8C134A" w:rsidRPr="008C134A" w:rsidRDefault="008C134A" w:rsidP="008C134A">
      <w:pPr>
        <w:jc w:val="both"/>
        <w:rPr>
          <w:rFonts w:ascii="Times New Roman" w:hAnsi="Times New Roman" w:cs="Times New Roman"/>
          <w:sz w:val="24"/>
          <w:szCs w:val="24"/>
        </w:rPr>
      </w:pPr>
      <w:r w:rsidRPr="008C134A">
        <w:rPr>
          <w:rFonts w:ascii="Times New Roman" w:hAnsi="Times New Roman" w:cs="Times New Roman"/>
          <w:sz w:val="24"/>
          <w:szCs w:val="24"/>
        </w:rPr>
        <w:t>противопожарных мероприятий на 2015 год</w:t>
      </w:r>
    </w:p>
    <w:p w:rsidR="008C134A" w:rsidRPr="008C134A" w:rsidRDefault="008C134A" w:rsidP="008C13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43"/>
        <w:gridCol w:w="11"/>
        <w:gridCol w:w="2268"/>
        <w:gridCol w:w="1559"/>
      </w:tblGrid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br/>
              <w:t>Проводимые мероприятия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br/>
              <w:t>Срок исполнения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жизнеобеспечения сельского поселения к пожароопасному периоду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руководители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bookmarkStart w:id="0" w:name="_GoBack"/>
            <w:bookmarkEnd w:id="0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5 октября 2015 года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сил и средств сельского поселения к действиям в пожароопасный период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руководители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до 15 октября 2015 года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Организация противопожарной пропаганды в местах массового пребывания граждан на территории поселения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сельского поселения о правилах пожарной безопасности, а также о действиях, в случае возникновения пожаров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руководители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сельского поселения о мерах пожарной безопасности в период проведения Новогодних и Рождественских праздников (распространение памяток, инструктажи ответственных в местах проведения новогодних праздников)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участковый ОМВД по </w:t>
            </w:r>
            <w:proofErr w:type="spell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Кяхтинскому</w:t>
            </w:r>
            <w:proofErr w:type="spell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декабрь 2015 года - январь 2016 года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Проведение пропагандистских и агитационных мероприятий в области противопожарной защиты в организациях и учреждениях сельского поселения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жилому фонду по выявлению недостатков: состояние электропроводов, проведение профилактических бесед с жителями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ОМВД России по </w:t>
            </w:r>
            <w:proofErr w:type="spell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Кяхтинскому</w:t>
            </w:r>
            <w:proofErr w:type="spell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району, специалисты сельского </w:t>
            </w:r>
            <w:r w:rsidRPr="008C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 в течени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технических средств оповещения для информирования населения на случай возникновения пожароопасной ситуации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о мерах пожарной безопасности с ДПД, с жителями поселения, проживающими в домах старой постройки с целью 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уменьшения степени риска возникновения пожаров</w:t>
            </w:r>
            <w:proofErr w:type="gramEnd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Выкос сухой травы вокруг жилых домов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проезда пожарных и спасательных машин к местам пожаров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листовок и буклетов по тематике « Правила пожарной безопасности» в </w:t>
            </w:r>
            <w:proofErr w:type="spell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Унгуркуйской</w:t>
            </w:r>
            <w:proofErr w:type="spell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 школе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руководители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Проведение  сходов населения  по постановке задач на подготовку к пожароопасному периоду, издание распоряжений, приказов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Март 2015г.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вывозом и уничтожением сгораемого мусора, очисткой территорий от сухой травы.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Создание запасов воды для целей пожаротушения (наполнение пожарных резервуаров и водоемов, устройство прудов, запруд)</w:t>
            </w:r>
          </w:p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Принятие в установленном законом порядке решений о сносе снятых с учета (неиспользуемых) строений</w:t>
            </w:r>
          </w:p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До 25.04.2015г.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защитных противопожарных полос, удаление в летний период сухой растительности </w:t>
            </w:r>
            <w:proofErr w:type="gramStart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в близи</w:t>
            </w:r>
            <w:proofErr w:type="gramEnd"/>
            <w:r w:rsidRPr="008C134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</w:p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До 25.04.2015г.</w:t>
            </w:r>
          </w:p>
        </w:tc>
      </w:tr>
      <w:tr w:rsidR="008C134A" w:rsidRPr="008C134A" w:rsidTr="0044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добровольных пожарных дружин  и пожарной техники  к работе в весенне-летний 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4A" w:rsidRPr="008C134A" w:rsidRDefault="008C134A" w:rsidP="008C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A">
              <w:rPr>
                <w:rFonts w:ascii="Times New Roman" w:hAnsi="Times New Roman" w:cs="Times New Roman"/>
                <w:sz w:val="24"/>
                <w:szCs w:val="24"/>
              </w:rPr>
              <w:t>До 25.04.2015г.</w:t>
            </w:r>
          </w:p>
        </w:tc>
      </w:tr>
    </w:tbl>
    <w:p w:rsidR="008C134A" w:rsidRPr="008C134A" w:rsidRDefault="008C134A" w:rsidP="008C1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34A" w:rsidRPr="008C134A" w:rsidRDefault="008C134A" w:rsidP="008C134A">
      <w:pPr>
        <w:jc w:val="both"/>
        <w:rPr>
          <w:rFonts w:ascii="Times New Roman" w:hAnsi="Times New Roman" w:cs="Times New Roman"/>
          <w:sz w:val="24"/>
          <w:szCs w:val="24"/>
        </w:rPr>
      </w:pPr>
      <w:r w:rsidRPr="008C134A">
        <w:rPr>
          <w:rFonts w:ascii="Times New Roman" w:hAnsi="Times New Roman" w:cs="Times New Roman"/>
          <w:sz w:val="24"/>
          <w:szCs w:val="24"/>
        </w:rPr>
        <w:t>Глава  МО «</w:t>
      </w:r>
      <w:proofErr w:type="spellStart"/>
      <w:r w:rsidRPr="008C134A">
        <w:rPr>
          <w:rFonts w:ascii="Times New Roman" w:hAnsi="Times New Roman" w:cs="Times New Roman"/>
          <w:sz w:val="24"/>
          <w:szCs w:val="24"/>
        </w:rPr>
        <w:t>Зарянское</w:t>
      </w:r>
      <w:proofErr w:type="spellEnd"/>
      <w:r w:rsidRPr="008C134A">
        <w:rPr>
          <w:rFonts w:ascii="Times New Roman" w:hAnsi="Times New Roman" w:cs="Times New Roman"/>
          <w:sz w:val="24"/>
          <w:szCs w:val="24"/>
        </w:rPr>
        <w:t xml:space="preserve">»                                                </w:t>
      </w:r>
      <w:proofErr w:type="spellStart"/>
      <w:r w:rsidRPr="008C134A">
        <w:rPr>
          <w:rFonts w:ascii="Times New Roman" w:hAnsi="Times New Roman" w:cs="Times New Roman"/>
          <w:sz w:val="24"/>
          <w:szCs w:val="24"/>
        </w:rPr>
        <w:t>Г.Л.Малыгина</w:t>
      </w:r>
      <w:proofErr w:type="spellEnd"/>
      <w:r w:rsidRPr="008C134A">
        <w:rPr>
          <w:rFonts w:ascii="Times New Roman" w:hAnsi="Times New Roman" w:cs="Times New Roman"/>
          <w:sz w:val="24"/>
          <w:szCs w:val="24"/>
        </w:rPr>
        <w:t>.</w:t>
      </w:r>
      <w:r w:rsidRPr="008C134A">
        <w:rPr>
          <w:rFonts w:ascii="Times New Roman" w:hAnsi="Times New Roman" w:cs="Times New Roman"/>
          <w:sz w:val="24"/>
          <w:szCs w:val="24"/>
        </w:rPr>
        <w:tab/>
        <w:t> </w:t>
      </w:r>
    </w:p>
    <w:p w:rsidR="003D098F" w:rsidRPr="008C134A" w:rsidRDefault="003D098F" w:rsidP="008C13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098F" w:rsidRPr="008C134A" w:rsidSect="008C134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46"/>
    <w:rsid w:val="00371A46"/>
    <w:rsid w:val="003D098F"/>
    <w:rsid w:val="008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2</cp:revision>
  <dcterms:created xsi:type="dcterms:W3CDTF">2016-02-03T09:45:00Z</dcterms:created>
  <dcterms:modified xsi:type="dcterms:W3CDTF">2016-02-03T09:45:00Z</dcterms:modified>
</cp:coreProperties>
</file>