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9" w:rsidRPr="00B019EE" w:rsidRDefault="00EB0819" w:rsidP="00EB08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32"/>
          <w:szCs w:val="32"/>
          <w:lang w:eastAsia="ru-RU"/>
        </w:rPr>
      </w:pPr>
      <w:r w:rsidRPr="00B019EE">
        <w:rPr>
          <w:rFonts w:ascii="Times New Roman" w:eastAsia="Times New Roman" w:hAnsi="Times New Roman" w:cs="Times New Roman"/>
          <w:b/>
          <w:color w:val="104F66"/>
          <w:kern w:val="36"/>
          <w:sz w:val="32"/>
          <w:szCs w:val="32"/>
          <w:lang w:eastAsia="ru-RU"/>
        </w:rPr>
        <w:t>Коммунальные услуги: понятие, порядок предоставления, оплата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по предоставлению коммунальных услуг собственникам и пользователям помещений в многоквартирных домах,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услуги, порядок изменения размера платы за коммунальные услуги при предоставлении коммунальных услуг ненадлежащего качества и т.п., регулируют «Правила предоставления коммунальных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собственникам и пользователям помещений в многоквартирных домах и жилых домов», утв. Постановлением Правительства РФ от 06.05.2011 № 354 (далее – Правила).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вообще подразумевает под собой понятие «коммунальные услуги»? </w:t>
      </w:r>
      <w:r w:rsidRPr="00B01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Отвечая на этот вопрос, можно разделить все виды коммунальных услуг </w:t>
      </w:r>
      <w:proofErr w:type="gramStart"/>
      <w:r w:rsidRPr="00B01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B01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следующие: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холодное водоснабжение;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горячее водоснабжение;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водоотведение;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электроснабжение;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газоснабжение;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отопление.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 отметить, что обязанность по внесению платы за жилое помещение и коммунальные услуги, в соответствии с Жилищным кодексом РФ, возникает у: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собственника жилого помещения с момента возникновения права собственности на жилое помещение;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эксплуатацию помещения в данном доме по передаточному акту или иному документу о передаче, с момента такой передачи;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содержащий положения о предоставлении коммунальных услуг, может быть заключен с исполнителем </w:t>
      </w:r>
      <w:r w:rsidRPr="00B0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письменной форме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B0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путем совершения потребителем действий, свидетельствующих о его намерении потреблять коммунальные услуги или о фактическом потреблении таких услуг 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конклюдентные действия).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Потребителю не может быть отказано в предоставлении коммунальных услуг в случае отсутствия у потребителя заключенного в письменной форме договора, содержащего положения о предоставлении коммунальных услуг.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договоре управления многоквартирным домом, заключаемом собственниками помещений в многоквартирном доме или органом управления товарищества собственников жилья, жилищного, жилищно-строительного или иного специализированного потребительского кооператива с управляющей организацией;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договоре о предоставлении коммунальных услуг, заключаемом с товариществом или кооперативом с собственниками жилых помещений в многоквартирном доме, в котором создано товарищество или кооператив.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договорах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отопления, заключаемых собственниками жилых помещений в многоквартирном доме с соответствующей </w:t>
      </w: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0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Исполнитель, то есть организация, выбранная жильцами многоквартирного дома для обеспечения последнего коммунальными ресурсами, обязан: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Правилами и договором, содержащим положения о предоставлении коммунальных услуг;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заключать с </w:t>
      </w: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договоры о приобретении коммунальных ресурсов, используемых при предоставлении коммунальных услуг потребителям;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принимать в порядке и сроки, которые установлены Правилами,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отказа;</w:t>
      </w:r>
      <w:proofErr w:type="gramEnd"/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информировать потребителя о дате начала проведения планового перерыва в предоставлении коммунальных услуг не </w:t>
      </w: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рабочих дней до начала перерыва и т.п.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0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Потребитель обязан: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все меры по устранению таких неисправностей, пожара и аварий;</w:t>
      </w:r>
      <w:proofErr w:type="gramEnd"/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своевременно и в полном объеме вносить плату за коммунальные услуги, если иное не установлено договором, содержащим положения о предоставлении коммунальных услуг;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жилищным законодательством Российской Федерации, в том числе Правилами и договором, содержащим положения о предоставлении коммунальных услуг.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размера платы за коммунальные услуги производится в порядке, установленном Правилами.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период для оплаты коммунальных услуг устанавливается равным календарному месяцу.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за коммунальные услуги рассчитывается по тарифам (ценам) для потребителей, установленным </w:t>
      </w: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иное не установлено договором, содержащим положения о предоставлении коммунальных услуг, потребитель вправе по своему выбору: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оплачивать коммунальные услуги наличными денежными средствами, в безналичной форме с использованием счетов, </w:t>
      </w: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 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обязательным сохранением документов, подтверждающих оплату, в течение не менее 3 лет со дня оплаты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вносить плату за коммунальные услуги за последний расчетный период частями, не нарушая срок внесения платы за коммунальные услуги, установленный Правилами;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осуществлять предварительную оплату коммунальных услуг в счет будущих расчетных периодов.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коммунальные услуги вносится ежемесячно, до 10-го числа месяца, следующего за истекшим расчетным периодом, за который производится оплата, если договором управления многоквартирным домом, не установлен иной срок внесения платы за коммунальные услуги.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оплата, если договором управления многоквартирным домом не установлен иной срок представления платежных документов.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Информация об изменении тарифов и нормативов потребления коммунальных услуг доводится исполнителем до потребителя в письменной форме не </w:t>
      </w: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даты выставления платежных документов, если иной срок не установлен договором, содержащим положения о предоставлении коммунальных услуг.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платежном документе указываются: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указание на оплачиваемый месяц,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предоставленных коммунальных услуг, определенные в соответствии с Правилами;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объем каждого вида коммунальных услуг, предоставленных за расчетный период на </w:t>
      </w: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общедомовые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 в расчете на каждого потребителя, и размер платы за каждый вид таких коммунальных услуг, определенные в соответствии с настоящими Правилами;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общий объем каждого вида коммунальных услуг на </w:t>
      </w: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общедомовые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нужды, предоставленный в многоквартирном доме за расчетный период, показания коллективного (</w:t>
      </w: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общедомового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горячему водоснабжению (при отсутствии </w:t>
      </w:r>
      <w:proofErr w:type="gram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proofErr w:type="gram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теплоснабжения и (или) горячего водоснабжения);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сведения о размере перерасчета (доначисления или уменьшения) платы за коммунальные услуги с указанием оснований, в том числе в связи с</w:t>
      </w:r>
      <w:r w:rsid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жилым помещением временно проживающими потребителями;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коммунальных услуг ненадлежащего качества и (или) с перерывами, превышающими установленную продолжительность;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уплатой исполнителем потребителю неустоек (штрафов, пеней), установленных федеральными законами и договором, содержащим положения о предоставлении коммунальных услуг;</w:t>
      </w:r>
      <w:r w:rsid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основаниями, установленными в Правилах;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размере задолженности потребителя перед исполнителем за предыдущие расчетные периоды;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 и т.п.</w:t>
      </w:r>
    </w:p>
    <w:p w:rsidR="00EB0819" w:rsidRPr="00B019EE" w:rsidRDefault="00EB0819" w:rsidP="00EB081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изложенная в данной памятке, является основой, которую должен знать каждый потребитель коммунальных услуг. Она необходима для того, чтобы каждый потребитель знал, исполнение каких обязанностей он вправе требовать от исполнителя, оказывающего коммунальную услугу, о том, на основании чего возникают отношения по оказанию коммунальных услуг, и какие виды договоров различают. А также то, какую информацию должен получать потребитель в каждой квитанции, во избежание оплаты лишних денежных средств.</w:t>
      </w:r>
    </w:p>
    <w:p w:rsidR="00E37F79" w:rsidRPr="00B019EE" w:rsidRDefault="00E37F79">
      <w:pPr>
        <w:rPr>
          <w:rFonts w:ascii="Times New Roman" w:hAnsi="Times New Roman" w:cs="Times New Roman"/>
          <w:sz w:val="24"/>
          <w:szCs w:val="24"/>
        </w:rPr>
      </w:pPr>
    </w:p>
    <w:sectPr w:rsidR="00E37F79" w:rsidRPr="00B019EE" w:rsidSect="00E3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19"/>
    <w:rsid w:val="008249E5"/>
    <w:rsid w:val="00B019EE"/>
    <w:rsid w:val="00B231DE"/>
    <w:rsid w:val="00E37F79"/>
    <w:rsid w:val="00E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79"/>
  </w:style>
  <w:style w:type="paragraph" w:styleId="1">
    <w:name w:val="heading 1"/>
    <w:basedOn w:val="a"/>
    <w:link w:val="10"/>
    <w:uiPriority w:val="9"/>
    <w:qFormat/>
    <w:rsid w:val="00EB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819"/>
  </w:style>
  <w:style w:type="character" w:styleId="a4">
    <w:name w:val="Emphasis"/>
    <w:basedOn w:val="a0"/>
    <w:uiPriority w:val="20"/>
    <w:qFormat/>
    <w:rsid w:val="00EB08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2016-08-16T01:59:00Z</dcterms:created>
  <dcterms:modified xsi:type="dcterms:W3CDTF">2016-08-16T02:01:00Z</dcterms:modified>
</cp:coreProperties>
</file>