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A" w:rsidRPr="00D52A73" w:rsidRDefault="00C8136A" w:rsidP="00C813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 xml:space="preserve">дения о доходах и об имуществе глав сельского поселения "Большелугское"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D61352">
        <w:rPr>
          <w:rFonts w:ascii="Times New Roman" w:hAnsi="Times New Roman"/>
          <w:b/>
          <w:sz w:val="24"/>
          <w:szCs w:val="24"/>
        </w:rPr>
        <w:t>8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C8136A" w:rsidRPr="00D52A73" w:rsidTr="00E97B0A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8136A" w:rsidRPr="00D52A73" w:rsidRDefault="00D61352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</w:t>
            </w:r>
            <w:r w:rsidR="00C8136A"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Эрдынеев Даши Цыренжапович – глава МО «Большелугское</w:t>
            </w:r>
            <w:r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8B458B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453141,08</w:t>
            </w: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8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D52A73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517086,84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D61352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E06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E062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="00DE0626" w:rsidRPr="00C8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58B">
              <w:rPr>
                <w:rFonts w:ascii="Times New Roman" w:hAnsi="Times New Roman"/>
                <w:sz w:val="24"/>
                <w:szCs w:val="24"/>
              </w:rPr>
              <w:t>Корол</w:t>
            </w:r>
            <w:r w:rsidR="00DE062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C8136A" w:rsidRDefault="00C8136A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C8136A" w:rsidRDefault="00C8136A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D52A73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C8136A" w:rsidRDefault="00C8136A" w:rsidP="00C8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4" w:rsidRDefault="008B458B"/>
    <w:sectPr w:rsidR="005E0194" w:rsidSect="00C8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36A"/>
    <w:rsid w:val="004809DA"/>
    <w:rsid w:val="00666F2B"/>
    <w:rsid w:val="006F62EB"/>
    <w:rsid w:val="007249FC"/>
    <w:rsid w:val="007B0F5E"/>
    <w:rsid w:val="007B4A30"/>
    <w:rsid w:val="008B458B"/>
    <w:rsid w:val="00C0205F"/>
    <w:rsid w:val="00C64DB4"/>
    <w:rsid w:val="00C8136A"/>
    <w:rsid w:val="00D61352"/>
    <w:rsid w:val="00DA2BC5"/>
    <w:rsid w:val="00DB2802"/>
    <w:rsid w:val="00DC34D3"/>
    <w:rsid w:val="00DE0626"/>
    <w:rsid w:val="00E000B1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Большелугское</cp:lastModifiedBy>
  <cp:revision>3</cp:revision>
  <dcterms:created xsi:type="dcterms:W3CDTF">2011-04-05T13:24:00Z</dcterms:created>
  <dcterms:modified xsi:type="dcterms:W3CDTF">2019-04-11T05:59:00Z</dcterms:modified>
</cp:coreProperties>
</file>