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0E" w:rsidRPr="00B95D0E" w:rsidRDefault="00B95D0E" w:rsidP="00B95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5D0E">
        <w:rPr>
          <w:rFonts w:ascii="Times New Roman" w:eastAsia="Calibri" w:hAnsi="Times New Roman" w:cs="Times New Roman"/>
          <w:sz w:val="24"/>
          <w:szCs w:val="24"/>
        </w:rPr>
        <w:t>МУНИЦИПАЛЬНОЕ КАЗЕННОЕ УЧРЕЖДЕНИЕ</w:t>
      </w:r>
    </w:p>
    <w:p w:rsidR="00B95D0E" w:rsidRPr="00B95D0E" w:rsidRDefault="00B95D0E" w:rsidP="00B95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5D0E">
        <w:rPr>
          <w:rFonts w:ascii="Times New Roman" w:eastAsia="Calibri" w:hAnsi="Times New Roman" w:cs="Times New Roman"/>
          <w:sz w:val="24"/>
          <w:szCs w:val="24"/>
        </w:rPr>
        <w:t>СОВЕТ ДЕПУТАТОВ МУНИЦИПАЛЬНОГО ОБРАЗОВАНИЯ</w:t>
      </w:r>
    </w:p>
    <w:p w:rsidR="00B95D0E" w:rsidRPr="00B95D0E" w:rsidRDefault="00B95D0E" w:rsidP="00B95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5D0E">
        <w:rPr>
          <w:rFonts w:ascii="Times New Roman" w:eastAsia="Calibri" w:hAnsi="Times New Roman" w:cs="Times New Roman"/>
          <w:sz w:val="24"/>
          <w:szCs w:val="24"/>
        </w:rPr>
        <w:t>СЕЛЬСКОГО ПОСЕЛЕНИЯ «МАЛОКУДАРИНСКОЕ»</w:t>
      </w:r>
    </w:p>
    <w:p w:rsidR="00B95D0E" w:rsidRPr="00B95D0E" w:rsidRDefault="00B95D0E" w:rsidP="00B95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5D0E">
        <w:rPr>
          <w:rFonts w:ascii="Times New Roman" w:eastAsia="Calibri" w:hAnsi="Times New Roman" w:cs="Times New Roman"/>
          <w:sz w:val="24"/>
          <w:szCs w:val="24"/>
        </w:rPr>
        <w:t>КЯХТИНСКОГО РАЙОНА РЕСПУБЛИКИ БУРЯТИЯ</w:t>
      </w:r>
    </w:p>
    <w:p w:rsidR="00B95D0E" w:rsidRPr="00B95D0E" w:rsidRDefault="00B95D0E" w:rsidP="00B95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5D0E">
        <w:rPr>
          <w:rFonts w:ascii="Times New Roman" w:eastAsia="Calibri" w:hAnsi="Times New Roman" w:cs="Times New Roman"/>
          <w:sz w:val="24"/>
          <w:szCs w:val="24"/>
        </w:rPr>
        <w:t>ПРОЕКТ РЕШЕНИЯ</w:t>
      </w:r>
    </w:p>
    <w:p w:rsidR="00B95D0E" w:rsidRPr="00B95D0E" w:rsidRDefault="00B95D0E" w:rsidP="00B95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5D0E">
        <w:rPr>
          <w:rFonts w:ascii="Times New Roman" w:eastAsia="Calibri" w:hAnsi="Times New Roman" w:cs="Times New Roman"/>
          <w:sz w:val="24"/>
          <w:szCs w:val="24"/>
        </w:rPr>
        <w:t>22.03.2019г                                            № 1-9с                                     с. Малая Кудара</w:t>
      </w:r>
    </w:p>
    <w:p w:rsidR="00B95D0E" w:rsidRPr="00B95D0E" w:rsidRDefault="00B95D0E" w:rsidP="00B95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5D0E">
        <w:rPr>
          <w:rFonts w:ascii="Times New Roman" w:eastAsia="Calibri" w:hAnsi="Times New Roman" w:cs="Times New Roman"/>
          <w:sz w:val="24"/>
          <w:szCs w:val="24"/>
        </w:rPr>
        <w:t>О внесений изменений и дополнений</w:t>
      </w:r>
    </w:p>
    <w:p w:rsidR="00B95D0E" w:rsidRPr="00B95D0E" w:rsidRDefault="00B95D0E" w:rsidP="00B95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5D0E">
        <w:rPr>
          <w:rFonts w:ascii="Times New Roman" w:eastAsia="Calibri" w:hAnsi="Times New Roman" w:cs="Times New Roman"/>
          <w:sz w:val="24"/>
          <w:szCs w:val="24"/>
        </w:rPr>
        <w:t>в Устав МО  «Малокударинское»</w:t>
      </w:r>
    </w:p>
    <w:p w:rsidR="00B95D0E" w:rsidRPr="00B95D0E" w:rsidRDefault="00B95D0E" w:rsidP="00B95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5D0E" w:rsidRPr="00B95D0E" w:rsidRDefault="00B95D0E" w:rsidP="00B95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D0E" w:rsidRPr="00B95D0E" w:rsidRDefault="00B95D0E" w:rsidP="00B95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отдельных положений Устава в соответствие с действующим законодательством, в соответствии с Федеральным законом от 06 октября 2003 года № 131-ФЗ «Об общих принципах организации местного самоуправления в Российской Федерации», Совет депутатов муниципального образования сельского поселения «Малокударинское»</w:t>
      </w:r>
    </w:p>
    <w:p w:rsidR="00B95D0E" w:rsidRPr="00B95D0E" w:rsidRDefault="00B95D0E" w:rsidP="00B95D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95D0E" w:rsidRPr="00B95D0E" w:rsidRDefault="00B95D0E" w:rsidP="00B95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Устав муниципального образования сельского поселения «Малокударинское» Кяхтинского района Республики Бурятия, принятый решением Совета депутатов от 08.04.2015 года № 1-14с (в редакции решений Совета депутатов </w:t>
      </w:r>
      <w:r w:rsidRPr="00B9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11.12.2015 № 1-21с, от 06.06.2016 № 1-29с, от 01.12.2016 № 1-32с, от 26.07.2017 № 1-39с, от 16.10.2017 № 1-41с., от  29.12.2017. № 2-45с, от 21.08.2018 № 1-50с, от 21.11.2018 № 4-2с</w:t>
      </w:r>
      <w:r w:rsidRPr="00B95D0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B95D0E" w:rsidRPr="00B95D0E" w:rsidRDefault="00B95D0E" w:rsidP="00B95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95D0E">
        <w:rPr>
          <w:rFonts w:ascii="Times New Roman" w:eastAsia="Calibri" w:hAnsi="Times New Roman" w:cs="Times New Roman"/>
          <w:sz w:val="28"/>
          <w:szCs w:val="28"/>
        </w:rPr>
        <w:t xml:space="preserve">1.1. В пункте 1 части 6 статьи 25 </w:t>
      </w:r>
      <w:r w:rsidRPr="00B95D0E">
        <w:rPr>
          <w:rFonts w:ascii="Times New Roman" w:eastAsia="Calibri" w:hAnsi="Times New Roman" w:cs="Times New Roman"/>
          <w:color w:val="000000"/>
          <w:sz w:val="28"/>
          <w:szCs w:val="28"/>
        </w:rPr>
        <w:t>после слов «иных объединений муниципальных образований, политической партией,» добавить слова «профсоюзом, зарегистрированном в установленном порядке,»</w:t>
      </w:r>
      <w:r w:rsidRPr="00B95D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B95D0E" w:rsidRPr="00B95D0E" w:rsidRDefault="00B95D0E" w:rsidP="00B95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95D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1.2. Абзац 1 части 2 статьи 48 изложить в следующей редакции:</w:t>
      </w:r>
    </w:p>
    <w:p w:rsidR="00B95D0E" w:rsidRPr="00B95D0E" w:rsidRDefault="00B95D0E" w:rsidP="00B95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D0E">
        <w:rPr>
          <w:rFonts w:ascii="Times New Roman" w:eastAsia="Calibri" w:hAnsi="Times New Roman" w:cs="Times New Roman"/>
          <w:sz w:val="28"/>
          <w:szCs w:val="28"/>
        </w:rPr>
        <w:t>«Муниципальные заимствования осуществляются в целях финансирования дефицита местного бюджета, а также для погашения долговых обязательств  муниципального образования, пополнения остатков средств на счетах местного бюджета в течение финансового года соответственно.».</w:t>
      </w:r>
    </w:p>
    <w:p w:rsidR="00B95D0E" w:rsidRPr="00B95D0E" w:rsidRDefault="00B95D0E" w:rsidP="00B95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D0E">
        <w:rPr>
          <w:rFonts w:ascii="Times New Roman" w:eastAsia="Calibri" w:hAnsi="Times New Roman" w:cs="Times New Roman"/>
          <w:sz w:val="28"/>
          <w:szCs w:val="28"/>
        </w:rPr>
        <w:t>1.3. Пункт 13 части 1 статьи 3 изложить в следующей редакции:</w:t>
      </w:r>
    </w:p>
    <w:p w:rsidR="00B95D0E" w:rsidRPr="00B95D0E" w:rsidRDefault="00B95D0E" w:rsidP="00B95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D0E">
        <w:rPr>
          <w:rFonts w:ascii="Times New Roman" w:eastAsia="Calibri" w:hAnsi="Times New Roman" w:cs="Times New Roman"/>
          <w:sz w:val="28"/>
          <w:szCs w:val="28"/>
        </w:rPr>
        <w:t>«13) осуществление </w:t>
      </w:r>
      <w:hyperlink r:id="rId5" w:anchor="/document/72139416/entry/32" w:history="1">
        <w:r w:rsidRPr="00B95D0E">
          <w:rPr>
            <w:rFonts w:ascii="Times New Roman" w:eastAsia="Calibri" w:hAnsi="Times New Roman" w:cs="Times New Roman"/>
            <w:sz w:val="28"/>
            <w:szCs w:val="28"/>
          </w:rPr>
          <w:t>деятельности</w:t>
        </w:r>
      </w:hyperlink>
      <w:r w:rsidRPr="00B95D0E">
        <w:rPr>
          <w:rFonts w:ascii="Times New Roman" w:eastAsia="Calibri" w:hAnsi="Times New Roman" w:cs="Times New Roman"/>
          <w:sz w:val="28"/>
          <w:szCs w:val="28"/>
        </w:rPr>
        <w:t> по обращению с животными без владельцев, обитающими на территории поселения;».</w:t>
      </w:r>
    </w:p>
    <w:p w:rsidR="00B95D0E" w:rsidRPr="00B95D0E" w:rsidRDefault="00B95D0E" w:rsidP="00B95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D0E">
        <w:rPr>
          <w:rFonts w:ascii="Times New Roman" w:eastAsia="Calibri" w:hAnsi="Times New Roman" w:cs="Times New Roman"/>
          <w:sz w:val="28"/>
          <w:szCs w:val="28"/>
        </w:rPr>
        <w:t>1.4. Пункт 18 статьи 2 изложить в следующей редакции:</w:t>
      </w:r>
    </w:p>
    <w:p w:rsidR="00B95D0E" w:rsidRPr="00B95D0E" w:rsidRDefault="00B95D0E" w:rsidP="00B95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D0E">
        <w:rPr>
          <w:rFonts w:ascii="Times New Roman" w:eastAsia="Calibri" w:hAnsi="Times New Roman" w:cs="Times New Roman"/>
          <w:sz w:val="28"/>
          <w:szCs w:val="28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отходов;»</w:t>
      </w:r>
    </w:p>
    <w:p w:rsidR="00B95D0E" w:rsidRPr="00B95D0E" w:rsidRDefault="00B95D0E" w:rsidP="00B95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D0E">
        <w:rPr>
          <w:rFonts w:ascii="Times New Roman" w:eastAsia="Calibri" w:hAnsi="Times New Roman" w:cs="Times New Roman"/>
          <w:sz w:val="28"/>
          <w:szCs w:val="28"/>
        </w:rPr>
        <w:t>1.5. Пункт 11 части 1 статьи 3 признать утратившим силу.</w:t>
      </w:r>
    </w:p>
    <w:p w:rsidR="00B95D0E" w:rsidRPr="00B95D0E" w:rsidRDefault="00B95D0E" w:rsidP="00B95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D0E">
        <w:rPr>
          <w:rFonts w:ascii="Times New Roman" w:eastAsia="Calibri" w:hAnsi="Times New Roman" w:cs="Times New Roman"/>
          <w:sz w:val="28"/>
          <w:szCs w:val="28"/>
        </w:rPr>
        <w:t> 2.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принятия.</w:t>
      </w:r>
    </w:p>
    <w:p w:rsidR="00B95D0E" w:rsidRPr="00B95D0E" w:rsidRDefault="00B95D0E" w:rsidP="00B95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95D0E">
        <w:rPr>
          <w:rFonts w:ascii="Times New Roman" w:eastAsia="Calibri" w:hAnsi="Times New Roman" w:cs="Times New Roman"/>
          <w:sz w:val="28"/>
          <w:szCs w:val="28"/>
        </w:rPr>
        <w:t xml:space="preserve">3. Обнародовать </w:t>
      </w:r>
      <w:r w:rsidRPr="00B95D0E">
        <w:rPr>
          <w:rFonts w:ascii="Times New Roman" w:eastAsia="Calibri" w:hAnsi="Times New Roman" w:cs="Times New Roman"/>
          <w:iCs/>
          <w:sz w:val="28"/>
          <w:szCs w:val="28"/>
        </w:rPr>
        <w:t xml:space="preserve">настоящее решение в течение 7 дней со дня его поступления из территориального органа уполномоченного федерального </w:t>
      </w:r>
      <w:r w:rsidRPr="00B95D0E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органа исполнительной власти в сфере регистрации уставов муниципальных образований. </w:t>
      </w:r>
    </w:p>
    <w:p w:rsidR="00B95D0E" w:rsidRPr="00B95D0E" w:rsidRDefault="00B95D0E" w:rsidP="00B95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D0E">
        <w:rPr>
          <w:rFonts w:ascii="Times New Roman" w:eastAsia="Calibri" w:hAnsi="Times New Roman" w:cs="Times New Roman"/>
          <w:sz w:val="28"/>
          <w:szCs w:val="28"/>
        </w:rPr>
        <w:t xml:space="preserve">4. В десятидневный срок после опубликования (обнародования) настоящего решения направить информацию об опубликовании (обнародовании) в </w:t>
      </w:r>
      <w:r w:rsidRPr="00B95D0E">
        <w:rPr>
          <w:rFonts w:ascii="Times New Roman" w:eastAsia="Calibri" w:hAnsi="Times New Roman" w:cs="Times New Roman"/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B95D0E" w:rsidRPr="00B95D0E" w:rsidRDefault="00B95D0E" w:rsidP="00B95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0E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Настоящее решение  вступает  в законную силу  с момента  официального опубликования (обнародования) после государственной регистрации.</w:t>
      </w:r>
    </w:p>
    <w:p w:rsidR="00B95D0E" w:rsidRPr="00B95D0E" w:rsidRDefault="00B95D0E" w:rsidP="00B95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0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решения оставляю за собой.</w:t>
      </w:r>
    </w:p>
    <w:p w:rsidR="00B95D0E" w:rsidRPr="00B95D0E" w:rsidRDefault="00B95D0E" w:rsidP="00B95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D0E" w:rsidRPr="00B95D0E" w:rsidRDefault="00B95D0E" w:rsidP="00B95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D0E">
        <w:rPr>
          <w:rFonts w:ascii="Times New Roman" w:eastAsia="Calibri" w:hAnsi="Times New Roman" w:cs="Times New Roman"/>
          <w:sz w:val="28"/>
          <w:szCs w:val="28"/>
        </w:rPr>
        <w:t>Глава МО «Малокударинское»                        Макарова Г.А.</w:t>
      </w:r>
    </w:p>
    <w:p w:rsidR="00B95D0E" w:rsidRPr="00B95D0E" w:rsidRDefault="00B95D0E" w:rsidP="00B95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D0E" w:rsidRPr="00B95D0E" w:rsidRDefault="00B95D0E" w:rsidP="00B95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D0E" w:rsidRPr="00B95D0E" w:rsidRDefault="00B95D0E" w:rsidP="00B95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833" w:rsidRDefault="004E6833">
      <w:bookmarkStart w:id="0" w:name="_GoBack"/>
      <w:bookmarkEnd w:id="0"/>
    </w:p>
    <w:sectPr w:rsidR="004E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CC"/>
    <w:rsid w:val="003D71CC"/>
    <w:rsid w:val="004E6833"/>
    <w:rsid w:val="00B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MKUDARA</dc:creator>
  <cp:keywords/>
  <dc:description/>
  <cp:lastModifiedBy>MKUDARA</cp:lastModifiedBy>
  <cp:revision>3</cp:revision>
  <dcterms:created xsi:type="dcterms:W3CDTF">2019-09-05T05:40:00Z</dcterms:created>
  <dcterms:modified xsi:type="dcterms:W3CDTF">2019-09-05T05:40:00Z</dcterms:modified>
</cp:coreProperties>
</file>