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315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C19B5" w:rsidTr="004C19B5">
        <w:trPr>
          <w:trHeight w:val="702"/>
        </w:trPr>
        <w:tc>
          <w:tcPr>
            <w:tcW w:w="957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bottom"/>
          </w:tcPr>
          <w:p w:rsidR="004C19B5" w:rsidRDefault="004C19B5">
            <w:pPr>
              <w:pStyle w:val="2"/>
              <w:spacing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                                                                                                       </w:t>
            </w:r>
          </w:p>
          <w:p w:rsidR="004C19B5" w:rsidRDefault="004C19B5">
            <w:pPr>
              <w:pStyle w:val="2"/>
              <w:spacing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МУНИЦИПАЛЬНОЕ КАЗЕННОЕ УЧРЕЖДЕНИЕ</w:t>
            </w:r>
          </w:p>
          <w:p w:rsidR="004C19B5" w:rsidRDefault="004C19B5">
            <w:pPr>
              <w:pStyle w:val="2"/>
              <w:spacing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АДМИНИСТРАЦИЯ  МУНИЦИПАЛЬНОГО ОБРАЗОВАНИЯ СЕЛЬСКОГО ПОСЕЛЕНИЯ «УСТЬ-КИРАНСКОЕ» </w:t>
            </w:r>
          </w:p>
          <w:p w:rsidR="004C19B5" w:rsidRDefault="004C19B5">
            <w:pPr>
              <w:pStyle w:val="2"/>
              <w:spacing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КЯХТИНСКОГО РАЙОНА РЕСПУБЛИКИ БУРЯТИЯ</w:t>
            </w:r>
          </w:p>
          <w:p w:rsidR="004C19B5" w:rsidRDefault="004C19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C19B5" w:rsidRDefault="004C19B5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4C19B5" w:rsidRDefault="004C19B5" w:rsidP="004C19B5">
      <w:pPr>
        <w:jc w:val="center"/>
      </w:pPr>
      <w:r>
        <w:t>от «10» сентября  2018 г.</w:t>
      </w:r>
      <w:r>
        <w:tab/>
      </w:r>
      <w:r>
        <w:tab/>
      </w:r>
      <w:r>
        <w:rPr>
          <w:b/>
        </w:rPr>
        <w:t xml:space="preserve">                   №</w:t>
      </w:r>
      <w:r>
        <w:t xml:space="preserve">  18   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</w:p>
    <w:p w:rsidR="004C19B5" w:rsidRDefault="004C19B5" w:rsidP="004C19B5">
      <w:pPr>
        <w:jc w:val="center"/>
      </w:pPr>
    </w:p>
    <w:p w:rsidR="004C19B5" w:rsidRDefault="004C19B5" w:rsidP="004C19B5">
      <w:pPr>
        <w:jc w:val="center"/>
        <w:rPr>
          <w:sz w:val="28"/>
          <w:szCs w:val="28"/>
        </w:rPr>
      </w:pPr>
    </w:p>
    <w:p w:rsidR="004C19B5" w:rsidRDefault="004C19B5" w:rsidP="004C19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Административных регламентов </w:t>
      </w:r>
    </w:p>
    <w:p w:rsidR="004C19B5" w:rsidRDefault="004C19B5" w:rsidP="004C19B5"/>
    <w:p w:rsidR="004C19B5" w:rsidRDefault="004C19B5" w:rsidP="004C19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Внесены изменения в п.6 статьи 2 Федерального закона от 3 июля 2016 г. N 334-ФЗ "О внесении изменений в Земельный кодекс Российской Федерации и отдельные законодательные акты Российской Федерации". </w:t>
      </w:r>
      <w:proofErr w:type="gramStart"/>
      <w:r>
        <w:rPr>
          <w:rStyle w:val="apple-style-span"/>
          <w:rFonts w:ascii="Times New Roman" w:hAnsi="Times New Roman" w:cs="Times New Roman"/>
          <w:b w:val="0"/>
          <w:color w:val="000000"/>
          <w:sz w:val="24"/>
          <w:szCs w:val="24"/>
        </w:rPr>
        <w:t>Теперь в соответствии с ч. 2 статьи 3.3  Федерального закона от 25 октября 2001 г. N 137-ФЗ "О введении в действие Земельного кодекса Российской Федерации" земельные участки, государственная собственность на которые не разграничена, предоставляются органом местного самоуправления муниципального района в отношении земельных участков, расположенных на территории сельского поселения, входящего в состав этого муниципального района, и земельных участков, расположенных на межселенных</w:t>
      </w:r>
      <w:proofErr w:type="gramEnd"/>
      <w:r>
        <w:rPr>
          <w:rStyle w:val="apple-style-span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>
        <w:rPr>
          <w:rStyle w:val="apple-style-span"/>
          <w:rFonts w:ascii="Times New Roman" w:hAnsi="Times New Roman" w:cs="Times New Roman"/>
          <w:b w:val="0"/>
          <w:color w:val="000000"/>
          <w:sz w:val="24"/>
          <w:szCs w:val="24"/>
        </w:rPr>
        <w:t>территориях</w:t>
      </w:r>
      <w:proofErr w:type="gramEnd"/>
      <w:r>
        <w:rPr>
          <w:rStyle w:val="apple-style-span"/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района.</w:t>
      </w:r>
      <w:r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связи с противоречием действующему законодательству администрация МО СП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C19B5" w:rsidRDefault="004C19B5" w:rsidP="004C19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C19B5" w:rsidRDefault="004C19B5" w:rsidP="004C19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19B5" w:rsidRDefault="004C19B5" w:rsidP="004C19B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Постановление № 4 от 28.01.2013г «</w:t>
      </w:r>
      <w:r>
        <w:rPr>
          <w:rFonts w:eastAsia="Calibri"/>
          <w:bCs/>
        </w:rPr>
        <w:t xml:space="preserve">Об Административном регламенте Администрации МО СП « </w:t>
      </w:r>
      <w:proofErr w:type="spellStart"/>
      <w:r>
        <w:rPr>
          <w:rFonts w:eastAsia="Calibri"/>
          <w:bCs/>
        </w:rPr>
        <w:t>Усть-Киранское</w:t>
      </w:r>
      <w:proofErr w:type="spellEnd"/>
      <w:r>
        <w:rPr>
          <w:rFonts w:eastAsia="Calibri"/>
          <w:bCs/>
        </w:rPr>
        <w:t xml:space="preserve">»  по предоставлению муниципальной услуги « Предоставление информации  об официальных физкультурных и спортивных мероприятиях, проводимых на территории МО СП « </w:t>
      </w:r>
      <w:proofErr w:type="spellStart"/>
      <w:r>
        <w:rPr>
          <w:rFonts w:eastAsia="Calibri"/>
          <w:bCs/>
        </w:rPr>
        <w:t>Усть-Киранское</w:t>
      </w:r>
      <w:proofErr w:type="spellEnd"/>
      <w:r>
        <w:rPr>
          <w:rFonts w:eastAsia="Calibri"/>
          <w:bCs/>
        </w:rPr>
        <w:t>» (в ред. Постановления № 13 от 04.04.2013г., Постановления № 40 от 11.12.2013г., Постановления №20 от 05.11.2014г. «О внесении изменений в Постановление № 4 от 28.01.2013г</w:t>
      </w:r>
      <w:proofErr w:type="gramStart"/>
      <w:r>
        <w:rPr>
          <w:rFonts w:eastAsia="Calibri"/>
          <w:bCs/>
        </w:rPr>
        <w:t>.г</w:t>
      </w:r>
      <w:proofErr w:type="gramEnd"/>
      <w:r>
        <w:rPr>
          <w:rFonts w:eastAsia="Calibri"/>
          <w:bCs/>
        </w:rPr>
        <w:t xml:space="preserve"> о «Предоставлении информации  об официальных физкультурных и спортивных мероприятиях, проводимых на территории МО СП « </w:t>
      </w:r>
      <w:proofErr w:type="spellStart"/>
      <w:r>
        <w:rPr>
          <w:rFonts w:eastAsia="Calibri"/>
          <w:bCs/>
        </w:rPr>
        <w:t>Усть-Киранское</w:t>
      </w:r>
      <w:proofErr w:type="spellEnd"/>
      <w:r>
        <w:rPr>
          <w:rFonts w:eastAsia="Calibri"/>
          <w:bCs/>
        </w:rPr>
        <w:t xml:space="preserve">» </w:t>
      </w:r>
      <w:r>
        <w:t>отменить;</w:t>
      </w:r>
    </w:p>
    <w:p w:rsidR="004C19B5" w:rsidRDefault="004C19B5" w:rsidP="004C19B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Постановление № 22 от 13.08.2013г «</w:t>
      </w:r>
      <w:r>
        <w:rPr>
          <w:rFonts w:eastAsia="Calibri"/>
          <w:bCs/>
        </w:rPr>
        <w:t xml:space="preserve">Об утверждении административного регламента по предоставлению муниципальной услуги « Выдача разрешений на автомобильные перевозки тяжеловесных грузов, крупногабаритных грузов по маршрутам проходящим полностью или частично по дорогам местного значения в границах сельского поселения МО  « </w:t>
      </w:r>
      <w:proofErr w:type="spellStart"/>
      <w:r>
        <w:rPr>
          <w:rFonts w:eastAsia="Calibri"/>
          <w:bCs/>
        </w:rPr>
        <w:t>Усть-Киранское</w:t>
      </w:r>
      <w:proofErr w:type="spellEnd"/>
      <w:r>
        <w:rPr>
          <w:rFonts w:eastAsia="Calibri"/>
          <w:bCs/>
        </w:rPr>
        <w:t>» (в ред. Постановления № 23 от 05.11.2014г.</w:t>
      </w:r>
      <w:proofErr w:type="gramStart"/>
      <w:r>
        <w:rPr>
          <w:rFonts w:eastAsia="Calibri"/>
          <w:bCs/>
        </w:rPr>
        <w:t>,«</w:t>
      </w:r>
      <w:proofErr w:type="gramEnd"/>
      <w:r>
        <w:rPr>
          <w:rFonts w:eastAsia="Calibri"/>
          <w:bCs/>
        </w:rPr>
        <w:t xml:space="preserve">О внесении изменений в Постановление № 22 от 13.08.2013г.г о «Об утверждении административного регламента по предоставлению муниципальной услуги « Выдача разрешений на автомобильные перевозки тяжеловесных грузов, крупногабаритных грузов по </w:t>
      </w:r>
      <w:proofErr w:type="gramStart"/>
      <w:r>
        <w:rPr>
          <w:rFonts w:eastAsia="Calibri"/>
          <w:bCs/>
        </w:rPr>
        <w:t>маршрутам</w:t>
      </w:r>
      <w:proofErr w:type="gramEnd"/>
      <w:r>
        <w:rPr>
          <w:rFonts w:eastAsia="Calibri"/>
          <w:bCs/>
        </w:rPr>
        <w:t xml:space="preserve"> проходящим полностью или частично по дорогам местного значения в границах сельского поселения МО  « </w:t>
      </w:r>
      <w:proofErr w:type="spellStart"/>
      <w:r>
        <w:rPr>
          <w:rFonts w:eastAsia="Calibri"/>
          <w:bCs/>
        </w:rPr>
        <w:t>Усть-Киранское</w:t>
      </w:r>
      <w:proofErr w:type="spellEnd"/>
      <w:r>
        <w:rPr>
          <w:rFonts w:eastAsia="Calibri"/>
          <w:bCs/>
        </w:rPr>
        <w:t xml:space="preserve">»» </w:t>
      </w:r>
      <w:r>
        <w:t>отменить;</w:t>
      </w:r>
    </w:p>
    <w:p w:rsidR="004C19B5" w:rsidRDefault="004C19B5" w:rsidP="004C19B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t>Постановление № 16 от 30.09.2015г «</w:t>
      </w:r>
      <w:r>
        <w:rPr>
          <w:rFonts w:eastAsia="Calibri"/>
          <w:bCs/>
        </w:rPr>
        <w:t xml:space="preserve">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 или </w:t>
      </w:r>
      <w:r>
        <w:rPr>
          <w:rFonts w:eastAsia="Calibri"/>
          <w:bCs/>
        </w:rPr>
        <w:lastRenderedPageBreak/>
        <w:t>находящихся в муниципальной собственности  в собственность, аренду, постоянное (бессрочное) пользование и безвозмездное пользование без проведения торгов муниципального образования «</w:t>
      </w:r>
      <w:proofErr w:type="spellStart"/>
      <w:r>
        <w:rPr>
          <w:rFonts w:eastAsia="Calibri"/>
          <w:bCs/>
        </w:rPr>
        <w:t>Усть-Киранское</w:t>
      </w:r>
      <w:proofErr w:type="spellEnd"/>
      <w:r>
        <w:rPr>
          <w:rFonts w:eastAsia="Calibri"/>
          <w:bCs/>
        </w:rPr>
        <w:t xml:space="preserve">» </w:t>
      </w:r>
      <w:proofErr w:type="spellStart"/>
      <w:r>
        <w:rPr>
          <w:rFonts w:eastAsia="Calibri"/>
          <w:bCs/>
        </w:rPr>
        <w:t>Кяхтинского</w:t>
      </w:r>
      <w:proofErr w:type="spellEnd"/>
      <w:r>
        <w:rPr>
          <w:rFonts w:eastAsia="Calibri"/>
          <w:bCs/>
        </w:rPr>
        <w:t xml:space="preserve"> района РБ (в ред. Постановления № 7 от 11.02.2016г «О внесении изменений в Постановление № 16 от 30.09.2015г</w:t>
      </w:r>
      <w:proofErr w:type="gramEnd"/>
      <w:r>
        <w:rPr>
          <w:rFonts w:eastAsia="Calibri"/>
          <w:bCs/>
        </w:rPr>
        <w:t xml:space="preserve"> «</w:t>
      </w:r>
      <w:proofErr w:type="gramStart"/>
      <w:r>
        <w:rPr>
          <w:rFonts w:eastAsia="Calibri"/>
          <w:bCs/>
        </w:rPr>
        <w:t>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 или находящихся в муниципальной собственности  в собственность, аренду, постоянное (бессрочное) пользование и безвозмездное пользование без проведения торгов муниципального образования «</w:t>
      </w:r>
      <w:proofErr w:type="spellStart"/>
      <w:r>
        <w:rPr>
          <w:rFonts w:eastAsia="Calibri"/>
          <w:bCs/>
        </w:rPr>
        <w:t>Усть-Киранское</w:t>
      </w:r>
      <w:proofErr w:type="spellEnd"/>
      <w:r>
        <w:rPr>
          <w:rFonts w:eastAsia="Calibri"/>
          <w:bCs/>
        </w:rPr>
        <w:t xml:space="preserve">» </w:t>
      </w:r>
      <w:proofErr w:type="spellStart"/>
      <w:r>
        <w:rPr>
          <w:rFonts w:eastAsia="Calibri"/>
          <w:bCs/>
        </w:rPr>
        <w:t>Кяхтинского</w:t>
      </w:r>
      <w:proofErr w:type="spellEnd"/>
      <w:r>
        <w:rPr>
          <w:rFonts w:eastAsia="Calibri"/>
          <w:bCs/>
        </w:rPr>
        <w:t xml:space="preserve"> района РБ») </w:t>
      </w:r>
      <w:r>
        <w:t>» отменить;</w:t>
      </w:r>
      <w:proofErr w:type="gramEnd"/>
    </w:p>
    <w:p w:rsidR="004C19B5" w:rsidRDefault="004C19B5" w:rsidP="004C19B5">
      <w:pPr>
        <w:numPr>
          <w:ilvl w:val="0"/>
          <w:numId w:val="1"/>
        </w:numPr>
        <w:jc w:val="both"/>
      </w:pPr>
      <w:r>
        <w:t>Постановление № 20 от 30.09.2015г «</w:t>
      </w:r>
      <w:r>
        <w:rPr>
          <w:rFonts w:eastAsia="Calibri"/>
          <w:bCs/>
        </w:rPr>
        <w:t xml:space="preserve">Об утверждении административного регламента </w:t>
      </w:r>
      <w:r>
        <w:t>предоставления муниципальной услуги: «</w:t>
      </w:r>
      <w:r>
        <w:rPr>
          <w:bCs/>
        </w:rPr>
        <w:t>предварительное согласование предоставления земельного участка</w:t>
      </w:r>
      <w:r>
        <w:t xml:space="preserve">»» </w:t>
      </w:r>
      <w:proofErr w:type="gramStart"/>
      <w:r>
        <w:t xml:space="preserve">( </w:t>
      </w:r>
      <w:proofErr w:type="gramEnd"/>
      <w:r>
        <w:t>в ред. Постановления № 4 от 11.02.2016г «</w:t>
      </w:r>
      <w:r>
        <w:rPr>
          <w:rFonts w:eastAsia="Calibri"/>
          <w:bCs/>
        </w:rPr>
        <w:t>О внесении изменений в Постановление № 20 от 30</w:t>
      </w:r>
      <w:r>
        <w:t>.09.2015г</w:t>
      </w:r>
      <w:r>
        <w:rPr>
          <w:rFonts w:eastAsia="Calibri"/>
          <w:bCs/>
        </w:rPr>
        <w:t xml:space="preserve"> «Об утверждении административного регламента </w:t>
      </w:r>
      <w:r>
        <w:t>предоставления муниципальной услуги: «</w:t>
      </w:r>
      <w:r>
        <w:rPr>
          <w:bCs/>
        </w:rPr>
        <w:t>предварительное согласование предоставления земельного участка</w:t>
      </w:r>
      <w:r>
        <w:t>») отменить;</w:t>
      </w:r>
    </w:p>
    <w:p w:rsidR="004C19B5" w:rsidRDefault="004C19B5" w:rsidP="004C19B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t>Постановление № 19 от 30.09.2015 г «</w:t>
      </w:r>
      <w:r>
        <w:rPr>
          <w:rFonts w:eastAsia="Calibri"/>
          <w:bCs/>
        </w:rPr>
        <w:t>Об утверждении административного регламента предоставления муниципальной услуги  «предоставление земельных участков, государственная собственность на которые не разграничена или находящиеся в муниципальной собственности, на которых расположены здания, сооружения, в собственность, аренду» муниципального образования «</w:t>
      </w:r>
      <w:proofErr w:type="spellStart"/>
      <w:r>
        <w:rPr>
          <w:rFonts w:eastAsia="Calibri"/>
          <w:bCs/>
        </w:rPr>
        <w:t>Усть-Киранское</w:t>
      </w:r>
      <w:proofErr w:type="spellEnd"/>
      <w:r>
        <w:rPr>
          <w:rFonts w:eastAsia="Calibri"/>
          <w:bCs/>
        </w:rPr>
        <w:t xml:space="preserve">» </w:t>
      </w:r>
      <w:proofErr w:type="spellStart"/>
      <w:r>
        <w:rPr>
          <w:rFonts w:eastAsia="Calibri"/>
          <w:bCs/>
        </w:rPr>
        <w:t>Кяхтинского</w:t>
      </w:r>
      <w:proofErr w:type="spellEnd"/>
      <w:r>
        <w:rPr>
          <w:rFonts w:eastAsia="Calibri"/>
          <w:bCs/>
        </w:rPr>
        <w:t xml:space="preserve"> района РБ</w:t>
      </w:r>
      <w:r>
        <w:t>» (в ред. Постановления № 8 от 11.02.2016г «</w:t>
      </w:r>
      <w:r>
        <w:rPr>
          <w:rFonts w:eastAsia="Calibri"/>
          <w:bCs/>
        </w:rPr>
        <w:t>О внесении изменений в Постановление № 19 от 30</w:t>
      </w:r>
      <w:r>
        <w:t>.09.2015г «</w:t>
      </w:r>
      <w:r>
        <w:rPr>
          <w:rFonts w:eastAsia="Calibri"/>
          <w:bCs/>
        </w:rPr>
        <w:t>Об утверждении административного регламента</w:t>
      </w:r>
      <w:proofErr w:type="gramEnd"/>
      <w:r>
        <w:rPr>
          <w:rFonts w:eastAsia="Calibri"/>
          <w:bCs/>
        </w:rPr>
        <w:t xml:space="preserve"> предоставления муниципальной услуги  «предоставление земельных участков, государственная собственность на которые не разграничена или находящиеся в муниципальной собственности, на которых расположены здания, сооружения, в собственность, аренду» муниципального образования «</w:t>
      </w:r>
      <w:proofErr w:type="spellStart"/>
      <w:r>
        <w:rPr>
          <w:rFonts w:eastAsia="Calibri"/>
          <w:bCs/>
        </w:rPr>
        <w:t>Усть-Киранское</w:t>
      </w:r>
      <w:proofErr w:type="spellEnd"/>
      <w:r>
        <w:rPr>
          <w:rFonts w:eastAsia="Calibri"/>
          <w:bCs/>
        </w:rPr>
        <w:t xml:space="preserve">» </w:t>
      </w:r>
      <w:proofErr w:type="spellStart"/>
      <w:r>
        <w:rPr>
          <w:rFonts w:eastAsia="Calibri"/>
          <w:bCs/>
        </w:rPr>
        <w:t>Кяхтинского</w:t>
      </w:r>
      <w:proofErr w:type="spellEnd"/>
      <w:r>
        <w:rPr>
          <w:rFonts w:eastAsia="Calibri"/>
          <w:bCs/>
        </w:rPr>
        <w:t xml:space="preserve"> района РБ</w:t>
      </w:r>
      <w:r>
        <w:t>») отменить;</w:t>
      </w:r>
    </w:p>
    <w:p w:rsidR="004C19B5" w:rsidRDefault="004C19B5" w:rsidP="004C19B5">
      <w:pPr>
        <w:pStyle w:val="ConsPlusNormal0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 15 от 30.09.2015 г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 «Предоставление земельных участков гражданам для индивидуального жилищного строительства, ведения 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Усть-Киранское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Кяхтинского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РБ»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ред. Постановления № 6 от 11.02.2016г «О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№ 15 от 30.09.2015 г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 «Предоставление земельных участков гражданам для индивидуального жилищного строительства, ведения 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Усть-Киранское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Кяхтинского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РБ») отменить;</w:t>
      </w:r>
      <w:proofErr w:type="gramEnd"/>
    </w:p>
    <w:p w:rsidR="004C19B5" w:rsidRDefault="004C19B5" w:rsidP="004C19B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>Постановление № 26 от 28.12.2015г «Об утверждении административного регламента  по предоставлению муниципальной  услуги по выдаче разрешений на использование земельных участков, находящихся в муниципальной собственности муниципального образования «</w:t>
      </w:r>
      <w:proofErr w:type="spellStart"/>
      <w:r>
        <w:rPr>
          <w:rFonts w:eastAsia="Calibri"/>
          <w:bCs/>
        </w:rPr>
        <w:t>Усть-Киранское</w:t>
      </w:r>
      <w:proofErr w:type="spellEnd"/>
      <w:r>
        <w:rPr>
          <w:rFonts w:eastAsia="Calibri"/>
          <w:bCs/>
        </w:rPr>
        <w:t xml:space="preserve">» </w:t>
      </w:r>
      <w:proofErr w:type="spellStart"/>
      <w:r>
        <w:rPr>
          <w:rFonts w:eastAsia="Calibri"/>
          <w:bCs/>
        </w:rPr>
        <w:t>Кяхтинского</w:t>
      </w:r>
      <w:proofErr w:type="spellEnd"/>
      <w:r>
        <w:rPr>
          <w:rFonts w:eastAsia="Calibri"/>
          <w:bCs/>
        </w:rPr>
        <w:t xml:space="preserve"> района РБ» </w:t>
      </w:r>
      <w:proofErr w:type="gramStart"/>
      <w:r>
        <w:rPr>
          <w:rFonts w:eastAsia="Calibri"/>
          <w:bCs/>
        </w:rPr>
        <w:t xml:space="preserve">( </w:t>
      </w:r>
      <w:proofErr w:type="gramEnd"/>
      <w:r>
        <w:rPr>
          <w:rFonts w:eastAsia="Calibri"/>
          <w:bCs/>
        </w:rPr>
        <w:t xml:space="preserve">в ред. Постановления № 9 от 11.02.2016г «О внесении изменений в </w:t>
      </w:r>
      <w:r>
        <w:t>Постановление № 26 от 28</w:t>
      </w:r>
      <w:r>
        <w:rPr>
          <w:rFonts w:eastAsia="Calibri"/>
          <w:bCs/>
        </w:rPr>
        <w:t xml:space="preserve">.12.2015г «Об утверждении административного </w:t>
      </w:r>
      <w:r>
        <w:rPr>
          <w:rFonts w:eastAsia="Calibri"/>
          <w:bCs/>
        </w:rPr>
        <w:lastRenderedPageBreak/>
        <w:t>регламента  по предоставлению муниципальной  услуги по выдаче разрешений на использование земельных участков, находящихся в муниципальной собственности муниципального образования «</w:t>
      </w:r>
      <w:proofErr w:type="spellStart"/>
      <w:r>
        <w:rPr>
          <w:rFonts w:eastAsia="Calibri"/>
          <w:bCs/>
        </w:rPr>
        <w:t>Усть-Киранское</w:t>
      </w:r>
      <w:proofErr w:type="spellEnd"/>
      <w:r>
        <w:rPr>
          <w:rFonts w:eastAsia="Calibri"/>
          <w:bCs/>
        </w:rPr>
        <w:t xml:space="preserve">» </w:t>
      </w:r>
      <w:proofErr w:type="spellStart"/>
      <w:r>
        <w:rPr>
          <w:rFonts w:eastAsia="Calibri"/>
          <w:bCs/>
        </w:rPr>
        <w:t>Кяхтинского</w:t>
      </w:r>
      <w:proofErr w:type="spellEnd"/>
      <w:r>
        <w:rPr>
          <w:rFonts w:eastAsia="Calibri"/>
          <w:bCs/>
        </w:rPr>
        <w:t xml:space="preserve"> района РБ»</w:t>
      </w:r>
      <w:proofErr w:type="gramStart"/>
      <w:r>
        <w:rPr>
          <w:rFonts w:eastAsia="Calibri"/>
          <w:bCs/>
        </w:rPr>
        <w:t xml:space="preserve"> )</w:t>
      </w:r>
      <w:proofErr w:type="gramEnd"/>
      <w:r>
        <w:rPr>
          <w:rFonts w:eastAsia="Calibri"/>
          <w:bCs/>
        </w:rPr>
        <w:t xml:space="preserve"> отменить;</w:t>
      </w:r>
    </w:p>
    <w:p w:rsidR="004C19B5" w:rsidRDefault="004C19B5" w:rsidP="004C19B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t>Постановление № 27 от 28.12.2015г «</w:t>
      </w:r>
      <w:r>
        <w:rPr>
          <w:rFonts w:eastAsia="Calibri"/>
          <w:bCs/>
        </w:rPr>
        <w:t>Об утверждении административного регламента по предоставлению муниципальной услуги по заключению соглашений о перераспределении земель и (или) земельных участков находящихся в муниципальной собственности МО «</w:t>
      </w:r>
      <w:proofErr w:type="spellStart"/>
      <w:r>
        <w:rPr>
          <w:rFonts w:eastAsia="Calibri"/>
          <w:bCs/>
        </w:rPr>
        <w:t>Усть-Киранское</w:t>
      </w:r>
      <w:proofErr w:type="spellEnd"/>
      <w:r>
        <w:rPr>
          <w:rFonts w:eastAsia="Calibri"/>
          <w:bCs/>
        </w:rPr>
        <w:t>», и земельных участков, находящихся в частной собственности</w:t>
      </w:r>
      <w:r>
        <w:t>» (в ред. Постановления № 10 от 11.02.2016г «</w:t>
      </w:r>
      <w:r>
        <w:rPr>
          <w:rFonts w:eastAsia="Calibri"/>
          <w:bCs/>
        </w:rPr>
        <w:t xml:space="preserve">«О внесении изменений в </w:t>
      </w:r>
      <w:r>
        <w:t>Постановление № 27 от 28</w:t>
      </w:r>
      <w:r>
        <w:rPr>
          <w:rFonts w:eastAsia="Calibri"/>
          <w:bCs/>
        </w:rPr>
        <w:t>.12.2016г «Об утверждении административного регламента по предоставлению муниципальной услуги</w:t>
      </w:r>
      <w:proofErr w:type="gramEnd"/>
      <w:r>
        <w:rPr>
          <w:rFonts w:eastAsia="Calibri"/>
          <w:bCs/>
        </w:rPr>
        <w:t xml:space="preserve"> по заключению соглашений о перераспределении земель и (или) земельных участков находящихся в муниципальной собственности МО «</w:t>
      </w:r>
      <w:proofErr w:type="spellStart"/>
      <w:r>
        <w:rPr>
          <w:rFonts w:eastAsia="Calibri"/>
          <w:bCs/>
        </w:rPr>
        <w:t>Усть-Киранское</w:t>
      </w:r>
      <w:proofErr w:type="spellEnd"/>
      <w:r>
        <w:rPr>
          <w:rFonts w:eastAsia="Calibri"/>
          <w:bCs/>
        </w:rPr>
        <w:t>», и земельных участков, находящихся в частной собственности</w:t>
      </w:r>
      <w:r>
        <w:t>»)</w:t>
      </w:r>
      <w:proofErr w:type="gramStart"/>
      <w:r>
        <w:t>;о</w:t>
      </w:r>
      <w:proofErr w:type="gramEnd"/>
      <w:r>
        <w:t>тменить</w:t>
      </w:r>
    </w:p>
    <w:p w:rsidR="004C19B5" w:rsidRDefault="004C19B5" w:rsidP="004C19B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>
        <w:t>Постановление № 28 от 28.12.2015 «</w:t>
      </w:r>
      <w:r>
        <w:rPr>
          <w:rFonts w:eastAsia="Calibri"/>
          <w:bCs/>
        </w:rPr>
        <w:t>Об утверждении административного регламента по предоставлению муниципальной услуги 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МО «</w:t>
      </w:r>
      <w:proofErr w:type="spellStart"/>
      <w:r>
        <w:rPr>
          <w:rFonts w:eastAsia="Calibri"/>
          <w:bCs/>
        </w:rPr>
        <w:t>Усть-Киранское</w:t>
      </w:r>
      <w:proofErr w:type="spellEnd"/>
      <w:r>
        <w:rPr>
          <w:rFonts w:eastAsia="Calibri"/>
          <w:bCs/>
        </w:rPr>
        <w:t>», и земельных участков,  собственность на которые не разграничена</w:t>
      </w:r>
      <w:r>
        <w:t>» (в ред. Постановления 11 от 11.02.2016г «О внесении изменений в</w:t>
      </w:r>
      <w:proofErr w:type="gramEnd"/>
      <w:r>
        <w:t xml:space="preserve"> </w:t>
      </w:r>
      <w:proofErr w:type="gramStart"/>
      <w:r>
        <w:t>Постановление № 28 от 28.12.2015 «</w:t>
      </w:r>
      <w:r>
        <w:rPr>
          <w:rFonts w:eastAsia="Calibri"/>
          <w:bCs/>
        </w:rPr>
        <w:t>Об утверждении административного регламента по предоставлению муниципальной услуги 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МО «</w:t>
      </w:r>
      <w:proofErr w:type="spellStart"/>
      <w:r>
        <w:rPr>
          <w:rFonts w:eastAsia="Calibri"/>
          <w:bCs/>
        </w:rPr>
        <w:t>Усть-Киранское</w:t>
      </w:r>
      <w:proofErr w:type="spellEnd"/>
      <w:r>
        <w:rPr>
          <w:rFonts w:eastAsia="Calibri"/>
          <w:bCs/>
        </w:rPr>
        <w:t>», и земельных  участков,  собственность на которые не разграничена</w:t>
      </w:r>
      <w:r>
        <w:t>») отменить;</w:t>
      </w:r>
      <w:proofErr w:type="gramEnd"/>
    </w:p>
    <w:p w:rsidR="004C19B5" w:rsidRDefault="004C19B5" w:rsidP="004C19B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>
        <w:t>Постановление № 30 от 28.12.2015 «</w:t>
      </w:r>
      <w:r>
        <w:rPr>
          <w:bCs/>
        </w:rPr>
        <w:t>Об утверждении административного регламента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участков, находящихся в муниципальной собственности муниципального образования «</w:t>
      </w:r>
      <w:proofErr w:type="spellStart"/>
      <w:r>
        <w:rPr>
          <w:bCs/>
        </w:rPr>
        <w:t>Усть-Киранское</w:t>
      </w:r>
      <w:proofErr w:type="spellEnd"/>
      <w:r>
        <w:rPr>
          <w:bCs/>
        </w:rPr>
        <w:t>»</w:t>
      </w:r>
      <w:r>
        <w:t>» (в ред. Постановления № 12 от 11.02.2016 г «О внесении изменений в Постановление № 30 от 28.12.2015 «</w:t>
      </w:r>
      <w:r>
        <w:rPr>
          <w:bCs/>
        </w:rPr>
        <w:t>Об утверждении административного регламента по предоставлению муниципальной услуги по заключению соглашений</w:t>
      </w:r>
      <w:proofErr w:type="gramEnd"/>
      <w:r>
        <w:rPr>
          <w:bCs/>
        </w:rPr>
        <w:t xml:space="preserve"> об установлении сервитута в отношении не обремененных правами третьих лиц земельных участков, находящихся в муниципальной собственности муниципального образования «</w:t>
      </w:r>
      <w:proofErr w:type="spellStart"/>
      <w:r>
        <w:rPr>
          <w:bCs/>
        </w:rPr>
        <w:t>Усть-Киранское</w:t>
      </w:r>
      <w:proofErr w:type="spellEnd"/>
      <w:r>
        <w:rPr>
          <w:bCs/>
        </w:rPr>
        <w:t>»</w:t>
      </w:r>
      <w:r>
        <w:t>») отменить;</w:t>
      </w:r>
    </w:p>
    <w:p w:rsidR="004C19B5" w:rsidRDefault="004C19B5" w:rsidP="004C19B5">
      <w:pPr>
        <w:shd w:val="clear" w:color="auto" w:fill="FFFFFF"/>
        <w:ind w:left="900" w:hanging="360"/>
        <w:jc w:val="both"/>
      </w:pPr>
      <w:r>
        <w:t>11.  Опубликовать настоящее постановление на официальном сайте  Администрации МО «</w:t>
      </w:r>
      <w:proofErr w:type="spellStart"/>
      <w:r>
        <w:t>Кяхтинский</w:t>
      </w:r>
      <w:proofErr w:type="spellEnd"/>
      <w:r>
        <w:t xml:space="preserve"> район».</w:t>
      </w:r>
    </w:p>
    <w:p w:rsidR="004C19B5" w:rsidRDefault="004C19B5" w:rsidP="004C19B5">
      <w:pPr>
        <w:shd w:val="clear" w:color="auto" w:fill="FFFFFF"/>
        <w:ind w:firstLine="540"/>
      </w:pPr>
      <w:r>
        <w:t xml:space="preserve">12.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C19B5" w:rsidRDefault="004C19B5" w:rsidP="004C19B5">
      <w:pPr>
        <w:shd w:val="clear" w:color="auto" w:fill="FFFFFF"/>
        <w:ind w:left="851" w:hanging="284"/>
        <w:jc w:val="both"/>
      </w:pPr>
      <w:r>
        <w:t>13.Настоящее постановление вступает в силу после его официального обнародования.</w:t>
      </w:r>
    </w:p>
    <w:p w:rsidR="004C19B5" w:rsidRDefault="004C19B5" w:rsidP="004C19B5">
      <w:pPr>
        <w:ind w:left="851" w:hanging="284"/>
        <w:jc w:val="both"/>
      </w:pPr>
      <w:r>
        <w:t xml:space="preserve"> </w:t>
      </w:r>
    </w:p>
    <w:p w:rsidR="004C19B5" w:rsidRDefault="004C19B5" w:rsidP="004C19B5">
      <w:pPr>
        <w:jc w:val="both"/>
      </w:pPr>
    </w:p>
    <w:p w:rsidR="004C19B5" w:rsidRDefault="004C19B5" w:rsidP="004C19B5">
      <w:pPr>
        <w:jc w:val="both"/>
      </w:pPr>
    </w:p>
    <w:p w:rsidR="004C19B5" w:rsidRDefault="004C19B5" w:rsidP="004C19B5">
      <w:pPr>
        <w:jc w:val="both"/>
        <w:rPr>
          <w:bCs/>
        </w:rPr>
      </w:pPr>
      <w:r>
        <w:rPr>
          <w:bCs/>
        </w:rPr>
        <w:t>Глава МО СП «</w:t>
      </w:r>
      <w:proofErr w:type="spellStart"/>
      <w:r>
        <w:rPr>
          <w:bCs/>
        </w:rPr>
        <w:t>Усть-Киранское</w:t>
      </w:r>
      <w:proofErr w:type="spellEnd"/>
      <w:r>
        <w:rPr>
          <w:bCs/>
        </w:rPr>
        <w:t>»                           А.Б-</w:t>
      </w:r>
      <w:proofErr w:type="spellStart"/>
      <w:r>
        <w:rPr>
          <w:bCs/>
        </w:rPr>
        <w:t>С</w:t>
      </w:r>
      <w:proofErr w:type="gramStart"/>
      <w:r>
        <w:rPr>
          <w:bCs/>
        </w:rPr>
        <w:t>.Б</w:t>
      </w:r>
      <w:proofErr w:type="gramEnd"/>
      <w:r>
        <w:rPr>
          <w:bCs/>
        </w:rPr>
        <w:t>удаев</w:t>
      </w:r>
      <w:proofErr w:type="spellEnd"/>
    </w:p>
    <w:p w:rsidR="004C19B5" w:rsidRDefault="004C19B5" w:rsidP="004C19B5">
      <w:pPr>
        <w:jc w:val="both"/>
        <w:rPr>
          <w:b/>
          <w:bCs/>
        </w:rPr>
      </w:pPr>
    </w:p>
    <w:p w:rsidR="004C19B5" w:rsidRDefault="004C19B5" w:rsidP="004C19B5">
      <w:pPr>
        <w:jc w:val="both"/>
        <w:rPr>
          <w:b/>
          <w:bCs/>
        </w:rPr>
      </w:pPr>
    </w:p>
    <w:p w:rsidR="004C19B5" w:rsidRDefault="004C19B5" w:rsidP="004C19B5">
      <w:pPr>
        <w:widowControl w:val="0"/>
        <w:autoSpaceDE w:val="0"/>
        <w:autoSpaceDN w:val="0"/>
        <w:adjustRightInd w:val="0"/>
        <w:ind w:left="540"/>
        <w:jc w:val="both"/>
      </w:pPr>
      <w:r>
        <w:t xml:space="preserve">           </w:t>
      </w:r>
    </w:p>
    <w:p w:rsidR="004C19B5" w:rsidRDefault="004C19B5" w:rsidP="004C19B5">
      <w:r>
        <w:lastRenderedPageBreak/>
        <w:t xml:space="preserve">                      </w:t>
      </w:r>
    </w:p>
    <w:p w:rsidR="004C19B5" w:rsidRDefault="004C19B5" w:rsidP="004C19B5"/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</w:p>
    <w:p w:rsidR="004C19B5" w:rsidRDefault="004C19B5" w:rsidP="004C19B5">
      <w:pPr>
        <w:pStyle w:val="a4"/>
        <w:jc w:val="center"/>
        <w:rPr>
          <w:b/>
        </w:rPr>
      </w:pPr>
      <w:bookmarkStart w:id="0" w:name="_GoBack"/>
      <w:bookmarkEnd w:id="0"/>
    </w:p>
    <w:sectPr w:rsidR="004C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5D91"/>
    <w:multiLevelType w:val="hybridMultilevel"/>
    <w:tmpl w:val="609A71E6"/>
    <w:lvl w:ilvl="0" w:tplc="EDD499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7EE185B"/>
    <w:multiLevelType w:val="hybridMultilevel"/>
    <w:tmpl w:val="609A71E6"/>
    <w:lvl w:ilvl="0" w:tplc="EDD499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CC"/>
    <w:rsid w:val="00003CFE"/>
    <w:rsid w:val="003F7ACC"/>
    <w:rsid w:val="004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19B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19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qFormat/>
    <w:rsid w:val="004C19B5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1"/>
    <w:qFormat/>
    <w:rsid w:val="004C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1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19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4C19B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C1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NoSpacing1">
    <w:name w:val="No Spacing1"/>
    <w:rsid w:val="004C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semiHidden/>
    <w:rsid w:val="004C19B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">
    <w:name w:val="Без интервала2"/>
    <w:semiHidden/>
    <w:rsid w:val="004C19B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rsid w:val="004C19B5"/>
  </w:style>
  <w:style w:type="character" w:customStyle="1" w:styleId="blk">
    <w:name w:val="blk"/>
    <w:basedOn w:val="a0"/>
    <w:rsid w:val="004C1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19B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19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qFormat/>
    <w:rsid w:val="004C19B5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1"/>
    <w:qFormat/>
    <w:rsid w:val="004C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1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19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4C19B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C1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NoSpacing1">
    <w:name w:val="No Spacing1"/>
    <w:rsid w:val="004C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semiHidden/>
    <w:rsid w:val="004C19B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">
    <w:name w:val="Без интервала2"/>
    <w:semiHidden/>
    <w:rsid w:val="004C19B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rsid w:val="004C19B5"/>
  </w:style>
  <w:style w:type="character" w:customStyle="1" w:styleId="blk">
    <w:name w:val="blk"/>
    <w:basedOn w:val="a0"/>
    <w:rsid w:val="004C1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8007</Characters>
  <Application>Microsoft Office Word</Application>
  <DocSecurity>0</DocSecurity>
  <Lines>66</Lines>
  <Paragraphs>18</Paragraphs>
  <ScaleCrop>false</ScaleCrop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2018-12-10T03:32:00Z</dcterms:created>
  <dcterms:modified xsi:type="dcterms:W3CDTF">2018-12-10T03:33:00Z</dcterms:modified>
</cp:coreProperties>
</file>