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 ПОСЕЛЕНИЕ «ЗАРЯНСКОЕ» КЯХТИНСКОГО РАЙОНА РЕСПУБЛИКИ БУРЯТИЯ</w:t>
      </w:r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       06.11. 2020 г.                                                         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56 </w:t>
      </w:r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нгуркуй</w:t>
      </w:r>
      <w:proofErr w:type="spellEnd"/>
    </w:p>
    <w:p w:rsidR="009B670A" w:rsidRPr="009B670A" w:rsidRDefault="009B670A" w:rsidP="009B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основных характеристик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 решения муниципального образования «Зарянское» «О местном бюджете муниципального образования сельское поселение  «Зарянское» на 2021 год и на плановый период 2022-2023 годов»</w:t>
      </w:r>
    </w:p>
    <w:p w:rsidR="009B670A" w:rsidRPr="009B670A" w:rsidRDefault="009B670A" w:rsidP="009B670A">
      <w:pPr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B670A" w:rsidRPr="009B670A" w:rsidRDefault="009B670A" w:rsidP="009B670A">
      <w:pPr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статьи 184 п.2  Бюджетного кодекса Российской Федерации</w:t>
      </w:r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постановляю:</w:t>
      </w:r>
    </w:p>
    <w:p w:rsidR="009B670A" w:rsidRPr="009B670A" w:rsidRDefault="009B670A" w:rsidP="009B670A">
      <w:pPr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B670A" w:rsidRPr="009B670A" w:rsidRDefault="009B670A" w:rsidP="009B67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Утвердить  основные 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характеристики проекта  решения муниципального образования «Зарянское» «О местном бюджете муниципального образования сельское поселение «Зарянское» на 2021 год и на плановый период  2022-2023 годов»  (приложение 1).</w:t>
      </w:r>
    </w:p>
    <w:p w:rsidR="009B670A" w:rsidRPr="009B670A" w:rsidRDefault="009B670A" w:rsidP="009B670A">
      <w:pPr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670A" w:rsidRPr="009B670A" w:rsidRDefault="009B670A" w:rsidP="009B670A">
      <w:pPr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9B670A" w:rsidRPr="009B670A" w:rsidRDefault="009B670A" w:rsidP="009B670A">
      <w:pPr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СП «Зарянское»                         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С.Ю. Асеева</w:t>
      </w: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jc w:val="right"/>
        <w:rPr>
          <w:rFonts w:ascii="Times New Roman" w:eastAsia="Times New Roman" w:hAnsi="Times New Roman"/>
          <w:lang w:eastAsia="ru-RU"/>
        </w:rPr>
      </w:pPr>
      <w:r w:rsidRPr="009B670A">
        <w:rPr>
          <w:rFonts w:ascii="Times New Roman" w:eastAsia="Times New Roman" w:hAnsi="Times New Roman"/>
          <w:lang w:eastAsia="ru-RU"/>
        </w:rPr>
        <w:t>Приложение 1</w:t>
      </w:r>
    </w:p>
    <w:p w:rsidR="009B670A" w:rsidRPr="009B670A" w:rsidRDefault="009B670A" w:rsidP="009B670A">
      <w:pPr>
        <w:jc w:val="right"/>
        <w:rPr>
          <w:rFonts w:ascii="Times New Roman" w:eastAsia="Times New Roman" w:hAnsi="Times New Roman"/>
          <w:lang w:eastAsia="ru-RU"/>
        </w:rPr>
      </w:pPr>
      <w:r w:rsidRPr="009B670A">
        <w:rPr>
          <w:rFonts w:ascii="Times New Roman" w:eastAsia="Times New Roman" w:hAnsi="Times New Roman"/>
          <w:lang w:eastAsia="ru-RU"/>
        </w:rPr>
        <w:t xml:space="preserve">к Распоряжению Администрации </w:t>
      </w:r>
    </w:p>
    <w:p w:rsidR="009B670A" w:rsidRPr="009B670A" w:rsidRDefault="009B670A" w:rsidP="009B670A">
      <w:pPr>
        <w:jc w:val="right"/>
        <w:rPr>
          <w:rFonts w:ascii="Times New Roman" w:eastAsia="Times New Roman" w:hAnsi="Times New Roman"/>
          <w:lang w:eastAsia="ru-RU"/>
        </w:rPr>
      </w:pPr>
      <w:r w:rsidRPr="009B670A">
        <w:rPr>
          <w:rFonts w:ascii="Times New Roman" w:eastAsia="Times New Roman" w:hAnsi="Times New Roman"/>
          <w:lang w:eastAsia="ru-RU"/>
        </w:rPr>
        <w:t xml:space="preserve">МО СП «Зарянское» </w:t>
      </w:r>
    </w:p>
    <w:p w:rsidR="009B670A" w:rsidRPr="009B670A" w:rsidRDefault="009B670A" w:rsidP="009B670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lang w:eastAsia="ru-RU"/>
        </w:rPr>
        <w:t>от 06.11.2020г. № 56</w:t>
      </w:r>
    </w:p>
    <w:p w:rsidR="009B670A" w:rsidRPr="009B670A" w:rsidRDefault="009B670A" w:rsidP="009B6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</w:t>
      </w:r>
    </w:p>
    <w:p w:rsidR="009B670A" w:rsidRPr="009B670A" w:rsidRDefault="009B670A" w:rsidP="009B6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бюджетной и налоговой политики МО СП «Зарянское» </w:t>
      </w:r>
    </w:p>
    <w:p w:rsidR="009B670A" w:rsidRPr="009B670A" w:rsidRDefault="009B670A" w:rsidP="009B6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</w:t>
      </w:r>
    </w:p>
    <w:p w:rsidR="009B670A" w:rsidRPr="009B670A" w:rsidRDefault="009B670A" w:rsidP="009B670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9B670A" w:rsidRPr="009B670A" w:rsidRDefault="009B670A" w:rsidP="009B67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9B670A" w:rsidRPr="009B670A" w:rsidRDefault="009B670A" w:rsidP="009B6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направления бюджетной и налоговой политики МО СП «Зарянское»  на 2021 - 2023 годы (далее – Основные направления бюджетной и налоговой политики) подготовлены в соответствии с бюджетным законодательством Российской Федерации и Республики Бурятия в целях составления проекта местного бюджета на 2021 год и на плановый период 2022 и 2023 годов.</w:t>
      </w:r>
    </w:p>
    <w:p w:rsidR="009B670A" w:rsidRPr="009B670A" w:rsidRDefault="009B670A" w:rsidP="009B670A">
      <w:pPr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подготовке Основных направлений бюджетной и налоговой политики были учтены основные направления бюджетной и налоговой политики Республики Бурятия на 2019 и плановый период 2020 и 2021 годы, утвержденных Распоряжением Правительства Республики Бурятия от 02.10.2018 №561-р.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Целями бюджетной и налоговой политики на 2021 год и на плановый период 2020 и 2021 годов являются: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устойчивости и сбалансированности бюджета МО СП «Зарянское» 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межбюджетных отношений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B67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необходимого уровня доходов бюджета 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 СП «Зарянское» </w:t>
      </w:r>
      <w:r w:rsidRPr="009B67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поддержания сбалансированности бюджетной системы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70A" w:rsidRPr="009B670A" w:rsidRDefault="009B670A" w:rsidP="009B670A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бюджетной политики на 2021-2023 годы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 обеспечение долгосрочной сбалансированности и устойчивости бюджетной системы при безусловном исполнении всех социальных обязательств перед населением сельского поселения и выполнения задач в соответствии с установленными полномочиями;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реализация мероприятий по увеличению поступлений налоговых и неналоговых доходов и сокращению задолженности по платежам в бюджет сельского поселения;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9B670A" w:rsidRPr="009B670A" w:rsidRDefault="009B670A" w:rsidP="009B670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 и</w:t>
      </w:r>
      <w:r w:rsidRPr="009B670A">
        <w:rPr>
          <w:rFonts w:ascii="Times New Roman" w:hAnsi="Times New Roman"/>
          <w:sz w:val="28"/>
          <w:szCs w:val="28"/>
          <w:lang w:eastAsia="ru-RU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9B670A" w:rsidRPr="009B670A" w:rsidRDefault="009B670A" w:rsidP="009B670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9B670A">
        <w:rPr>
          <w:rFonts w:ascii="Times New Roman" w:hAnsi="Times New Roman"/>
          <w:sz w:val="28"/>
          <w:szCs w:val="28"/>
          <w:lang w:eastAsia="ru-RU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9B670A" w:rsidRPr="009B670A" w:rsidRDefault="009B670A" w:rsidP="009B670A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70A">
        <w:rPr>
          <w:rFonts w:ascii="Times New Roman" w:hAnsi="Times New Roman"/>
          <w:sz w:val="28"/>
          <w:szCs w:val="28"/>
          <w:lang w:eastAsia="ru-RU"/>
        </w:rPr>
        <w:t>- повышение доступности и качества муниципальных услуг, оказываемых муниципальными учреждениями;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70A">
        <w:rPr>
          <w:rFonts w:ascii="Times New Roman" w:hAnsi="Times New Roman"/>
          <w:sz w:val="28"/>
          <w:szCs w:val="28"/>
          <w:lang w:eastAsia="ru-RU"/>
        </w:rPr>
        <w:t>- обеспечение прозрачности муниципальных финансов и открытости бюджета для граждан.</w:t>
      </w:r>
    </w:p>
    <w:p w:rsidR="009B670A" w:rsidRPr="009B670A" w:rsidRDefault="009B670A" w:rsidP="009B6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не включать в контракты условия авансирования;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обязательном порядке устанавливать обеспечение исполнения контракта;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>- устанавливать гарантийные обязательства поставщика (подрядчика, исполнителя);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обеспечить осуществление ведомственного </w:t>
      </w:r>
      <w:proofErr w:type="gramStart"/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подведомственными заказчиками по соблюдению ими законодательства о контрактной системе, а заказчикам - контроль за исполнением поставщиком (подрядчиком, исполнителем) условий контракта.</w:t>
      </w: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прозрачности и открытости бюджетного процесса в 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>МО СП «Зарянское»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и плановый период 2021-2023 годов  продолжится реализация своевременной публикации бюджетных процессов.</w:t>
      </w:r>
    </w:p>
    <w:p w:rsidR="009B670A" w:rsidRPr="009B670A" w:rsidRDefault="009B670A" w:rsidP="009B670A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shd w:val="clear" w:color="auto" w:fill="FFFFFF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задачами налоговой политики в 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 СП «Зарянское» </w:t>
      </w:r>
      <w:r w:rsidRPr="009B6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2019-2021 годы определены</w:t>
      </w:r>
      <w:proofErr w:type="gramStart"/>
      <w:r w:rsidRPr="009B6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:.</w:t>
      </w:r>
      <w:proofErr w:type="gramEnd"/>
    </w:p>
    <w:p w:rsidR="009B670A" w:rsidRPr="009B670A" w:rsidRDefault="009B670A" w:rsidP="009B6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0A" w:rsidRPr="009B670A" w:rsidRDefault="009B670A" w:rsidP="009B6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налоговой  политики на 2019 год и на плановый период 2020 и 2021 годов является обеспечение устойчивости и сбалансированности бюджета МО СП «Зарянское» </w:t>
      </w:r>
    </w:p>
    <w:p w:rsidR="009B670A" w:rsidRPr="009B670A" w:rsidRDefault="009B670A" w:rsidP="009B67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В 2019 году и плановом периоде 2020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2021 годов предстоит решить следующие задачи:</w:t>
      </w:r>
    </w:p>
    <w:p w:rsidR="009B670A" w:rsidRPr="009B670A" w:rsidRDefault="009B670A" w:rsidP="009B670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9B670A" w:rsidRPr="009B670A" w:rsidRDefault="009B670A" w:rsidP="009B670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9B670A" w:rsidRPr="009B670A" w:rsidRDefault="009B670A" w:rsidP="009B670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9B670A" w:rsidRPr="009B670A" w:rsidRDefault="009B670A" w:rsidP="009B67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 w:rsidRPr="009B670A">
        <w:rPr>
          <w:rFonts w:ascii="Times New Roman" w:hAnsi="Times New Roman"/>
          <w:sz w:val="28"/>
          <w:szCs w:val="28"/>
        </w:rPr>
        <w:t xml:space="preserve"> и нацелена на увеличение уровня собираемости налоговых доходов, сокращение задолженности в бюджет 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9B670A" w:rsidRPr="009B670A" w:rsidRDefault="009B670A" w:rsidP="009B6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источником роста доходов в период 2021-2023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9B670A" w:rsidRPr="009B670A" w:rsidRDefault="009B670A" w:rsidP="009B6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9B670A" w:rsidRPr="009B670A" w:rsidRDefault="009B670A" w:rsidP="009B670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B670A">
        <w:rPr>
          <w:rFonts w:ascii="Times New Roman" w:hAnsi="Times New Roman"/>
          <w:sz w:val="28"/>
          <w:szCs w:val="28"/>
        </w:rPr>
        <w:t xml:space="preserve"> В сфере имущественных и земельных отношений в поселении в целях обеспечения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полноты, достоверности и актуальности базы для исчисления местных налогов</w:t>
      </w:r>
      <w:r w:rsidRPr="009B670A">
        <w:rPr>
          <w:rFonts w:ascii="Times New Roman" w:hAnsi="Times New Roman"/>
          <w:sz w:val="28"/>
          <w:szCs w:val="28"/>
        </w:rPr>
        <w:t xml:space="preserve"> предстоит решить следующие задачи:</w:t>
      </w:r>
    </w:p>
    <w:p w:rsidR="009B670A" w:rsidRPr="009B670A" w:rsidRDefault="009B670A" w:rsidP="009B670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hAnsi="Times New Roman"/>
          <w:sz w:val="28"/>
          <w:szCs w:val="28"/>
        </w:rPr>
        <w:t>- организация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осуществлению земельного </w:t>
      </w:r>
      <w:proofErr w:type="gramStart"/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9B670A" w:rsidRPr="009B670A" w:rsidRDefault="009B670A" w:rsidP="009B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B67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9B670A" w:rsidRPr="009B670A" w:rsidRDefault="009B670A" w:rsidP="009B670A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дальнейшее совершенствование налогового администрирования, направленное на качественное прогнозирование доходов бюджета и выполнение в полном объеме утвержденных годовых назначений по доходам;</w:t>
      </w:r>
    </w:p>
    <w:p w:rsidR="009B670A" w:rsidRPr="009B670A" w:rsidRDefault="009B670A" w:rsidP="009B670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мероприятий по повышению эффективности управления муниципальной собственностью и росту доходов от ее использования</w:t>
      </w:r>
    </w:p>
    <w:p w:rsidR="009B670A" w:rsidRPr="009B670A" w:rsidRDefault="009B670A" w:rsidP="009B670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70A" w:rsidRPr="009B670A" w:rsidRDefault="009B670A" w:rsidP="009B670A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сбалансированности бюджета МО СП «Зарянское»  в рассматриваемом периоде будет реализован комплекс мер, направленных на мобилизацию доходов, оптимизацию расходов. Налоговая политика органа местного самоуправления сельского поселения будет ориентирована на реализацию изменений налогового законодательства</w:t>
      </w:r>
      <w:r w:rsidRPr="009B670A">
        <w:rPr>
          <w:rFonts w:ascii="Times New Roman" w:hAnsi="Times New Roman"/>
          <w:sz w:val="28"/>
          <w:szCs w:val="28"/>
        </w:rPr>
        <w:t xml:space="preserve"> и нацелена на увеличение уровня собираемости налоговых доходов, сокращение задолженности в бюджет</w:t>
      </w:r>
      <w:r w:rsidRPr="009B670A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СП "Зарянское".</w:t>
      </w: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eastAsia="Times New Roman" w:hAnsi="Times New Roman"/>
          <w:lang w:eastAsia="ru-RU"/>
        </w:rPr>
      </w:pPr>
    </w:p>
    <w:p w:rsidR="009B670A" w:rsidRPr="009B670A" w:rsidRDefault="009B670A" w:rsidP="009B670A">
      <w:pPr>
        <w:rPr>
          <w:rFonts w:ascii="Times New Roman" w:hAnsi="Times New Roman"/>
        </w:rPr>
      </w:pPr>
    </w:p>
    <w:p w:rsidR="009B670A" w:rsidRPr="009B670A" w:rsidRDefault="009B670A" w:rsidP="009B670A">
      <w:pPr>
        <w:rPr>
          <w:rFonts w:ascii="Times New Roman" w:hAnsi="Times New Roman"/>
        </w:rPr>
      </w:pPr>
    </w:p>
    <w:p w:rsidR="009B670A" w:rsidRPr="009B670A" w:rsidRDefault="009B670A" w:rsidP="009B670A">
      <w:pPr>
        <w:rPr>
          <w:rFonts w:ascii="Times New Roman" w:hAnsi="Times New Roman"/>
        </w:rPr>
      </w:pPr>
    </w:p>
    <w:p w:rsidR="009B670A" w:rsidRPr="009B670A" w:rsidRDefault="009B670A" w:rsidP="009B670A">
      <w:pPr>
        <w:rPr>
          <w:rFonts w:ascii="Times New Roman" w:hAnsi="Times New Roman"/>
        </w:rPr>
      </w:pPr>
    </w:p>
    <w:p w:rsidR="00A44A79" w:rsidRPr="009B670A" w:rsidRDefault="00A44A79" w:rsidP="00A44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4A79" w:rsidRPr="009B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7D00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E4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B86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06BC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24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0862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680DDB"/>
    <w:rsid w:val="006F57F5"/>
    <w:rsid w:val="00913697"/>
    <w:rsid w:val="009B670A"/>
    <w:rsid w:val="00A44A79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4</cp:revision>
  <dcterms:created xsi:type="dcterms:W3CDTF">2023-05-30T07:38:00Z</dcterms:created>
  <dcterms:modified xsi:type="dcterms:W3CDTF">2023-05-30T08:52:00Z</dcterms:modified>
</cp:coreProperties>
</file>