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C6" w:rsidRPr="007A6DC6" w:rsidRDefault="007A6DC6" w:rsidP="007A6DC6">
      <w:pPr>
        <w:jc w:val="right"/>
        <w:rPr>
          <w:sz w:val="18"/>
          <w:szCs w:val="18"/>
        </w:rPr>
      </w:pPr>
      <w:bookmarkStart w:id="0" w:name="_GoBack"/>
      <w:bookmarkEnd w:id="0"/>
      <w:r w:rsidRPr="007A6DC6">
        <w:rPr>
          <w:sz w:val="18"/>
          <w:szCs w:val="18"/>
        </w:rPr>
        <w:t>Приложение №</w:t>
      </w:r>
      <w:r w:rsidR="008613FC">
        <w:rPr>
          <w:sz w:val="18"/>
          <w:szCs w:val="18"/>
        </w:rPr>
        <w:t>19</w:t>
      </w:r>
    </w:p>
    <w:p w:rsidR="007A6DC6" w:rsidRPr="007A6DC6" w:rsidRDefault="007A6DC6" w:rsidP="007A6DC6">
      <w:pPr>
        <w:jc w:val="right"/>
        <w:rPr>
          <w:sz w:val="18"/>
          <w:szCs w:val="18"/>
        </w:rPr>
      </w:pPr>
      <w:r w:rsidRPr="007A6DC6">
        <w:rPr>
          <w:sz w:val="18"/>
          <w:szCs w:val="18"/>
        </w:rPr>
        <w:t xml:space="preserve">К Решению Совета депутатов </w:t>
      </w:r>
    </w:p>
    <w:p w:rsidR="007A6DC6" w:rsidRPr="007A6DC6" w:rsidRDefault="007A6DC6" w:rsidP="007A6DC6">
      <w:pPr>
        <w:jc w:val="right"/>
        <w:rPr>
          <w:sz w:val="18"/>
          <w:szCs w:val="18"/>
        </w:rPr>
      </w:pPr>
      <w:r w:rsidRPr="007A6DC6">
        <w:rPr>
          <w:sz w:val="18"/>
          <w:szCs w:val="18"/>
        </w:rPr>
        <w:t>МО «</w:t>
      </w:r>
      <w:proofErr w:type="spellStart"/>
      <w:r w:rsidRPr="007A6DC6">
        <w:rPr>
          <w:sz w:val="18"/>
          <w:szCs w:val="18"/>
        </w:rPr>
        <w:t>Кяхтинский</w:t>
      </w:r>
      <w:proofErr w:type="spellEnd"/>
      <w:r w:rsidRPr="007A6DC6">
        <w:rPr>
          <w:sz w:val="18"/>
          <w:szCs w:val="18"/>
        </w:rPr>
        <w:t xml:space="preserve"> район» </w:t>
      </w:r>
    </w:p>
    <w:p w:rsidR="007A6DC6" w:rsidRPr="007A6DC6" w:rsidRDefault="007A6DC6" w:rsidP="007A6DC6">
      <w:pPr>
        <w:jc w:val="right"/>
        <w:rPr>
          <w:sz w:val="18"/>
          <w:szCs w:val="18"/>
        </w:rPr>
      </w:pPr>
      <w:r w:rsidRPr="007A6DC6">
        <w:rPr>
          <w:sz w:val="18"/>
          <w:szCs w:val="18"/>
        </w:rPr>
        <w:t xml:space="preserve">«О бюджете муниципального образования </w:t>
      </w:r>
    </w:p>
    <w:p w:rsidR="007A6DC6" w:rsidRPr="007A6DC6" w:rsidRDefault="007A6DC6" w:rsidP="007A6DC6">
      <w:pPr>
        <w:jc w:val="right"/>
        <w:rPr>
          <w:sz w:val="18"/>
          <w:szCs w:val="18"/>
        </w:rPr>
      </w:pPr>
      <w:r w:rsidRPr="007A6DC6">
        <w:rPr>
          <w:sz w:val="18"/>
          <w:szCs w:val="18"/>
        </w:rPr>
        <w:t>«</w:t>
      </w:r>
      <w:proofErr w:type="spellStart"/>
      <w:r w:rsidRPr="007A6DC6">
        <w:rPr>
          <w:sz w:val="18"/>
          <w:szCs w:val="18"/>
        </w:rPr>
        <w:t>Кяхтинский</w:t>
      </w:r>
      <w:proofErr w:type="spellEnd"/>
      <w:r w:rsidRPr="007A6DC6">
        <w:rPr>
          <w:sz w:val="18"/>
          <w:szCs w:val="18"/>
        </w:rPr>
        <w:t xml:space="preserve"> район» </w:t>
      </w:r>
    </w:p>
    <w:p w:rsidR="007A6DC6" w:rsidRPr="007A6DC6" w:rsidRDefault="007A6DC6" w:rsidP="007A6DC6">
      <w:pPr>
        <w:jc w:val="right"/>
        <w:rPr>
          <w:sz w:val="18"/>
          <w:szCs w:val="18"/>
        </w:rPr>
      </w:pPr>
      <w:r w:rsidRPr="007A6DC6">
        <w:rPr>
          <w:sz w:val="18"/>
          <w:szCs w:val="18"/>
        </w:rPr>
        <w:t>На 20</w:t>
      </w:r>
      <w:r w:rsidR="00D9574D">
        <w:rPr>
          <w:sz w:val="18"/>
          <w:szCs w:val="18"/>
        </w:rPr>
        <w:t>2</w:t>
      </w:r>
      <w:r w:rsidR="0096139B">
        <w:rPr>
          <w:sz w:val="18"/>
          <w:szCs w:val="18"/>
        </w:rPr>
        <w:t>2</w:t>
      </w:r>
      <w:r w:rsidRPr="007A6DC6">
        <w:rPr>
          <w:sz w:val="18"/>
          <w:szCs w:val="18"/>
        </w:rPr>
        <w:t xml:space="preserve"> год и плановый период 20</w:t>
      </w:r>
      <w:r w:rsidR="00506839">
        <w:rPr>
          <w:sz w:val="18"/>
          <w:szCs w:val="18"/>
        </w:rPr>
        <w:t>2</w:t>
      </w:r>
      <w:r w:rsidR="0096139B">
        <w:rPr>
          <w:sz w:val="18"/>
          <w:szCs w:val="18"/>
        </w:rPr>
        <w:t>3</w:t>
      </w:r>
      <w:r w:rsidRPr="007A6DC6">
        <w:rPr>
          <w:sz w:val="18"/>
          <w:szCs w:val="18"/>
        </w:rPr>
        <w:t xml:space="preserve"> и 202</w:t>
      </w:r>
      <w:r w:rsidR="0096139B">
        <w:rPr>
          <w:sz w:val="18"/>
          <w:szCs w:val="18"/>
        </w:rPr>
        <w:t>4</w:t>
      </w:r>
      <w:r w:rsidRPr="007A6DC6">
        <w:rPr>
          <w:sz w:val="18"/>
          <w:szCs w:val="18"/>
        </w:rPr>
        <w:t xml:space="preserve"> годов </w:t>
      </w:r>
    </w:p>
    <w:p w:rsidR="0036523D" w:rsidRPr="007A6DC6" w:rsidRDefault="0036523D" w:rsidP="0036523D">
      <w:pPr>
        <w:jc w:val="right"/>
        <w:rPr>
          <w:sz w:val="18"/>
          <w:szCs w:val="18"/>
        </w:rPr>
      </w:pPr>
      <w:r w:rsidRPr="007A6DC6">
        <w:rPr>
          <w:sz w:val="18"/>
          <w:szCs w:val="18"/>
        </w:rPr>
        <w:t xml:space="preserve">От </w:t>
      </w:r>
      <w:r w:rsidR="00D9574D">
        <w:rPr>
          <w:sz w:val="18"/>
          <w:szCs w:val="18"/>
        </w:rPr>
        <w:t>____________</w:t>
      </w:r>
      <w:r w:rsidRPr="007A6DC6">
        <w:rPr>
          <w:sz w:val="18"/>
          <w:szCs w:val="18"/>
        </w:rPr>
        <w:t xml:space="preserve"> 20</w:t>
      </w:r>
      <w:r w:rsidR="00BC5252">
        <w:rPr>
          <w:sz w:val="18"/>
          <w:szCs w:val="18"/>
        </w:rPr>
        <w:t>2</w:t>
      </w:r>
      <w:r w:rsidR="0096139B">
        <w:rPr>
          <w:sz w:val="18"/>
          <w:szCs w:val="18"/>
        </w:rPr>
        <w:t>1</w:t>
      </w:r>
      <w:r w:rsidRPr="007A6DC6">
        <w:rPr>
          <w:sz w:val="18"/>
          <w:szCs w:val="18"/>
        </w:rPr>
        <w:t xml:space="preserve"> года №</w:t>
      </w:r>
    </w:p>
    <w:p w:rsidR="007A6DC6" w:rsidRDefault="007A6DC6" w:rsidP="004B13BD">
      <w:pPr>
        <w:jc w:val="center"/>
        <w:rPr>
          <w:b/>
          <w:sz w:val="28"/>
          <w:szCs w:val="28"/>
        </w:rPr>
      </w:pPr>
    </w:p>
    <w:p w:rsidR="004B13BD" w:rsidRPr="00EC699C" w:rsidRDefault="004B13BD" w:rsidP="004B13BD">
      <w:pPr>
        <w:jc w:val="center"/>
        <w:rPr>
          <w:b/>
          <w:sz w:val="28"/>
          <w:szCs w:val="28"/>
        </w:rPr>
      </w:pPr>
      <w:r w:rsidRPr="00EC699C">
        <w:rPr>
          <w:b/>
          <w:sz w:val="28"/>
          <w:szCs w:val="28"/>
        </w:rPr>
        <w:t>Методика</w:t>
      </w:r>
      <w:r w:rsidR="0016057E">
        <w:rPr>
          <w:b/>
          <w:sz w:val="28"/>
          <w:szCs w:val="28"/>
        </w:rPr>
        <w:t xml:space="preserve">, устанавливающая </w:t>
      </w:r>
      <w:r w:rsidR="00F5329B">
        <w:rPr>
          <w:b/>
          <w:sz w:val="28"/>
          <w:szCs w:val="28"/>
        </w:rPr>
        <w:t xml:space="preserve">нормативный размер </w:t>
      </w:r>
      <w:r w:rsidR="0016057E">
        <w:rPr>
          <w:b/>
          <w:sz w:val="28"/>
          <w:szCs w:val="28"/>
        </w:rPr>
        <w:t>иных межбюджетных трансфертов передающихся из бюджета поселений на уровень муниципального образования «</w:t>
      </w:r>
      <w:proofErr w:type="spellStart"/>
      <w:r w:rsidR="0016057E">
        <w:rPr>
          <w:b/>
          <w:sz w:val="28"/>
          <w:szCs w:val="28"/>
        </w:rPr>
        <w:t>Кяхтинский</w:t>
      </w:r>
      <w:proofErr w:type="spellEnd"/>
      <w:r w:rsidR="0016057E">
        <w:rPr>
          <w:b/>
          <w:sz w:val="28"/>
          <w:szCs w:val="28"/>
        </w:rPr>
        <w:t xml:space="preserve"> район», по созданию условий для организации досуга и обеспечения жителей поселения услугами культуры.</w:t>
      </w:r>
    </w:p>
    <w:p w:rsidR="004B13BD" w:rsidRPr="00941467" w:rsidRDefault="004B13BD" w:rsidP="004B13BD">
      <w:pPr>
        <w:jc w:val="center"/>
        <w:rPr>
          <w:b/>
        </w:rPr>
      </w:pPr>
    </w:p>
    <w:p w:rsidR="0016057E" w:rsidRDefault="0016057E" w:rsidP="0016057E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6057E">
        <w:rPr>
          <w:bCs/>
          <w:sz w:val="28"/>
          <w:szCs w:val="28"/>
        </w:rPr>
        <w:t xml:space="preserve">Настоящая Методика устанавливает </w:t>
      </w:r>
      <w:r w:rsidR="00F5329B">
        <w:rPr>
          <w:bCs/>
          <w:sz w:val="28"/>
          <w:szCs w:val="28"/>
        </w:rPr>
        <w:t xml:space="preserve">нормативный размер </w:t>
      </w:r>
      <w:r w:rsidRPr="0016057E">
        <w:rPr>
          <w:sz w:val="28"/>
          <w:szCs w:val="28"/>
        </w:rPr>
        <w:t>иных межбюджетных трансфертов передающихся из бюджета поселений на уровень муниципального образования «</w:t>
      </w:r>
      <w:proofErr w:type="spellStart"/>
      <w:r w:rsidRPr="0016057E">
        <w:rPr>
          <w:sz w:val="28"/>
          <w:szCs w:val="28"/>
        </w:rPr>
        <w:t>Кяхтинский</w:t>
      </w:r>
      <w:proofErr w:type="spellEnd"/>
      <w:r w:rsidRPr="0016057E">
        <w:rPr>
          <w:sz w:val="28"/>
          <w:szCs w:val="28"/>
        </w:rPr>
        <w:t xml:space="preserve"> район», по созданию условий для организации досуга и обеспечения жителей поселения услугами культуры</w:t>
      </w:r>
      <w:r w:rsidRPr="0016057E">
        <w:rPr>
          <w:bCs/>
          <w:sz w:val="28"/>
          <w:szCs w:val="28"/>
        </w:rPr>
        <w:t>.</w:t>
      </w:r>
    </w:p>
    <w:p w:rsidR="009642B5" w:rsidRDefault="009642B5" w:rsidP="009642B5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D721E">
        <w:rPr>
          <w:rFonts w:ascii="Times New Roman" w:hAnsi="Times New Roman" w:cs="Times New Roman"/>
          <w:sz w:val="28"/>
          <w:szCs w:val="28"/>
        </w:rPr>
        <w:t>Размер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9642B5" w:rsidRPr="009642B5" w:rsidRDefault="009642B5" w:rsidP="009642B5">
      <w:pPr>
        <w:pStyle w:val="a9"/>
        <w:ind w:left="710"/>
        <w:rPr>
          <w:sz w:val="28"/>
          <w:szCs w:val="28"/>
        </w:rPr>
      </w:pPr>
    </w:p>
    <w:p w:rsidR="009642B5" w:rsidRPr="009642B5" w:rsidRDefault="009642B5" w:rsidP="009642B5">
      <w:pPr>
        <w:pStyle w:val="a9"/>
        <w:ind w:left="710"/>
        <w:jc w:val="center"/>
        <w:rPr>
          <w:sz w:val="28"/>
          <w:szCs w:val="28"/>
        </w:rPr>
      </w:pPr>
      <w:proofErr w:type="spellStart"/>
      <w:r w:rsidRPr="009642B5">
        <w:rPr>
          <w:sz w:val="28"/>
          <w:szCs w:val="28"/>
        </w:rPr>
        <w:t>С</w:t>
      </w:r>
      <w:r w:rsidRPr="009642B5">
        <w:rPr>
          <w:sz w:val="16"/>
          <w:szCs w:val="16"/>
        </w:rPr>
        <w:t>культура</w:t>
      </w:r>
      <w:proofErr w:type="spellEnd"/>
      <w:r w:rsidRPr="009642B5">
        <w:rPr>
          <w:sz w:val="28"/>
          <w:szCs w:val="28"/>
        </w:rPr>
        <w:t>= Ч</w:t>
      </w:r>
      <w:proofErr w:type="gramStart"/>
      <w:r w:rsidRPr="009642B5">
        <w:rPr>
          <w:sz w:val="28"/>
          <w:szCs w:val="28"/>
          <w:lang w:val="en-US"/>
        </w:rPr>
        <w:t>i</w:t>
      </w:r>
      <w:proofErr w:type="gramEnd"/>
      <w:r w:rsidRPr="009642B5">
        <w:rPr>
          <w:sz w:val="28"/>
          <w:szCs w:val="28"/>
        </w:rPr>
        <w:t>*</w:t>
      </w:r>
      <w:proofErr w:type="spellStart"/>
      <w:r w:rsidRPr="009642B5">
        <w:rPr>
          <w:sz w:val="28"/>
          <w:szCs w:val="28"/>
        </w:rPr>
        <w:t>Рн</w:t>
      </w:r>
      <w:proofErr w:type="spellEnd"/>
      <w:r w:rsidRPr="009642B5">
        <w:rPr>
          <w:sz w:val="28"/>
          <w:szCs w:val="28"/>
        </w:rPr>
        <w:t>; где:</w:t>
      </w:r>
    </w:p>
    <w:p w:rsidR="009642B5" w:rsidRPr="009642B5" w:rsidRDefault="009642B5" w:rsidP="009642B5">
      <w:pPr>
        <w:pStyle w:val="a9"/>
        <w:ind w:left="710"/>
        <w:rPr>
          <w:sz w:val="28"/>
          <w:szCs w:val="28"/>
        </w:rPr>
      </w:pPr>
    </w:p>
    <w:p w:rsidR="009642B5" w:rsidRPr="009642B5" w:rsidRDefault="009642B5" w:rsidP="009642B5">
      <w:pPr>
        <w:pStyle w:val="a9"/>
        <w:ind w:left="710"/>
        <w:jc w:val="both"/>
        <w:rPr>
          <w:sz w:val="28"/>
          <w:szCs w:val="28"/>
        </w:rPr>
      </w:pPr>
      <w:proofErr w:type="spellStart"/>
      <w:r w:rsidRPr="009642B5">
        <w:rPr>
          <w:sz w:val="28"/>
          <w:szCs w:val="28"/>
        </w:rPr>
        <w:t>С</w:t>
      </w:r>
      <w:r w:rsidRPr="009642B5">
        <w:rPr>
          <w:sz w:val="16"/>
          <w:szCs w:val="16"/>
        </w:rPr>
        <w:t>культура</w:t>
      </w:r>
      <w:proofErr w:type="spellEnd"/>
      <w:r w:rsidRPr="009642B5">
        <w:rPr>
          <w:sz w:val="16"/>
          <w:szCs w:val="16"/>
        </w:rPr>
        <w:t xml:space="preserve"> - </w:t>
      </w:r>
      <w:r w:rsidRPr="009642B5">
        <w:rPr>
          <w:sz w:val="28"/>
          <w:szCs w:val="28"/>
        </w:rPr>
        <w:t>иные межбюджетные трансферты  на осуществление  полномочий  по созданию условий для организации досуга и обеспечения жителей поселения услугами культуры;</w:t>
      </w:r>
    </w:p>
    <w:p w:rsidR="009642B5" w:rsidRPr="009642B5" w:rsidRDefault="009642B5" w:rsidP="009642B5">
      <w:pPr>
        <w:pStyle w:val="a9"/>
        <w:ind w:left="710"/>
        <w:jc w:val="both"/>
        <w:rPr>
          <w:sz w:val="28"/>
          <w:szCs w:val="28"/>
        </w:rPr>
      </w:pPr>
      <w:r w:rsidRPr="009642B5">
        <w:rPr>
          <w:sz w:val="28"/>
          <w:szCs w:val="28"/>
        </w:rPr>
        <w:t>Ч</w:t>
      </w:r>
      <w:proofErr w:type="gramStart"/>
      <w:r w:rsidRPr="009642B5">
        <w:rPr>
          <w:sz w:val="28"/>
          <w:szCs w:val="28"/>
          <w:lang w:val="en-US"/>
        </w:rPr>
        <w:t>i</w:t>
      </w:r>
      <w:proofErr w:type="gramEnd"/>
      <w:r w:rsidRPr="009642B5">
        <w:rPr>
          <w:sz w:val="28"/>
          <w:szCs w:val="28"/>
        </w:rPr>
        <w:t xml:space="preserve">- численность </w:t>
      </w:r>
      <w:r w:rsidRPr="009642B5">
        <w:rPr>
          <w:sz w:val="28"/>
          <w:szCs w:val="28"/>
          <w:lang w:val="en-US"/>
        </w:rPr>
        <w:t>i</w:t>
      </w:r>
      <w:r w:rsidRPr="009642B5">
        <w:rPr>
          <w:sz w:val="28"/>
          <w:szCs w:val="28"/>
        </w:rPr>
        <w:t>-того поселения по состоянию на первое число отчетного года;</w:t>
      </w:r>
    </w:p>
    <w:p w:rsidR="009642B5" w:rsidRPr="009642B5" w:rsidRDefault="009642B5" w:rsidP="009642B5">
      <w:pPr>
        <w:pStyle w:val="a9"/>
        <w:ind w:left="710"/>
        <w:jc w:val="both"/>
        <w:rPr>
          <w:sz w:val="28"/>
          <w:szCs w:val="28"/>
        </w:rPr>
      </w:pPr>
      <w:proofErr w:type="spellStart"/>
      <w:r w:rsidRPr="009642B5">
        <w:rPr>
          <w:sz w:val="28"/>
          <w:szCs w:val="28"/>
        </w:rPr>
        <w:t>Рн</w:t>
      </w:r>
      <w:proofErr w:type="spellEnd"/>
      <w:r w:rsidRPr="009642B5">
        <w:rPr>
          <w:sz w:val="28"/>
          <w:szCs w:val="28"/>
        </w:rPr>
        <w:t xml:space="preserve"> – нормативные расходы на обеспечение условий для организации досуга и обеспечения жителей поселения услугами культуры.</w:t>
      </w:r>
    </w:p>
    <w:p w:rsidR="009642B5" w:rsidRPr="009642B5" w:rsidRDefault="009642B5" w:rsidP="009642B5">
      <w:pPr>
        <w:pStyle w:val="a9"/>
        <w:ind w:left="710"/>
        <w:jc w:val="both"/>
        <w:rPr>
          <w:sz w:val="28"/>
          <w:szCs w:val="28"/>
        </w:rPr>
      </w:pPr>
    </w:p>
    <w:p w:rsidR="009642B5" w:rsidRPr="009642B5" w:rsidRDefault="009642B5" w:rsidP="009642B5">
      <w:pPr>
        <w:pStyle w:val="a9"/>
        <w:ind w:left="710"/>
        <w:jc w:val="both"/>
        <w:rPr>
          <w:sz w:val="28"/>
          <w:szCs w:val="28"/>
        </w:rPr>
      </w:pPr>
      <w:proofErr w:type="spellStart"/>
      <w:r w:rsidRPr="009642B5">
        <w:rPr>
          <w:sz w:val="28"/>
          <w:szCs w:val="28"/>
        </w:rPr>
        <w:t>Рн</w:t>
      </w:r>
      <w:proofErr w:type="spellEnd"/>
      <w:r w:rsidRPr="009642B5">
        <w:rPr>
          <w:sz w:val="28"/>
          <w:szCs w:val="28"/>
        </w:rPr>
        <w:t>=</w:t>
      </w:r>
      <w:proofErr w:type="spellStart"/>
      <w:r w:rsidRPr="009642B5">
        <w:rPr>
          <w:sz w:val="28"/>
          <w:szCs w:val="28"/>
        </w:rPr>
        <w:t>Рм</w:t>
      </w:r>
      <w:proofErr w:type="spellEnd"/>
      <w:r w:rsidRPr="009642B5">
        <w:rPr>
          <w:sz w:val="28"/>
          <w:szCs w:val="28"/>
        </w:rPr>
        <w:t xml:space="preserve">*12; где </w:t>
      </w:r>
    </w:p>
    <w:p w:rsidR="009642B5" w:rsidRPr="009642B5" w:rsidRDefault="009642B5" w:rsidP="009642B5">
      <w:pPr>
        <w:pStyle w:val="a9"/>
        <w:ind w:left="710"/>
        <w:jc w:val="both"/>
        <w:rPr>
          <w:sz w:val="28"/>
          <w:szCs w:val="28"/>
        </w:rPr>
      </w:pPr>
    </w:p>
    <w:p w:rsidR="009642B5" w:rsidRPr="009642B5" w:rsidRDefault="009642B5" w:rsidP="009642B5">
      <w:pPr>
        <w:pStyle w:val="a9"/>
        <w:ind w:left="710"/>
        <w:jc w:val="both"/>
        <w:rPr>
          <w:sz w:val="28"/>
          <w:szCs w:val="28"/>
        </w:rPr>
      </w:pPr>
      <w:proofErr w:type="spellStart"/>
      <w:r w:rsidRPr="009642B5">
        <w:rPr>
          <w:sz w:val="28"/>
          <w:szCs w:val="28"/>
        </w:rPr>
        <w:t>Рм</w:t>
      </w:r>
      <w:proofErr w:type="spellEnd"/>
      <w:r w:rsidRPr="009642B5">
        <w:rPr>
          <w:sz w:val="28"/>
          <w:szCs w:val="28"/>
        </w:rPr>
        <w:t xml:space="preserve"> - месячные расходы на проведение мероприятий.</w:t>
      </w:r>
    </w:p>
    <w:p w:rsidR="009642B5" w:rsidRPr="009642B5" w:rsidRDefault="009642B5" w:rsidP="009642B5">
      <w:pPr>
        <w:pStyle w:val="a9"/>
        <w:ind w:left="710"/>
        <w:jc w:val="both"/>
        <w:rPr>
          <w:sz w:val="28"/>
          <w:szCs w:val="28"/>
        </w:rPr>
      </w:pPr>
    </w:p>
    <w:p w:rsidR="009642B5" w:rsidRPr="009642B5" w:rsidRDefault="009642B5" w:rsidP="009642B5">
      <w:pPr>
        <w:pStyle w:val="a9"/>
        <w:ind w:left="710"/>
        <w:rPr>
          <w:sz w:val="28"/>
          <w:szCs w:val="28"/>
        </w:rPr>
      </w:pPr>
      <w:r w:rsidRPr="009642B5">
        <w:rPr>
          <w:sz w:val="28"/>
          <w:szCs w:val="28"/>
        </w:rPr>
        <w:t xml:space="preserve"> Обоснование расчета:</w:t>
      </w:r>
    </w:p>
    <w:tbl>
      <w:tblPr>
        <w:tblW w:w="8223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2694"/>
      </w:tblGrid>
      <w:tr w:rsidR="00A74F5B" w:rsidRPr="00A41A56" w:rsidTr="00A74F5B">
        <w:trPr>
          <w:trHeight w:val="19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F5B" w:rsidRPr="00A41A56" w:rsidRDefault="00A74F5B" w:rsidP="005B5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1A56">
              <w:rPr>
                <w:rFonts w:ascii="Arial" w:hAnsi="Arial" w:cs="Arial"/>
                <w:b/>
                <w:bCs/>
                <w:sz w:val="18"/>
                <w:szCs w:val="18"/>
              </w:rPr>
              <w:t>Расходы консолидированного  бюджета МО "</w:t>
            </w:r>
            <w:proofErr w:type="spellStart"/>
            <w:r w:rsidRPr="00A41A56">
              <w:rPr>
                <w:rFonts w:ascii="Arial" w:hAnsi="Arial" w:cs="Arial"/>
                <w:b/>
                <w:bCs/>
                <w:sz w:val="18"/>
                <w:szCs w:val="18"/>
              </w:rPr>
              <w:t>Кяхтинский</w:t>
            </w:r>
            <w:proofErr w:type="spellEnd"/>
            <w:r w:rsidRPr="00A41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район" по проводимым мероприятиям  в 20</w:t>
            </w:r>
            <w:r w:rsidR="005B5836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A41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году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 поселениям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F5B" w:rsidRPr="00A41A56" w:rsidRDefault="00A74F5B" w:rsidP="00722A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1A56">
              <w:rPr>
                <w:rFonts w:ascii="Arial" w:hAnsi="Arial" w:cs="Arial"/>
                <w:b/>
                <w:bCs/>
                <w:sz w:val="18"/>
                <w:szCs w:val="18"/>
              </w:rPr>
              <w:t>численность</w:t>
            </w:r>
            <w:r w:rsidR="005B58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населения района  на 01.01.202</w:t>
            </w:r>
            <w:r w:rsidR="00722A6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41A56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F5B" w:rsidRPr="00A41A56" w:rsidRDefault="00A74F5B" w:rsidP="00D95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1A56">
              <w:rPr>
                <w:rFonts w:ascii="Arial" w:hAnsi="Arial" w:cs="Arial"/>
                <w:b/>
                <w:bCs/>
                <w:sz w:val="18"/>
                <w:szCs w:val="18"/>
              </w:rPr>
              <w:t>норматив на 1 жителя</w:t>
            </w:r>
          </w:p>
        </w:tc>
      </w:tr>
      <w:tr w:rsidR="00A74F5B" w:rsidRPr="00A41A56" w:rsidTr="00A74F5B">
        <w:trPr>
          <w:trHeight w:val="7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F5B" w:rsidRPr="00A41A56" w:rsidRDefault="00A74F5B" w:rsidP="00D95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5B" w:rsidRPr="00A41A56" w:rsidRDefault="00722A68" w:rsidP="005068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36538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5B" w:rsidRPr="00A41A56" w:rsidRDefault="00A74F5B" w:rsidP="00D95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BC5252">
              <w:rPr>
                <w:rFonts w:ascii="Arial" w:hAnsi="Arial" w:cs="Arial"/>
                <w:b/>
                <w:bCs/>
                <w:sz w:val="20"/>
                <w:szCs w:val="20"/>
              </w:rPr>
              <w:t>,31</w:t>
            </w:r>
          </w:p>
        </w:tc>
      </w:tr>
    </w:tbl>
    <w:p w:rsidR="009642B5" w:rsidRPr="009642B5" w:rsidRDefault="009642B5" w:rsidP="009642B5">
      <w:pPr>
        <w:pStyle w:val="a9"/>
        <w:ind w:left="710"/>
        <w:rPr>
          <w:sz w:val="28"/>
          <w:szCs w:val="28"/>
        </w:rPr>
      </w:pPr>
      <w:r w:rsidRPr="009642B5">
        <w:rPr>
          <w:sz w:val="28"/>
          <w:szCs w:val="28"/>
        </w:rPr>
        <w:t>При расчете в разрезе поселений  итоговые суммы округлять до сотен.</w:t>
      </w:r>
    </w:p>
    <w:p w:rsidR="009642B5" w:rsidRDefault="009642B5" w:rsidP="00BC5252">
      <w:pPr>
        <w:rPr>
          <w:sz w:val="28"/>
          <w:szCs w:val="28"/>
        </w:rPr>
      </w:pPr>
    </w:p>
    <w:p w:rsidR="00BC5252" w:rsidRDefault="00BC5252" w:rsidP="00BC5252">
      <w:pPr>
        <w:rPr>
          <w:sz w:val="28"/>
          <w:szCs w:val="28"/>
        </w:rPr>
      </w:pP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854"/>
        <w:gridCol w:w="1424"/>
        <w:gridCol w:w="1039"/>
        <w:gridCol w:w="914"/>
        <w:gridCol w:w="965"/>
        <w:gridCol w:w="956"/>
        <w:gridCol w:w="956"/>
        <w:gridCol w:w="956"/>
      </w:tblGrid>
      <w:tr w:rsidR="00BC5252" w:rsidRPr="00BC5252" w:rsidTr="00BC5252">
        <w:trPr>
          <w:trHeight w:val="735"/>
        </w:trPr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C5252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№ </w:t>
            </w:r>
            <w:proofErr w:type="gramStart"/>
            <w:r w:rsidRPr="00BC5252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BC5252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C5252">
              <w:rPr>
                <w:b/>
                <w:bCs/>
                <w:color w:val="000000"/>
                <w:sz w:val="14"/>
                <w:szCs w:val="14"/>
              </w:rPr>
              <w:t>Поселения</w:t>
            </w:r>
          </w:p>
        </w:tc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C5252">
              <w:rPr>
                <w:b/>
                <w:bCs/>
                <w:color w:val="000000"/>
                <w:sz w:val="14"/>
                <w:szCs w:val="14"/>
              </w:rPr>
              <w:t>Численность постоянного населения поселения на 01.01.2021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A924C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C5252">
              <w:rPr>
                <w:b/>
                <w:bCs/>
                <w:color w:val="000000"/>
                <w:sz w:val="14"/>
                <w:szCs w:val="14"/>
              </w:rPr>
              <w:t xml:space="preserve">норматив на 1 жителя 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D011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C5252">
              <w:rPr>
                <w:b/>
                <w:bCs/>
                <w:color w:val="000000"/>
                <w:sz w:val="14"/>
                <w:szCs w:val="14"/>
              </w:rPr>
              <w:t>всего расходы по расчету по поселениям на 202</w:t>
            </w:r>
            <w:r w:rsidR="00D01137">
              <w:rPr>
                <w:b/>
                <w:bCs/>
                <w:color w:val="000000"/>
                <w:sz w:val="14"/>
                <w:szCs w:val="14"/>
              </w:rPr>
              <w:t>2</w:t>
            </w:r>
            <w:r w:rsidRPr="00BC5252">
              <w:rPr>
                <w:b/>
                <w:bCs/>
                <w:color w:val="000000"/>
                <w:sz w:val="14"/>
                <w:szCs w:val="14"/>
              </w:rPr>
              <w:t xml:space="preserve">год 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C5252" w:rsidRPr="00BC5252" w:rsidRDefault="00BC5252" w:rsidP="00722A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C5252">
              <w:rPr>
                <w:b/>
                <w:bCs/>
                <w:color w:val="000000"/>
                <w:sz w:val="14"/>
                <w:szCs w:val="14"/>
              </w:rPr>
              <w:t>расходы с учетом округления на 202</w:t>
            </w:r>
            <w:r w:rsidR="00722A68">
              <w:rPr>
                <w:b/>
                <w:bCs/>
                <w:color w:val="000000"/>
                <w:sz w:val="14"/>
                <w:szCs w:val="14"/>
              </w:rPr>
              <w:t>2</w:t>
            </w:r>
            <w:r w:rsidRPr="00BC5252">
              <w:rPr>
                <w:b/>
                <w:bCs/>
                <w:color w:val="000000"/>
                <w:sz w:val="14"/>
                <w:szCs w:val="14"/>
              </w:rPr>
              <w:t xml:space="preserve">год 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C5252" w:rsidRPr="00BC5252" w:rsidRDefault="00BC5252" w:rsidP="00722A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C5252">
              <w:rPr>
                <w:b/>
                <w:bCs/>
                <w:color w:val="000000"/>
                <w:sz w:val="14"/>
                <w:szCs w:val="14"/>
              </w:rPr>
              <w:t>расходы с учетом округления на 202</w:t>
            </w:r>
            <w:r w:rsidR="00722A68">
              <w:rPr>
                <w:b/>
                <w:bCs/>
                <w:color w:val="000000"/>
                <w:sz w:val="14"/>
                <w:szCs w:val="14"/>
              </w:rPr>
              <w:t>3</w:t>
            </w:r>
            <w:r w:rsidRPr="00BC5252">
              <w:rPr>
                <w:b/>
                <w:bCs/>
                <w:color w:val="000000"/>
                <w:sz w:val="14"/>
                <w:szCs w:val="14"/>
              </w:rPr>
              <w:t xml:space="preserve"> год 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C5252" w:rsidRPr="00BC5252" w:rsidRDefault="00BC5252" w:rsidP="00722A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C5252">
              <w:rPr>
                <w:b/>
                <w:bCs/>
                <w:color w:val="000000"/>
                <w:sz w:val="14"/>
                <w:szCs w:val="14"/>
              </w:rPr>
              <w:t>расходы с учетом округления на 202</w:t>
            </w:r>
            <w:r w:rsidR="00722A68">
              <w:rPr>
                <w:b/>
                <w:bCs/>
                <w:color w:val="000000"/>
                <w:sz w:val="14"/>
                <w:szCs w:val="14"/>
              </w:rPr>
              <w:t>4</w:t>
            </w:r>
            <w:r w:rsidRPr="00BC5252">
              <w:rPr>
                <w:b/>
                <w:bCs/>
                <w:color w:val="000000"/>
                <w:sz w:val="14"/>
                <w:szCs w:val="14"/>
              </w:rPr>
              <w:t xml:space="preserve"> год </w:t>
            </w:r>
          </w:p>
        </w:tc>
      </w:tr>
      <w:tr w:rsidR="00BC5252" w:rsidRPr="00BC5252" w:rsidTr="00BC5252">
        <w:trPr>
          <w:trHeight w:val="315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252" w:rsidRPr="00BC5252" w:rsidRDefault="00BC5252" w:rsidP="00BC5252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252" w:rsidRPr="00BC5252" w:rsidRDefault="00BC5252" w:rsidP="00BC5252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252" w:rsidRPr="00BC5252" w:rsidRDefault="00BC5252" w:rsidP="00BC5252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252" w:rsidRPr="00BC5252" w:rsidRDefault="00BC5252" w:rsidP="00BC5252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252" w:rsidRPr="00BC5252" w:rsidRDefault="00BC5252" w:rsidP="00BC5252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252" w:rsidRPr="00BC5252" w:rsidRDefault="00BC5252" w:rsidP="00BC5252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252" w:rsidRPr="00BC5252" w:rsidRDefault="00BC5252" w:rsidP="00BC5252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252" w:rsidRPr="00BC5252" w:rsidRDefault="00BC5252" w:rsidP="00BC5252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BC5252" w:rsidRPr="00BC5252" w:rsidTr="00BC5252">
        <w:trPr>
          <w:trHeight w:val="31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 xml:space="preserve">СП Алтайское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560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11373,6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11400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11400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11400</w:t>
            </w:r>
          </w:p>
        </w:tc>
      </w:tr>
      <w:tr w:rsidR="00BC5252" w:rsidRPr="00BC5252" w:rsidTr="00BC5252">
        <w:trPr>
          <w:trHeight w:val="66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 xml:space="preserve">СП </w:t>
            </w:r>
            <w:proofErr w:type="spellStart"/>
            <w:r w:rsidRPr="00BC5252">
              <w:rPr>
                <w:color w:val="000000"/>
                <w:sz w:val="14"/>
                <w:szCs w:val="14"/>
              </w:rPr>
              <w:t>Большекударинское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1354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27499,74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27500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27500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27500</w:t>
            </w:r>
          </w:p>
        </w:tc>
      </w:tr>
      <w:tr w:rsidR="00BC5252" w:rsidRPr="00BC5252" w:rsidTr="00BC5252">
        <w:trPr>
          <w:trHeight w:val="66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 xml:space="preserve">СП </w:t>
            </w:r>
            <w:proofErr w:type="spellStart"/>
            <w:r w:rsidRPr="00BC5252">
              <w:rPr>
                <w:color w:val="000000"/>
                <w:sz w:val="14"/>
                <w:szCs w:val="14"/>
              </w:rPr>
              <w:t>Большелугское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632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12835,92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12800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12800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12800</w:t>
            </w:r>
          </w:p>
        </w:tc>
      </w:tr>
      <w:tr w:rsidR="00BC5252" w:rsidRPr="00BC5252" w:rsidTr="00BC5252">
        <w:trPr>
          <w:trHeight w:val="31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 xml:space="preserve">СП </w:t>
            </w:r>
            <w:proofErr w:type="spellStart"/>
            <w:r w:rsidRPr="00BC5252">
              <w:rPr>
                <w:color w:val="000000"/>
                <w:sz w:val="14"/>
                <w:szCs w:val="14"/>
              </w:rPr>
              <w:t>Зарянское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402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8164,62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8200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8200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8200</w:t>
            </w:r>
          </w:p>
        </w:tc>
      </w:tr>
      <w:tr w:rsidR="00BC5252" w:rsidRPr="00BC5252" w:rsidTr="00BC5252">
        <w:trPr>
          <w:trHeight w:val="45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 xml:space="preserve">СП </w:t>
            </w:r>
            <w:proofErr w:type="spellStart"/>
            <w:r w:rsidRPr="00BC5252">
              <w:rPr>
                <w:color w:val="000000"/>
                <w:sz w:val="14"/>
                <w:szCs w:val="14"/>
              </w:rPr>
              <w:t>Кударинское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1312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26646,72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26700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26700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26700</w:t>
            </w:r>
          </w:p>
        </w:tc>
      </w:tr>
      <w:tr w:rsidR="00BC5252" w:rsidRPr="00BC5252" w:rsidTr="00BC5252">
        <w:trPr>
          <w:trHeight w:val="66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 xml:space="preserve">СП </w:t>
            </w:r>
            <w:proofErr w:type="spellStart"/>
            <w:r w:rsidRPr="00BC5252">
              <w:rPr>
                <w:color w:val="000000"/>
                <w:sz w:val="14"/>
                <w:szCs w:val="14"/>
              </w:rPr>
              <w:t>Малокударинское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483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9809,73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9800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9800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9800</w:t>
            </w:r>
          </w:p>
        </w:tc>
      </w:tr>
      <w:tr w:rsidR="00BC5252" w:rsidRPr="00BC5252" w:rsidTr="00BC5252">
        <w:trPr>
          <w:trHeight w:val="45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 xml:space="preserve">СП </w:t>
            </w:r>
            <w:proofErr w:type="spellStart"/>
            <w:r w:rsidRPr="00BC5252">
              <w:rPr>
                <w:color w:val="000000"/>
                <w:sz w:val="14"/>
                <w:szCs w:val="14"/>
              </w:rPr>
              <w:t>Мурочинское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378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7677,18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7700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7700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7700</w:t>
            </w:r>
          </w:p>
        </w:tc>
      </w:tr>
      <w:tr w:rsidR="00BC5252" w:rsidRPr="00BC5252" w:rsidTr="00BC5252">
        <w:trPr>
          <w:trHeight w:val="45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 xml:space="preserve">СП Первомайское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368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7474,08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7500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7500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7500</w:t>
            </w:r>
          </w:p>
        </w:tc>
      </w:tr>
      <w:tr w:rsidR="00BC5252" w:rsidRPr="00BC5252" w:rsidTr="00BC5252">
        <w:trPr>
          <w:trHeight w:val="45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 xml:space="preserve">СП </w:t>
            </w:r>
            <w:proofErr w:type="spellStart"/>
            <w:r w:rsidRPr="00BC5252">
              <w:rPr>
                <w:color w:val="000000"/>
                <w:sz w:val="14"/>
                <w:szCs w:val="14"/>
              </w:rPr>
              <w:t>Субуктуйское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348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7067,88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7100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7100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7100</w:t>
            </w:r>
          </w:p>
        </w:tc>
      </w:tr>
      <w:tr w:rsidR="00BC5252" w:rsidRPr="00BC5252" w:rsidTr="00BC5252">
        <w:trPr>
          <w:trHeight w:val="31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 xml:space="preserve">СП </w:t>
            </w:r>
            <w:proofErr w:type="spellStart"/>
            <w:r w:rsidRPr="00BC5252">
              <w:rPr>
                <w:color w:val="000000"/>
                <w:sz w:val="14"/>
                <w:szCs w:val="14"/>
              </w:rPr>
              <w:t>Тамирское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1026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20838,06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20800</w:t>
            </w:r>
          </w:p>
        </w:tc>
      </w:tr>
      <w:tr w:rsidR="00BC5252" w:rsidRPr="00BC5252" w:rsidTr="00BC5252">
        <w:trPr>
          <w:trHeight w:val="45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 xml:space="preserve">СП </w:t>
            </w:r>
            <w:proofErr w:type="spellStart"/>
            <w:r w:rsidRPr="00BC5252">
              <w:rPr>
                <w:color w:val="000000"/>
                <w:sz w:val="14"/>
                <w:szCs w:val="14"/>
              </w:rPr>
              <w:t>Усть-киранское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1447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29388,57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29400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29400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29400</w:t>
            </w:r>
          </w:p>
        </w:tc>
      </w:tr>
      <w:tr w:rsidR="00BC5252" w:rsidRPr="00BC5252" w:rsidTr="00BC5252">
        <w:trPr>
          <w:trHeight w:val="45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 xml:space="preserve">СП </w:t>
            </w:r>
            <w:proofErr w:type="spellStart"/>
            <w:r w:rsidRPr="00BC5252">
              <w:rPr>
                <w:color w:val="000000"/>
                <w:sz w:val="14"/>
                <w:szCs w:val="14"/>
              </w:rPr>
              <w:t>Усть-Кяхтинское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1765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35847,15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35800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35800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35800</w:t>
            </w:r>
          </w:p>
        </w:tc>
      </w:tr>
      <w:tr w:rsidR="00BC5252" w:rsidRPr="00BC5252" w:rsidTr="00BC5252">
        <w:trPr>
          <w:trHeight w:val="45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 xml:space="preserve">СП </w:t>
            </w:r>
            <w:proofErr w:type="spellStart"/>
            <w:r w:rsidRPr="00BC5252">
              <w:rPr>
                <w:color w:val="000000"/>
                <w:sz w:val="14"/>
                <w:szCs w:val="14"/>
              </w:rPr>
              <w:t>Хоронхойское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1889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38365,59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38400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38400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38400</w:t>
            </w:r>
          </w:p>
        </w:tc>
      </w:tr>
      <w:tr w:rsidR="00BC5252" w:rsidRPr="00BC5252" w:rsidTr="00BC5252">
        <w:trPr>
          <w:trHeight w:val="31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 xml:space="preserve">СП </w:t>
            </w:r>
            <w:proofErr w:type="spellStart"/>
            <w:r w:rsidRPr="00BC5252">
              <w:rPr>
                <w:color w:val="000000"/>
                <w:sz w:val="14"/>
                <w:szCs w:val="14"/>
              </w:rPr>
              <w:t>Чикойское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639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12978,09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13000</w:t>
            </w:r>
          </w:p>
        </w:tc>
      </w:tr>
      <w:tr w:rsidR="00BC5252" w:rsidRPr="00BC5252" w:rsidTr="00BC5252">
        <w:trPr>
          <w:trHeight w:val="45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 xml:space="preserve">СП </w:t>
            </w:r>
            <w:proofErr w:type="spellStart"/>
            <w:r w:rsidRPr="00BC5252">
              <w:rPr>
                <w:color w:val="000000"/>
                <w:sz w:val="14"/>
                <w:szCs w:val="14"/>
              </w:rPr>
              <w:t>Шарагольское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774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15719,94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15700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15700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15700</w:t>
            </w:r>
          </w:p>
        </w:tc>
      </w:tr>
      <w:tr w:rsidR="00BC5252" w:rsidRPr="00BC5252" w:rsidTr="00BC5252">
        <w:trPr>
          <w:trHeight w:val="45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 xml:space="preserve">ГП Город Кяхта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20340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413105,4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413100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413100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413100</w:t>
            </w:r>
          </w:p>
        </w:tc>
      </w:tr>
      <w:tr w:rsidR="00BC5252" w:rsidRPr="00BC5252" w:rsidTr="00BC5252">
        <w:trPr>
          <w:trHeight w:val="45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center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252" w:rsidRPr="00BC5252" w:rsidRDefault="00BC5252" w:rsidP="00BC5252">
            <w:pPr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 xml:space="preserve">ГП </w:t>
            </w:r>
            <w:proofErr w:type="spellStart"/>
            <w:r w:rsidRPr="00BC5252">
              <w:rPr>
                <w:color w:val="000000"/>
                <w:sz w:val="14"/>
                <w:szCs w:val="14"/>
              </w:rPr>
              <w:t>Наушкинское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2821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20,31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57294,51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57300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57300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color w:val="000000"/>
                <w:sz w:val="14"/>
                <w:szCs w:val="14"/>
              </w:rPr>
            </w:pPr>
            <w:r w:rsidRPr="00BC5252">
              <w:rPr>
                <w:color w:val="000000"/>
                <w:sz w:val="14"/>
                <w:szCs w:val="14"/>
              </w:rPr>
              <w:t>57300</w:t>
            </w:r>
          </w:p>
        </w:tc>
      </w:tr>
      <w:tr w:rsidR="00BC5252" w:rsidRPr="00BC5252" w:rsidTr="00BC5252">
        <w:trPr>
          <w:trHeight w:val="315"/>
        </w:trPr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C5252">
              <w:rPr>
                <w:b/>
                <w:bCs/>
                <w:color w:val="000000"/>
                <w:sz w:val="14"/>
                <w:szCs w:val="14"/>
              </w:rPr>
              <w:t>Итого по МР: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C5252">
              <w:rPr>
                <w:b/>
                <w:bCs/>
                <w:color w:val="000000"/>
                <w:sz w:val="14"/>
                <w:szCs w:val="14"/>
              </w:rPr>
              <w:t>36538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C5252">
              <w:rPr>
                <w:b/>
                <w:bCs/>
                <w:color w:val="000000"/>
                <w:sz w:val="14"/>
                <w:szCs w:val="14"/>
              </w:rPr>
              <w:t>20,31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C5252">
              <w:rPr>
                <w:b/>
                <w:bCs/>
                <w:color w:val="000000"/>
                <w:sz w:val="14"/>
                <w:szCs w:val="14"/>
              </w:rPr>
              <w:t>742086,78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C5252">
              <w:rPr>
                <w:b/>
                <w:bCs/>
                <w:color w:val="000000"/>
                <w:sz w:val="14"/>
                <w:szCs w:val="14"/>
              </w:rPr>
              <w:t>742200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C5252">
              <w:rPr>
                <w:b/>
                <w:bCs/>
                <w:color w:val="000000"/>
                <w:sz w:val="14"/>
                <w:szCs w:val="14"/>
              </w:rPr>
              <w:t>742200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C5252" w:rsidRPr="00BC5252" w:rsidRDefault="00BC5252" w:rsidP="00BC52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C5252">
              <w:rPr>
                <w:b/>
                <w:bCs/>
                <w:color w:val="000000"/>
                <w:sz w:val="14"/>
                <w:szCs w:val="14"/>
              </w:rPr>
              <w:t>742200</w:t>
            </w:r>
          </w:p>
        </w:tc>
      </w:tr>
    </w:tbl>
    <w:p w:rsidR="00BC5252" w:rsidRDefault="00BC5252" w:rsidP="00BC5252">
      <w:pPr>
        <w:rPr>
          <w:sz w:val="28"/>
          <w:szCs w:val="28"/>
        </w:rPr>
      </w:pPr>
    </w:p>
    <w:p w:rsidR="00BC5252" w:rsidRDefault="00BC5252" w:rsidP="00BC5252">
      <w:pPr>
        <w:rPr>
          <w:sz w:val="28"/>
          <w:szCs w:val="28"/>
        </w:rPr>
      </w:pPr>
    </w:p>
    <w:p w:rsidR="00F5329B" w:rsidRPr="0016057E" w:rsidRDefault="00F5329B" w:rsidP="0036523D">
      <w:pPr>
        <w:pStyle w:val="a9"/>
        <w:autoSpaceDE w:val="0"/>
        <w:autoSpaceDN w:val="0"/>
        <w:adjustRightInd w:val="0"/>
        <w:ind w:left="710"/>
        <w:jc w:val="both"/>
        <w:rPr>
          <w:bCs/>
          <w:sz w:val="28"/>
          <w:szCs w:val="28"/>
        </w:rPr>
      </w:pPr>
    </w:p>
    <w:sectPr w:rsidR="00F5329B" w:rsidRPr="0016057E" w:rsidSect="00A7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B3D61"/>
    <w:multiLevelType w:val="hybridMultilevel"/>
    <w:tmpl w:val="9D02F64C"/>
    <w:lvl w:ilvl="0" w:tplc="5156AB5A">
      <w:start w:val="1"/>
      <w:numFmt w:val="decimal"/>
      <w:lvlText w:val="%1."/>
      <w:lvlJc w:val="left"/>
      <w:pPr>
        <w:tabs>
          <w:tab w:val="num" w:pos="1011"/>
        </w:tabs>
        <w:ind w:left="-10" w:firstLine="720"/>
      </w:pPr>
      <w:rPr>
        <w:rFonts w:cs="Times New Roman" w:hint="default"/>
      </w:rPr>
    </w:lvl>
    <w:lvl w:ilvl="1" w:tplc="47B6677A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2" w:tplc="14C2A002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3" w:tplc="EC10C476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4" w:tplc="7DEA0586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5" w:tplc="3716A892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6" w:tplc="816C8B6E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7" w:tplc="96829C26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8" w:tplc="F314E2A2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BD"/>
    <w:rsid w:val="00046E6F"/>
    <w:rsid w:val="00051FEC"/>
    <w:rsid w:val="00096934"/>
    <w:rsid w:val="00111C6C"/>
    <w:rsid w:val="0013185F"/>
    <w:rsid w:val="0016057E"/>
    <w:rsid w:val="00166731"/>
    <w:rsid w:val="001B6FCC"/>
    <w:rsid w:val="001B7744"/>
    <w:rsid w:val="001D31BE"/>
    <w:rsid w:val="001E2D6A"/>
    <w:rsid w:val="001F043C"/>
    <w:rsid w:val="00256814"/>
    <w:rsid w:val="00256E52"/>
    <w:rsid w:val="00273D1C"/>
    <w:rsid w:val="00293216"/>
    <w:rsid w:val="002B3701"/>
    <w:rsid w:val="002C69B3"/>
    <w:rsid w:val="002D14A3"/>
    <w:rsid w:val="00331A15"/>
    <w:rsid w:val="0036523D"/>
    <w:rsid w:val="00380A7A"/>
    <w:rsid w:val="003F06BB"/>
    <w:rsid w:val="004B13BD"/>
    <w:rsid w:val="00506839"/>
    <w:rsid w:val="00525ED5"/>
    <w:rsid w:val="005760A6"/>
    <w:rsid w:val="005B1605"/>
    <w:rsid w:val="005B5836"/>
    <w:rsid w:val="005C06CC"/>
    <w:rsid w:val="005D0380"/>
    <w:rsid w:val="005F1A06"/>
    <w:rsid w:val="00630915"/>
    <w:rsid w:val="006359BE"/>
    <w:rsid w:val="00722A68"/>
    <w:rsid w:val="007A6DC6"/>
    <w:rsid w:val="007A75BE"/>
    <w:rsid w:val="007C6A93"/>
    <w:rsid w:val="007D0D7F"/>
    <w:rsid w:val="008271FB"/>
    <w:rsid w:val="00831023"/>
    <w:rsid w:val="00843B82"/>
    <w:rsid w:val="00860619"/>
    <w:rsid w:val="008613FC"/>
    <w:rsid w:val="0096139B"/>
    <w:rsid w:val="009642B5"/>
    <w:rsid w:val="00972CCA"/>
    <w:rsid w:val="00977457"/>
    <w:rsid w:val="00A04ECA"/>
    <w:rsid w:val="00A23186"/>
    <w:rsid w:val="00A41A56"/>
    <w:rsid w:val="00A74F5B"/>
    <w:rsid w:val="00A924C0"/>
    <w:rsid w:val="00AA3038"/>
    <w:rsid w:val="00AB2EC9"/>
    <w:rsid w:val="00B56492"/>
    <w:rsid w:val="00BC5252"/>
    <w:rsid w:val="00BF2203"/>
    <w:rsid w:val="00C33A08"/>
    <w:rsid w:val="00CB2A3E"/>
    <w:rsid w:val="00CC45AF"/>
    <w:rsid w:val="00CE1FAE"/>
    <w:rsid w:val="00CF0226"/>
    <w:rsid w:val="00D00D3E"/>
    <w:rsid w:val="00D01137"/>
    <w:rsid w:val="00D218AD"/>
    <w:rsid w:val="00D9574D"/>
    <w:rsid w:val="00E031D4"/>
    <w:rsid w:val="00EA76AD"/>
    <w:rsid w:val="00ED1F69"/>
    <w:rsid w:val="00F5329B"/>
    <w:rsid w:val="00F74590"/>
    <w:rsid w:val="00F9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B13B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4B13B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B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C69B3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2C69B3"/>
    <w:rPr>
      <w:rFonts w:cs="Calibri"/>
      <w:sz w:val="22"/>
      <w:szCs w:val="22"/>
      <w:lang w:eastAsia="en-US"/>
    </w:rPr>
  </w:style>
  <w:style w:type="paragraph" w:styleId="a7">
    <w:name w:val="Title"/>
    <w:basedOn w:val="a"/>
    <w:link w:val="a8"/>
    <w:uiPriority w:val="10"/>
    <w:qFormat/>
    <w:rsid w:val="002C69B3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uiPriority w:val="10"/>
    <w:rsid w:val="002C69B3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formattext">
    <w:name w:val="formattext"/>
    <w:basedOn w:val="a"/>
    <w:rsid w:val="002C69B3"/>
    <w:pPr>
      <w:spacing w:before="100" w:beforeAutospacing="1" w:after="100" w:afterAutospacing="1"/>
    </w:pPr>
  </w:style>
  <w:style w:type="paragraph" w:customStyle="1" w:styleId="ConsPlusNonformat">
    <w:name w:val="ConsPlusNonformat"/>
    <w:rsid w:val="002C6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60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B13B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4B13B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B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C69B3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2C69B3"/>
    <w:rPr>
      <w:rFonts w:cs="Calibri"/>
      <w:sz w:val="22"/>
      <w:szCs w:val="22"/>
      <w:lang w:eastAsia="en-US"/>
    </w:rPr>
  </w:style>
  <w:style w:type="paragraph" w:styleId="a7">
    <w:name w:val="Title"/>
    <w:basedOn w:val="a"/>
    <w:link w:val="a8"/>
    <w:uiPriority w:val="10"/>
    <w:qFormat/>
    <w:rsid w:val="002C69B3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uiPriority w:val="10"/>
    <w:rsid w:val="002C69B3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formattext">
    <w:name w:val="formattext"/>
    <w:basedOn w:val="a"/>
    <w:rsid w:val="002C69B3"/>
    <w:pPr>
      <w:spacing w:before="100" w:beforeAutospacing="1" w:after="100" w:afterAutospacing="1"/>
    </w:pPr>
  </w:style>
  <w:style w:type="paragraph" w:customStyle="1" w:styleId="ConsPlusNonformat">
    <w:name w:val="ConsPlusNonformat"/>
    <w:rsid w:val="002C6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60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User</cp:lastModifiedBy>
  <cp:revision>2</cp:revision>
  <cp:lastPrinted>2021-12-23T08:19:00Z</cp:lastPrinted>
  <dcterms:created xsi:type="dcterms:W3CDTF">2021-12-23T08:19:00Z</dcterms:created>
  <dcterms:modified xsi:type="dcterms:W3CDTF">2021-12-23T08:19:00Z</dcterms:modified>
</cp:coreProperties>
</file>