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E9A" w:rsidRPr="007157A9" w:rsidRDefault="00320E9A" w:rsidP="00320E9A">
      <w:pPr>
        <w:pStyle w:val="a5"/>
        <w:rPr>
          <w:b/>
          <w:bCs/>
          <w:sz w:val="44"/>
        </w:rPr>
      </w:pPr>
      <w:r>
        <w:rPr>
          <w:b/>
          <w:noProof/>
          <w:sz w:val="28"/>
        </w:rPr>
        <w:drawing>
          <wp:inline distT="0" distB="0" distL="0" distR="0">
            <wp:extent cx="485775" cy="666750"/>
            <wp:effectExtent l="1905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srcRect/>
                    <a:stretch>
                      <a:fillRect/>
                    </a:stretch>
                  </pic:blipFill>
                  <pic:spPr bwMode="auto">
                    <a:xfrm>
                      <a:off x="0" y="0"/>
                      <a:ext cx="485775" cy="666750"/>
                    </a:xfrm>
                    <a:prstGeom prst="rect">
                      <a:avLst/>
                    </a:prstGeom>
                    <a:noFill/>
                    <a:ln w="9525">
                      <a:noFill/>
                      <a:miter lim="800000"/>
                      <a:headEnd/>
                      <a:tailEnd/>
                    </a:ln>
                  </pic:spPr>
                </pic:pic>
              </a:graphicData>
            </a:graphic>
          </wp:inline>
        </w:drawing>
      </w:r>
    </w:p>
    <w:p w:rsidR="006E4842" w:rsidRDefault="00320E9A" w:rsidP="00320E9A">
      <w:pPr>
        <w:pStyle w:val="a5"/>
        <w:contextualSpacing/>
        <w:rPr>
          <w:b/>
          <w:spacing w:val="0"/>
          <w:sz w:val="27"/>
          <w:szCs w:val="27"/>
        </w:rPr>
      </w:pPr>
      <w:r w:rsidRPr="00803341">
        <w:rPr>
          <w:b/>
          <w:spacing w:val="0"/>
          <w:sz w:val="27"/>
          <w:szCs w:val="27"/>
        </w:rPr>
        <w:t xml:space="preserve">СОВЕТ ДЕПУТАТОВ МУНИЦИПАЛЬНОГО ОБРАЗОВАНИЯ </w:t>
      </w:r>
    </w:p>
    <w:p w:rsidR="00320E9A" w:rsidRPr="00803341" w:rsidRDefault="00320E9A" w:rsidP="00320E9A">
      <w:pPr>
        <w:pStyle w:val="a5"/>
        <w:contextualSpacing/>
        <w:rPr>
          <w:b/>
          <w:bCs/>
          <w:spacing w:val="0"/>
          <w:sz w:val="27"/>
          <w:szCs w:val="27"/>
        </w:rPr>
      </w:pPr>
      <w:r w:rsidRPr="00803341">
        <w:rPr>
          <w:b/>
          <w:spacing w:val="0"/>
          <w:sz w:val="27"/>
          <w:szCs w:val="27"/>
        </w:rPr>
        <w:t>«КЯХТИНСКИЙ РАЙОН» РЕСПУБЛИКИ БУРЯТИ</w:t>
      </w:r>
      <w:r w:rsidR="00E51C0A">
        <w:rPr>
          <w:b/>
          <w:spacing w:val="0"/>
          <w:sz w:val="27"/>
          <w:szCs w:val="27"/>
        </w:rPr>
        <w:t>Я</w:t>
      </w:r>
    </w:p>
    <w:p w:rsidR="00146570" w:rsidRPr="00803341" w:rsidRDefault="00146570" w:rsidP="00621DE8">
      <w:pPr>
        <w:pStyle w:val="a5"/>
        <w:rPr>
          <w:b/>
          <w:bCs/>
          <w:sz w:val="27"/>
          <w:szCs w:val="27"/>
        </w:rPr>
      </w:pPr>
    </w:p>
    <w:p w:rsidR="00146570" w:rsidRPr="00803341" w:rsidRDefault="00146570" w:rsidP="00CF6992">
      <w:pPr>
        <w:pStyle w:val="a5"/>
        <w:outlineLvl w:val="0"/>
        <w:rPr>
          <w:b/>
          <w:bCs/>
          <w:spacing w:val="0"/>
          <w:sz w:val="27"/>
          <w:szCs w:val="27"/>
        </w:rPr>
      </w:pPr>
      <w:proofErr w:type="gramStart"/>
      <w:r w:rsidRPr="00803341">
        <w:rPr>
          <w:b/>
          <w:bCs/>
          <w:spacing w:val="0"/>
          <w:sz w:val="27"/>
          <w:szCs w:val="27"/>
        </w:rPr>
        <w:t>Р</w:t>
      </w:r>
      <w:proofErr w:type="gramEnd"/>
      <w:r w:rsidRPr="00803341">
        <w:rPr>
          <w:b/>
          <w:bCs/>
          <w:spacing w:val="0"/>
          <w:sz w:val="27"/>
          <w:szCs w:val="27"/>
        </w:rPr>
        <w:t xml:space="preserve"> Е Ш Е Н И Е</w:t>
      </w:r>
    </w:p>
    <w:p w:rsidR="00146570" w:rsidRPr="00803341" w:rsidRDefault="00146570" w:rsidP="00146570">
      <w:pPr>
        <w:jc w:val="center"/>
        <w:rPr>
          <w:rFonts w:ascii="Bookman Old Style" w:hAnsi="Bookman Old Style" w:cs="Bookman Old Style"/>
          <w:b/>
          <w:bCs/>
          <w:spacing w:val="20"/>
          <w:kern w:val="28"/>
          <w:sz w:val="27"/>
          <w:szCs w:val="27"/>
        </w:rPr>
      </w:pPr>
    </w:p>
    <w:p w:rsidR="00320E9A" w:rsidRPr="00CD3A71" w:rsidRDefault="00A67CB1" w:rsidP="00CD3A71">
      <w:pPr>
        <w:pStyle w:val="a8"/>
        <w:ind w:left="567"/>
        <w:rPr>
          <w:b w:val="0"/>
          <w:sz w:val="27"/>
          <w:szCs w:val="27"/>
        </w:rPr>
      </w:pPr>
      <w:r w:rsidRPr="00CD3A71">
        <w:rPr>
          <w:b w:val="0"/>
          <w:sz w:val="27"/>
          <w:szCs w:val="27"/>
        </w:rPr>
        <w:t>«</w:t>
      </w:r>
      <w:r w:rsidR="00CD3A71" w:rsidRPr="00CD3A71">
        <w:rPr>
          <w:b w:val="0"/>
          <w:sz w:val="27"/>
          <w:szCs w:val="27"/>
        </w:rPr>
        <w:t>30</w:t>
      </w:r>
      <w:r w:rsidRPr="00CD3A71">
        <w:rPr>
          <w:b w:val="0"/>
          <w:sz w:val="27"/>
          <w:szCs w:val="27"/>
        </w:rPr>
        <w:t>»</w:t>
      </w:r>
      <w:r w:rsidR="00221DBE" w:rsidRPr="00CD3A71">
        <w:rPr>
          <w:b w:val="0"/>
          <w:sz w:val="27"/>
          <w:szCs w:val="27"/>
        </w:rPr>
        <w:t xml:space="preserve"> </w:t>
      </w:r>
      <w:r w:rsidR="00CD3A71" w:rsidRPr="00CD3A71">
        <w:rPr>
          <w:b w:val="0"/>
          <w:sz w:val="27"/>
          <w:szCs w:val="27"/>
        </w:rPr>
        <w:t>сентября</w:t>
      </w:r>
      <w:r w:rsidRPr="00CD3A71">
        <w:rPr>
          <w:b w:val="0"/>
          <w:sz w:val="27"/>
          <w:szCs w:val="27"/>
        </w:rPr>
        <w:t xml:space="preserve"> </w:t>
      </w:r>
      <w:r w:rsidR="00146570" w:rsidRPr="00CD3A71">
        <w:rPr>
          <w:b w:val="0"/>
          <w:sz w:val="27"/>
          <w:szCs w:val="27"/>
        </w:rPr>
        <w:t>20</w:t>
      </w:r>
      <w:r w:rsidR="00E66F2A" w:rsidRPr="00CD3A71">
        <w:rPr>
          <w:b w:val="0"/>
          <w:sz w:val="27"/>
          <w:szCs w:val="27"/>
        </w:rPr>
        <w:t>2</w:t>
      </w:r>
      <w:r w:rsidR="009E0C42" w:rsidRPr="00CD3A71">
        <w:rPr>
          <w:b w:val="0"/>
          <w:sz w:val="27"/>
          <w:szCs w:val="27"/>
        </w:rPr>
        <w:t>1</w:t>
      </w:r>
      <w:r w:rsidR="00C446E1" w:rsidRPr="00CD3A71">
        <w:rPr>
          <w:b w:val="0"/>
          <w:sz w:val="27"/>
          <w:szCs w:val="27"/>
        </w:rPr>
        <w:t xml:space="preserve"> года</w:t>
      </w:r>
      <w:r w:rsidR="00CD3A71">
        <w:rPr>
          <w:b w:val="0"/>
          <w:sz w:val="27"/>
          <w:szCs w:val="27"/>
        </w:rPr>
        <w:t xml:space="preserve">                     </w:t>
      </w:r>
      <w:r w:rsidR="00E66F2A" w:rsidRPr="00CD3A71">
        <w:rPr>
          <w:b w:val="0"/>
          <w:sz w:val="27"/>
          <w:szCs w:val="27"/>
        </w:rPr>
        <w:t xml:space="preserve">       </w:t>
      </w:r>
      <w:r w:rsidR="00CD3A71">
        <w:rPr>
          <w:b w:val="0"/>
          <w:sz w:val="27"/>
          <w:szCs w:val="27"/>
        </w:rPr>
        <w:t xml:space="preserve">   </w:t>
      </w:r>
      <w:r w:rsidR="00E66F2A" w:rsidRPr="00CD3A71">
        <w:rPr>
          <w:b w:val="0"/>
          <w:sz w:val="27"/>
          <w:szCs w:val="27"/>
        </w:rPr>
        <w:t xml:space="preserve">                      </w:t>
      </w:r>
      <w:r w:rsidR="00CD3A71" w:rsidRPr="00CD3A71">
        <w:rPr>
          <w:b w:val="0"/>
          <w:sz w:val="27"/>
          <w:szCs w:val="27"/>
        </w:rPr>
        <w:t xml:space="preserve">                </w:t>
      </w:r>
      <w:r w:rsidR="00E66F2A" w:rsidRPr="00CD3A71">
        <w:rPr>
          <w:b w:val="0"/>
          <w:sz w:val="27"/>
          <w:szCs w:val="27"/>
        </w:rPr>
        <w:t xml:space="preserve">                </w:t>
      </w:r>
      <w:r w:rsidR="00146570" w:rsidRPr="00CD3A71">
        <w:rPr>
          <w:b w:val="0"/>
          <w:sz w:val="27"/>
          <w:szCs w:val="27"/>
        </w:rPr>
        <w:t xml:space="preserve">№ </w:t>
      </w:r>
      <w:r w:rsidR="00CD3A71" w:rsidRPr="00CD3A71">
        <w:rPr>
          <w:b w:val="0"/>
          <w:sz w:val="27"/>
          <w:szCs w:val="27"/>
        </w:rPr>
        <w:t>5-38С</w:t>
      </w:r>
    </w:p>
    <w:p w:rsidR="00146570" w:rsidRPr="00A67CB1" w:rsidRDefault="00146570" w:rsidP="00CD3A71">
      <w:pPr>
        <w:pStyle w:val="a8"/>
        <w:ind w:left="567"/>
        <w:jc w:val="center"/>
        <w:rPr>
          <w:b w:val="0"/>
          <w:sz w:val="27"/>
          <w:szCs w:val="27"/>
        </w:rPr>
      </w:pPr>
      <w:r w:rsidRPr="00A67CB1">
        <w:rPr>
          <w:b w:val="0"/>
          <w:sz w:val="27"/>
          <w:szCs w:val="27"/>
        </w:rPr>
        <w:t>г. Кяхта</w:t>
      </w:r>
    </w:p>
    <w:p w:rsidR="00146570" w:rsidRPr="00803341" w:rsidRDefault="00146570" w:rsidP="00CD3A71">
      <w:pPr>
        <w:pStyle w:val="a5"/>
        <w:ind w:left="567"/>
        <w:rPr>
          <w:b/>
          <w:bCs/>
          <w:sz w:val="27"/>
          <w:szCs w:val="27"/>
        </w:rPr>
      </w:pPr>
    </w:p>
    <w:p w:rsidR="00B20523" w:rsidRPr="00B20523" w:rsidRDefault="00B20523" w:rsidP="00CD3A71">
      <w:pPr>
        <w:ind w:left="567"/>
        <w:jc w:val="center"/>
        <w:rPr>
          <w:b/>
          <w:sz w:val="28"/>
          <w:szCs w:val="28"/>
        </w:rPr>
      </w:pPr>
      <w:bookmarkStart w:id="0" w:name="_GoBack"/>
      <w:r w:rsidRPr="00B20523">
        <w:rPr>
          <w:b/>
          <w:sz w:val="28"/>
          <w:szCs w:val="28"/>
        </w:rPr>
        <w:t>Об утверждении порядка выдвижения, внесения, обсуждения, рассмотрения инициативных проектов, а также проведения их конкурсного отбора в МО «</w:t>
      </w:r>
      <w:proofErr w:type="spellStart"/>
      <w:r w:rsidRPr="00B20523">
        <w:rPr>
          <w:b/>
          <w:sz w:val="28"/>
          <w:szCs w:val="28"/>
        </w:rPr>
        <w:t>Кяхтинский</w:t>
      </w:r>
      <w:proofErr w:type="spellEnd"/>
      <w:r w:rsidRPr="00B20523">
        <w:rPr>
          <w:b/>
          <w:sz w:val="28"/>
          <w:szCs w:val="28"/>
        </w:rPr>
        <w:t xml:space="preserve"> район»</w:t>
      </w:r>
      <w:bookmarkEnd w:id="0"/>
    </w:p>
    <w:p w:rsidR="005B0154" w:rsidRDefault="005B0154" w:rsidP="00CD3A71">
      <w:pPr>
        <w:ind w:left="567"/>
        <w:jc w:val="center"/>
        <w:outlineLvl w:val="0"/>
        <w:rPr>
          <w:b/>
          <w:sz w:val="27"/>
          <w:szCs w:val="27"/>
        </w:rPr>
      </w:pPr>
    </w:p>
    <w:p w:rsidR="004278CD" w:rsidRPr="00DD6B39" w:rsidRDefault="009E0C42" w:rsidP="00CD3A71">
      <w:pPr>
        <w:ind w:left="567" w:firstLine="709"/>
        <w:jc w:val="both"/>
        <w:outlineLvl w:val="0"/>
        <w:rPr>
          <w:b/>
          <w:color w:val="000000" w:themeColor="text1"/>
          <w:sz w:val="28"/>
          <w:szCs w:val="28"/>
        </w:rPr>
      </w:pPr>
      <w:proofErr w:type="gramStart"/>
      <w:r w:rsidRPr="00DD6B39">
        <w:rPr>
          <w:color w:val="000000" w:themeColor="text1"/>
          <w:sz w:val="28"/>
          <w:szCs w:val="28"/>
        </w:rPr>
        <w:t xml:space="preserve">В соответствии с Федеральным </w:t>
      </w:r>
      <w:hyperlink r:id="rId9" w:history="1">
        <w:r w:rsidRPr="00DD6B39">
          <w:rPr>
            <w:rStyle w:val="ac"/>
            <w:color w:val="auto"/>
            <w:sz w:val="28"/>
            <w:szCs w:val="28"/>
            <w:u w:val="none"/>
          </w:rPr>
          <w:t>законом</w:t>
        </w:r>
      </w:hyperlink>
      <w:r w:rsidRPr="00DD6B39">
        <w:rPr>
          <w:color w:val="000000" w:themeColor="text1"/>
          <w:sz w:val="28"/>
          <w:szCs w:val="28"/>
        </w:rPr>
        <w:t xml:space="preserve"> от 20 июля 2020 года № 236-ФЗ «О внесении изменений в Федеральный закон «Об общих принципах организации местного самоуправления в Российской Федерации», Федеральным </w:t>
      </w:r>
      <w:hyperlink r:id="rId10" w:history="1">
        <w:r w:rsidRPr="00DD6B39">
          <w:rPr>
            <w:rStyle w:val="ac"/>
            <w:color w:val="auto"/>
            <w:sz w:val="28"/>
            <w:szCs w:val="28"/>
            <w:u w:val="none"/>
          </w:rPr>
          <w:t>законом</w:t>
        </w:r>
      </w:hyperlink>
      <w:r w:rsidRPr="00DD6B39">
        <w:rPr>
          <w:color w:val="000000" w:themeColor="text1"/>
          <w:sz w:val="28"/>
          <w:szCs w:val="28"/>
        </w:rPr>
        <w:t xml:space="preserve"> от 20 июля 2020 года № 216-ФЗ «О внесении изменений в Бюджетный кодекс Российской Федерации»</w:t>
      </w:r>
      <w:r w:rsidR="008B2E18" w:rsidRPr="00DD6B39">
        <w:rPr>
          <w:color w:val="000000" w:themeColor="text1"/>
          <w:sz w:val="28"/>
          <w:szCs w:val="28"/>
        </w:rPr>
        <w:t>, п. 12.5</w:t>
      </w:r>
      <w:r w:rsidR="008B2E18" w:rsidRPr="00DD6B39">
        <w:rPr>
          <w:rFonts w:eastAsia="SimSun"/>
          <w:sz w:val="28"/>
          <w:szCs w:val="28"/>
          <w:lang w:eastAsia="zh-CN"/>
        </w:rPr>
        <w:t xml:space="preserve"> </w:t>
      </w:r>
      <w:r w:rsidR="008B2E18" w:rsidRPr="00DD6B39">
        <w:rPr>
          <w:color w:val="000000" w:themeColor="text1"/>
          <w:sz w:val="28"/>
          <w:szCs w:val="28"/>
        </w:rPr>
        <w:t>Перечня поручений Президента РФ по итогам заседания Совета при Президенте РФ по развитию местного самоуправления от</w:t>
      </w:r>
      <w:proofErr w:type="gramEnd"/>
      <w:r w:rsidR="008B2E18" w:rsidRPr="00DD6B39">
        <w:rPr>
          <w:color w:val="000000" w:themeColor="text1"/>
          <w:sz w:val="28"/>
          <w:szCs w:val="28"/>
        </w:rPr>
        <w:t xml:space="preserve"> 30.01.2020г. </w:t>
      </w:r>
      <w:proofErr w:type="gramStart"/>
      <w:r w:rsidR="008B2E18" w:rsidRPr="00DD6B39">
        <w:rPr>
          <w:color w:val="000000" w:themeColor="text1"/>
          <w:sz w:val="28"/>
          <w:szCs w:val="28"/>
        </w:rPr>
        <w:t>ПР</w:t>
      </w:r>
      <w:proofErr w:type="gramEnd"/>
      <w:r w:rsidR="008B2E18" w:rsidRPr="00DD6B39">
        <w:rPr>
          <w:color w:val="000000" w:themeColor="text1"/>
          <w:sz w:val="28"/>
          <w:szCs w:val="28"/>
        </w:rPr>
        <w:t xml:space="preserve"> – 354 </w:t>
      </w:r>
      <w:r w:rsidRPr="00DD6B39">
        <w:rPr>
          <w:color w:val="000000" w:themeColor="text1"/>
          <w:sz w:val="28"/>
          <w:szCs w:val="28"/>
        </w:rPr>
        <w:t xml:space="preserve"> </w:t>
      </w:r>
      <w:r w:rsidR="00CB0A07" w:rsidRPr="00DD6B39">
        <w:rPr>
          <w:color w:val="000000" w:themeColor="text1"/>
          <w:sz w:val="28"/>
          <w:szCs w:val="28"/>
        </w:rPr>
        <w:t>Совет депутатов МО «</w:t>
      </w:r>
      <w:proofErr w:type="spellStart"/>
      <w:r w:rsidR="00CB0A07" w:rsidRPr="00DD6B39">
        <w:rPr>
          <w:color w:val="000000" w:themeColor="text1"/>
          <w:sz w:val="28"/>
          <w:szCs w:val="28"/>
        </w:rPr>
        <w:t>Кяхтинский</w:t>
      </w:r>
      <w:proofErr w:type="spellEnd"/>
      <w:r w:rsidR="00CB0A07" w:rsidRPr="00DD6B39">
        <w:rPr>
          <w:color w:val="000000" w:themeColor="text1"/>
          <w:sz w:val="28"/>
          <w:szCs w:val="28"/>
        </w:rPr>
        <w:t xml:space="preserve"> район»</w:t>
      </w:r>
      <w:r w:rsidR="003851C6" w:rsidRPr="00DD6B39">
        <w:rPr>
          <w:color w:val="000000" w:themeColor="text1"/>
          <w:sz w:val="28"/>
          <w:szCs w:val="28"/>
        </w:rPr>
        <w:t xml:space="preserve"> </w:t>
      </w:r>
      <w:r w:rsidR="00C446E1" w:rsidRPr="00DD6B39">
        <w:rPr>
          <w:color w:val="000000" w:themeColor="text1"/>
          <w:sz w:val="28"/>
          <w:szCs w:val="28"/>
        </w:rPr>
        <w:t>РЕШИЛ</w:t>
      </w:r>
      <w:r w:rsidR="00146570" w:rsidRPr="00DD6B39">
        <w:rPr>
          <w:color w:val="000000" w:themeColor="text1"/>
          <w:sz w:val="28"/>
          <w:szCs w:val="28"/>
        </w:rPr>
        <w:t>:</w:t>
      </w:r>
    </w:p>
    <w:p w:rsidR="00CF1669" w:rsidRPr="00DD6B39" w:rsidRDefault="00CF1669" w:rsidP="00CD3A71">
      <w:pPr>
        <w:ind w:left="567" w:firstLine="708"/>
        <w:jc w:val="both"/>
        <w:rPr>
          <w:sz w:val="28"/>
          <w:szCs w:val="28"/>
        </w:rPr>
      </w:pPr>
      <w:r w:rsidRPr="00DD6B39">
        <w:rPr>
          <w:sz w:val="28"/>
          <w:szCs w:val="28"/>
        </w:rPr>
        <w:t>1.</w:t>
      </w:r>
      <w:r w:rsidR="009E0C42" w:rsidRPr="00DD6B39">
        <w:rPr>
          <w:sz w:val="28"/>
          <w:szCs w:val="28"/>
        </w:rPr>
        <w:t xml:space="preserve"> Утвердить </w:t>
      </w:r>
      <w:hyperlink w:anchor="P35" w:history="1">
        <w:r w:rsidR="009E0C42" w:rsidRPr="00DD6B39">
          <w:rPr>
            <w:rStyle w:val="ac"/>
            <w:color w:val="auto"/>
            <w:sz w:val="28"/>
            <w:szCs w:val="28"/>
            <w:u w:val="none"/>
          </w:rPr>
          <w:t>Порядок</w:t>
        </w:r>
      </w:hyperlink>
      <w:r w:rsidR="009E0C42" w:rsidRPr="00DD6B39">
        <w:rPr>
          <w:sz w:val="28"/>
          <w:szCs w:val="28"/>
        </w:rPr>
        <w:t xml:space="preserve"> выдвижения, внесения, обсуждения, рассмотрения инициативных проектов, а также проведения их конкурсного отбора в МО «</w:t>
      </w:r>
      <w:proofErr w:type="spellStart"/>
      <w:r w:rsidR="009E0C42" w:rsidRPr="00DD6B39">
        <w:rPr>
          <w:sz w:val="28"/>
          <w:szCs w:val="28"/>
        </w:rPr>
        <w:t>Кяхтинский</w:t>
      </w:r>
      <w:proofErr w:type="spellEnd"/>
      <w:r w:rsidR="009E0C42" w:rsidRPr="00DD6B39">
        <w:rPr>
          <w:sz w:val="28"/>
          <w:szCs w:val="28"/>
        </w:rPr>
        <w:t xml:space="preserve"> район» (</w:t>
      </w:r>
      <w:r w:rsidRPr="00DD6B39">
        <w:rPr>
          <w:sz w:val="28"/>
          <w:szCs w:val="28"/>
        </w:rPr>
        <w:t>Приложение 1)</w:t>
      </w:r>
      <w:r w:rsidR="008D532F" w:rsidRPr="00DD6B39">
        <w:rPr>
          <w:sz w:val="28"/>
          <w:szCs w:val="28"/>
        </w:rPr>
        <w:t>.</w:t>
      </w:r>
    </w:p>
    <w:p w:rsidR="009E0C42" w:rsidRPr="00DD6B39" w:rsidRDefault="008D532F" w:rsidP="00CD3A71">
      <w:pPr>
        <w:ind w:left="567" w:firstLine="708"/>
        <w:jc w:val="both"/>
        <w:rPr>
          <w:sz w:val="28"/>
          <w:szCs w:val="28"/>
        </w:rPr>
      </w:pPr>
      <w:r w:rsidRPr="00DD6B39">
        <w:rPr>
          <w:sz w:val="28"/>
          <w:szCs w:val="28"/>
        </w:rPr>
        <w:t>2.</w:t>
      </w:r>
      <w:r w:rsidR="009E0C42" w:rsidRPr="00DD6B39">
        <w:rPr>
          <w:sz w:val="28"/>
          <w:szCs w:val="28"/>
        </w:rPr>
        <w:t xml:space="preserve"> Администрации МО «</w:t>
      </w:r>
      <w:proofErr w:type="spellStart"/>
      <w:r w:rsidR="009E0C42" w:rsidRPr="00DD6B39">
        <w:rPr>
          <w:sz w:val="28"/>
          <w:szCs w:val="28"/>
        </w:rPr>
        <w:t>Кяхтинский</w:t>
      </w:r>
      <w:proofErr w:type="spellEnd"/>
      <w:r w:rsidR="009E0C42" w:rsidRPr="00DD6B39">
        <w:rPr>
          <w:sz w:val="28"/>
          <w:szCs w:val="28"/>
        </w:rPr>
        <w:t xml:space="preserve"> район» в срок до 01 января 2022 года определить уполномоченный отраслевой (функциональный) орган администрации МО «</w:t>
      </w:r>
      <w:proofErr w:type="spellStart"/>
      <w:r w:rsidR="009E0C42" w:rsidRPr="00DD6B39">
        <w:rPr>
          <w:sz w:val="28"/>
          <w:szCs w:val="28"/>
        </w:rPr>
        <w:t>Кяхтинский</w:t>
      </w:r>
      <w:proofErr w:type="spellEnd"/>
      <w:r w:rsidR="009E0C42" w:rsidRPr="00DD6B39">
        <w:rPr>
          <w:sz w:val="28"/>
          <w:szCs w:val="28"/>
        </w:rPr>
        <w:t xml:space="preserve"> район», ответственный за организацию работы по рассмотрению инициативных проектов, а также проведению их конкурсного отбора в МО «</w:t>
      </w:r>
      <w:proofErr w:type="spellStart"/>
      <w:r w:rsidR="009E0C42" w:rsidRPr="00DD6B39">
        <w:rPr>
          <w:sz w:val="28"/>
          <w:szCs w:val="28"/>
        </w:rPr>
        <w:t>Кяхтинский</w:t>
      </w:r>
      <w:proofErr w:type="spellEnd"/>
      <w:r w:rsidR="009E0C42" w:rsidRPr="00DD6B39">
        <w:rPr>
          <w:sz w:val="28"/>
          <w:szCs w:val="28"/>
        </w:rPr>
        <w:t xml:space="preserve"> район».</w:t>
      </w:r>
    </w:p>
    <w:p w:rsidR="004A6174" w:rsidRPr="00DD6B39" w:rsidRDefault="00BF7BE1" w:rsidP="00CD3A71">
      <w:pPr>
        <w:ind w:left="567" w:firstLine="708"/>
        <w:jc w:val="both"/>
        <w:rPr>
          <w:sz w:val="28"/>
          <w:szCs w:val="28"/>
        </w:rPr>
      </w:pPr>
      <w:r w:rsidRPr="00DD6B39">
        <w:rPr>
          <w:sz w:val="28"/>
          <w:szCs w:val="28"/>
        </w:rPr>
        <w:t>3</w:t>
      </w:r>
      <w:r w:rsidR="00146570" w:rsidRPr="00DD6B39">
        <w:rPr>
          <w:sz w:val="28"/>
          <w:szCs w:val="28"/>
        </w:rPr>
        <w:t>.</w:t>
      </w:r>
      <w:r w:rsidR="00A335F9" w:rsidRPr="00DD6B39">
        <w:rPr>
          <w:sz w:val="28"/>
          <w:szCs w:val="28"/>
        </w:rPr>
        <w:t xml:space="preserve"> </w:t>
      </w:r>
      <w:proofErr w:type="gramStart"/>
      <w:r w:rsidR="009E0C42" w:rsidRPr="00DD6B39">
        <w:rPr>
          <w:sz w:val="28"/>
          <w:szCs w:val="28"/>
        </w:rPr>
        <w:t>Контроль за</w:t>
      </w:r>
      <w:proofErr w:type="gramEnd"/>
      <w:r w:rsidR="009E0C42" w:rsidRPr="00DD6B39">
        <w:rPr>
          <w:sz w:val="28"/>
          <w:szCs w:val="28"/>
        </w:rPr>
        <w:t xml:space="preserve"> выполнением решения возложить на комиссию Совета депутатов МО «</w:t>
      </w:r>
      <w:proofErr w:type="spellStart"/>
      <w:r w:rsidR="008B2E18" w:rsidRPr="00DD6B39">
        <w:rPr>
          <w:sz w:val="28"/>
          <w:szCs w:val="28"/>
        </w:rPr>
        <w:t>Кяхтинский</w:t>
      </w:r>
      <w:proofErr w:type="spellEnd"/>
      <w:r w:rsidR="008B2E18" w:rsidRPr="00DD6B39">
        <w:rPr>
          <w:sz w:val="28"/>
          <w:szCs w:val="28"/>
        </w:rPr>
        <w:t xml:space="preserve"> район</w:t>
      </w:r>
      <w:r w:rsidR="009E0C42" w:rsidRPr="00DD6B39">
        <w:rPr>
          <w:sz w:val="28"/>
          <w:szCs w:val="28"/>
        </w:rPr>
        <w:t xml:space="preserve">» </w:t>
      </w:r>
      <w:r w:rsidR="004A6174" w:rsidRPr="00DD6B39">
        <w:rPr>
          <w:sz w:val="28"/>
          <w:szCs w:val="28"/>
        </w:rPr>
        <w:t>комиссию по экономике, муниципальной собственности, бюджету, налогам и сборам.</w:t>
      </w:r>
    </w:p>
    <w:p w:rsidR="00803341" w:rsidRPr="00DD6B39" w:rsidRDefault="009E0C42" w:rsidP="00CD3A71">
      <w:pPr>
        <w:ind w:left="567" w:firstLine="708"/>
        <w:jc w:val="both"/>
        <w:rPr>
          <w:sz w:val="28"/>
          <w:szCs w:val="28"/>
        </w:rPr>
      </w:pPr>
      <w:r w:rsidRPr="00DD6B39">
        <w:rPr>
          <w:sz w:val="28"/>
          <w:szCs w:val="28"/>
        </w:rPr>
        <w:t>4. Решение вступает в силу после его официального опубликования (обнародования), но не ранее 01 января 2022 года.</w:t>
      </w:r>
    </w:p>
    <w:p w:rsidR="009E0C42" w:rsidRPr="009E0C42" w:rsidRDefault="009E0C42" w:rsidP="00CD3A71">
      <w:pPr>
        <w:ind w:left="567"/>
        <w:jc w:val="both"/>
        <w:rPr>
          <w:b/>
          <w:sz w:val="27"/>
          <w:szCs w:val="27"/>
        </w:rPr>
      </w:pPr>
    </w:p>
    <w:p w:rsidR="009E0C42" w:rsidRPr="009E0C42" w:rsidRDefault="009E0C42" w:rsidP="00CD3A71">
      <w:pPr>
        <w:ind w:left="567"/>
        <w:jc w:val="both"/>
        <w:rPr>
          <w:sz w:val="27"/>
          <w:szCs w:val="27"/>
        </w:rPr>
      </w:pPr>
    </w:p>
    <w:p w:rsidR="0013687F" w:rsidRDefault="0013687F" w:rsidP="00CD3A71">
      <w:pPr>
        <w:jc w:val="both"/>
        <w:rPr>
          <w:sz w:val="27"/>
          <w:szCs w:val="27"/>
        </w:rPr>
      </w:pPr>
    </w:p>
    <w:p w:rsidR="009D2E22" w:rsidRPr="00B20523" w:rsidRDefault="009D2E22" w:rsidP="00CD3A71">
      <w:pPr>
        <w:ind w:left="567"/>
        <w:jc w:val="both"/>
        <w:rPr>
          <w:sz w:val="27"/>
          <w:szCs w:val="27"/>
        </w:rPr>
      </w:pPr>
      <w:r w:rsidRPr="00B20523">
        <w:rPr>
          <w:sz w:val="27"/>
          <w:szCs w:val="27"/>
        </w:rPr>
        <w:t>Председатель Совета деп</w:t>
      </w:r>
      <w:r w:rsidR="00CD3A71">
        <w:rPr>
          <w:sz w:val="27"/>
          <w:szCs w:val="27"/>
        </w:rPr>
        <w:t xml:space="preserve">утатов                         </w:t>
      </w:r>
      <w:r w:rsidR="00B20523" w:rsidRPr="00B20523">
        <w:rPr>
          <w:sz w:val="27"/>
          <w:szCs w:val="27"/>
        </w:rPr>
        <w:t xml:space="preserve">      </w:t>
      </w:r>
      <w:r w:rsidRPr="00B20523">
        <w:rPr>
          <w:sz w:val="27"/>
          <w:szCs w:val="27"/>
        </w:rPr>
        <w:t xml:space="preserve">   Глава МО «</w:t>
      </w:r>
      <w:proofErr w:type="spellStart"/>
      <w:r w:rsidRPr="00B20523">
        <w:rPr>
          <w:sz w:val="27"/>
          <w:szCs w:val="27"/>
        </w:rPr>
        <w:t>Кяхтинский</w:t>
      </w:r>
      <w:proofErr w:type="spellEnd"/>
      <w:r w:rsidRPr="00B20523">
        <w:rPr>
          <w:sz w:val="27"/>
          <w:szCs w:val="27"/>
        </w:rPr>
        <w:t xml:space="preserve"> район»   </w:t>
      </w:r>
    </w:p>
    <w:p w:rsidR="009D2E22" w:rsidRPr="00B20523" w:rsidRDefault="00B20523" w:rsidP="00CD3A71">
      <w:pPr>
        <w:ind w:left="567"/>
        <w:jc w:val="both"/>
        <w:rPr>
          <w:sz w:val="27"/>
          <w:szCs w:val="27"/>
        </w:rPr>
      </w:pPr>
      <w:r w:rsidRPr="00B20523">
        <w:rPr>
          <w:sz w:val="27"/>
          <w:szCs w:val="27"/>
        </w:rPr>
        <w:t>МО</w:t>
      </w:r>
      <w:r w:rsidR="009D2E22" w:rsidRPr="00B20523">
        <w:rPr>
          <w:sz w:val="27"/>
          <w:szCs w:val="27"/>
        </w:rPr>
        <w:t xml:space="preserve"> </w:t>
      </w:r>
      <w:r w:rsidRPr="00B20523">
        <w:rPr>
          <w:sz w:val="27"/>
          <w:szCs w:val="27"/>
        </w:rPr>
        <w:t>«</w:t>
      </w:r>
      <w:proofErr w:type="spellStart"/>
      <w:r w:rsidRPr="00B20523">
        <w:rPr>
          <w:sz w:val="27"/>
          <w:szCs w:val="27"/>
        </w:rPr>
        <w:t>Кяхтинский</w:t>
      </w:r>
      <w:proofErr w:type="spellEnd"/>
      <w:r w:rsidRPr="00B20523">
        <w:rPr>
          <w:sz w:val="27"/>
          <w:szCs w:val="27"/>
        </w:rPr>
        <w:t xml:space="preserve"> район»</w:t>
      </w:r>
      <w:r w:rsidR="009D2E22" w:rsidRPr="00B20523">
        <w:rPr>
          <w:sz w:val="27"/>
          <w:szCs w:val="27"/>
        </w:rPr>
        <w:t xml:space="preserve">                               </w:t>
      </w:r>
    </w:p>
    <w:p w:rsidR="009D2E22" w:rsidRPr="00B20523" w:rsidRDefault="009D2E22" w:rsidP="00CD3A71">
      <w:pPr>
        <w:ind w:left="567"/>
        <w:jc w:val="both"/>
        <w:rPr>
          <w:sz w:val="27"/>
          <w:szCs w:val="27"/>
        </w:rPr>
      </w:pPr>
      <w:r w:rsidRPr="00B20523">
        <w:rPr>
          <w:sz w:val="27"/>
          <w:szCs w:val="27"/>
        </w:rPr>
        <w:t xml:space="preserve">                                           </w:t>
      </w:r>
    </w:p>
    <w:p w:rsidR="009D2E22" w:rsidRPr="00B20523" w:rsidRDefault="00B20523" w:rsidP="00CD3A71">
      <w:pPr>
        <w:tabs>
          <w:tab w:val="left" w:pos="8100"/>
        </w:tabs>
        <w:ind w:left="567"/>
        <w:jc w:val="both"/>
        <w:rPr>
          <w:sz w:val="27"/>
          <w:szCs w:val="27"/>
        </w:rPr>
      </w:pPr>
      <w:r w:rsidRPr="00B20523">
        <w:rPr>
          <w:sz w:val="27"/>
          <w:szCs w:val="27"/>
        </w:rPr>
        <w:t xml:space="preserve">                           </w:t>
      </w:r>
      <w:r w:rsidR="009D2E22" w:rsidRPr="00B20523">
        <w:rPr>
          <w:sz w:val="27"/>
          <w:szCs w:val="27"/>
        </w:rPr>
        <w:t xml:space="preserve">И.В. </w:t>
      </w:r>
      <w:proofErr w:type="spellStart"/>
      <w:r w:rsidR="009D2E22" w:rsidRPr="00B20523">
        <w:rPr>
          <w:sz w:val="27"/>
          <w:szCs w:val="27"/>
        </w:rPr>
        <w:t>Матаев</w:t>
      </w:r>
      <w:proofErr w:type="spellEnd"/>
      <w:r w:rsidRPr="00B20523">
        <w:rPr>
          <w:sz w:val="27"/>
          <w:szCs w:val="27"/>
        </w:rPr>
        <w:tab/>
        <w:t xml:space="preserve">  Б.Ж. </w:t>
      </w:r>
      <w:proofErr w:type="spellStart"/>
      <w:r w:rsidRPr="00B20523">
        <w:rPr>
          <w:sz w:val="27"/>
          <w:szCs w:val="27"/>
        </w:rPr>
        <w:t>Нимаев</w:t>
      </w:r>
      <w:proofErr w:type="spellEnd"/>
    </w:p>
    <w:p w:rsidR="00BC2CC5" w:rsidRDefault="00BC2CC5" w:rsidP="00BC2CC5">
      <w:pPr>
        <w:widowControl w:val="0"/>
        <w:autoSpaceDE w:val="0"/>
        <w:autoSpaceDN w:val="0"/>
        <w:jc w:val="both"/>
        <w:outlineLvl w:val="0"/>
        <w:rPr>
          <w:sz w:val="20"/>
          <w:szCs w:val="20"/>
        </w:rPr>
      </w:pPr>
    </w:p>
    <w:p w:rsidR="00CD3A71" w:rsidRPr="00BC2CC5" w:rsidRDefault="00CD3A71" w:rsidP="00BC2CC5">
      <w:pPr>
        <w:widowControl w:val="0"/>
        <w:autoSpaceDE w:val="0"/>
        <w:autoSpaceDN w:val="0"/>
        <w:jc w:val="both"/>
        <w:outlineLvl w:val="0"/>
      </w:pPr>
    </w:p>
    <w:p w:rsidR="00BC2CC5" w:rsidRPr="00BC2CC5" w:rsidRDefault="00BC2CC5" w:rsidP="00BC2CC5">
      <w:pPr>
        <w:widowControl w:val="0"/>
        <w:autoSpaceDE w:val="0"/>
        <w:autoSpaceDN w:val="0"/>
        <w:jc w:val="center"/>
        <w:rPr>
          <w:b/>
        </w:rPr>
      </w:pPr>
    </w:p>
    <w:p w:rsidR="00BC2CC5" w:rsidRPr="00BC2CC5" w:rsidRDefault="00BC2CC5" w:rsidP="00BC2CC5">
      <w:pPr>
        <w:autoSpaceDE w:val="0"/>
        <w:autoSpaceDN w:val="0"/>
        <w:adjustRightInd w:val="0"/>
        <w:jc w:val="right"/>
        <w:rPr>
          <w:sz w:val="20"/>
          <w:szCs w:val="20"/>
        </w:rPr>
      </w:pPr>
      <w:r w:rsidRPr="00BC2CC5">
        <w:rPr>
          <w:sz w:val="20"/>
          <w:szCs w:val="20"/>
        </w:rPr>
        <w:lastRenderedPageBreak/>
        <w:t>Приложение  1</w:t>
      </w:r>
    </w:p>
    <w:p w:rsidR="00BC2CC5" w:rsidRPr="00BC2CC5" w:rsidRDefault="00BC2CC5" w:rsidP="00BC2CC5">
      <w:pPr>
        <w:autoSpaceDE w:val="0"/>
        <w:autoSpaceDN w:val="0"/>
        <w:adjustRightInd w:val="0"/>
        <w:jc w:val="right"/>
        <w:rPr>
          <w:sz w:val="20"/>
          <w:szCs w:val="20"/>
        </w:rPr>
      </w:pPr>
      <w:r w:rsidRPr="00BC2CC5">
        <w:rPr>
          <w:sz w:val="20"/>
          <w:szCs w:val="20"/>
        </w:rPr>
        <w:t xml:space="preserve">к решению Совета депутатов </w:t>
      </w:r>
    </w:p>
    <w:p w:rsidR="00BC2CC5" w:rsidRPr="00BC2CC5" w:rsidRDefault="00BC2CC5" w:rsidP="00BC2CC5">
      <w:pPr>
        <w:autoSpaceDE w:val="0"/>
        <w:autoSpaceDN w:val="0"/>
        <w:adjustRightInd w:val="0"/>
        <w:jc w:val="right"/>
        <w:rPr>
          <w:sz w:val="20"/>
          <w:szCs w:val="20"/>
        </w:rPr>
      </w:pPr>
      <w:r w:rsidRPr="00BC2CC5">
        <w:rPr>
          <w:sz w:val="20"/>
          <w:szCs w:val="20"/>
        </w:rPr>
        <w:t xml:space="preserve"> МО «</w:t>
      </w:r>
      <w:proofErr w:type="spellStart"/>
      <w:r w:rsidRPr="00BC2CC5">
        <w:rPr>
          <w:sz w:val="20"/>
          <w:szCs w:val="20"/>
        </w:rPr>
        <w:t>Кяхтинский</w:t>
      </w:r>
      <w:proofErr w:type="spellEnd"/>
      <w:r w:rsidRPr="00BC2CC5">
        <w:rPr>
          <w:sz w:val="20"/>
          <w:szCs w:val="20"/>
        </w:rPr>
        <w:t xml:space="preserve"> район» РБ</w:t>
      </w:r>
    </w:p>
    <w:p w:rsidR="00BC2CC5" w:rsidRPr="00BC2CC5" w:rsidRDefault="00BC2CC5" w:rsidP="00BC2CC5">
      <w:pPr>
        <w:autoSpaceDE w:val="0"/>
        <w:autoSpaceDN w:val="0"/>
        <w:adjustRightInd w:val="0"/>
        <w:jc w:val="right"/>
        <w:rPr>
          <w:sz w:val="20"/>
          <w:szCs w:val="20"/>
        </w:rPr>
      </w:pPr>
      <w:r w:rsidRPr="00BC2CC5">
        <w:rPr>
          <w:sz w:val="20"/>
          <w:szCs w:val="20"/>
        </w:rPr>
        <w:t>от «</w:t>
      </w:r>
      <w:r w:rsidR="00CD3A71">
        <w:rPr>
          <w:sz w:val="20"/>
          <w:szCs w:val="20"/>
        </w:rPr>
        <w:t>30</w:t>
      </w:r>
      <w:r w:rsidRPr="00BC2CC5">
        <w:rPr>
          <w:sz w:val="20"/>
          <w:szCs w:val="20"/>
        </w:rPr>
        <w:t xml:space="preserve">» </w:t>
      </w:r>
      <w:r w:rsidR="00CD3A71">
        <w:rPr>
          <w:sz w:val="20"/>
          <w:szCs w:val="20"/>
        </w:rPr>
        <w:t>сентября</w:t>
      </w:r>
      <w:r w:rsidRPr="00BC2CC5">
        <w:rPr>
          <w:sz w:val="20"/>
          <w:szCs w:val="20"/>
        </w:rPr>
        <w:t xml:space="preserve"> 2021 года  № </w:t>
      </w:r>
      <w:r w:rsidR="00CD3A71">
        <w:rPr>
          <w:sz w:val="20"/>
          <w:szCs w:val="20"/>
        </w:rPr>
        <w:t>5-38С</w:t>
      </w:r>
    </w:p>
    <w:p w:rsidR="00BC2CC5" w:rsidRPr="00BC2CC5" w:rsidRDefault="00BC2CC5" w:rsidP="00BC2CC5">
      <w:pPr>
        <w:widowControl w:val="0"/>
        <w:autoSpaceDE w:val="0"/>
        <w:autoSpaceDN w:val="0"/>
        <w:jc w:val="both"/>
      </w:pPr>
    </w:p>
    <w:p w:rsidR="00BC2CC5" w:rsidRPr="00BC2CC5" w:rsidRDefault="00BC2CC5" w:rsidP="00CD3A71">
      <w:pPr>
        <w:widowControl w:val="0"/>
        <w:autoSpaceDE w:val="0"/>
        <w:autoSpaceDN w:val="0"/>
        <w:ind w:left="567"/>
        <w:jc w:val="center"/>
        <w:rPr>
          <w:b/>
        </w:rPr>
      </w:pPr>
      <w:bookmarkStart w:id="1" w:name="P35"/>
      <w:bookmarkEnd w:id="1"/>
      <w:r w:rsidRPr="00BC2CC5">
        <w:rPr>
          <w:b/>
        </w:rPr>
        <w:t>ПОРЯДОК</w:t>
      </w:r>
    </w:p>
    <w:p w:rsidR="00BC2CC5" w:rsidRPr="00BC2CC5" w:rsidRDefault="00BC2CC5" w:rsidP="00CD3A71">
      <w:pPr>
        <w:widowControl w:val="0"/>
        <w:autoSpaceDE w:val="0"/>
        <w:autoSpaceDN w:val="0"/>
        <w:ind w:left="567"/>
        <w:jc w:val="center"/>
        <w:rPr>
          <w:b/>
        </w:rPr>
      </w:pPr>
      <w:r w:rsidRPr="00BC2CC5">
        <w:rPr>
          <w:b/>
        </w:rPr>
        <w:t xml:space="preserve">ВЫДВИЖЕНИЯ, ВНЕСЕНИЯ, ОБСУЖДЕНИЯ, РАССМОТРЕНИЯ </w:t>
      </w:r>
      <w:proofErr w:type="gramStart"/>
      <w:r w:rsidRPr="00BC2CC5">
        <w:rPr>
          <w:b/>
        </w:rPr>
        <w:t>ИНИЦИАТИВНЫХ</w:t>
      </w:r>
      <w:proofErr w:type="gramEnd"/>
    </w:p>
    <w:p w:rsidR="00BC2CC5" w:rsidRPr="00BC2CC5" w:rsidRDefault="00BC2CC5" w:rsidP="00CD3A71">
      <w:pPr>
        <w:widowControl w:val="0"/>
        <w:autoSpaceDE w:val="0"/>
        <w:autoSpaceDN w:val="0"/>
        <w:ind w:left="567"/>
        <w:jc w:val="center"/>
        <w:rPr>
          <w:b/>
        </w:rPr>
      </w:pPr>
      <w:r w:rsidRPr="00BC2CC5">
        <w:rPr>
          <w:b/>
        </w:rPr>
        <w:t>ПРОЕКТОВ, А ТАКЖЕ ПРОВЕДЕНИЯ ИХ КОНКУРСНОГО ОТБОРА</w:t>
      </w:r>
    </w:p>
    <w:p w:rsidR="00BC2CC5" w:rsidRPr="00BC2CC5" w:rsidRDefault="00BC2CC5" w:rsidP="00CD3A71">
      <w:pPr>
        <w:widowControl w:val="0"/>
        <w:autoSpaceDE w:val="0"/>
        <w:autoSpaceDN w:val="0"/>
        <w:ind w:left="567"/>
        <w:jc w:val="center"/>
        <w:rPr>
          <w:b/>
        </w:rPr>
      </w:pPr>
      <w:r w:rsidRPr="00BC2CC5">
        <w:rPr>
          <w:b/>
        </w:rPr>
        <w:t>В МО «КЯХТИНСКИЙ РАЙОН»</w:t>
      </w:r>
    </w:p>
    <w:p w:rsidR="00BC2CC5" w:rsidRPr="00BC2CC5" w:rsidRDefault="00BC2CC5" w:rsidP="00CD3A71">
      <w:pPr>
        <w:widowControl w:val="0"/>
        <w:autoSpaceDE w:val="0"/>
        <w:autoSpaceDN w:val="0"/>
        <w:ind w:left="567"/>
        <w:jc w:val="both"/>
      </w:pPr>
    </w:p>
    <w:p w:rsidR="00BC2CC5" w:rsidRPr="00BC2CC5" w:rsidRDefault="00BC2CC5" w:rsidP="00CD3A71">
      <w:pPr>
        <w:widowControl w:val="0"/>
        <w:autoSpaceDE w:val="0"/>
        <w:autoSpaceDN w:val="0"/>
        <w:ind w:left="567"/>
        <w:jc w:val="center"/>
        <w:outlineLvl w:val="1"/>
        <w:rPr>
          <w:b/>
        </w:rPr>
      </w:pPr>
      <w:r w:rsidRPr="00BC2CC5">
        <w:rPr>
          <w:b/>
        </w:rPr>
        <w:t>Раздел 1. ОБЩИЕ ПОЛОЖЕНИЯ</w:t>
      </w:r>
    </w:p>
    <w:p w:rsidR="00BC2CC5" w:rsidRPr="00BC2CC5" w:rsidRDefault="00BC2CC5" w:rsidP="00CD3A71">
      <w:pPr>
        <w:widowControl w:val="0"/>
        <w:autoSpaceDE w:val="0"/>
        <w:autoSpaceDN w:val="0"/>
        <w:ind w:left="567"/>
        <w:jc w:val="both"/>
      </w:pPr>
    </w:p>
    <w:p w:rsidR="00BC2CC5" w:rsidRPr="00BC2CC5" w:rsidRDefault="00BC2CC5" w:rsidP="00CD3A71">
      <w:pPr>
        <w:widowControl w:val="0"/>
        <w:numPr>
          <w:ilvl w:val="0"/>
          <w:numId w:val="8"/>
        </w:numPr>
        <w:autoSpaceDE w:val="0"/>
        <w:autoSpaceDN w:val="0"/>
        <w:spacing w:after="160" w:line="259" w:lineRule="auto"/>
        <w:ind w:left="567" w:firstLine="540"/>
        <w:jc w:val="both"/>
      </w:pPr>
      <w:r w:rsidRPr="00BC2CC5">
        <w:t>Настоящий Порядок выдвижения, внесения, обсуждения, рассмотрения инициативных проектов, а также проведения их конкурсного отбора в МО «</w:t>
      </w:r>
      <w:proofErr w:type="spellStart"/>
      <w:r w:rsidRPr="00BC2CC5">
        <w:t>Кяхтинский</w:t>
      </w:r>
      <w:proofErr w:type="spellEnd"/>
      <w:r w:rsidRPr="00BC2CC5">
        <w:t xml:space="preserve"> район»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МО «</w:t>
      </w:r>
      <w:proofErr w:type="spellStart"/>
      <w:r w:rsidRPr="00BC2CC5">
        <w:t>Кяхтинский</w:t>
      </w:r>
      <w:proofErr w:type="spellEnd"/>
      <w:r w:rsidRPr="00BC2CC5">
        <w:t xml:space="preserve"> район».</w:t>
      </w:r>
    </w:p>
    <w:p w:rsidR="00BC2CC5" w:rsidRPr="00BC2CC5" w:rsidRDefault="00BC2CC5" w:rsidP="00CD3A71">
      <w:pPr>
        <w:widowControl w:val="0"/>
        <w:numPr>
          <w:ilvl w:val="0"/>
          <w:numId w:val="8"/>
        </w:numPr>
        <w:autoSpaceDE w:val="0"/>
        <w:autoSpaceDN w:val="0"/>
        <w:spacing w:after="160" w:line="259" w:lineRule="auto"/>
        <w:ind w:left="567" w:firstLine="540"/>
        <w:jc w:val="both"/>
      </w:pPr>
      <w:r w:rsidRPr="00BC2CC5">
        <w:t>Порядок определения части территории МО «</w:t>
      </w:r>
      <w:proofErr w:type="spellStart"/>
      <w:r w:rsidRPr="00BC2CC5">
        <w:t>Кяхтинский</w:t>
      </w:r>
      <w:proofErr w:type="spellEnd"/>
      <w:r w:rsidRPr="00BC2CC5">
        <w:t xml:space="preserve"> район», на которой могут реализовываться инициативные проекты, устанавливается решением Совета депутатов МО «</w:t>
      </w:r>
      <w:proofErr w:type="spellStart"/>
      <w:r w:rsidRPr="00BC2CC5">
        <w:t>Кяхтинский</w:t>
      </w:r>
      <w:proofErr w:type="spellEnd"/>
      <w:r w:rsidRPr="00BC2CC5">
        <w:t xml:space="preserve"> район».</w:t>
      </w:r>
    </w:p>
    <w:p w:rsidR="00BC2CC5" w:rsidRPr="00BC2CC5" w:rsidRDefault="00BC2CC5" w:rsidP="00CD3A71">
      <w:pPr>
        <w:widowControl w:val="0"/>
        <w:numPr>
          <w:ilvl w:val="0"/>
          <w:numId w:val="8"/>
        </w:numPr>
        <w:autoSpaceDE w:val="0"/>
        <w:autoSpaceDN w:val="0"/>
        <w:spacing w:after="160" w:line="259" w:lineRule="auto"/>
        <w:ind w:left="567" w:firstLine="540"/>
        <w:jc w:val="both"/>
      </w:pPr>
      <w:r w:rsidRPr="00BC2CC5">
        <w:t>Объем финансирования, предусмотренный в местном бюджете на реализацию инициативных проектов равен 5 % от объема средств, направленных на реализацию мероприятий (проектов) по направлению обустройство объектов социальной инфраструктуры и прилегающих к ним территорий, по направлению благоустройство городской среды и</w:t>
      </w:r>
      <w:r w:rsidRPr="00BC2CC5">
        <w:rPr>
          <w:rFonts w:ascii="Calibri" w:eastAsia="Calibri" w:hAnsi="Calibri"/>
          <w:color w:val="000000"/>
          <w:sz w:val="27"/>
          <w:szCs w:val="27"/>
          <w:lang w:eastAsia="en-US"/>
        </w:rPr>
        <w:t xml:space="preserve"> </w:t>
      </w:r>
      <w:r w:rsidRPr="00BC2CC5">
        <w:t>по направлению проведение культурных и спортивных мероприятий.</w:t>
      </w:r>
    </w:p>
    <w:p w:rsidR="00BC2CC5" w:rsidRPr="00BC2CC5" w:rsidRDefault="00BC2CC5" w:rsidP="00CD3A71">
      <w:pPr>
        <w:widowControl w:val="0"/>
        <w:numPr>
          <w:ilvl w:val="0"/>
          <w:numId w:val="8"/>
        </w:numPr>
        <w:autoSpaceDE w:val="0"/>
        <w:autoSpaceDN w:val="0"/>
        <w:spacing w:after="160" w:line="259" w:lineRule="auto"/>
        <w:ind w:left="567" w:firstLine="540"/>
        <w:jc w:val="both"/>
      </w:pPr>
      <w:r w:rsidRPr="00BC2CC5">
        <w:t>Основные понятия, используемые для целей настоящего Порядка:</w:t>
      </w:r>
    </w:p>
    <w:p w:rsidR="00BC2CC5" w:rsidRPr="00BC2CC5" w:rsidRDefault="00BC2CC5" w:rsidP="00CD3A71">
      <w:pPr>
        <w:widowControl w:val="0"/>
        <w:autoSpaceDE w:val="0"/>
        <w:autoSpaceDN w:val="0"/>
        <w:spacing w:before="220"/>
        <w:ind w:left="567"/>
        <w:jc w:val="both"/>
      </w:pPr>
      <w:r w:rsidRPr="00BC2CC5">
        <w:t>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МО «</w:t>
      </w:r>
      <w:proofErr w:type="spellStart"/>
      <w:r w:rsidRPr="00BC2CC5">
        <w:t>Кяхтинский</w:t>
      </w:r>
      <w:proofErr w:type="spellEnd"/>
      <w:r w:rsidRPr="00BC2CC5">
        <w:t xml:space="preserve"> район»  мероприятий, имеющих приоритетное значение для жителей МО «</w:t>
      </w:r>
      <w:proofErr w:type="spellStart"/>
      <w:r w:rsidRPr="00BC2CC5">
        <w:t>Кяхтинский</w:t>
      </w:r>
      <w:proofErr w:type="spellEnd"/>
      <w:r w:rsidRPr="00BC2CC5">
        <w:t xml:space="preserve"> район», по решению вопросов местного значения или иных вопросов, право </w:t>
      </w:r>
      <w:proofErr w:type="gramStart"/>
      <w:r w:rsidRPr="00BC2CC5">
        <w:t>решения</w:t>
      </w:r>
      <w:proofErr w:type="gramEnd"/>
      <w:r w:rsidRPr="00BC2CC5">
        <w:t xml:space="preserve"> которых предоставлено органам местного самоуправления МО «</w:t>
      </w:r>
      <w:proofErr w:type="spellStart"/>
      <w:r w:rsidRPr="00BC2CC5">
        <w:t>Кяхтинский</w:t>
      </w:r>
      <w:proofErr w:type="spellEnd"/>
      <w:r w:rsidRPr="00BC2CC5">
        <w:t xml:space="preserve"> район».</w:t>
      </w:r>
    </w:p>
    <w:p w:rsidR="00BC2CC5" w:rsidRPr="00BC2CC5" w:rsidRDefault="00BC2CC5" w:rsidP="00CD3A71">
      <w:pPr>
        <w:widowControl w:val="0"/>
        <w:autoSpaceDE w:val="0"/>
        <w:autoSpaceDN w:val="0"/>
        <w:spacing w:before="220"/>
        <w:ind w:left="567"/>
        <w:jc w:val="both"/>
      </w:pPr>
      <w:proofErr w:type="gramStart"/>
      <w:r w:rsidRPr="00BC2CC5">
        <w:t xml:space="preserve">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1" w:history="1">
        <w:r w:rsidRPr="00BC2CC5">
          <w:rPr>
            <w:color w:val="0000FF"/>
          </w:rPr>
          <w:t>кодексом</w:t>
        </w:r>
      </w:hyperlink>
      <w:r w:rsidRPr="00BC2CC5">
        <w:t xml:space="preserve"> Российской Федерации в бюджет МО «</w:t>
      </w:r>
      <w:proofErr w:type="spellStart"/>
      <w:r w:rsidRPr="00BC2CC5">
        <w:t>Кяхтинский</w:t>
      </w:r>
      <w:proofErr w:type="spellEnd"/>
      <w:r w:rsidRPr="00BC2CC5">
        <w:t xml:space="preserve"> район»  в целях реализации конкретных инициативных проектов;</w:t>
      </w:r>
      <w:proofErr w:type="gramEnd"/>
    </w:p>
    <w:p w:rsidR="00BC2CC5" w:rsidRPr="00BC2CC5" w:rsidRDefault="00BC2CC5" w:rsidP="00CD3A71">
      <w:pPr>
        <w:widowControl w:val="0"/>
        <w:autoSpaceDE w:val="0"/>
        <w:autoSpaceDN w:val="0"/>
        <w:spacing w:before="220"/>
        <w:ind w:left="567"/>
        <w:jc w:val="both"/>
      </w:pPr>
      <w:r w:rsidRPr="00BC2CC5">
        <w:t>3) Согласительная комиссия - постоянно действующий коллегиальный орган администрации МО «</w:t>
      </w:r>
      <w:proofErr w:type="spellStart"/>
      <w:r w:rsidRPr="00BC2CC5">
        <w:t>Кяхтинский</w:t>
      </w:r>
      <w:proofErr w:type="spellEnd"/>
      <w:r w:rsidRPr="00BC2CC5">
        <w:t xml:space="preserve"> район», созданный в целях проведения конкурсного отбора инициативных проектов;</w:t>
      </w:r>
    </w:p>
    <w:p w:rsidR="00BC2CC5" w:rsidRPr="00BC2CC5" w:rsidRDefault="00BC2CC5" w:rsidP="00CD3A71">
      <w:pPr>
        <w:widowControl w:val="0"/>
        <w:autoSpaceDE w:val="0"/>
        <w:autoSpaceDN w:val="0"/>
        <w:spacing w:before="220"/>
        <w:ind w:left="567"/>
        <w:jc w:val="both"/>
      </w:pPr>
      <w:r w:rsidRPr="00BC2CC5">
        <w:t>4) инициаторы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rsidR="00BC2CC5" w:rsidRPr="00BC2CC5" w:rsidRDefault="00BC2CC5" w:rsidP="00CD3A71">
      <w:pPr>
        <w:widowControl w:val="0"/>
        <w:autoSpaceDE w:val="0"/>
        <w:autoSpaceDN w:val="0"/>
        <w:spacing w:before="220"/>
        <w:ind w:left="567"/>
        <w:jc w:val="both"/>
      </w:pPr>
      <w:r w:rsidRPr="00BC2CC5">
        <w:t xml:space="preserve">5) уполномоченный орган - отраслевой (функциональный) орган администрации МО </w:t>
      </w:r>
      <w:r w:rsidRPr="00BC2CC5">
        <w:lastRenderedPageBreak/>
        <w:t>«</w:t>
      </w:r>
      <w:proofErr w:type="spellStart"/>
      <w:r w:rsidRPr="00BC2CC5">
        <w:t>Кяхтинский</w:t>
      </w:r>
      <w:proofErr w:type="spellEnd"/>
      <w:r w:rsidRPr="00BC2CC5">
        <w:t xml:space="preserve"> район», ответственный за организацию работы по рассмотрению инициативных проектов, а также проведению их конкурсного отбора в МО «</w:t>
      </w:r>
      <w:proofErr w:type="spellStart"/>
      <w:r w:rsidRPr="00BC2CC5">
        <w:t>Кяхтинский</w:t>
      </w:r>
      <w:proofErr w:type="spellEnd"/>
      <w:r w:rsidRPr="00BC2CC5">
        <w:t xml:space="preserve"> район»;</w:t>
      </w:r>
    </w:p>
    <w:p w:rsidR="00BC2CC5" w:rsidRPr="00BC2CC5" w:rsidRDefault="00BC2CC5" w:rsidP="00CD3A71">
      <w:pPr>
        <w:widowControl w:val="0"/>
        <w:autoSpaceDE w:val="0"/>
        <w:autoSpaceDN w:val="0"/>
        <w:spacing w:before="220"/>
        <w:ind w:left="567"/>
        <w:jc w:val="both"/>
      </w:pPr>
      <w:r w:rsidRPr="00BC2CC5">
        <w:t>6) участники деятельности по выдвижению, внесению, обсуждению, рассмотрению инициативных проектов, а также проведению их конкурсного отбора в МО «</w:t>
      </w:r>
      <w:proofErr w:type="spellStart"/>
      <w:r w:rsidRPr="00BC2CC5">
        <w:t>Кяхтинский</w:t>
      </w:r>
      <w:proofErr w:type="spellEnd"/>
      <w:r w:rsidRPr="00BC2CC5">
        <w:t xml:space="preserve"> район»  (далее - участники инициативной деятельности):</w:t>
      </w:r>
    </w:p>
    <w:p w:rsidR="00BC2CC5" w:rsidRPr="00BC2CC5" w:rsidRDefault="00BC2CC5" w:rsidP="00CD3A71">
      <w:pPr>
        <w:widowControl w:val="0"/>
        <w:autoSpaceDE w:val="0"/>
        <w:autoSpaceDN w:val="0"/>
        <w:spacing w:before="220"/>
        <w:ind w:left="567"/>
        <w:jc w:val="both"/>
      </w:pPr>
      <w:r w:rsidRPr="00BC2CC5">
        <w:t>Согласительная комиссия;</w:t>
      </w:r>
    </w:p>
    <w:p w:rsidR="00BC2CC5" w:rsidRPr="00BC2CC5" w:rsidRDefault="00BC2CC5" w:rsidP="00CD3A71">
      <w:pPr>
        <w:widowControl w:val="0"/>
        <w:autoSpaceDE w:val="0"/>
        <w:autoSpaceDN w:val="0"/>
        <w:spacing w:before="220"/>
        <w:ind w:left="567"/>
        <w:jc w:val="both"/>
      </w:pPr>
      <w:r w:rsidRPr="00BC2CC5">
        <w:t>инициаторы проекта;</w:t>
      </w:r>
    </w:p>
    <w:p w:rsidR="00BC2CC5" w:rsidRPr="00BC2CC5" w:rsidRDefault="00BC2CC5" w:rsidP="00CD3A71">
      <w:pPr>
        <w:widowControl w:val="0"/>
        <w:autoSpaceDE w:val="0"/>
        <w:autoSpaceDN w:val="0"/>
        <w:spacing w:before="220"/>
        <w:ind w:left="567"/>
        <w:jc w:val="both"/>
      </w:pPr>
      <w:r w:rsidRPr="00BC2CC5">
        <w:t>уполномоченный орган;</w:t>
      </w:r>
    </w:p>
    <w:p w:rsidR="00BC2CC5" w:rsidRPr="00BC2CC5" w:rsidRDefault="00BC2CC5" w:rsidP="00CD3A71">
      <w:pPr>
        <w:widowControl w:val="0"/>
        <w:autoSpaceDE w:val="0"/>
        <w:autoSpaceDN w:val="0"/>
        <w:spacing w:before="220"/>
        <w:ind w:left="567"/>
        <w:jc w:val="both"/>
      </w:pPr>
      <w:r w:rsidRPr="00BC2CC5">
        <w:t>отраслевые (функциональные) органы администрации МО «</w:t>
      </w:r>
      <w:proofErr w:type="spellStart"/>
      <w:r w:rsidRPr="00BC2CC5">
        <w:t>Кяхтинский</w:t>
      </w:r>
      <w:proofErr w:type="spellEnd"/>
      <w:r w:rsidRPr="00BC2CC5">
        <w:t xml:space="preserve"> район»;</w:t>
      </w:r>
    </w:p>
    <w:p w:rsidR="00BC2CC5" w:rsidRPr="00BC2CC5" w:rsidRDefault="00BC2CC5" w:rsidP="00CD3A71">
      <w:pPr>
        <w:widowControl w:val="0"/>
        <w:autoSpaceDE w:val="0"/>
        <w:autoSpaceDN w:val="0"/>
        <w:spacing w:before="220"/>
        <w:ind w:left="567"/>
        <w:jc w:val="both"/>
      </w:pPr>
      <w:r w:rsidRPr="00BC2CC5">
        <w:t>Совет депутатов МО «</w:t>
      </w:r>
      <w:proofErr w:type="spellStart"/>
      <w:r w:rsidRPr="00BC2CC5">
        <w:t>Кяхтинский</w:t>
      </w:r>
      <w:proofErr w:type="spellEnd"/>
      <w:r w:rsidRPr="00BC2CC5">
        <w:t xml:space="preserve"> район»;</w:t>
      </w:r>
    </w:p>
    <w:p w:rsidR="00BC2CC5" w:rsidRPr="00BC2CC5" w:rsidRDefault="00BC2CC5" w:rsidP="00CD3A71">
      <w:pPr>
        <w:widowControl w:val="0"/>
        <w:autoSpaceDE w:val="0"/>
        <w:autoSpaceDN w:val="0"/>
        <w:spacing w:before="220"/>
        <w:ind w:left="567"/>
        <w:jc w:val="both"/>
      </w:pPr>
      <w:r w:rsidRPr="00BC2CC5">
        <w:t>администрации городских, сельских поселений МО «</w:t>
      </w:r>
      <w:proofErr w:type="spellStart"/>
      <w:r w:rsidRPr="00BC2CC5">
        <w:t>Кяхтинский</w:t>
      </w:r>
      <w:proofErr w:type="spellEnd"/>
      <w:r w:rsidRPr="00BC2CC5">
        <w:t xml:space="preserve"> район».</w:t>
      </w:r>
    </w:p>
    <w:p w:rsidR="00BC2CC5" w:rsidRPr="00BC2CC5" w:rsidRDefault="00BC2CC5" w:rsidP="00CD3A71">
      <w:pPr>
        <w:widowControl w:val="0"/>
        <w:autoSpaceDE w:val="0"/>
        <w:autoSpaceDN w:val="0"/>
        <w:ind w:left="567"/>
        <w:jc w:val="both"/>
      </w:pPr>
    </w:p>
    <w:p w:rsidR="00BC2CC5" w:rsidRPr="00BC2CC5" w:rsidRDefault="00BC2CC5" w:rsidP="00CD3A71">
      <w:pPr>
        <w:widowControl w:val="0"/>
        <w:autoSpaceDE w:val="0"/>
        <w:autoSpaceDN w:val="0"/>
        <w:ind w:left="567"/>
        <w:jc w:val="center"/>
        <w:outlineLvl w:val="1"/>
        <w:rPr>
          <w:b/>
        </w:rPr>
      </w:pPr>
      <w:bookmarkStart w:id="2" w:name="P58"/>
      <w:bookmarkEnd w:id="2"/>
      <w:r w:rsidRPr="00BC2CC5">
        <w:rPr>
          <w:b/>
        </w:rPr>
        <w:t>Раздел 2. ПОРЯДОК ВЫДВИЖЕНИЯ ИНИЦИАТИВНЫХ ПРОЕКТОВ</w:t>
      </w:r>
    </w:p>
    <w:p w:rsidR="00BC2CC5" w:rsidRPr="00BC2CC5" w:rsidRDefault="00BC2CC5" w:rsidP="00CD3A71">
      <w:pPr>
        <w:widowControl w:val="0"/>
        <w:autoSpaceDE w:val="0"/>
        <w:autoSpaceDN w:val="0"/>
        <w:ind w:left="567"/>
        <w:jc w:val="both"/>
      </w:pPr>
    </w:p>
    <w:p w:rsidR="00BC2CC5" w:rsidRPr="00BC2CC5" w:rsidRDefault="00BC2CC5" w:rsidP="00CD3A71">
      <w:pPr>
        <w:widowControl w:val="0"/>
        <w:autoSpaceDE w:val="0"/>
        <w:autoSpaceDN w:val="0"/>
        <w:ind w:left="567"/>
        <w:jc w:val="both"/>
      </w:pPr>
      <w:r w:rsidRPr="00BC2CC5">
        <w:t>1. Выдвижение инициативных проектов осуществляется инициаторами проектов.</w:t>
      </w:r>
    </w:p>
    <w:p w:rsidR="00BC2CC5" w:rsidRPr="00BC2CC5" w:rsidRDefault="00BC2CC5" w:rsidP="00CD3A71">
      <w:pPr>
        <w:widowControl w:val="0"/>
        <w:autoSpaceDE w:val="0"/>
        <w:autoSpaceDN w:val="0"/>
        <w:spacing w:before="220"/>
        <w:ind w:left="567"/>
        <w:jc w:val="both"/>
      </w:pPr>
      <w:r w:rsidRPr="00BC2CC5">
        <w:t>2. Инициаторами проектов могут выступать:</w:t>
      </w:r>
    </w:p>
    <w:p w:rsidR="00BC2CC5" w:rsidRPr="00BC2CC5" w:rsidRDefault="00BC2CC5" w:rsidP="00CD3A71">
      <w:pPr>
        <w:widowControl w:val="0"/>
        <w:autoSpaceDE w:val="0"/>
        <w:autoSpaceDN w:val="0"/>
        <w:spacing w:before="220"/>
        <w:ind w:left="567"/>
        <w:jc w:val="both"/>
      </w:pPr>
      <w:r w:rsidRPr="00BC2CC5">
        <w:t>инициативные группы численностью не менее десяти граждан, достигших шестнадцатилетнего возраста и проживающих на территории МО «</w:t>
      </w:r>
      <w:proofErr w:type="spellStart"/>
      <w:r w:rsidRPr="00BC2CC5">
        <w:t>Кяхтинский</w:t>
      </w:r>
      <w:proofErr w:type="spellEnd"/>
      <w:r w:rsidRPr="00BC2CC5">
        <w:t xml:space="preserve"> район»;</w:t>
      </w:r>
    </w:p>
    <w:p w:rsidR="00BC2CC5" w:rsidRPr="00BC2CC5" w:rsidRDefault="00BC2CC5" w:rsidP="00CD3A71">
      <w:pPr>
        <w:widowControl w:val="0"/>
        <w:autoSpaceDE w:val="0"/>
        <w:autoSpaceDN w:val="0"/>
        <w:spacing w:before="220"/>
        <w:ind w:left="567"/>
        <w:jc w:val="both"/>
      </w:pPr>
      <w:r w:rsidRPr="00BC2CC5">
        <w:t>некоммерческие организации, осуществляющие свою деятельность на территории МО «</w:t>
      </w:r>
      <w:proofErr w:type="spellStart"/>
      <w:r w:rsidRPr="00BC2CC5">
        <w:t>Кяхтинский</w:t>
      </w:r>
      <w:proofErr w:type="spellEnd"/>
      <w:r w:rsidRPr="00BC2CC5">
        <w:t xml:space="preserve"> район»;</w:t>
      </w:r>
    </w:p>
    <w:p w:rsidR="00BC2CC5" w:rsidRPr="00BC2CC5" w:rsidRDefault="00BC2CC5" w:rsidP="00CD3A71">
      <w:pPr>
        <w:widowControl w:val="0"/>
        <w:autoSpaceDE w:val="0"/>
        <w:autoSpaceDN w:val="0"/>
        <w:spacing w:before="220"/>
        <w:ind w:left="567"/>
        <w:jc w:val="both"/>
      </w:pPr>
      <w:r w:rsidRPr="00BC2CC5">
        <w:t>главы, старосты городских и сельских населенных пунктов, входящих в состав МО «</w:t>
      </w:r>
      <w:proofErr w:type="spellStart"/>
      <w:r w:rsidRPr="00BC2CC5">
        <w:t>Кяхтинский</w:t>
      </w:r>
      <w:proofErr w:type="spellEnd"/>
      <w:r w:rsidRPr="00BC2CC5">
        <w:t xml:space="preserve"> район».</w:t>
      </w:r>
    </w:p>
    <w:p w:rsidR="00BC2CC5" w:rsidRPr="00BC2CC5" w:rsidRDefault="00BC2CC5" w:rsidP="00CD3A71">
      <w:pPr>
        <w:widowControl w:val="0"/>
        <w:autoSpaceDE w:val="0"/>
        <w:autoSpaceDN w:val="0"/>
        <w:spacing w:before="220"/>
        <w:ind w:left="567"/>
        <w:jc w:val="both"/>
      </w:pPr>
      <w:r w:rsidRPr="00BC2CC5">
        <w:t xml:space="preserve">3. Инициативные </w:t>
      </w:r>
      <w:hyperlink w:anchor="P209" w:history="1">
        <w:r w:rsidRPr="00BC2CC5">
          <w:rPr>
            <w:color w:val="0000FF"/>
          </w:rPr>
          <w:t>проекты</w:t>
        </w:r>
      </w:hyperlink>
      <w:r w:rsidRPr="00BC2CC5">
        <w:t>, выдвигаемые инициаторами проектов, составляются по форме согласно 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BC2CC5" w:rsidRPr="00BC2CC5" w:rsidRDefault="00BC2CC5" w:rsidP="00CD3A71">
      <w:pPr>
        <w:widowControl w:val="0"/>
        <w:autoSpaceDE w:val="0"/>
        <w:autoSpaceDN w:val="0"/>
        <w:spacing w:before="220"/>
        <w:ind w:left="567"/>
        <w:jc w:val="both"/>
      </w:pPr>
      <w:r w:rsidRPr="00BC2CC5">
        <w:t>4.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 но не позднее 1 апреля текущего года.</w:t>
      </w:r>
    </w:p>
    <w:p w:rsidR="00BC2CC5" w:rsidRPr="00BC2CC5" w:rsidRDefault="00BC2CC5" w:rsidP="00CD3A71">
      <w:pPr>
        <w:widowControl w:val="0"/>
        <w:autoSpaceDE w:val="0"/>
        <w:autoSpaceDN w:val="0"/>
        <w:ind w:left="567"/>
        <w:jc w:val="both"/>
      </w:pPr>
    </w:p>
    <w:p w:rsidR="00BC2CC5" w:rsidRPr="00BC2CC5" w:rsidRDefault="00BC2CC5" w:rsidP="00CD3A71">
      <w:pPr>
        <w:widowControl w:val="0"/>
        <w:autoSpaceDE w:val="0"/>
        <w:autoSpaceDN w:val="0"/>
        <w:ind w:left="567"/>
        <w:jc w:val="center"/>
        <w:outlineLvl w:val="1"/>
        <w:rPr>
          <w:b/>
        </w:rPr>
      </w:pPr>
      <w:bookmarkStart w:id="3" w:name="P70"/>
      <w:bookmarkEnd w:id="3"/>
      <w:r w:rsidRPr="00BC2CC5">
        <w:rPr>
          <w:b/>
        </w:rPr>
        <w:t>Раздел 3. ПОРЯДОК ОБСУЖДЕНИЯ ИНИЦИАТИВНЫХ ПРОЕКТОВ</w:t>
      </w:r>
    </w:p>
    <w:p w:rsidR="00BC2CC5" w:rsidRPr="00BC2CC5" w:rsidRDefault="00BC2CC5" w:rsidP="00CD3A71">
      <w:pPr>
        <w:widowControl w:val="0"/>
        <w:autoSpaceDE w:val="0"/>
        <w:autoSpaceDN w:val="0"/>
        <w:ind w:left="567"/>
        <w:jc w:val="both"/>
      </w:pPr>
    </w:p>
    <w:p w:rsidR="00BC2CC5" w:rsidRPr="00BC2CC5" w:rsidRDefault="00BC2CC5" w:rsidP="00CD3A71">
      <w:pPr>
        <w:widowControl w:val="0"/>
        <w:autoSpaceDE w:val="0"/>
        <w:autoSpaceDN w:val="0"/>
        <w:ind w:left="567"/>
        <w:jc w:val="both"/>
      </w:pPr>
      <w:r w:rsidRPr="00BC2CC5">
        <w:t xml:space="preserve">1. </w:t>
      </w:r>
      <w:proofErr w:type="gramStart"/>
      <w:r w:rsidRPr="00BC2CC5">
        <w:t>Инициативный проект до его внесения в администрацию МО «</w:t>
      </w:r>
      <w:proofErr w:type="spellStart"/>
      <w:r w:rsidRPr="00BC2CC5">
        <w:t>Кяхтинский</w:t>
      </w:r>
      <w:proofErr w:type="spellEnd"/>
      <w:r w:rsidRPr="00BC2CC5">
        <w:t xml:space="preserve"> район»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МО «</w:t>
      </w:r>
      <w:proofErr w:type="spellStart"/>
      <w:r w:rsidRPr="00BC2CC5">
        <w:t>Кяхтинский</w:t>
      </w:r>
      <w:proofErr w:type="spellEnd"/>
      <w:r w:rsidRPr="00BC2CC5">
        <w:t xml:space="preserve"> район» или его части, целесообразности реализации инициативного проекта, а также принятия сходом, собранием, конференцией решения о</w:t>
      </w:r>
      <w:proofErr w:type="gramEnd"/>
      <w:r w:rsidRPr="00BC2CC5">
        <w:t xml:space="preserve"> поддержке инициативных проектов.</w:t>
      </w:r>
    </w:p>
    <w:p w:rsidR="00BC2CC5" w:rsidRPr="00BC2CC5" w:rsidRDefault="00BC2CC5" w:rsidP="00CD3A71">
      <w:pPr>
        <w:widowControl w:val="0"/>
        <w:autoSpaceDE w:val="0"/>
        <w:autoSpaceDN w:val="0"/>
        <w:spacing w:before="220"/>
        <w:ind w:left="567"/>
        <w:jc w:val="both"/>
      </w:pPr>
      <w:r w:rsidRPr="00BC2CC5">
        <w:t xml:space="preserve">Выявление мнения граждан по вопросу о поддержке инициативного проекта может </w:t>
      </w:r>
      <w:r w:rsidRPr="00BC2CC5">
        <w:lastRenderedPageBreak/>
        <w:t>проводиться путем опроса граждан, сбора их подписей.</w:t>
      </w:r>
    </w:p>
    <w:p w:rsidR="00BC2CC5" w:rsidRPr="00BC2CC5" w:rsidRDefault="00BC2CC5" w:rsidP="00CD3A71">
      <w:pPr>
        <w:widowControl w:val="0"/>
        <w:autoSpaceDE w:val="0"/>
        <w:autoSpaceDN w:val="0"/>
        <w:spacing w:before="220"/>
        <w:ind w:left="567"/>
        <w:jc w:val="both"/>
      </w:pPr>
      <w:r w:rsidRPr="00BC2CC5">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BC2CC5" w:rsidRPr="00BC2CC5" w:rsidRDefault="00BC2CC5" w:rsidP="00CD3A71">
      <w:pPr>
        <w:widowControl w:val="0"/>
        <w:autoSpaceDE w:val="0"/>
        <w:autoSpaceDN w:val="0"/>
        <w:spacing w:before="220"/>
        <w:ind w:left="567"/>
        <w:jc w:val="both"/>
      </w:pPr>
      <w:r w:rsidRPr="00BC2CC5">
        <w:t xml:space="preserve">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w:t>
      </w:r>
      <w:hyperlink r:id="rId12" w:history="1">
        <w:r w:rsidRPr="00BC2CC5">
          <w:rPr>
            <w:color w:val="0000FF"/>
          </w:rPr>
          <w:t>Уставом</w:t>
        </w:r>
      </w:hyperlink>
      <w:r w:rsidRPr="00BC2CC5">
        <w:t xml:space="preserve"> МО «</w:t>
      </w:r>
      <w:proofErr w:type="spellStart"/>
      <w:r w:rsidRPr="00BC2CC5">
        <w:t>Кяхтинский</w:t>
      </w:r>
      <w:proofErr w:type="spellEnd"/>
      <w:r w:rsidRPr="00BC2CC5">
        <w:t xml:space="preserve"> район», а также решениями Совета депутатов МО «</w:t>
      </w:r>
      <w:proofErr w:type="spellStart"/>
      <w:r w:rsidRPr="00BC2CC5">
        <w:t>Кяхтинский</w:t>
      </w:r>
      <w:proofErr w:type="spellEnd"/>
      <w:r w:rsidRPr="00BC2CC5">
        <w:t xml:space="preserve"> район».</w:t>
      </w:r>
    </w:p>
    <w:p w:rsidR="00BC2CC5" w:rsidRPr="00BC2CC5" w:rsidRDefault="00BC2CC5" w:rsidP="00CD3A71">
      <w:pPr>
        <w:widowControl w:val="0"/>
        <w:autoSpaceDE w:val="0"/>
        <w:autoSpaceDN w:val="0"/>
        <w:ind w:left="567"/>
        <w:jc w:val="both"/>
      </w:pPr>
    </w:p>
    <w:p w:rsidR="00BC2CC5" w:rsidRPr="00BC2CC5" w:rsidRDefault="00BC2CC5" w:rsidP="00CD3A71">
      <w:pPr>
        <w:widowControl w:val="0"/>
        <w:autoSpaceDE w:val="0"/>
        <w:autoSpaceDN w:val="0"/>
        <w:ind w:left="567"/>
        <w:jc w:val="center"/>
        <w:outlineLvl w:val="1"/>
        <w:rPr>
          <w:b/>
        </w:rPr>
      </w:pPr>
      <w:r w:rsidRPr="00BC2CC5">
        <w:rPr>
          <w:b/>
        </w:rPr>
        <w:t>Раздел 4. ПОРЯДОК ВНЕСЕНИЯ ИНИЦИАТИВНЫХ ПРОЕКТОВ</w:t>
      </w:r>
    </w:p>
    <w:p w:rsidR="00BC2CC5" w:rsidRPr="00BC2CC5" w:rsidRDefault="00BC2CC5" w:rsidP="00CD3A71">
      <w:pPr>
        <w:widowControl w:val="0"/>
        <w:autoSpaceDE w:val="0"/>
        <w:autoSpaceDN w:val="0"/>
        <w:ind w:left="567"/>
        <w:jc w:val="both"/>
      </w:pPr>
    </w:p>
    <w:p w:rsidR="00BC2CC5" w:rsidRPr="00BC2CC5" w:rsidRDefault="00BC2CC5" w:rsidP="00CD3A71">
      <w:pPr>
        <w:widowControl w:val="0"/>
        <w:autoSpaceDE w:val="0"/>
        <w:autoSpaceDN w:val="0"/>
        <w:ind w:left="567"/>
        <w:jc w:val="both"/>
      </w:pPr>
      <w:bookmarkStart w:id="4" w:name="P79"/>
      <w:bookmarkEnd w:id="4"/>
      <w:r w:rsidRPr="00BC2CC5">
        <w:t xml:space="preserve">1. </w:t>
      </w:r>
      <w:proofErr w:type="gramStart"/>
      <w:r w:rsidRPr="00BC2CC5">
        <w:t>Внесение инициативного проекта осуществляется инициатором проекта путем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подписные листы, подтверждающие поддержку инициативного проекта жителями МО «</w:t>
      </w:r>
      <w:proofErr w:type="spellStart"/>
      <w:r w:rsidRPr="00BC2CC5">
        <w:t>Кяхтинский</w:t>
      </w:r>
      <w:proofErr w:type="spellEnd"/>
      <w:r w:rsidRPr="00BC2CC5">
        <w:t xml:space="preserve"> район»  или его части, но не позднее 1 апреля текущего года.</w:t>
      </w:r>
      <w:proofErr w:type="gramEnd"/>
    </w:p>
    <w:p w:rsidR="00BC2CC5" w:rsidRPr="00BC2CC5" w:rsidRDefault="00BC2CC5" w:rsidP="00CD3A71">
      <w:pPr>
        <w:widowControl w:val="0"/>
        <w:autoSpaceDE w:val="0"/>
        <w:autoSpaceDN w:val="0"/>
        <w:spacing w:before="220"/>
        <w:ind w:left="567"/>
        <w:jc w:val="both"/>
      </w:pPr>
      <w:r w:rsidRPr="00BC2CC5">
        <w:t>В случае</w:t>
      </w:r>
      <w:proofErr w:type="gramStart"/>
      <w:r w:rsidRPr="00BC2CC5">
        <w:t>,</w:t>
      </w:r>
      <w:proofErr w:type="gramEnd"/>
      <w:r w:rsidRPr="00BC2CC5">
        <w:t xml:space="preserve"> если инициатором проекта выступают физические лица, к инициативному проекту прилагается </w:t>
      </w:r>
      <w:hyperlink w:anchor="P578" w:history="1">
        <w:r w:rsidRPr="00BC2CC5">
          <w:rPr>
            <w:color w:val="0000FF"/>
          </w:rPr>
          <w:t>согласие</w:t>
        </w:r>
      </w:hyperlink>
      <w:r w:rsidRPr="00BC2CC5">
        <w:t xml:space="preserve"> на обработку их персональных данных, составленное по форме согласно приложению 3 к настоящему Порядку.</w:t>
      </w:r>
    </w:p>
    <w:p w:rsidR="00BC2CC5" w:rsidRPr="00BC2CC5" w:rsidRDefault="00BC2CC5" w:rsidP="00CD3A71">
      <w:pPr>
        <w:widowControl w:val="0"/>
        <w:autoSpaceDE w:val="0"/>
        <w:autoSpaceDN w:val="0"/>
        <w:spacing w:before="220"/>
        <w:ind w:left="567"/>
        <w:jc w:val="both"/>
      </w:pPr>
      <w:r w:rsidRPr="00BC2CC5">
        <w:t xml:space="preserve">2. </w:t>
      </w:r>
      <w:proofErr w:type="gramStart"/>
      <w:r w:rsidRPr="00BC2CC5">
        <w:t>Информация о внесении инициативного проекта в администрацию МО «</w:t>
      </w:r>
      <w:proofErr w:type="spellStart"/>
      <w:r w:rsidRPr="00BC2CC5">
        <w:t>Кяхтинский</w:t>
      </w:r>
      <w:proofErr w:type="spellEnd"/>
      <w:r w:rsidRPr="00BC2CC5">
        <w:t xml:space="preserve"> район»  подлежит опубликованию (обнародованию) и размещению на официальном сайте МО «</w:t>
      </w:r>
      <w:proofErr w:type="spellStart"/>
      <w:r w:rsidRPr="00BC2CC5">
        <w:t>Кяхтинский</w:t>
      </w:r>
      <w:proofErr w:type="spellEnd"/>
      <w:r w:rsidRPr="00BC2CC5">
        <w:t xml:space="preserve"> район»  в информационно-телекоммуникационной сети «Интернет» в течение трех рабочих дней со дня внесения инициативного проекта в администрацию МО «</w:t>
      </w:r>
      <w:proofErr w:type="spellStart"/>
      <w:r w:rsidRPr="00BC2CC5">
        <w:t>Кяхтинский</w:t>
      </w:r>
      <w:proofErr w:type="spellEnd"/>
      <w:r w:rsidRPr="00BC2CC5">
        <w:t xml:space="preserve"> район» и должна содержать сведения, указанные в инициативном проекте, а также сведения об инициаторах проекта.</w:t>
      </w:r>
      <w:proofErr w:type="gramEnd"/>
    </w:p>
    <w:p w:rsidR="00BC2CC5" w:rsidRPr="00BC2CC5" w:rsidRDefault="00BC2CC5" w:rsidP="00CD3A71">
      <w:pPr>
        <w:widowControl w:val="0"/>
        <w:autoSpaceDE w:val="0"/>
        <w:autoSpaceDN w:val="0"/>
        <w:spacing w:before="220"/>
        <w:ind w:left="567"/>
        <w:jc w:val="both"/>
      </w:pPr>
      <w:r w:rsidRPr="00BC2CC5">
        <w:t>3. Одновременно граждане информируются о возможности представления в администрацию МО «</w:t>
      </w:r>
      <w:proofErr w:type="spellStart"/>
      <w:r w:rsidRPr="00BC2CC5">
        <w:t>Кяхтинский</w:t>
      </w:r>
      <w:proofErr w:type="spellEnd"/>
      <w:r w:rsidRPr="00BC2CC5">
        <w:t xml:space="preserve"> район»  своих замечаний и предложений по инициативному проекту с указанием срока их представления, который не может составлять более пяти рабочих дней.</w:t>
      </w:r>
    </w:p>
    <w:p w:rsidR="00BC2CC5" w:rsidRPr="00BC2CC5" w:rsidRDefault="00BC2CC5" w:rsidP="00CD3A71">
      <w:pPr>
        <w:widowControl w:val="0"/>
        <w:autoSpaceDE w:val="0"/>
        <w:autoSpaceDN w:val="0"/>
        <w:spacing w:before="220"/>
        <w:ind w:left="567"/>
        <w:jc w:val="both"/>
      </w:pPr>
      <w:r w:rsidRPr="00BC2CC5">
        <w:t>Свои замечания и предложения вправе направлять жители МО «</w:t>
      </w:r>
      <w:proofErr w:type="spellStart"/>
      <w:r w:rsidRPr="00BC2CC5">
        <w:t>Кяхтинский</w:t>
      </w:r>
      <w:proofErr w:type="spellEnd"/>
      <w:r w:rsidRPr="00BC2CC5">
        <w:t xml:space="preserve"> район», достигшие шестнадцатилетнего возраста.</w:t>
      </w:r>
    </w:p>
    <w:p w:rsidR="00BC2CC5" w:rsidRPr="00BC2CC5" w:rsidRDefault="00BC2CC5" w:rsidP="00CD3A71">
      <w:pPr>
        <w:widowControl w:val="0"/>
        <w:autoSpaceDE w:val="0"/>
        <w:autoSpaceDN w:val="0"/>
        <w:spacing w:before="220"/>
        <w:ind w:left="567"/>
        <w:jc w:val="both"/>
      </w:pPr>
      <w:r w:rsidRPr="00BC2CC5">
        <w:t>В сельском населенном пункте указанная информация может доводиться до сведения граждан главой городского или сельского поселения, старостой сельского населенного пункта.</w:t>
      </w:r>
    </w:p>
    <w:p w:rsidR="00BC2CC5" w:rsidRPr="00BC2CC5" w:rsidRDefault="00BC2CC5" w:rsidP="00CD3A71">
      <w:pPr>
        <w:widowControl w:val="0"/>
        <w:autoSpaceDE w:val="0"/>
        <w:autoSpaceDN w:val="0"/>
        <w:ind w:left="567"/>
        <w:jc w:val="both"/>
      </w:pPr>
    </w:p>
    <w:p w:rsidR="00BC2CC5" w:rsidRPr="00BC2CC5" w:rsidRDefault="00BC2CC5" w:rsidP="00CD3A71">
      <w:pPr>
        <w:widowControl w:val="0"/>
        <w:autoSpaceDE w:val="0"/>
        <w:autoSpaceDN w:val="0"/>
        <w:ind w:left="567"/>
        <w:jc w:val="center"/>
        <w:outlineLvl w:val="1"/>
        <w:rPr>
          <w:b/>
        </w:rPr>
      </w:pPr>
      <w:r w:rsidRPr="00BC2CC5">
        <w:rPr>
          <w:b/>
        </w:rPr>
        <w:t>Раздел 5. ПОРЯДОК РАССМОТРЕНИЯ ИНИЦИАТИВНЫХ ПРОЕКТОВ</w:t>
      </w:r>
    </w:p>
    <w:p w:rsidR="00BC2CC5" w:rsidRPr="00BC2CC5" w:rsidRDefault="00BC2CC5" w:rsidP="00CD3A71">
      <w:pPr>
        <w:widowControl w:val="0"/>
        <w:autoSpaceDE w:val="0"/>
        <w:autoSpaceDN w:val="0"/>
        <w:ind w:left="567"/>
        <w:jc w:val="both"/>
      </w:pPr>
    </w:p>
    <w:p w:rsidR="00BC2CC5" w:rsidRPr="00BC2CC5" w:rsidRDefault="00BC2CC5" w:rsidP="00CD3A71">
      <w:pPr>
        <w:widowControl w:val="0"/>
        <w:autoSpaceDE w:val="0"/>
        <w:autoSpaceDN w:val="0"/>
        <w:ind w:left="567"/>
        <w:jc w:val="both"/>
      </w:pPr>
      <w:r w:rsidRPr="00BC2CC5">
        <w:t>1. Инициативный проект, внесенный в администрацию МО «</w:t>
      </w:r>
      <w:proofErr w:type="spellStart"/>
      <w:r w:rsidRPr="00BC2CC5">
        <w:t>Кяхтинский</w:t>
      </w:r>
      <w:proofErr w:type="spellEnd"/>
      <w:r w:rsidRPr="00BC2CC5">
        <w:t xml:space="preserve"> район», подлежит обязательному рассмотрению в течение 30 дней со дня его внесения на соответствие требованиям, установленным </w:t>
      </w:r>
      <w:hyperlink w:anchor="P58" w:history="1">
        <w:r w:rsidRPr="00BC2CC5">
          <w:rPr>
            <w:color w:val="0000FF"/>
          </w:rPr>
          <w:t>разделами 2</w:t>
        </w:r>
      </w:hyperlink>
      <w:r w:rsidRPr="00BC2CC5">
        <w:t xml:space="preserve">, </w:t>
      </w:r>
      <w:hyperlink w:anchor="P70" w:history="1">
        <w:r w:rsidRPr="00BC2CC5">
          <w:rPr>
            <w:color w:val="0000FF"/>
          </w:rPr>
          <w:t>3</w:t>
        </w:r>
      </w:hyperlink>
      <w:r w:rsidRPr="00BC2CC5">
        <w:t xml:space="preserve"> настоящего Порядка, </w:t>
      </w:r>
      <w:hyperlink w:anchor="P79" w:history="1">
        <w:r w:rsidRPr="00BC2CC5">
          <w:rPr>
            <w:color w:val="0000FF"/>
          </w:rPr>
          <w:t>пунктом 1 раздела 4</w:t>
        </w:r>
      </w:hyperlink>
      <w:r w:rsidRPr="00BC2CC5">
        <w:t xml:space="preserve"> настоящего Порядка.</w:t>
      </w:r>
    </w:p>
    <w:p w:rsidR="00BC2CC5" w:rsidRPr="00BC2CC5" w:rsidRDefault="00BC2CC5" w:rsidP="00CD3A71">
      <w:pPr>
        <w:widowControl w:val="0"/>
        <w:autoSpaceDE w:val="0"/>
        <w:autoSpaceDN w:val="0"/>
        <w:spacing w:before="220"/>
        <w:ind w:left="567"/>
        <w:jc w:val="both"/>
      </w:pPr>
      <w:r w:rsidRPr="00BC2CC5">
        <w:t xml:space="preserve">2. </w:t>
      </w:r>
      <w:proofErr w:type="gramStart"/>
      <w:r w:rsidRPr="00BC2CC5">
        <w:t>Инициативные проекты в течение трех рабочих дней со дня их внесения в администрацию МО «</w:t>
      </w:r>
      <w:proofErr w:type="spellStart"/>
      <w:r w:rsidRPr="00BC2CC5">
        <w:t>Кяхтинский</w:t>
      </w:r>
      <w:proofErr w:type="spellEnd"/>
      <w:r w:rsidRPr="00BC2CC5">
        <w:t xml:space="preserve"> район»  направляются уполномоченным органом в адрес отраслевых (функциональным) органов администрации МО «</w:t>
      </w:r>
      <w:proofErr w:type="spellStart"/>
      <w:r w:rsidRPr="00BC2CC5">
        <w:t>Кяхтинский</w:t>
      </w:r>
      <w:proofErr w:type="spellEnd"/>
      <w:r w:rsidRPr="00BC2CC5">
        <w:t xml:space="preserve"> район», курирующих направления деятельности, которым соответствует внесенный инициативный проект, а также администраций городских, сельских поселений МО «</w:t>
      </w:r>
      <w:proofErr w:type="spellStart"/>
      <w:r w:rsidRPr="00BC2CC5">
        <w:t>Кяхтинский</w:t>
      </w:r>
      <w:proofErr w:type="spellEnd"/>
      <w:r w:rsidRPr="00BC2CC5">
        <w:t xml:space="preserve"> район», на территории которых проект планируется (предлагается) к реализации.</w:t>
      </w:r>
      <w:proofErr w:type="gramEnd"/>
    </w:p>
    <w:p w:rsidR="00BC2CC5" w:rsidRPr="00BC2CC5" w:rsidRDefault="00BC2CC5" w:rsidP="00CD3A71">
      <w:pPr>
        <w:widowControl w:val="0"/>
        <w:autoSpaceDE w:val="0"/>
        <w:autoSpaceDN w:val="0"/>
        <w:spacing w:before="220"/>
        <w:ind w:left="567"/>
        <w:jc w:val="both"/>
      </w:pPr>
      <w:r w:rsidRPr="00BC2CC5">
        <w:lastRenderedPageBreak/>
        <w:t>3. Отраслевые (функциональные) органы администрации МО «</w:t>
      </w:r>
      <w:proofErr w:type="spellStart"/>
      <w:r w:rsidRPr="00BC2CC5">
        <w:t>Кяхтинский</w:t>
      </w:r>
      <w:proofErr w:type="spellEnd"/>
      <w:r w:rsidRPr="00BC2CC5">
        <w:t xml:space="preserve"> район», курирующие направления деятельности, которым соответствует внесенный инициативный проект, администрации городских, сельских поселений МО «</w:t>
      </w:r>
      <w:proofErr w:type="spellStart"/>
      <w:r w:rsidRPr="00BC2CC5">
        <w:t>Кяхтинский</w:t>
      </w:r>
      <w:proofErr w:type="spellEnd"/>
      <w:r w:rsidRPr="00BC2CC5">
        <w:t xml:space="preserve"> район», на территории которых инициативный проект планируется (предлагается) к реализации, осуществляют подготовку и направление в адрес уполномоченного органа заключения о правомерности, возможности, целесообразности реализации соответствующего инициативного проекта.</w:t>
      </w:r>
    </w:p>
    <w:p w:rsidR="00BC2CC5" w:rsidRPr="00BC2CC5" w:rsidRDefault="00BC2CC5" w:rsidP="00CD3A71">
      <w:pPr>
        <w:widowControl w:val="0"/>
        <w:autoSpaceDE w:val="0"/>
        <w:autoSpaceDN w:val="0"/>
        <w:spacing w:before="220"/>
        <w:ind w:left="567"/>
        <w:jc w:val="both"/>
      </w:pPr>
      <w:proofErr w:type="gramStart"/>
      <w:r w:rsidRPr="00BC2CC5">
        <w:t>Подготовка и направление заключения осуществляется по каждому инициативному проекту в срок не позднее 10 календарных дней со дня поступления проекта в отраслевой (функциональный) орган администрации МО «</w:t>
      </w:r>
      <w:proofErr w:type="spellStart"/>
      <w:r w:rsidRPr="00BC2CC5">
        <w:t>Кяхтинский</w:t>
      </w:r>
      <w:proofErr w:type="spellEnd"/>
      <w:r w:rsidRPr="00BC2CC5">
        <w:t xml:space="preserve"> район», курирующий направления деятельности, которым соответствует внесенный инициативный проект, администрацию городского, сельского поселения МО «</w:t>
      </w:r>
      <w:proofErr w:type="spellStart"/>
      <w:r w:rsidRPr="00BC2CC5">
        <w:t>Кяхтинский</w:t>
      </w:r>
      <w:proofErr w:type="spellEnd"/>
      <w:r w:rsidRPr="00BC2CC5">
        <w:t xml:space="preserve"> район», на территории которого планируется (предлагается) реализация соответствующего инициативного проекта.</w:t>
      </w:r>
      <w:proofErr w:type="gramEnd"/>
    </w:p>
    <w:p w:rsidR="00BC2CC5" w:rsidRPr="00BC2CC5" w:rsidRDefault="00BC2CC5" w:rsidP="00CD3A71">
      <w:pPr>
        <w:widowControl w:val="0"/>
        <w:autoSpaceDE w:val="0"/>
        <w:autoSpaceDN w:val="0"/>
        <w:spacing w:before="220"/>
        <w:ind w:left="567"/>
        <w:jc w:val="both"/>
      </w:pPr>
      <w:bookmarkStart w:id="5" w:name="P92"/>
      <w:bookmarkEnd w:id="5"/>
      <w:r w:rsidRPr="00BC2CC5">
        <w:t>4. В случае</w:t>
      </w:r>
      <w:proofErr w:type="gramStart"/>
      <w:r w:rsidRPr="00BC2CC5">
        <w:t>,</w:t>
      </w:r>
      <w:proofErr w:type="gramEnd"/>
      <w:r w:rsidRPr="00BC2CC5">
        <w:t xml:space="preserve"> если в администрацию МО «</w:t>
      </w:r>
      <w:proofErr w:type="spellStart"/>
      <w:r w:rsidRPr="00BC2CC5">
        <w:t>Кяхтинский</w:t>
      </w:r>
      <w:proofErr w:type="spellEnd"/>
      <w:r w:rsidRPr="00BC2CC5">
        <w:t xml:space="preserve"> район»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инициатора проекта.</w:t>
      </w:r>
    </w:p>
    <w:p w:rsidR="00BC2CC5" w:rsidRPr="00BC2CC5" w:rsidRDefault="00BC2CC5" w:rsidP="00CD3A71">
      <w:pPr>
        <w:widowControl w:val="0"/>
        <w:autoSpaceDE w:val="0"/>
        <w:autoSpaceDN w:val="0"/>
        <w:spacing w:before="220"/>
        <w:ind w:left="567"/>
        <w:jc w:val="both"/>
      </w:pPr>
      <w:r w:rsidRPr="00BC2CC5">
        <w:t xml:space="preserve">5. К конкурсному отбору не допускаются инициативные проекты, в случаях, указанных в </w:t>
      </w:r>
      <w:hyperlink w:anchor="P98" w:history="1">
        <w:r w:rsidRPr="00BC2CC5">
          <w:rPr>
            <w:color w:val="0000FF"/>
          </w:rPr>
          <w:t>подпунктах 1</w:t>
        </w:r>
      </w:hyperlink>
      <w:r w:rsidRPr="00BC2CC5">
        <w:t xml:space="preserve"> - </w:t>
      </w:r>
      <w:hyperlink w:anchor="P102" w:history="1">
        <w:r w:rsidRPr="00BC2CC5">
          <w:rPr>
            <w:color w:val="0000FF"/>
          </w:rPr>
          <w:t>5 пункта 7</w:t>
        </w:r>
      </w:hyperlink>
      <w:r w:rsidRPr="00BC2CC5">
        <w:t xml:space="preserve"> настоящего раздела.</w:t>
      </w:r>
    </w:p>
    <w:p w:rsidR="00BC2CC5" w:rsidRPr="00BC2CC5" w:rsidRDefault="00BC2CC5" w:rsidP="00CD3A71">
      <w:pPr>
        <w:widowControl w:val="0"/>
        <w:autoSpaceDE w:val="0"/>
        <w:autoSpaceDN w:val="0"/>
        <w:spacing w:before="220"/>
        <w:ind w:left="567"/>
        <w:jc w:val="both"/>
      </w:pPr>
      <w:r w:rsidRPr="00BC2CC5">
        <w:t>6. Администрация МО «</w:t>
      </w:r>
      <w:proofErr w:type="spellStart"/>
      <w:r w:rsidRPr="00BC2CC5">
        <w:t>Кяхтинский</w:t>
      </w:r>
      <w:proofErr w:type="spellEnd"/>
      <w:r w:rsidRPr="00BC2CC5">
        <w:t xml:space="preserve"> район»  по результатам рассмотрения инициативного проекта принимает одно из следующих решений:</w:t>
      </w:r>
    </w:p>
    <w:p w:rsidR="00BC2CC5" w:rsidRPr="00BC2CC5" w:rsidRDefault="00BC2CC5" w:rsidP="00CD3A71">
      <w:pPr>
        <w:widowControl w:val="0"/>
        <w:autoSpaceDE w:val="0"/>
        <w:autoSpaceDN w:val="0"/>
        <w:spacing w:before="220"/>
        <w:ind w:left="567"/>
        <w:jc w:val="both"/>
      </w:pPr>
      <w:r w:rsidRPr="00BC2CC5">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C2CC5" w:rsidRPr="00BC2CC5" w:rsidRDefault="00BC2CC5" w:rsidP="00CD3A71">
      <w:pPr>
        <w:widowControl w:val="0"/>
        <w:autoSpaceDE w:val="0"/>
        <w:autoSpaceDN w:val="0"/>
        <w:spacing w:before="220"/>
        <w:ind w:left="567"/>
        <w:jc w:val="both"/>
      </w:pPr>
      <w:r w:rsidRPr="00BC2CC5">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C2CC5" w:rsidRPr="00BC2CC5" w:rsidRDefault="00BC2CC5" w:rsidP="00CD3A71">
      <w:pPr>
        <w:widowControl w:val="0"/>
        <w:autoSpaceDE w:val="0"/>
        <w:autoSpaceDN w:val="0"/>
        <w:spacing w:before="220"/>
        <w:ind w:left="567"/>
        <w:jc w:val="both"/>
      </w:pPr>
      <w:r w:rsidRPr="00BC2CC5">
        <w:t>7. Администрация МО «</w:t>
      </w:r>
      <w:proofErr w:type="spellStart"/>
      <w:r w:rsidRPr="00BC2CC5">
        <w:t>Кяхтинский</w:t>
      </w:r>
      <w:proofErr w:type="spellEnd"/>
      <w:r w:rsidRPr="00BC2CC5">
        <w:t xml:space="preserve"> район» принимает решение об отказе в поддержке инициативного проекта в одном из следующих случаев:</w:t>
      </w:r>
    </w:p>
    <w:p w:rsidR="00BC2CC5" w:rsidRPr="00BC2CC5" w:rsidRDefault="00BC2CC5" w:rsidP="00CD3A71">
      <w:pPr>
        <w:widowControl w:val="0"/>
        <w:autoSpaceDE w:val="0"/>
        <w:autoSpaceDN w:val="0"/>
        <w:spacing w:before="220"/>
        <w:ind w:left="567"/>
        <w:jc w:val="both"/>
      </w:pPr>
      <w:bookmarkStart w:id="6" w:name="P98"/>
      <w:bookmarkEnd w:id="6"/>
      <w:r w:rsidRPr="00BC2CC5">
        <w:t>1) несоблюдение установленного порядка внесения инициативного проекта и его рассмотрения;</w:t>
      </w:r>
    </w:p>
    <w:p w:rsidR="00BC2CC5" w:rsidRPr="00BC2CC5" w:rsidRDefault="00BC2CC5" w:rsidP="00CD3A71">
      <w:pPr>
        <w:widowControl w:val="0"/>
        <w:autoSpaceDE w:val="0"/>
        <w:autoSpaceDN w:val="0"/>
        <w:spacing w:before="220"/>
        <w:ind w:left="567"/>
        <w:jc w:val="both"/>
      </w:pPr>
      <w:r w:rsidRPr="00BC2CC5">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w:t>
      </w:r>
      <w:hyperlink r:id="rId13" w:history="1">
        <w:r w:rsidRPr="00BC2CC5">
          <w:rPr>
            <w:color w:val="0000FF"/>
          </w:rPr>
          <w:t>Уставу</w:t>
        </w:r>
      </w:hyperlink>
      <w:r w:rsidRPr="00BC2CC5">
        <w:t xml:space="preserve"> МО «</w:t>
      </w:r>
      <w:proofErr w:type="spellStart"/>
      <w:r w:rsidRPr="00BC2CC5">
        <w:t>Кяхтинский</w:t>
      </w:r>
      <w:proofErr w:type="spellEnd"/>
      <w:r w:rsidRPr="00BC2CC5">
        <w:t xml:space="preserve"> район»;</w:t>
      </w:r>
    </w:p>
    <w:p w:rsidR="00BC2CC5" w:rsidRPr="00BC2CC5" w:rsidRDefault="00BC2CC5" w:rsidP="00CD3A71">
      <w:pPr>
        <w:widowControl w:val="0"/>
        <w:autoSpaceDE w:val="0"/>
        <w:autoSpaceDN w:val="0"/>
        <w:spacing w:before="220"/>
        <w:ind w:left="567"/>
        <w:jc w:val="both"/>
      </w:pPr>
      <w:r w:rsidRPr="00BC2CC5">
        <w:t>3) невозможность реализации инициативного проекта ввиду отсутствия у органов местного самоуправления МО «</w:t>
      </w:r>
      <w:proofErr w:type="spellStart"/>
      <w:r w:rsidRPr="00BC2CC5">
        <w:t>Кяхтинский</w:t>
      </w:r>
      <w:proofErr w:type="spellEnd"/>
      <w:r w:rsidRPr="00BC2CC5">
        <w:t xml:space="preserve"> район»  необходимых полномочий и прав;</w:t>
      </w:r>
    </w:p>
    <w:p w:rsidR="00BC2CC5" w:rsidRPr="00BC2CC5" w:rsidRDefault="00BC2CC5" w:rsidP="00CD3A71">
      <w:pPr>
        <w:widowControl w:val="0"/>
        <w:autoSpaceDE w:val="0"/>
        <w:autoSpaceDN w:val="0"/>
        <w:spacing w:before="220"/>
        <w:ind w:left="567"/>
        <w:jc w:val="both"/>
      </w:pPr>
      <w:r w:rsidRPr="00BC2CC5">
        <w:t>4) отсутствие средств бюджета МО ««</w:t>
      </w:r>
      <w:proofErr w:type="spellStart"/>
      <w:r w:rsidRPr="00BC2CC5">
        <w:t>Кяхтинский</w:t>
      </w:r>
      <w:proofErr w:type="spellEnd"/>
      <w:r w:rsidRPr="00BC2CC5">
        <w:t xml:space="preserve"> район»  в объеме средств, необходимом для реализации инициативного проекта, источником формирования которых не являются инициативные платежи;</w:t>
      </w:r>
    </w:p>
    <w:p w:rsidR="00BC2CC5" w:rsidRPr="00BC2CC5" w:rsidRDefault="00BC2CC5" w:rsidP="00CD3A71">
      <w:pPr>
        <w:widowControl w:val="0"/>
        <w:autoSpaceDE w:val="0"/>
        <w:autoSpaceDN w:val="0"/>
        <w:spacing w:before="220"/>
        <w:ind w:left="567"/>
        <w:jc w:val="both"/>
      </w:pPr>
      <w:bookmarkStart w:id="7" w:name="P102"/>
      <w:bookmarkEnd w:id="7"/>
      <w:r w:rsidRPr="00BC2CC5">
        <w:t>5) наличие возможности решения описанной в инициативном проекте проблемы более эффективным способом;</w:t>
      </w:r>
    </w:p>
    <w:p w:rsidR="00BC2CC5" w:rsidRPr="00BC2CC5" w:rsidRDefault="00BC2CC5" w:rsidP="00CD3A71">
      <w:pPr>
        <w:widowControl w:val="0"/>
        <w:autoSpaceDE w:val="0"/>
        <w:autoSpaceDN w:val="0"/>
        <w:spacing w:before="220"/>
        <w:ind w:left="567"/>
        <w:jc w:val="both"/>
      </w:pPr>
      <w:r w:rsidRPr="00BC2CC5">
        <w:t>6) признание инициативного проекта не прошедшим конкурсный отбор.</w:t>
      </w:r>
    </w:p>
    <w:p w:rsidR="00BC2CC5" w:rsidRPr="00BC2CC5" w:rsidRDefault="00BC2CC5" w:rsidP="00CD3A71">
      <w:pPr>
        <w:widowControl w:val="0"/>
        <w:autoSpaceDE w:val="0"/>
        <w:autoSpaceDN w:val="0"/>
        <w:spacing w:before="220"/>
        <w:ind w:left="567"/>
        <w:jc w:val="both"/>
      </w:pPr>
      <w:r w:rsidRPr="00BC2CC5">
        <w:lastRenderedPageBreak/>
        <w:t>8. Администрация МО «</w:t>
      </w:r>
      <w:proofErr w:type="spellStart"/>
      <w:r w:rsidRPr="00BC2CC5">
        <w:t>Кяхтинский</w:t>
      </w:r>
      <w:proofErr w:type="spellEnd"/>
      <w:r w:rsidRPr="00BC2CC5">
        <w:t xml:space="preserve"> район»  вправе, а в случае, предусмотренном </w:t>
      </w:r>
      <w:hyperlink w:anchor="P102" w:history="1">
        <w:r w:rsidRPr="00BC2CC5">
          <w:rPr>
            <w:color w:val="0000FF"/>
          </w:rPr>
          <w:t>подпунктом 5 пункта 7</w:t>
        </w:r>
      </w:hyperlink>
      <w:r w:rsidRPr="00BC2CC5">
        <w:t xml:space="preserve">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C2CC5" w:rsidRPr="00BC2CC5" w:rsidRDefault="00BC2CC5" w:rsidP="00CD3A71">
      <w:pPr>
        <w:widowControl w:val="0"/>
        <w:autoSpaceDE w:val="0"/>
        <w:autoSpaceDN w:val="0"/>
        <w:ind w:left="567"/>
        <w:jc w:val="both"/>
      </w:pPr>
    </w:p>
    <w:p w:rsidR="00BC2CC5" w:rsidRPr="00BC2CC5" w:rsidRDefault="00BC2CC5" w:rsidP="00CD3A71">
      <w:pPr>
        <w:widowControl w:val="0"/>
        <w:autoSpaceDE w:val="0"/>
        <w:autoSpaceDN w:val="0"/>
        <w:ind w:left="567"/>
        <w:jc w:val="center"/>
        <w:outlineLvl w:val="1"/>
        <w:rPr>
          <w:b/>
        </w:rPr>
      </w:pPr>
      <w:r w:rsidRPr="00BC2CC5">
        <w:rPr>
          <w:b/>
        </w:rPr>
        <w:t>Раздел 6. ПОРЯДОК РАССМОТРЕНИЯ ИНИЦИАТИВНЫХ ПРОЕКТОВ</w:t>
      </w:r>
    </w:p>
    <w:p w:rsidR="00BC2CC5" w:rsidRPr="00BC2CC5" w:rsidRDefault="00BC2CC5" w:rsidP="00CD3A71">
      <w:pPr>
        <w:widowControl w:val="0"/>
        <w:autoSpaceDE w:val="0"/>
        <w:autoSpaceDN w:val="0"/>
        <w:ind w:left="567"/>
        <w:jc w:val="center"/>
        <w:rPr>
          <w:b/>
        </w:rPr>
      </w:pPr>
      <w:r w:rsidRPr="00BC2CC5">
        <w:rPr>
          <w:b/>
        </w:rPr>
        <w:t>СОГЛАСИТЕЛЬНОЙ КОМИССИЕЙ И ПРОВЕДЕНИЯ КОНКУРСНОГО ОТБОРА</w:t>
      </w:r>
    </w:p>
    <w:p w:rsidR="00BC2CC5" w:rsidRPr="00BC2CC5" w:rsidRDefault="00BC2CC5" w:rsidP="00CD3A71">
      <w:pPr>
        <w:widowControl w:val="0"/>
        <w:autoSpaceDE w:val="0"/>
        <w:autoSpaceDN w:val="0"/>
        <w:ind w:left="567"/>
        <w:jc w:val="both"/>
      </w:pPr>
    </w:p>
    <w:p w:rsidR="00BC2CC5" w:rsidRPr="00BC2CC5" w:rsidRDefault="00BC2CC5" w:rsidP="00CD3A71">
      <w:pPr>
        <w:widowControl w:val="0"/>
        <w:autoSpaceDE w:val="0"/>
        <w:autoSpaceDN w:val="0"/>
        <w:ind w:left="567"/>
        <w:jc w:val="both"/>
      </w:pPr>
      <w:r w:rsidRPr="00BC2CC5">
        <w:t xml:space="preserve">1. В случае, установленном </w:t>
      </w:r>
      <w:hyperlink w:anchor="P92" w:history="1">
        <w:r w:rsidRPr="00BC2CC5">
          <w:rPr>
            <w:color w:val="0000FF"/>
          </w:rPr>
          <w:t>пунктом 4 раздела 5</w:t>
        </w:r>
      </w:hyperlink>
      <w:r w:rsidRPr="00BC2CC5">
        <w:t xml:space="preserve"> настоящего Порядка, инициативные проекты подлежат конкурсному отбору, проводимому Согласительной комиссией.</w:t>
      </w:r>
    </w:p>
    <w:p w:rsidR="00BC2CC5" w:rsidRPr="00BC2CC5" w:rsidRDefault="00BC2CC5" w:rsidP="00CD3A71">
      <w:pPr>
        <w:widowControl w:val="0"/>
        <w:autoSpaceDE w:val="0"/>
        <w:autoSpaceDN w:val="0"/>
        <w:spacing w:before="220"/>
        <w:ind w:left="567"/>
        <w:jc w:val="both"/>
      </w:pPr>
      <w:r w:rsidRPr="00BC2CC5">
        <w:t xml:space="preserve">3. Отбор инициативных проектов осуществляется в соответствии с методикой и критериями оценки инициативных проектов, установленными </w:t>
      </w:r>
      <w:hyperlink w:anchor="P118" w:history="1">
        <w:r w:rsidRPr="00BC2CC5">
          <w:rPr>
            <w:color w:val="0000FF"/>
          </w:rPr>
          <w:t>разделом 7</w:t>
        </w:r>
      </w:hyperlink>
      <w:r w:rsidRPr="00BC2CC5">
        <w:t xml:space="preserve"> настоящего Порядка.</w:t>
      </w:r>
    </w:p>
    <w:p w:rsidR="00BC2CC5" w:rsidRPr="00BC2CC5" w:rsidRDefault="00BC2CC5" w:rsidP="00CD3A71">
      <w:pPr>
        <w:widowControl w:val="0"/>
        <w:autoSpaceDE w:val="0"/>
        <w:autoSpaceDN w:val="0"/>
        <w:spacing w:before="220"/>
        <w:ind w:left="567"/>
        <w:jc w:val="both"/>
      </w:pPr>
      <w:r w:rsidRPr="00BC2CC5">
        <w:t>4. Согласительная комиссия по результатам рассмотрения инициативного проекта принимает одно из следующих решений:</w:t>
      </w:r>
    </w:p>
    <w:p w:rsidR="00BC2CC5" w:rsidRPr="00BC2CC5" w:rsidRDefault="00BC2CC5" w:rsidP="00CD3A71">
      <w:pPr>
        <w:widowControl w:val="0"/>
        <w:autoSpaceDE w:val="0"/>
        <w:autoSpaceDN w:val="0"/>
        <w:spacing w:before="220"/>
        <w:ind w:left="567"/>
        <w:jc w:val="both"/>
      </w:pPr>
      <w:r w:rsidRPr="00BC2CC5">
        <w:t>признать инициативный проект прошедшим конкурсный отбор;</w:t>
      </w:r>
    </w:p>
    <w:p w:rsidR="00BC2CC5" w:rsidRPr="00BC2CC5" w:rsidRDefault="00BC2CC5" w:rsidP="00CD3A71">
      <w:pPr>
        <w:widowControl w:val="0"/>
        <w:autoSpaceDE w:val="0"/>
        <w:autoSpaceDN w:val="0"/>
        <w:spacing w:before="220"/>
        <w:ind w:left="567"/>
        <w:jc w:val="both"/>
      </w:pPr>
      <w:r w:rsidRPr="00BC2CC5">
        <w:t>признать инициативный проект не прошедшим конкурсный отбор.</w:t>
      </w:r>
    </w:p>
    <w:p w:rsidR="00BC2CC5" w:rsidRPr="00BC2CC5" w:rsidRDefault="00BC2CC5" w:rsidP="00CD3A71">
      <w:pPr>
        <w:widowControl w:val="0"/>
        <w:autoSpaceDE w:val="0"/>
        <w:autoSpaceDN w:val="0"/>
        <w:spacing w:before="220"/>
        <w:ind w:left="567"/>
        <w:jc w:val="both"/>
      </w:pPr>
      <w:r w:rsidRPr="00BC2CC5">
        <w:t>5. Решение Согласительной комиссией принимается по каждому представленному инициативному проекту.</w:t>
      </w:r>
    </w:p>
    <w:p w:rsidR="00BC2CC5" w:rsidRPr="00BC2CC5" w:rsidRDefault="00BC2CC5" w:rsidP="00CD3A71">
      <w:pPr>
        <w:widowControl w:val="0"/>
        <w:autoSpaceDE w:val="0"/>
        <w:autoSpaceDN w:val="0"/>
        <w:ind w:left="567"/>
        <w:jc w:val="both"/>
      </w:pPr>
    </w:p>
    <w:p w:rsidR="00BC2CC5" w:rsidRPr="00BC2CC5" w:rsidRDefault="00BC2CC5" w:rsidP="00CD3A71">
      <w:pPr>
        <w:widowControl w:val="0"/>
        <w:autoSpaceDE w:val="0"/>
        <w:autoSpaceDN w:val="0"/>
        <w:ind w:left="567"/>
        <w:jc w:val="center"/>
        <w:outlineLvl w:val="1"/>
        <w:rPr>
          <w:b/>
        </w:rPr>
      </w:pPr>
      <w:bookmarkStart w:id="8" w:name="P118"/>
      <w:bookmarkEnd w:id="8"/>
      <w:r w:rsidRPr="00BC2CC5">
        <w:rPr>
          <w:b/>
        </w:rPr>
        <w:t>Раздел 7. МЕТОДИКА И КРИТЕРИИ ОЦЕНКИ ИНИЦИАТИВНЫХ ПРОЕКТОВ</w:t>
      </w:r>
    </w:p>
    <w:p w:rsidR="00BC2CC5" w:rsidRPr="00BC2CC5" w:rsidRDefault="00BC2CC5" w:rsidP="00CD3A71">
      <w:pPr>
        <w:widowControl w:val="0"/>
        <w:autoSpaceDE w:val="0"/>
        <w:autoSpaceDN w:val="0"/>
        <w:ind w:left="567"/>
        <w:jc w:val="both"/>
      </w:pPr>
    </w:p>
    <w:p w:rsidR="00BC2CC5" w:rsidRPr="00BC2CC5" w:rsidRDefault="00BC2CC5" w:rsidP="00CD3A71">
      <w:pPr>
        <w:widowControl w:val="0"/>
        <w:autoSpaceDE w:val="0"/>
        <w:autoSpaceDN w:val="0"/>
        <w:ind w:left="567"/>
        <w:jc w:val="both"/>
      </w:pPr>
      <w:r w:rsidRPr="00BC2CC5">
        <w:t>1. Методика оценки инициативных проектов определяет алгоритм расчета итоговой оценки инициативного проекта по установленным критериям оценки.</w:t>
      </w:r>
    </w:p>
    <w:p w:rsidR="00BC2CC5" w:rsidRPr="00BC2CC5" w:rsidRDefault="00BC2CC5" w:rsidP="00CD3A71">
      <w:pPr>
        <w:widowControl w:val="0"/>
        <w:autoSpaceDE w:val="0"/>
        <w:autoSpaceDN w:val="0"/>
        <w:spacing w:before="220"/>
        <w:ind w:left="567"/>
        <w:jc w:val="both"/>
      </w:pPr>
      <w:r w:rsidRPr="00BC2CC5">
        <w:t xml:space="preserve">2. Перечень </w:t>
      </w:r>
      <w:hyperlink w:anchor="P299" w:history="1">
        <w:r w:rsidRPr="00BC2CC5">
          <w:rPr>
            <w:color w:val="0000FF"/>
          </w:rPr>
          <w:t>критериев</w:t>
        </w:r>
      </w:hyperlink>
      <w:r w:rsidRPr="00BC2CC5">
        <w:t xml:space="preserve"> оценки инициативных проектов и их балльное значение устанавливается приложением 2 к настоящему Порядку.</w:t>
      </w:r>
    </w:p>
    <w:p w:rsidR="00BC2CC5" w:rsidRPr="00BC2CC5" w:rsidRDefault="00BC2CC5" w:rsidP="00CD3A71">
      <w:pPr>
        <w:widowControl w:val="0"/>
        <w:autoSpaceDE w:val="0"/>
        <w:autoSpaceDN w:val="0"/>
        <w:spacing w:before="220"/>
        <w:ind w:left="567"/>
        <w:jc w:val="both"/>
      </w:pPr>
      <w:r w:rsidRPr="00BC2CC5">
        <w:t>3. Оценка инициативного проекта осуществляется отдельно по каждому инициативному проекту.</w:t>
      </w:r>
    </w:p>
    <w:p w:rsidR="00BC2CC5" w:rsidRPr="00BC2CC5" w:rsidRDefault="00BC2CC5" w:rsidP="00CD3A71">
      <w:pPr>
        <w:widowControl w:val="0"/>
        <w:autoSpaceDE w:val="0"/>
        <w:autoSpaceDN w:val="0"/>
        <w:spacing w:before="220"/>
        <w:ind w:left="567"/>
        <w:jc w:val="both"/>
      </w:pPr>
      <w:r w:rsidRPr="00BC2CC5">
        <w:t>4. Оценка инициативного проекта по каждому критерию определяется в баллах.</w:t>
      </w:r>
    </w:p>
    <w:p w:rsidR="00BC2CC5" w:rsidRPr="00BC2CC5" w:rsidRDefault="00BC2CC5" w:rsidP="00CD3A71">
      <w:pPr>
        <w:widowControl w:val="0"/>
        <w:autoSpaceDE w:val="0"/>
        <w:autoSpaceDN w:val="0"/>
        <w:spacing w:before="220"/>
        <w:ind w:left="567"/>
        <w:jc w:val="both"/>
      </w:pPr>
      <w:r w:rsidRPr="00BC2CC5">
        <w:t>5. Максимальная итоговая оценка инициативного проекта составляет 100 баллов, минимальная 0.</w:t>
      </w:r>
    </w:p>
    <w:p w:rsidR="00BC2CC5" w:rsidRPr="00BC2CC5" w:rsidRDefault="00BC2CC5" w:rsidP="00CD3A71">
      <w:pPr>
        <w:widowControl w:val="0"/>
        <w:autoSpaceDE w:val="0"/>
        <w:autoSpaceDN w:val="0"/>
        <w:spacing w:before="220"/>
        <w:ind w:left="567"/>
        <w:jc w:val="both"/>
      </w:pPr>
      <w:r w:rsidRPr="00BC2CC5">
        <w:t>6. Прошедшими конкурсный отбор считаются инициативные проекты, которые по результатам итоговой оценки набрали 50 и более баллов.</w:t>
      </w:r>
    </w:p>
    <w:p w:rsidR="00BC2CC5" w:rsidRPr="00BC2CC5" w:rsidRDefault="00BC2CC5" w:rsidP="00CD3A71">
      <w:pPr>
        <w:widowControl w:val="0"/>
        <w:autoSpaceDE w:val="0"/>
        <w:autoSpaceDN w:val="0"/>
        <w:spacing w:before="220"/>
        <w:ind w:left="567"/>
        <w:jc w:val="both"/>
      </w:pPr>
      <w:r w:rsidRPr="00BC2CC5">
        <w:t>При недостаточности бюджетных ассигнований, предусмотренных в бюджете МО «</w:t>
      </w:r>
      <w:proofErr w:type="spellStart"/>
      <w:r w:rsidRPr="00BC2CC5">
        <w:t>Кяхтинский</w:t>
      </w:r>
      <w:proofErr w:type="spellEnd"/>
      <w:r w:rsidRPr="00BC2CC5">
        <w:t xml:space="preserve"> район»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счет средств бюджета МО «</w:t>
      </w:r>
      <w:proofErr w:type="spellStart"/>
      <w:r w:rsidRPr="00BC2CC5">
        <w:t>Кяхтинский</w:t>
      </w:r>
      <w:proofErr w:type="spellEnd"/>
      <w:r w:rsidRPr="00BC2CC5">
        <w:t xml:space="preserve"> район»  возможна в пределах объемов бюджетных ассигнований, предусмотренных в бюджете МО «</w:t>
      </w:r>
      <w:proofErr w:type="spellStart"/>
      <w:r w:rsidRPr="00BC2CC5">
        <w:t>Кяхтинский</w:t>
      </w:r>
      <w:proofErr w:type="spellEnd"/>
      <w:r w:rsidRPr="00BC2CC5">
        <w:t xml:space="preserve"> район».</w:t>
      </w:r>
    </w:p>
    <w:p w:rsidR="00BC2CC5" w:rsidRPr="00BC2CC5" w:rsidRDefault="00BC2CC5" w:rsidP="00CD3A71">
      <w:pPr>
        <w:widowControl w:val="0"/>
        <w:autoSpaceDE w:val="0"/>
        <w:autoSpaceDN w:val="0"/>
        <w:spacing w:before="220"/>
        <w:ind w:left="567"/>
        <w:jc w:val="both"/>
      </w:pPr>
      <w:r w:rsidRPr="00BC2CC5">
        <w:t>7. Итоговая оценка инициативного проекта рассчитывается по следующей формуле:</w:t>
      </w:r>
    </w:p>
    <w:p w:rsidR="00BC2CC5" w:rsidRPr="00BC2CC5" w:rsidRDefault="00BC2CC5" w:rsidP="00CD3A71">
      <w:pPr>
        <w:widowControl w:val="0"/>
        <w:autoSpaceDE w:val="0"/>
        <w:autoSpaceDN w:val="0"/>
        <w:ind w:left="567"/>
        <w:jc w:val="both"/>
      </w:pPr>
    </w:p>
    <w:p w:rsidR="00BC2CC5" w:rsidRPr="00BC2CC5" w:rsidRDefault="00BC2CC5" w:rsidP="00CD3A71">
      <w:pPr>
        <w:widowControl w:val="0"/>
        <w:autoSpaceDE w:val="0"/>
        <w:autoSpaceDN w:val="0"/>
        <w:ind w:left="567"/>
        <w:jc w:val="both"/>
      </w:pPr>
      <w:r>
        <w:rPr>
          <w:noProof/>
          <w:position w:val="-11"/>
        </w:rPr>
        <w:drawing>
          <wp:inline distT="0" distB="0" distL="0" distR="0" wp14:anchorId="43968244" wp14:editId="001036C2">
            <wp:extent cx="2019300" cy="285750"/>
            <wp:effectExtent l="0" t="0" r="0" b="0"/>
            <wp:docPr id="3" name="Рисунок 3" descr="base_24478_218144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4478_218144_32768"/>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19300" cy="285750"/>
                    </a:xfrm>
                    <a:prstGeom prst="rect">
                      <a:avLst/>
                    </a:prstGeom>
                    <a:noFill/>
                    <a:ln>
                      <a:noFill/>
                    </a:ln>
                  </pic:spPr>
                </pic:pic>
              </a:graphicData>
            </a:graphic>
          </wp:inline>
        </w:drawing>
      </w:r>
      <w:r w:rsidRPr="00BC2CC5">
        <w:t>,</w:t>
      </w:r>
    </w:p>
    <w:p w:rsidR="00BC2CC5" w:rsidRPr="00BC2CC5" w:rsidRDefault="00BC2CC5" w:rsidP="00CD3A71">
      <w:pPr>
        <w:widowControl w:val="0"/>
        <w:autoSpaceDE w:val="0"/>
        <w:autoSpaceDN w:val="0"/>
        <w:ind w:left="567"/>
        <w:jc w:val="both"/>
      </w:pPr>
    </w:p>
    <w:p w:rsidR="00BC2CC5" w:rsidRPr="00BC2CC5" w:rsidRDefault="00BC2CC5" w:rsidP="00CD3A71">
      <w:pPr>
        <w:widowControl w:val="0"/>
        <w:autoSpaceDE w:val="0"/>
        <w:autoSpaceDN w:val="0"/>
        <w:ind w:left="567"/>
        <w:jc w:val="both"/>
      </w:pPr>
      <w:r w:rsidRPr="00BC2CC5">
        <w:lastRenderedPageBreak/>
        <w:t>где:</w:t>
      </w:r>
    </w:p>
    <w:p w:rsidR="00BC2CC5" w:rsidRPr="00BC2CC5" w:rsidRDefault="00BC2CC5" w:rsidP="00CD3A71">
      <w:pPr>
        <w:widowControl w:val="0"/>
        <w:autoSpaceDE w:val="0"/>
        <w:autoSpaceDN w:val="0"/>
        <w:spacing w:before="220"/>
        <w:ind w:left="567"/>
        <w:jc w:val="both"/>
      </w:pPr>
      <w:r w:rsidRPr="00BC2CC5">
        <w:t xml:space="preserve">Ик - итоговая оценка инициативного проекта, рассчитанная с учетом выполнения </w:t>
      </w:r>
      <w:hyperlink w:anchor="P299" w:history="1">
        <w:r w:rsidRPr="00BC2CC5">
          <w:rPr>
            <w:color w:val="0000FF"/>
          </w:rPr>
          <w:t>критериев</w:t>
        </w:r>
      </w:hyperlink>
      <w:r w:rsidRPr="00BC2CC5">
        <w:t>, указанных в приложении 2 к настоящему Порядку;</w:t>
      </w:r>
    </w:p>
    <w:p w:rsidR="00BC2CC5" w:rsidRPr="00BC2CC5" w:rsidRDefault="00BC2CC5" w:rsidP="00CD3A71">
      <w:pPr>
        <w:widowControl w:val="0"/>
        <w:autoSpaceDE w:val="0"/>
        <w:autoSpaceDN w:val="0"/>
        <w:spacing w:before="220"/>
        <w:ind w:left="567"/>
        <w:jc w:val="both"/>
      </w:pPr>
      <w:proofErr w:type="spellStart"/>
      <w:r w:rsidRPr="00BC2CC5">
        <w:t>ki</w:t>
      </w:r>
      <w:proofErr w:type="spellEnd"/>
      <w:r w:rsidRPr="00BC2CC5">
        <w:t xml:space="preserve"> - множество </w:t>
      </w:r>
      <w:hyperlink w:anchor="P299" w:history="1">
        <w:r w:rsidRPr="00BC2CC5">
          <w:rPr>
            <w:color w:val="0000FF"/>
          </w:rPr>
          <w:t>критериев</w:t>
        </w:r>
      </w:hyperlink>
      <w:r w:rsidRPr="00BC2CC5">
        <w:t>, входящих группу "Общие критерии", указанные в приложении 2 к настоящему Порядку.</w:t>
      </w:r>
    </w:p>
    <w:p w:rsidR="00BC2CC5" w:rsidRPr="00BC2CC5" w:rsidRDefault="00BC2CC5" w:rsidP="00CD3A71">
      <w:pPr>
        <w:widowControl w:val="0"/>
        <w:autoSpaceDE w:val="0"/>
        <w:autoSpaceDN w:val="0"/>
        <w:spacing w:before="220"/>
        <w:ind w:left="567"/>
        <w:jc w:val="both"/>
      </w:pPr>
      <w:r w:rsidRPr="00BC2CC5">
        <w:t xml:space="preserve">Каждый из критериев </w:t>
      </w:r>
      <w:proofErr w:type="spellStart"/>
      <w:r w:rsidRPr="00BC2CC5">
        <w:t>ki</w:t>
      </w:r>
      <w:proofErr w:type="spellEnd"/>
      <w:r w:rsidRPr="00BC2CC5">
        <w:t xml:space="preserve"> может принимать значение 0 или 1;</w:t>
      </w:r>
    </w:p>
    <w:p w:rsidR="00BC2CC5" w:rsidRPr="00BC2CC5" w:rsidRDefault="00BC2CC5" w:rsidP="00CD3A71">
      <w:pPr>
        <w:widowControl w:val="0"/>
        <w:autoSpaceDE w:val="0"/>
        <w:autoSpaceDN w:val="0"/>
        <w:spacing w:before="220"/>
        <w:ind w:left="567"/>
        <w:jc w:val="both"/>
      </w:pPr>
      <w:proofErr w:type="gramStart"/>
      <w:r w:rsidRPr="00BC2CC5">
        <w:t>П(</w:t>
      </w:r>
      <w:proofErr w:type="spellStart"/>
      <w:proofErr w:type="gramEnd"/>
      <w:r w:rsidRPr="00BC2CC5">
        <w:t>ПКОкi</w:t>
      </w:r>
      <w:proofErr w:type="spellEnd"/>
      <w:r w:rsidRPr="00BC2CC5">
        <w:t>) - произведение баллов, присвоенных проекту по каждому из критериев, входящих в группу "Критерии прохождения конкурсного отбора";</w:t>
      </w:r>
    </w:p>
    <w:p w:rsidR="00BC2CC5" w:rsidRPr="00BC2CC5" w:rsidRDefault="00BC2CC5" w:rsidP="00CD3A71">
      <w:pPr>
        <w:widowControl w:val="0"/>
        <w:autoSpaceDE w:val="0"/>
        <w:autoSpaceDN w:val="0"/>
        <w:spacing w:before="220"/>
        <w:ind w:left="567"/>
        <w:jc w:val="both"/>
      </w:pPr>
      <w:proofErr w:type="spellStart"/>
      <w:r w:rsidRPr="00BC2CC5">
        <w:t>к</w:t>
      </w:r>
      <w:proofErr w:type="gramStart"/>
      <w:r w:rsidRPr="00BC2CC5">
        <w:t>g</w:t>
      </w:r>
      <w:proofErr w:type="spellEnd"/>
      <w:proofErr w:type="gramEnd"/>
      <w:r w:rsidRPr="00BC2CC5">
        <w:t xml:space="preserve"> - множество </w:t>
      </w:r>
      <w:hyperlink w:anchor="P299" w:history="1">
        <w:r w:rsidRPr="00BC2CC5">
          <w:rPr>
            <w:color w:val="0000FF"/>
          </w:rPr>
          <w:t>критериев</w:t>
        </w:r>
      </w:hyperlink>
      <w:r w:rsidRPr="00BC2CC5">
        <w:t>, входящих группу "Рейтинговые критерии", указанные в приложении 2 к настоящему Порядку;</w:t>
      </w:r>
    </w:p>
    <w:p w:rsidR="00BC2CC5" w:rsidRPr="00BC2CC5" w:rsidRDefault="00BC2CC5" w:rsidP="00CD3A71">
      <w:pPr>
        <w:widowControl w:val="0"/>
        <w:autoSpaceDE w:val="0"/>
        <w:autoSpaceDN w:val="0"/>
        <w:spacing w:before="220"/>
        <w:ind w:left="567"/>
        <w:jc w:val="both"/>
      </w:pPr>
      <w:r>
        <w:rPr>
          <w:noProof/>
          <w:position w:val="-11"/>
        </w:rPr>
        <w:drawing>
          <wp:inline distT="0" distB="0" distL="0" distR="0" wp14:anchorId="091171F8" wp14:editId="7D4DE120">
            <wp:extent cx="628650" cy="285750"/>
            <wp:effectExtent l="0" t="0" r="0" b="0"/>
            <wp:docPr id="1" name="Рисунок 1" descr="base_24478_218144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4478_218144_32769"/>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8650" cy="285750"/>
                    </a:xfrm>
                    <a:prstGeom prst="rect">
                      <a:avLst/>
                    </a:prstGeom>
                    <a:noFill/>
                    <a:ln>
                      <a:noFill/>
                    </a:ln>
                  </pic:spPr>
                </pic:pic>
              </a:graphicData>
            </a:graphic>
          </wp:inline>
        </w:drawing>
      </w:r>
      <w:r w:rsidRPr="00BC2CC5">
        <w:t xml:space="preserve"> - сумма баллов, присвоенных инициативному проекту по каждому из критериев, входящих в группу "Критерии прохождения конкурсного отбора".</w:t>
      </w:r>
    </w:p>
    <w:p w:rsidR="00BC2CC5" w:rsidRPr="00BC2CC5" w:rsidRDefault="00BC2CC5" w:rsidP="00CD3A71">
      <w:pPr>
        <w:widowControl w:val="0"/>
        <w:autoSpaceDE w:val="0"/>
        <w:autoSpaceDN w:val="0"/>
        <w:spacing w:before="220"/>
        <w:ind w:left="567"/>
        <w:jc w:val="both"/>
      </w:pPr>
      <w:r w:rsidRPr="00BC2CC5">
        <w:t xml:space="preserve">Каждый из критериев </w:t>
      </w:r>
      <w:proofErr w:type="spellStart"/>
      <w:r w:rsidRPr="00BC2CC5">
        <w:t>kg</w:t>
      </w:r>
      <w:proofErr w:type="spellEnd"/>
      <w:r w:rsidRPr="00BC2CC5">
        <w:t xml:space="preserve"> может принимать значение, соответствующее уровню выполнения </w:t>
      </w:r>
      <w:hyperlink w:anchor="P299" w:history="1">
        <w:r w:rsidRPr="00BC2CC5">
          <w:rPr>
            <w:color w:val="0000FF"/>
          </w:rPr>
          <w:t>критерия</w:t>
        </w:r>
      </w:hyperlink>
      <w:r w:rsidRPr="00BC2CC5">
        <w:t xml:space="preserve"> в пределах значений, указанных в приложении 2 к настоящему Порядку.</w:t>
      </w:r>
    </w:p>
    <w:p w:rsidR="00BC2CC5" w:rsidRPr="00BC2CC5" w:rsidRDefault="00BC2CC5" w:rsidP="00CD3A71">
      <w:pPr>
        <w:widowControl w:val="0"/>
        <w:autoSpaceDE w:val="0"/>
        <w:autoSpaceDN w:val="0"/>
        <w:ind w:left="567"/>
        <w:jc w:val="both"/>
      </w:pPr>
    </w:p>
    <w:p w:rsidR="00BC2CC5" w:rsidRPr="00BC2CC5" w:rsidRDefault="00BC2CC5" w:rsidP="00CD3A71">
      <w:pPr>
        <w:widowControl w:val="0"/>
        <w:autoSpaceDE w:val="0"/>
        <w:autoSpaceDN w:val="0"/>
        <w:ind w:left="567"/>
        <w:jc w:val="center"/>
        <w:outlineLvl w:val="1"/>
        <w:rPr>
          <w:b/>
        </w:rPr>
      </w:pPr>
      <w:r w:rsidRPr="00BC2CC5">
        <w:rPr>
          <w:b/>
        </w:rPr>
        <w:t>Раздел 8. ПОРЯДОК ФОРМИРОВАНИЯ И ДЕЯТЕЛЬНОСТИ СОГЛАСИТЕЛЬНОЙ</w:t>
      </w:r>
    </w:p>
    <w:p w:rsidR="00BC2CC5" w:rsidRPr="00BC2CC5" w:rsidRDefault="00BC2CC5" w:rsidP="00CD3A71">
      <w:pPr>
        <w:widowControl w:val="0"/>
        <w:autoSpaceDE w:val="0"/>
        <w:autoSpaceDN w:val="0"/>
        <w:ind w:left="567"/>
        <w:jc w:val="center"/>
        <w:rPr>
          <w:b/>
        </w:rPr>
      </w:pPr>
      <w:r w:rsidRPr="00BC2CC5">
        <w:rPr>
          <w:b/>
        </w:rPr>
        <w:t>КОМИССИИ</w:t>
      </w:r>
    </w:p>
    <w:p w:rsidR="00BC2CC5" w:rsidRPr="00BC2CC5" w:rsidRDefault="00BC2CC5" w:rsidP="00CD3A71">
      <w:pPr>
        <w:widowControl w:val="0"/>
        <w:autoSpaceDE w:val="0"/>
        <w:autoSpaceDN w:val="0"/>
        <w:ind w:left="567"/>
        <w:jc w:val="both"/>
      </w:pPr>
    </w:p>
    <w:p w:rsidR="00BC2CC5" w:rsidRPr="00BC2CC5" w:rsidRDefault="00BC2CC5" w:rsidP="00CD3A71">
      <w:pPr>
        <w:widowControl w:val="0"/>
        <w:numPr>
          <w:ilvl w:val="0"/>
          <w:numId w:val="5"/>
        </w:numPr>
        <w:autoSpaceDE w:val="0"/>
        <w:autoSpaceDN w:val="0"/>
        <w:spacing w:before="220" w:after="160" w:line="259" w:lineRule="auto"/>
        <w:ind w:left="567" w:firstLine="540"/>
        <w:jc w:val="both"/>
      </w:pPr>
      <w:r w:rsidRPr="00BC2CC5">
        <w:t>Состав Согласительной комиссии формируется администрацией МО «</w:t>
      </w:r>
      <w:proofErr w:type="spellStart"/>
      <w:r w:rsidRPr="00BC2CC5">
        <w:t>Кяхтинский</w:t>
      </w:r>
      <w:proofErr w:type="spellEnd"/>
      <w:r w:rsidRPr="00BC2CC5">
        <w:t xml:space="preserve"> район» и утверждается Распоряжением Администрации МО «</w:t>
      </w:r>
      <w:proofErr w:type="spellStart"/>
      <w:r w:rsidRPr="00BC2CC5">
        <w:t>Кяхтинский</w:t>
      </w:r>
      <w:proofErr w:type="spellEnd"/>
      <w:r w:rsidRPr="00BC2CC5">
        <w:t xml:space="preserve"> район». При этом половина от общего числа членов Согласительной комиссии должна быть назначена на основе предложений Совета депутатов МО «</w:t>
      </w:r>
      <w:proofErr w:type="spellStart"/>
      <w:r w:rsidRPr="00BC2CC5">
        <w:t>Кяхтинский</w:t>
      </w:r>
      <w:proofErr w:type="spellEnd"/>
      <w:r w:rsidRPr="00BC2CC5">
        <w:t xml:space="preserve"> район».</w:t>
      </w:r>
    </w:p>
    <w:p w:rsidR="00BC2CC5" w:rsidRPr="00BC2CC5" w:rsidRDefault="00BC2CC5" w:rsidP="00CD3A71">
      <w:pPr>
        <w:widowControl w:val="0"/>
        <w:numPr>
          <w:ilvl w:val="0"/>
          <w:numId w:val="5"/>
        </w:numPr>
        <w:autoSpaceDE w:val="0"/>
        <w:autoSpaceDN w:val="0"/>
        <w:spacing w:before="220" w:after="160" w:line="259" w:lineRule="auto"/>
        <w:ind w:left="567" w:firstLine="540"/>
        <w:jc w:val="both"/>
      </w:pPr>
      <w:r w:rsidRPr="00BC2CC5">
        <w:t>В заседаниях Согласительной комиссии могут участвовать приглашенные лица, не являющиеся членами Согласительной комиссии.</w:t>
      </w:r>
    </w:p>
    <w:p w:rsidR="00BC2CC5" w:rsidRPr="00BC2CC5" w:rsidRDefault="00BC2CC5" w:rsidP="00CD3A71">
      <w:pPr>
        <w:widowControl w:val="0"/>
        <w:numPr>
          <w:ilvl w:val="0"/>
          <w:numId w:val="5"/>
        </w:numPr>
        <w:autoSpaceDE w:val="0"/>
        <w:autoSpaceDN w:val="0"/>
        <w:spacing w:before="220" w:after="160" w:line="259" w:lineRule="auto"/>
        <w:ind w:left="567" w:firstLine="540"/>
        <w:jc w:val="both"/>
      </w:pPr>
      <w:r w:rsidRPr="00BC2CC5">
        <w:t>Инициаторы проектов и их представители могут принять участие в заседании Согласительной комиссии в качестве приглашенных лиц для изложения своей позиции по инициативным проектам, рассматриваемым на заседании по согласованию с согласительной комиссией.</w:t>
      </w:r>
    </w:p>
    <w:p w:rsidR="00BC2CC5" w:rsidRPr="00BC2CC5" w:rsidRDefault="00BC2CC5" w:rsidP="00CD3A71">
      <w:pPr>
        <w:widowControl w:val="0"/>
        <w:numPr>
          <w:ilvl w:val="0"/>
          <w:numId w:val="5"/>
        </w:numPr>
        <w:autoSpaceDE w:val="0"/>
        <w:autoSpaceDN w:val="0"/>
        <w:spacing w:before="220" w:after="160" w:line="259" w:lineRule="auto"/>
        <w:ind w:left="567" w:firstLine="540"/>
        <w:jc w:val="both"/>
      </w:pPr>
      <w:r w:rsidRPr="00BC2CC5">
        <w:t>Согласительная комиссия осуществляет следующие функции:</w:t>
      </w:r>
    </w:p>
    <w:p w:rsidR="00BC2CC5" w:rsidRPr="00BC2CC5" w:rsidRDefault="00BC2CC5" w:rsidP="00CD3A71">
      <w:pPr>
        <w:widowControl w:val="0"/>
        <w:autoSpaceDE w:val="0"/>
        <w:autoSpaceDN w:val="0"/>
        <w:spacing w:before="220"/>
        <w:ind w:left="567"/>
        <w:jc w:val="both"/>
      </w:pPr>
      <w:r w:rsidRPr="00BC2CC5">
        <w:t xml:space="preserve">рассматривает, оценивает представленные для участия в конкурсном отборе инициативные проекты в соответствии с </w:t>
      </w:r>
      <w:hyperlink w:anchor="P299" w:history="1">
        <w:r w:rsidRPr="00BC2CC5">
          <w:rPr>
            <w:color w:val="0000FF"/>
          </w:rPr>
          <w:t>критериями</w:t>
        </w:r>
      </w:hyperlink>
      <w:r w:rsidRPr="00BC2CC5">
        <w:t xml:space="preserve"> оценки инициативных проектов согласно приложению 2 к настоящему Порядку;</w:t>
      </w:r>
    </w:p>
    <w:p w:rsidR="00BC2CC5" w:rsidRPr="00BC2CC5" w:rsidRDefault="00BC2CC5" w:rsidP="00CD3A71">
      <w:pPr>
        <w:widowControl w:val="0"/>
        <w:autoSpaceDE w:val="0"/>
        <w:autoSpaceDN w:val="0"/>
        <w:spacing w:before="220"/>
        <w:ind w:left="567"/>
        <w:jc w:val="both"/>
      </w:pPr>
      <w:r w:rsidRPr="00BC2CC5">
        <w:t>формирует итоговую оценку инициативных проектов;</w:t>
      </w:r>
    </w:p>
    <w:p w:rsidR="00BC2CC5" w:rsidRPr="00BC2CC5" w:rsidRDefault="00BC2CC5" w:rsidP="00CD3A71">
      <w:pPr>
        <w:widowControl w:val="0"/>
        <w:autoSpaceDE w:val="0"/>
        <w:autoSpaceDN w:val="0"/>
        <w:spacing w:before="220"/>
        <w:ind w:left="567"/>
        <w:jc w:val="both"/>
      </w:pPr>
      <w:r w:rsidRPr="00BC2CC5">
        <w:t>принимает решение о признании инициативного проекта прошедшим или не прошедшим конкурсный отбор.</w:t>
      </w:r>
    </w:p>
    <w:p w:rsidR="00BC2CC5" w:rsidRPr="00BC2CC5" w:rsidRDefault="00BC2CC5" w:rsidP="00CD3A71">
      <w:pPr>
        <w:widowControl w:val="0"/>
        <w:numPr>
          <w:ilvl w:val="0"/>
          <w:numId w:val="5"/>
        </w:numPr>
        <w:autoSpaceDE w:val="0"/>
        <w:autoSpaceDN w:val="0"/>
        <w:spacing w:before="220" w:after="160" w:line="259" w:lineRule="auto"/>
        <w:ind w:left="567" w:firstLine="540"/>
        <w:jc w:val="both"/>
      </w:pPr>
      <w:r w:rsidRPr="00BC2CC5">
        <w:t>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rsidR="00BC2CC5" w:rsidRPr="00BC2CC5" w:rsidRDefault="00BC2CC5" w:rsidP="00CD3A71">
      <w:pPr>
        <w:widowControl w:val="0"/>
        <w:numPr>
          <w:ilvl w:val="0"/>
          <w:numId w:val="5"/>
        </w:numPr>
        <w:autoSpaceDE w:val="0"/>
        <w:autoSpaceDN w:val="0"/>
        <w:spacing w:before="220" w:after="160" w:line="259" w:lineRule="auto"/>
        <w:ind w:left="567" w:firstLine="540"/>
        <w:jc w:val="both"/>
      </w:pPr>
      <w:r w:rsidRPr="00BC2CC5">
        <w:lastRenderedPageBreak/>
        <w:t>Полномочия членов Согласительной комиссии:</w:t>
      </w:r>
    </w:p>
    <w:p w:rsidR="00BC2CC5" w:rsidRPr="00BC2CC5" w:rsidRDefault="00BC2CC5" w:rsidP="00CD3A71">
      <w:pPr>
        <w:widowControl w:val="0"/>
        <w:autoSpaceDE w:val="0"/>
        <w:autoSpaceDN w:val="0"/>
        <w:spacing w:before="220"/>
        <w:ind w:left="567"/>
        <w:jc w:val="both"/>
      </w:pPr>
      <w:r w:rsidRPr="00BC2CC5">
        <w:t>1) председатель Согласительной комиссии:</w:t>
      </w:r>
    </w:p>
    <w:p w:rsidR="00BC2CC5" w:rsidRPr="00BC2CC5" w:rsidRDefault="00BC2CC5" w:rsidP="00CD3A71">
      <w:pPr>
        <w:widowControl w:val="0"/>
        <w:autoSpaceDE w:val="0"/>
        <w:autoSpaceDN w:val="0"/>
        <w:spacing w:before="220"/>
        <w:ind w:left="567"/>
        <w:jc w:val="both"/>
      </w:pPr>
      <w:r w:rsidRPr="00BC2CC5">
        <w:t>руководит деятельностью Согласительной комиссии, организует ее работу;</w:t>
      </w:r>
    </w:p>
    <w:p w:rsidR="00BC2CC5" w:rsidRPr="00BC2CC5" w:rsidRDefault="00BC2CC5" w:rsidP="00CD3A71">
      <w:pPr>
        <w:widowControl w:val="0"/>
        <w:autoSpaceDE w:val="0"/>
        <w:autoSpaceDN w:val="0"/>
        <w:spacing w:before="220"/>
        <w:ind w:left="567"/>
        <w:jc w:val="both"/>
      </w:pPr>
      <w:r w:rsidRPr="00BC2CC5">
        <w:t>ведет заседания Согласительной комиссии, подписывает протоколы заседаний;</w:t>
      </w:r>
    </w:p>
    <w:p w:rsidR="00BC2CC5" w:rsidRPr="00BC2CC5" w:rsidRDefault="00BC2CC5" w:rsidP="00CD3A71">
      <w:pPr>
        <w:widowControl w:val="0"/>
        <w:autoSpaceDE w:val="0"/>
        <w:autoSpaceDN w:val="0"/>
        <w:spacing w:before="220"/>
        <w:ind w:left="567"/>
        <w:jc w:val="both"/>
      </w:pPr>
      <w:r w:rsidRPr="00BC2CC5">
        <w:t xml:space="preserve">осуществляет общий </w:t>
      </w:r>
      <w:proofErr w:type="gramStart"/>
      <w:r w:rsidRPr="00BC2CC5">
        <w:t>контроль за</w:t>
      </w:r>
      <w:proofErr w:type="gramEnd"/>
      <w:r w:rsidRPr="00BC2CC5">
        <w:t xml:space="preserve"> реализацией принятых Согласительной комиссией решений;</w:t>
      </w:r>
    </w:p>
    <w:p w:rsidR="00BC2CC5" w:rsidRPr="00BC2CC5" w:rsidRDefault="00BC2CC5" w:rsidP="00CD3A71">
      <w:pPr>
        <w:widowControl w:val="0"/>
        <w:autoSpaceDE w:val="0"/>
        <w:autoSpaceDN w:val="0"/>
        <w:spacing w:before="220"/>
        <w:ind w:left="567"/>
        <w:jc w:val="both"/>
      </w:pPr>
      <w:r w:rsidRPr="00BC2CC5">
        <w:t>участвует в работе Согласительной комиссии в качестве члена Согласительной комиссии;</w:t>
      </w:r>
    </w:p>
    <w:p w:rsidR="00BC2CC5" w:rsidRPr="00BC2CC5" w:rsidRDefault="00BC2CC5" w:rsidP="00CD3A71">
      <w:pPr>
        <w:widowControl w:val="0"/>
        <w:autoSpaceDE w:val="0"/>
        <w:autoSpaceDN w:val="0"/>
        <w:spacing w:before="220"/>
        <w:ind w:left="567"/>
        <w:jc w:val="both"/>
      </w:pPr>
      <w:r w:rsidRPr="00BC2CC5">
        <w:t>2) заместитель председателя Согласительной комиссии:</w:t>
      </w:r>
    </w:p>
    <w:p w:rsidR="00BC2CC5" w:rsidRPr="00BC2CC5" w:rsidRDefault="00BC2CC5" w:rsidP="00CD3A71">
      <w:pPr>
        <w:widowControl w:val="0"/>
        <w:autoSpaceDE w:val="0"/>
        <w:autoSpaceDN w:val="0"/>
        <w:spacing w:before="220"/>
        <w:ind w:left="567"/>
        <w:jc w:val="both"/>
      </w:pPr>
      <w:r w:rsidRPr="00BC2CC5">
        <w:t>исполняет полномочия председателя Согласительной комиссии в отсутствие председателя;</w:t>
      </w:r>
    </w:p>
    <w:p w:rsidR="00BC2CC5" w:rsidRPr="00BC2CC5" w:rsidRDefault="00BC2CC5" w:rsidP="00CD3A71">
      <w:pPr>
        <w:widowControl w:val="0"/>
        <w:autoSpaceDE w:val="0"/>
        <w:autoSpaceDN w:val="0"/>
        <w:spacing w:before="220"/>
        <w:ind w:left="567"/>
        <w:jc w:val="both"/>
      </w:pPr>
      <w:r w:rsidRPr="00BC2CC5">
        <w:t>участвует в работе Согласительной комиссии в качестве члена Согласительной комиссии;</w:t>
      </w:r>
    </w:p>
    <w:p w:rsidR="00BC2CC5" w:rsidRPr="00BC2CC5" w:rsidRDefault="00BC2CC5" w:rsidP="00CD3A71">
      <w:pPr>
        <w:widowControl w:val="0"/>
        <w:autoSpaceDE w:val="0"/>
        <w:autoSpaceDN w:val="0"/>
        <w:spacing w:before="220"/>
        <w:ind w:left="567"/>
        <w:jc w:val="both"/>
      </w:pPr>
      <w:r w:rsidRPr="00BC2CC5">
        <w:t>3) секретарь Согласительной комиссии:</w:t>
      </w:r>
    </w:p>
    <w:p w:rsidR="00BC2CC5" w:rsidRPr="00BC2CC5" w:rsidRDefault="00BC2CC5" w:rsidP="00CD3A71">
      <w:pPr>
        <w:widowControl w:val="0"/>
        <w:autoSpaceDE w:val="0"/>
        <w:autoSpaceDN w:val="0"/>
        <w:spacing w:before="220"/>
        <w:ind w:left="567"/>
        <w:jc w:val="both"/>
      </w:pPr>
      <w:r w:rsidRPr="00BC2CC5">
        <w:t>формирует проект повестки очередного заседания Согласительной комиссии;</w:t>
      </w:r>
    </w:p>
    <w:p w:rsidR="00BC2CC5" w:rsidRPr="00BC2CC5" w:rsidRDefault="00BC2CC5" w:rsidP="00CD3A71">
      <w:pPr>
        <w:widowControl w:val="0"/>
        <w:autoSpaceDE w:val="0"/>
        <w:autoSpaceDN w:val="0"/>
        <w:spacing w:before="220"/>
        <w:ind w:left="567"/>
        <w:jc w:val="both"/>
      </w:pPr>
      <w:r w:rsidRPr="00BC2CC5">
        <w:t>обеспечивает подготовку материалов к заседанию Согласительной комиссии;</w:t>
      </w:r>
    </w:p>
    <w:p w:rsidR="00BC2CC5" w:rsidRPr="00BC2CC5" w:rsidRDefault="00BC2CC5" w:rsidP="00CD3A71">
      <w:pPr>
        <w:widowControl w:val="0"/>
        <w:autoSpaceDE w:val="0"/>
        <w:autoSpaceDN w:val="0"/>
        <w:spacing w:before="220"/>
        <w:ind w:left="567"/>
        <w:jc w:val="both"/>
      </w:pPr>
      <w:r w:rsidRPr="00BC2CC5">
        <w:t>оповещает членов Согласительной комиссии об очередных ее заседаниях;</w:t>
      </w:r>
    </w:p>
    <w:p w:rsidR="00BC2CC5" w:rsidRPr="00BC2CC5" w:rsidRDefault="00BC2CC5" w:rsidP="00CD3A71">
      <w:pPr>
        <w:widowControl w:val="0"/>
        <w:autoSpaceDE w:val="0"/>
        <w:autoSpaceDN w:val="0"/>
        <w:spacing w:before="220"/>
        <w:ind w:left="567"/>
        <w:jc w:val="both"/>
      </w:pPr>
      <w:r w:rsidRPr="00BC2CC5">
        <w:t>ведет и подписывает протоколы заседаний Согласительной комиссии;</w:t>
      </w:r>
    </w:p>
    <w:p w:rsidR="00BC2CC5" w:rsidRPr="00BC2CC5" w:rsidRDefault="00BC2CC5" w:rsidP="00CD3A71">
      <w:pPr>
        <w:widowControl w:val="0"/>
        <w:autoSpaceDE w:val="0"/>
        <w:autoSpaceDN w:val="0"/>
        <w:spacing w:before="220"/>
        <w:ind w:left="567"/>
        <w:jc w:val="both"/>
      </w:pPr>
      <w:r w:rsidRPr="00BC2CC5">
        <w:t>участвует в работе Согласительной комиссии в качестве члена Согласительной комиссии;</w:t>
      </w:r>
    </w:p>
    <w:p w:rsidR="00BC2CC5" w:rsidRPr="00BC2CC5" w:rsidRDefault="00BC2CC5" w:rsidP="00CD3A71">
      <w:pPr>
        <w:widowControl w:val="0"/>
        <w:autoSpaceDE w:val="0"/>
        <w:autoSpaceDN w:val="0"/>
        <w:spacing w:before="220"/>
        <w:ind w:left="567"/>
        <w:jc w:val="both"/>
      </w:pPr>
      <w:r w:rsidRPr="00BC2CC5">
        <w:t>4) члены Согласительной комиссии:</w:t>
      </w:r>
    </w:p>
    <w:p w:rsidR="00BC2CC5" w:rsidRPr="00BC2CC5" w:rsidRDefault="00BC2CC5" w:rsidP="00CD3A71">
      <w:pPr>
        <w:widowControl w:val="0"/>
        <w:autoSpaceDE w:val="0"/>
        <w:autoSpaceDN w:val="0"/>
        <w:spacing w:before="220"/>
        <w:ind w:left="567"/>
        <w:jc w:val="both"/>
      </w:pPr>
      <w:r w:rsidRPr="00BC2CC5">
        <w:t>осуществляют рассмотрение и оценку представленных инициативных проектов;</w:t>
      </w:r>
    </w:p>
    <w:p w:rsidR="00BC2CC5" w:rsidRPr="00BC2CC5" w:rsidRDefault="00BC2CC5" w:rsidP="00CD3A71">
      <w:pPr>
        <w:widowControl w:val="0"/>
        <w:autoSpaceDE w:val="0"/>
        <w:autoSpaceDN w:val="0"/>
        <w:spacing w:before="220"/>
        <w:ind w:left="567"/>
        <w:jc w:val="both"/>
      </w:pPr>
      <w:r w:rsidRPr="00BC2CC5">
        <w:t>участвуют в голосовании и принятии решений о признании инициативного проекта прошедшим или не прошедшим конкурсный отбор.</w:t>
      </w:r>
    </w:p>
    <w:p w:rsidR="00BC2CC5" w:rsidRPr="00BC2CC5" w:rsidRDefault="00BC2CC5" w:rsidP="00CD3A71">
      <w:pPr>
        <w:widowControl w:val="0"/>
        <w:numPr>
          <w:ilvl w:val="0"/>
          <w:numId w:val="5"/>
        </w:numPr>
        <w:autoSpaceDE w:val="0"/>
        <w:autoSpaceDN w:val="0"/>
        <w:spacing w:before="220" w:after="160" w:line="259" w:lineRule="auto"/>
        <w:ind w:left="567" w:firstLine="540"/>
        <w:jc w:val="both"/>
      </w:pPr>
      <w:r w:rsidRPr="00BC2CC5">
        <w:t>Согласительная комиссия вправе принимать решения, если в заседании участвует не менее половины от утвержденного состава ее членов.</w:t>
      </w:r>
    </w:p>
    <w:p w:rsidR="00BC2CC5" w:rsidRPr="00BC2CC5" w:rsidRDefault="00BC2CC5" w:rsidP="00CD3A71">
      <w:pPr>
        <w:widowControl w:val="0"/>
        <w:numPr>
          <w:ilvl w:val="0"/>
          <w:numId w:val="5"/>
        </w:numPr>
        <w:autoSpaceDE w:val="0"/>
        <w:autoSpaceDN w:val="0"/>
        <w:spacing w:before="220" w:after="160" w:line="259" w:lineRule="auto"/>
        <w:ind w:left="567" w:firstLine="540"/>
        <w:jc w:val="both"/>
      </w:pPr>
      <w:r w:rsidRPr="00BC2CC5">
        <w:t>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BC2CC5" w:rsidRPr="00BC2CC5" w:rsidRDefault="00BC2CC5" w:rsidP="00CD3A71">
      <w:pPr>
        <w:widowControl w:val="0"/>
        <w:autoSpaceDE w:val="0"/>
        <w:autoSpaceDN w:val="0"/>
        <w:spacing w:before="220"/>
        <w:ind w:left="567"/>
        <w:jc w:val="both"/>
      </w:pPr>
      <w:r w:rsidRPr="00BC2CC5">
        <w:t>В случае равенства голосов решающим является голос председательствующего на заседании Согласительной комиссии.</w:t>
      </w:r>
    </w:p>
    <w:p w:rsidR="00BC2CC5" w:rsidRPr="00BC2CC5" w:rsidRDefault="00BC2CC5" w:rsidP="00CD3A71">
      <w:pPr>
        <w:widowControl w:val="0"/>
        <w:numPr>
          <w:ilvl w:val="0"/>
          <w:numId w:val="5"/>
        </w:numPr>
        <w:autoSpaceDE w:val="0"/>
        <w:autoSpaceDN w:val="0"/>
        <w:spacing w:before="220" w:after="160" w:line="259" w:lineRule="auto"/>
        <w:ind w:left="567" w:firstLine="540"/>
        <w:jc w:val="both"/>
      </w:pPr>
      <w:r w:rsidRPr="00BC2CC5">
        <w:t>Решения Согласительной комиссии оформляются протоколами в течение 4 рабочих дней со дня заседания Согласительной комиссии, подписываются председателем и секретарем Согласительной комиссии и направляются членам Согласительной комиссии в течение 1 рабочего дня со дня подписания протокола.</w:t>
      </w:r>
    </w:p>
    <w:p w:rsidR="00BC2CC5" w:rsidRPr="00BC2CC5" w:rsidRDefault="00BC2CC5" w:rsidP="00CD3A71">
      <w:pPr>
        <w:widowControl w:val="0"/>
        <w:autoSpaceDE w:val="0"/>
        <w:autoSpaceDN w:val="0"/>
        <w:spacing w:before="220"/>
        <w:ind w:left="567"/>
        <w:jc w:val="both"/>
      </w:pPr>
      <w:r w:rsidRPr="00BC2CC5">
        <w:t>В протоколе указывается список участвующих, перечень рассмотренных на заседании вопросов и решение по ним.</w:t>
      </w:r>
    </w:p>
    <w:p w:rsidR="00BC2CC5" w:rsidRPr="00BC2CC5" w:rsidRDefault="00BC2CC5" w:rsidP="00CD3A71">
      <w:pPr>
        <w:widowControl w:val="0"/>
        <w:autoSpaceDE w:val="0"/>
        <w:autoSpaceDN w:val="0"/>
        <w:ind w:left="567"/>
        <w:jc w:val="both"/>
      </w:pPr>
    </w:p>
    <w:p w:rsidR="00BC2CC5" w:rsidRPr="00BC2CC5" w:rsidRDefault="00BC2CC5" w:rsidP="00CD3A71">
      <w:pPr>
        <w:widowControl w:val="0"/>
        <w:autoSpaceDE w:val="0"/>
        <w:autoSpaceDN w:val="0"/>
        <w:ind w:left="567"/>
        <w:jc w:val="center"/>
        <w:outlineLvl w:val="1"/>
        <w:rPr>
          <w:b/>
        </w:rPr>
      </w:pPr>
      <w:r w:rsidRPr="00BC2CC5">
        <w:rPr>
          <w:b/>
        </w:rPr>
        <w:lastRenderedPageBreak/>
        <w:t>Раздел 9. ПОРЯДОК РЕАЛИЗАЦИИ ИНИЦИАТИВНЫХ ПРОЕКТОВ</w:t>
      </w:r>
    </w:p>
    <w:p w:rsidR="00BC2CC5" w:rsidRPr="00BC2CC5" w:rsidRDefault="00BC2CC5" w:rsidP="00CD3A71">
      <w:pPr>
        <w:widowControl w:val="0"/>
        <w:autoSpaceDE w:val="0"/>
        <w:autoSpaceDN w:val="0"/>
        <w:ind w:left="567"/>
        <w:jc w:val="both"/>
      </w:pPr>
    </w:p>
    <w:p w:rsidR="00BC2CC5" w:rsidRPr="00BC2CC5" w:rsidRDefault="00BC2CC5" w:rsidP="00CD3A71">
      <w:pPr>
        <w:widowControl w:val="0"/>
        <w:autoSpaceDE w:val="0"/>
        <w:autoSpaceDN w:val="0"/>
        <w:ind w:left="567"/>
        <w:jc w:val="both"/>
      </w:pPr>
      <w:r w:rsidRPr="00BC2CC5">
        <w:t>1. На основании протокола заседания Согласительной комиссии координаторы муниципальных программ МО «</w:t>
      </w:r>
      <w:proofErr w:type="spellStart"/>
      <w:r w:rsidRPr="00BC2CC5">
        <w:t>Кяхтинский</w:t>
      </w:r>
      <w:proofErr w:type="spellEnd"/>
      <w:r w:rsidRPr="00BC2CC5">
        <w:t xml:space="preserve"> район»  обеспечивают включение мероприятий по реализации инициативных проектов в состав муниципальных программ МО «</w:t>
      </w:r>
      <w:proofErr w:type="spellStart"/>
      <w:r w:rsidRPr="00BC2CC5">
        <w:t>Кяхтинский</w:t>
      </w:r>
      <w:proofErr w:type="spellEnd"/>
      <w:r w:rsidRPr="00BC2CC5">
        <w:t xml:space="preserve"> район».</w:t>
      </w:r>
    </w:p>
    <w:p w:rsidR="00BC2CC5" w:rsidRPr="00BC2CC5" w:rsidRDefault="00BC2CC5" w:rsidP="00CD3A71">
      <w:pPr>
        <w:widowControl w:val="0"/>
        <w:autoSpaceDE w:val="0"/>
        <w:autoSpaceDN w:val="0"/>
        <w:spacing w:before="220"/>
        <w:ind w:left="567"/>
        <w:jc w:val="both"/>
      </w:pPr>
      <w:r w:rsidRPr="00BC2CC5">
        <w:t xml:space="preserve">2. Реализация инициативных проектов осуществляется на условиях </w:t>
      </w:r>
      <w:proofErr w:type="spellStart"/>
      <w:r w:rsidRPr="00BC2CC5">
        <w:t>софинансирования</w:t>
      </w:r>
      <w:proofErr w:type="spellEnd"/>
      <w:r w:rsidRPr="00BC2CC5">
        <w:t xml:space="preserve"> за счет средств бюджета МО «</w:t>
      </w:r>
      <w:proofErr w:type="spellStart"/>
      <w:r w:rsidRPr="00BC2CC5">
        <w:t>Кяхтинский</w:t>
      </w:r>
      <w:proofErr w:type="spellEnd"/>
      <w:r w:rsidRPr="00BC2CC5">
        <w:t xml:space="preserve"> район»,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rsidR="00BC2CC5" w:rsidRPr="00BC2CC5" w:rsidRDefault="00BC2CC5" w:rsidP="00CD3A71">
      <w:pPr>
        <w:widowControl w:val="0"/>
        <w:autoSpaceDE w:val="0"/>
        <w:autoSpaceDN w:val="0"/>
        <w:spacing w:before="220"/>
        <w:ind w:left="567"/>
        <w:jc w:val="both"/>
      </w:pPr>
      <w:r w:rsidRPr="00BC2CC5">
        <w:t xml:space="preserve">3. </w:t>
      </w:r>
      <w:proofErr w:type="gramStart"/>
      <w:r w:rsidRPr="00BC2CC5">
        <w:t>Инициатор проекта до начала его реализации за счет средств бюджета МО «</w:t>
      </w:r>
      <w:proofErr w:type="spellStart"/>
      <w:r w:rsidRPr="00BC2CC5">
        <w:t>Кяхтинский</w:t>
      </w:r>
      <w:proofErr w:type="spellEnd"/>
      <w:r w:rsidRPr="00BC2CC5">
        <w:t xml:space="preserve"> район»  обеспечивает внесение инициативных платежей в доход бюджета МО «</w:t>
      </w:r>
      <w:proofErr w:type="spellStart"/>
      <w:r w:rsidRPr="00BC2CC5">
        <w:t>Кяхтинский</w:t>
      </w:r>
      <w:proofErr w:type="spellEnd"/>
      <w:r w:rsidRPr="00BC2CC5">
        <w:t xml:space="preserve"> район»  на основании договора пожертвования, заключенного с администрацией МО «</w:t>
      </w:r>
      <w:proofErr w:type="spellStart"/>
      <w:r w:rsidRPr="00BC2CC5">
        <w:t>Кяхтинский</w:t>
      </w:r>
      <w:proofErr w:type="spellEnd"/>
      <w:r w:rsidRPr="00BC2CC5">
        <w:t xml:space="preserve"> район», и (или) заключает с администрацией МО «</w:t>
      </w:r>
      <w:proofErr w:type="spellStart"/>
      <w:r w:rsidRPr="00BC2CC5">
        <w:t>Кяхтинский</w:t>
      </w:r>
      <w:proofErr w:type="spellEnd"/>
      <w:r w:rsidRPr="00BC2CC5">
        <w:t xml:space="preserve"> район»  договор добровольного пожертвования имущества и (или) договор на безвозмездное оказание услуг/выполнение работ по реализации инициативного проекта.</w:t>
      </w:r>
      <w:proofErr w:type="gramEnd"/>
    </w:p>
    <w:p w:rsidR="00BC2CC5" w:rsidRPr="00BC2CC5" w:rsidRDefault="00BC2CC5" w:rsidP="00CD3A71">
      <w:pPr>
        <w:widowControl w:val="0"/>
        <w:autoSpaceDE w:val="0"/>
        <w:autoSpaceDN w:val="0"/>
        <w:spacing w:before="220"/>
        <w:ind w:left="567"/>
        <w:jc w:val="both"/>
      </w:pPr>
      <w:r w:rsidRPr="00BC2CC5">
        <w:t>4. Учет инициативных платежей осуществляется отдельно по каждому проекту.</w:t>
      </w:r>
    </w:p>
    <w:p w:rsidR="00BC2CC5" w:rsidRPr="00BC2CC5" w:rsidRDefault="00BC2CC5" w:rsidP="00CD3A71">
      <w:pPr>
        <w:widowControl w:val="0"/>
        <w:autoSpaceDE w:val="0"/>
        <w:autoSpaceDN w:val="0"/>
        <w:spacing w:before="220"/>
        <w:ind w:left="567"/>
        <w:jc w:val="both"/>
      </w:pPr>
      <w:r w:rsidRPr="00BC2CC5">
        <w:t xml:space="preserve">5. </w:t>
      </w:r>
      <w:proofErr w:type="gramStart"/>
      <w:r w:rsidRPr="00BC2CC5">
        <w:t>Контроль за</w:t>
      </w:r>
      <w:proofErr w:type="gramEnd"/>
      <w:r w:rsidRPr="00BC2CC5">
        <w:t xml:space="preserve">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BC2CC5" w:rsidRPr="00BC2CC5" w:rsidRDefault="00BC2CC5" w:rsidP="00CD3A71">
      <w:pPr>
        <w:widowControl w:val="0"/>
        <w:autoSpaceDE w:val="0"/>
        <w:autoSpaceDN w:val="0"/>
        <w:spacing w:before="220"/>
        <w:ind w:left="567"/>
        <w:jc w:val="both"/>
      </w:pPr>
      <w:r w:rsidRPr="00BC2CC5">
        <w:t xml:space="preserve">6. </w:t>
      </w:r>
      <w:proofErr w:type="gramStart"/>
      <w:r w:rsidRPr="00BC2CC5">
        <w:t>Контроль за</w:t>
      </w:r>
      <w:proofErr w:type="gramEnd"/>
      <w:r w:rsidRPr="00BC2CC5">
        <w:t xml:space="preserve"> ходом реализации инициативного проекта осуществляют координаторы муниципальных программ МО «</w:t>
      </w:r>
      <w:proofErr w:type="spellStart"/>
      <w:r w:rsidRPr="00BC2CC5">
        <w:t>Кяхтинский</w:t>
      </w:r>
      <w:proofErr w:type="spellEnd"/>
      <w:r w:rsidRPr="00BC2CC5">
        <w:t xml:space="preserve"> район», в рамках которых предусмотрена реализация соответствующих инициативных проектов.</w:t>
      </w:r>
    </w:p>
    <w:p w:rsidR="00BC2CC5" w:rsidRPr="00BC2CC5" w:rsidRDefault="00BC2CC5" w:rsidP="00CD3A71">
      <w:pPr>
        <w:widowControl w:val="0"/>
        <w:autoSpaceDE w:val="0"/>
        <w:autoSpaceDN w:val="0"/>
        <w:spacing w:before="220"/>
        <w:ind w:left="567"/>
        <w:jc w:val="both"/>
      </w:pPr>
      <w:r w:rsidRPr="00BC2CC5">
        <w:t>Инициаторы проекта, другие граждане, проживающие на территории МО «</w:t>
      </w:r>
      <w:proofErr w:type="spellStart"/>
      <w:r w:rsidRPr="00BC2CC5">
        <w:t>Кяхтинский</w:t>
      </w:r>
      <w:proofErr w:type="spellEnd"/>
      <w:r w:rsidRPr="00BC2CC5">
        <w:t xml:space="preserve"> район»,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BC2CC5">
        <w:t>контроль за</w:t>
      </w:r>
      <w:proofErr w:type="gramEnd"/>
      <w:r w:rsidRPr="00BC2CC5">
        <w:t xml:space="preserve"> реализацией инициативного проекта в формах, не противоречащих законодательству Российской Федерации.</w:t>
      </w:r>
    </w:p>
    <w:p w:rsidR="00BC2CC5" w:rsidRPr="00BC2CC5" w:rsidRDefault="00BC2CC5" w:rsidP="00CD3A71">
      <w:pPr>
        <w:widowControl w:val="0"/>
        <w:autoSpaceDE w:val="0"/>
        <w:autoSpaceDN w:val="0"/>
        <w:spacing w:before="220"/>
        <w:ind w:left="567"/>
        <w:jc w:val="both"/>
      </w:pPr>
      <w:r w:rsidRPr="00BC2CC5">
        <w:t>7. Инициаторы проекта или их представители принимают обязательное участие в приемке результатов поставки товаров, выполнения работ, оказания услуг.</w:t>
      </w:r>
    </w:p>
    <w:p w:rsidR="00BC2CC5" w:rsidRPr="00BC2CC5" w:rsidRDefault="00BC2CC5" w:rsidP="00CD3A71">
      <w:pPr>
        <w:widowControl w:val="0"/>
        <w:autoSpaceDE w:val="0"/>
        <w:autoSpaceDN w:val="0"/>
        <w:spacing w:before="220"/>
        <w:ind w:left="567"/>
        <w:jc w:val="both"/>
      </w:pPr>
      <w:r w:rsidRPr="00BC2CC5">
        <w:t>Члены Согласительной комиссии имеют право на участие в приемке результатов поставки товаров, выполнения работ, оказания услуг.</w:t>
      </w:r>
    </w:p>
    <w:p w:rsidR="00BC2CC5" w:rsidRPr="00BC2CC5" w:rsidRDefault="00BC2CC5" w:rsidP="00CD3A71">
      <w:pPr>
        <w:widowControl w:val="0"/>
        <w:autoSpaceDE w:val="0"/>
        <w:autoSpaceDN w:val="0"/>
        <w:spacing w:before="220"/>
        <w:ind w:left="567"/>
        <w:jc w:val="both"/>
      </w:pPr>
      <w:r w:rsidRPr="00BC2CC5">
        <w:t>8. Инициатор проекта, члены Согласительной комиссии имеют право на доступ к информации о ходе принятого к реализации инициативного проекта.</w:t>
      </w:r>
    </w:p>
    <w:p w:rsidR="00BC2CC5" w:rsidRPr="00BC2CC5" w:rsidRDefault="00BC2CC5" w:rsidP="00CD3A71">
      <w:pPr>
        <w:widowControl w:val="0"/>
        <w:autoSpaceDE w:val="0"/>
        <w:autoSpaceDN w:val="0"/>
        <w:spacing w:before="220"/>
        <w:ind w:left="567"/>
        <w:jc w:val="both"/>
      </w:pPr>
      <w:r w:rsidRPr="00BC2CC5">
        <w:t xml:space="preserve">9. </w:t>
      </w:r>
      <w:proofErr w:type="gramStart"/>
      <w:r w:rsidRPr="00BC2CC5">
        <w:t>Координаторы муниципальных программ МО «</w:t>
      </w:r>
      <w:proofErr w:type="spellStart"/>
      <w:r w:rsidRPr="00BC2CC5">
        <w:t>Кяхтинский</w:t>
      </w:r>
      <w:proofErr w:type="spellEnd"/>
      <w:r w:rsidRPr="00BC2CC5">
        <w:t xml:space="preserve"> район», в состав которых включены мероприятия по реализации инициативного проекта, ежеквартально в срок не позднее 05 числа месяца, следующего за отчетным, направляют в уполномоченный орган и финансовый орган администрации МО «</w:t>
      </w:r>
      <w:proofErr w:type="spellStart"/>
      <w:r w:rsidRPr="00BC2CC5">
        <w:t>Кяхтинский</w:t>
      </w:r>
      <w:proofErr w:type="spellEnd"/>
      <w:r w:rsidRPr="00BC2CC5">
        <w:t xml:space="preserve"> район» отчет о ходе реализации инициативного проекта.</w:t>
      </w:r>
      <w:proofErr w:type="gramEnd"/>
    </w:p>
    <w:p w:rsidR="00BC2CC5" w:rsidRPr="00BC2CC5" w:rsidRDefault="00BC2CC5" w:rsidP="00CD3A71">
      <w:pPr>
        <w:widowControl w:val="0"/>
        <w:autoSpaceDE w:val="0"/>
        <w:autoSpaceDN w:val="0"/>
        <w:spacing w:before="220"/>
        <w:ind w:left="567"/>
        <w:jc w:val="both"/>
      </w:pPr>
      <w:r w:rsidRPr="00BC2CC5">
        <w:t xml:space="preserve">10. </w:t>
      </w:r>
      <w:proofErr w:type="gramStart"/>
      <w:r w:rsidRPr="00BC2CC5">
        <w:t>Координаторы муниципальных программ МО «</w:t>
      </w:r>
      <w:proofErr w:type="spellStart"/>
      <w:r w:rsidRPr="00BC2CC5">
        <w:t>Кяхтинский</w:t>
      </w:r>
      <w:proofErr w:type="spellEnd"/>
      <w:r w:rsidRPr="00BC2CC5">
        <w:t xml:space="preserve"> район» 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w:t>
      </w:r>
      <w:r w:rsidRPr="00BC2CC5">
        <w:lastRenderedPageBreak/>
        <w:t>проекта, фотографии и др.) в уполномоченный орган и финансовый орган администрации МО «</w:t>
      </w:r>
      <w:proofErr w:type="spellStart"/>
      <w:r w:rsidRPr="00BC2CC5">
        <w:t>Кяхтинский</w:t>
      </w:r>
      <w:proofErr w:type="spellEnd"/>
      <w:proofErr w:type="gramEnd"/>
      <w:r w:rsidRPr="00BC2CC5">
        <w:t xml:space="preserve"> район».</w:t>
      </w:r>
    </w:p>
    <w:p w:rsidR="00BC2CC5" w:rsidRPr="00BC2CC5" w:rsidRDefault="00BC2CC5" w:rsidP="00CD3A71">
      <w:pPr>
        <w:widowControl w:val="0"/>
        <w:autoSpaceDE w:val="0"/>
        <w:autoSpaceDN w:val="0"/>
        <w:spacing w:before="220"/>
        <w:ind w:left="567"/>
        <w:jc w:val="both"/>
      </w:pPr>
      <w:bookmarkStart w:id="9" w:name="P190"/>
      <w:bookmarkEnd w:id="9"/>
      <w:r w:rsidRPr="00BC2CC5">
        <w:t>11. Информация о рассмотрении инициативного проекта администрацией МО «</w:t>
      </w:r>
      <w:proofErr w:type="spellStart"/>
      <w:r w:rsidRPr="00BC2CC5">
        <w:t>Кяхтинский</w:t>
      </w:r>
      <w:proofErr w:type="spellEnd"/>
      <w:r w:rsidRPr="00BC2CC5">
        <w:t xml:space="preserve"> район»,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w:t>
      </w:r>
      <w:proofErr w:type="spellStart"/>
      <w:r w:rsidRPr="00BC2CC5">
        <w:t>Кяхтинский</w:t>
      </w:r>
      <w:proofErr w:type="spellEnd"/>
      <w:r w:rsidRPr="00BC2CC5">
        <w:t xml:space="preserve"> район» в информационно-телекоммуникационной сети "Интернет".</w:t>
      </w:r>
    </w:p>
    <w:p w:rsidR="00BC2CC5" w:rsidRPr="00BC2CC5" w:rsidRDefault="00BC2CC5" w:rsidP="00CD3A71">
      <w:pPr>
        <w:widowControl w:val="0"/>
        <w:autoSpaceDE w:val="0"/>
        <w:autoSpaceDN w:val="0"/>
        <w:spacing w:before="220"/>
        <w:ind w:left="567"/>
        <w:jc w:val="both"/>
      </w:pPr>
      <w:bookmarkStart w:id="10" w:name="P191"/>
      <w:bookmarkEnd w:id="10"/>
      <w:r w:rsidRPr="00BC2CC5">
        <w:t>12. Отчет об итогах реализации инициативного проекта подлежит опубликованию (обнародованию) и размещению на официальном сайте МО «</w:t>
      </w:r>
      <w:proofErr w:type="spellStart"/>
      <w:r w:rsidRPr="00BC2CC5">
        <w:t>Кяхтинский</w:t>
      </w:r>
      <w:proofErr w:type="spellEnd"/>
      <w:r w:rsidRPr="00BC2CC5">
        <w:t xml:space="preserve"> район» в разделе "Инициативное бюджетирование" в течение 30 календарных дней со дня завершения реализации инициативного проекта. </w:t>
      </w:r>
    </w:p>
    <w:p w:rsidR="00BC2CC5" w:rsidRPr="00BC2CC5" w:rsidRDefault="00BC2CC5" w:rsidP="00CD3A71">
      <w:pPr>
        <w:widowControl w:val="0"/>
        <w:autoSpaceDE w:val="0"/>
        <w:autoSpaceDN w:val="0"/>
        <w:spacing w:before="220"/>
        <w:ind w:left="567"/>
        <w:jc w:val="both"/>
      </w:pPr>
      <w:r w:rsidRPr="00BC2CC5">
        <w:t xml:space="preserve">13. В сельском населенном пункте информация, указанная в </w:t>
      </w:r>
      <w:hyperlink w:anchor="P190" w:history="1">
        <w:r w:rsidRPr="00BC2CC5">
          <w:rPr>
            <w:color w:val="0000FF"/>
          </w:rPr>
          <w:t>пунктах 12</w:t>
        </w:r>
      </w:hyperlink>
      <w:r w:rsidRPr="00BC2CC5">
        <w:t xml:space="preserve">, </w:t>
      </w:r>
      <w:hyperlink w:anchor="P191" w:history="1">
        <w:r w:rsidRPr="00BC2CC5">
          <w:rPr>
            <w:color w:val="0000FF"/>
          </w:rPr>
          <w:t>13</w:t>
        </w:r>
      </w:hyperlink>
      <w:r w:rsidRPr="00BC2CC5">
        <w:t xml:space="preserve"> настоящего раздела, может доводиться до сведения граждан старостой сельского населенного пункта.</w:t>
      </w:r>
    </w:p>
    <w:p w:rsidR="00BC2CC5" w:rsidRPr="00BC2CC5" w:rsidRDefault="00BC2CC5" w:rsidP="00CD3A71">
      <w:pPr>
        <w:widowControl w:val="0"/>
        <w:autoSpaceDE w:val="0"/>
        <w:autoSpaceDN w:val="0"/>
        <w:ind w:left="567"/>
        <w:jc w:val="both"/>
      </w:pPr>
    </w:p>
    <w:p w:rsidR="00BC2CC5" w:rsidRPr="00BC2CC5" w:rsidRDefault="00BC2CC5" w:rsidP="00CD3A71">
      <w:pPr>
        <w:widowControl w:val="0"/>
        <w:autoSpaceDE w:val="0"/>
        <w:autoSpaceDN w:val="0"/>
        <w:ind w:left="567"/>
        <w:jc w:val="center"/>
        <w:outlineLvl w:val="1"/>
        <w:rPr>
          <w:b/>
        </w:rPr>
      </w:pPr>
      <w:r w:rsidRPr="00BC2CC5">
        <w:rPr>
          <w:b/>
        </w:rPr>
        <w:t>Раздел 10. ПОРЯДОК РАСЧЕТА И ВОЗВРАТА СУММ ИНИЦИАТИВНЫХ</w:t>
      </w:r>
    </w:p>
    <w:p w:rsidR="00BC2CC5" w:rsidRPr="00BC2CC5" w:rsidRDefault="00BC2CC5" w:rsidP="00CD3A71">
      <w:pPr>
        <w:widowControl w:val="0"/>
        <w:autoSpaceDE w:val="0"/>
        <w:autoSpaceDN w:val="0"/>
        <w:ind w:left="567"/>
        <w:jc w:val="center"/>
        <w:rPr>
          <w:b/>
        </w:rPr>
      </w:pPr>
      <w:r w:rsidRPr="00BC2CC5">
        <w:rPr>
          <w:b/>
        </w:rPr>
        <w:t>ПЛАТЕЖЕЙ</w:t>
      </w:r>
    </w:p>
    <w:p w:rsidR="00BC2CC5" w:rsidRPr="00BC2CC5" w:rsidRDefault="00BC2CC5" w:rsidP="00CD3A71">
      <w:pPr>
        <w:widowControl w:val="0"/>
        <w:autoSpaceDE w:val="0"/>
        <w:autoSpaceDN w:val="0"/>
        <w:ind w:left="567"/>
        <w:jc w:val="both"/>
      </w:pPr>
    </w:p>
    <w:p w:rsidR="00BC2CC5" w:rsidRPr="00BC2CC5" w:rsidRDefault="00BC2CC5" w:rsidP="00CD3A71">
      <w:pPr>
        <w:widowControl w:val="0"/>
        <w:autoSpaceDE w:val="0"/>
        <w:autoSpaceDN w:val="0"/>
        <w:ind w:left="567"/>
        <w:jc w:val="both"/>
      </w:pPr>
      <w:r w:rsidRPr="00BC2CC5">
        <w:t>1. В случае</w:t>
      </w:r>
      <w:proofErr w:type="gramStart"/>
      <w:r w:rsidRPr="00BC2CC5">
        <w:t>,</w:t>
      </w:r>
      <w:proofErr w:type="gramEnd"/>
      <w:r w:rsidRPr="00BC2CC5">
        <w:t xml:space="preserve">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МО «</w:t>
      </w:r>
      <w:proofErr w:type="spellStart"/>
      <w:r w:rsidRPr="00BC2CC5">
        <w:t>Кяхтинский</w:t>
      </w:r>
      <w:proofErr w:type="spellEnd"/>
      <w:r w:rsidRPr="00BC2CC5">
        <w:t xml:space="preserve"> район» (далее - денежные средства, подлежащие возврату).</w:t>
      </w:r>
    </w:p>
    <w:p w:rsidR="00BC2CC5" w:rsidRPr="00BC2CC5" w:rsidRDefault="00BC2CC5" w:rsidP="00CD3A71">
      <w:pPr>
        <w:widowControl w:val="0"/>
        <w:autoSpaceDE w:val="0"/>
        <w:autoSpaceDN w:val="0"/>
        <w:spacing w:before="220"/>
        <w:ind w:left="567"/>
        <w:jc w:val="both"/>
      </w:pPr>
      <w:r w:rsidRPr="00BC2CC5">
        <w:t xml:space="preserve">2. Размер денежных средств, подлежащих возврату инициаторам проекта, рассчитывается исходя из процентного соотношения </w:t>
      </w:r>
      <w:proofErr w:type="spellStart"/>
      <w:r w:rsidRPr="00BC2CC5">
        <w:t>софинансирования</w:t>
      </w:r>
      <w:proofErr w:type="spellEnd"/>
      <w:r w:rsidRPr="00BC2CC5">
        <w:t xml:space="preserve"> инициативного проекта.</w:t>
      </w:r>
    </w:p>
    <w:p w:rsidR="00BC2CC5" w:rsidRPr="00BC2CC5" w:rsidRDefault="00BC2CC5" w:rsidP="00CD3A71">
      <w:pPr>
        <w:widowControl w:val="0"/>
        <w:autoSpaceDE w:val="0"/>
        <w:autoSpaceDN w:val="0"/>
        <w:spacing w:before="220"/>
        <w:ind w:left="567"/>
        <w:jc w:val="both"/>
      </w:pPr>
      <w:r w:rsidRPr="00BC2CC5">
        <w:t>3. Инициаторы проекта предоставляют заявление на возврат денежных средств с указанием банковских реквизитов в отраслевой (функциональный) орган администрации МО «</w:t>
      </w:r>
      <w:proofErr w:type="spellStart"/>
      <w:r w:rsidRPr="00BC2CC5">
        <w:t>Кяхтинский</w:t>
      </w:r>
      <w:proofErr w:type="spellEnd"/>
      <w:r w:rsidRPr="00BC2CC5">
        <w:t xml:space="preserve"> район», осуществляющий учет инициативных платежей, в целях возврата инициативных платежей.</w:t>
      </w:r>
    </w:p>
    <w:p w:rsidR="00BC2CC5" w:rsidRPr="00BC2CC5" w:rsidRDefault="00BC2CC5" w:rsidP="00CD3A71">
      <w:pPr>
        <w:widowControl w:val="0"/>
        <w:autoSpaceDE w:val="0"/>
        <w:autoSpaceDN w:val="0"/>
        <w:spacing w:before="220"/>
        <w:ind w:left="567"/>
        <w:jc w:val="both"/>
      </w:pPr>
      <w:r w:rsidRPr="00BC2CC5">
        <w:t>4. Отраслевой (функциональный) орган администрации МО «</w:t>
      </w:r>
      <w:proofErr w:type="spellStart"/>
      <w:r w:rsidRPr="00BC2CC5">
        <w:t>Кяхтинский</w:t>
      </w:r>
      <w:proofErr w:type="spellEnd"/>
      <w:r w:rsidRPr="00BC2CC5">
        <w:t xml:space="preserve"> район», осуществляющий учет инициативных платежей, в течение 5 рабочих дней со дня поступления заявления осуществляет возврат денежных средств.</w:t>
      </w:r>
    </w:p>
    <w:p w:rsidR="00BC2CC5" w:rsidRPr="00BC2CC5" w:rsidRDefault="00BC2CC5" w:rsidP="00CD3A71">
      <w:pPr>
        <w:widowControl w:val="0"/>
        <w:autoSpaceDE w:val="0"/>
        <w:autoSpaceDN w:val="0"/>
        <w:ind w:left="567"/>
        <w:jc w:val="both"/>
      </w:pPr>
    </w:p>
    <w:p w:rsidR="00BC2CC5" w:rsidRPr="00BC2CC5" w:rsidRDefault="00BC2CC5" w:rsidP="00CD3A71">
      <w:pPr>
        <w:widowControl w:val="0"/>
        <w:autoSpaceDE w:val="0"/>
        <w:autoSpaceDN w:val="0"/>
        <w:ind w:left="567"/>
        <w:jc w:val="both"/>
      </w:pPr>
    </w:p>
    <w:p w:rsidR="00BC2CC5" w:rsidRPr="00BC2CC5" w:rsidRDefault="00BC2CC5" w:rsidP="00CD3A71">
      <w:pPr>
        <w:widowControl w:val="0"/>
        <w:autoSpaceDE w:val="0"/>
        <w:autoSpaceDN w:val="0"/>
        <w:ind w:left="567"/>
        <w:jc w:val="both"/>
      </w:pPr>
    </w:p>
    <w:p w:rsidR="00BC2CC5" w:rsidRDefault="00BC2CC5" w:rsidP="00CD3A71">
      <w:pPr>
        <w:widowControl w:val="0"/>
        <w:autoSpaceDE w:val="0"/>
        <w:autoSpaceDN w:val="0"/>
        <w:ind w:left="567"/>
        <w:jc w:val="both"/>
      </w:pPr>
    </w:p>
    <w:p w:rsidR="00CD3A71" w:rsidRDefault="00CD3A71" w:rsidP="00CD3A71">
      <w:pPr>
        <w:widowControl w:val="0"/>
        <w:autoSpaceDE w:val="0"/>
        <w:autoSpaceDN w:val="0"/>
        <w:ind w:left="567"/>
        <w:jc w:val="both"/>
      </w:pPr>
    </w:p>
    <w:p w:rsidR="00CD3A71" w:rsidRDefault="00CD3A71" w:rsidP="00CD3A71">
      <w:pPr>
        <w:widowControl w:val="0"/>
        <w:autoSpaceDE w:val="0"/>
        <w:autoSpaceDN w:val="0"/>
        <w:ind w:left="567"/>
        <w:jc w:val="both"/>
      </w:pPr>
    </w:p>
    <w:p w:rsidR="00CD3A71" w:rsidRDefault="00CD3A71" w:rsidP="00CD3A71">
      <w:pPr>
        <w:widowControl w:val="0"/>
        <w:autoSpaceDE w:val="0"/>
        <w:autoSpaceDN w:val="0"/>
        <w:ind w:left="567"/>
        <w:jc w:val="both"/>
      </w:pPr>
    </w:p>
    <w:p w:rsidR="00CD3A71" w:rsidRDefault="00CD3A71" w:rsidP="00CD3A71">
      <w:pPr>
        <w:widowControl w:val="0"/>
        <w:autoSpaceDE w:val="0"/>
        <w:autoSpaceDN w:val="0"/>
        <w:ind w:left="567"/>
        <w:jc w:val="both"/>
      </w:pPr>
    </w:p>
    <w:p w:rsidR="00CD3A71" w:rsidRDefault="00CD3A71" w:rsidP="00CD3A71">
      <w:pPr>
        <w:widowControl w:val="0"/>
        <w:autoSpaceDE w:val="0"/>
        <w:autoSpaceDN w:val="0"/>
        <w:ind w:left="567"/>
        <w:jc w:val="both"/>
      </w:pPr>
    </w:p>
    <w:p w:rsidR="00CD3A71" w:rsidRDefault="00CD3A71" w:rsidP="00CD3A71">
      <w:pPr>
        <w:widowControl w:val="0"/>
        <w:autoSpaceDE w:val="0"/>
        <w:autoSpaceDN w:val="0"/>
        <w:ind w:left="567"/>
        <w:jc w:val="both"/>
      </w:pPr>
    </w:p>
    <w:p w:rsidR="00CD3A71" w:rsidRDefault="00CD3A71" w:rsidP="00CD3A71">
      <w:pPr>
        <w:widowControl w:val="0"/>
        <w:autoSpaceDE w:val="0"/>
        <w:autoSpaceDN w:val="0"/>
        <w:ind w:left="567"/>
        <w:jc w:val="both"/>
      </w:pPr>
    </w:p>
    <w:p w:rsidR="00CD3A71" w:rsidRDefault="00CD3A71" w:rsidP="00CD3A71">
      <w:pPr>
        <w:widowControl w:val="0"/>
        <w:autoSpaceDE w:val="0"/>
        <w:autoSpaceDN w:val="0"/>
        <w:ind w:left="567"/>
        <w:jc w:val="both"/>
      </w:pPr>
    </w:p>
    <w:p w:rsidR="00CD3A71" w:rsidRDefault="00CD3A71" w:rsidP="00CD3A71">
      <w:pPr>
        <w:widowControl w:val="0"/>
        <w:autoSpaceDE w:val="0"/>
        <w:autoSpaceDN w:val="0"/>
        <w:ind w:left="567"/>
        <w:jc w:val="both"/>
      </w:pPr>
    </w:p>
    <w:p w:rsidR="00CD3A71" w:rsidRDefault="00CD3A71" w:rsidP="00CD3A71">
      <w:pPr>
        <w:widowControl w:val="0"/>
        <w:autoSpaceDE w:val="0"/>
        <w:autoSpaceDN w:val="0"/>
        <w:ind w:left="567"/>
        <w:jc w:val="both"/>
      </w:pPr>
    </w:p>
    <w:p w:rsidR="00CD3A71" w:rsidRDefault="00CD3A71" w:rsidP="00CD3A71">
      <w:pPr>
        <w:widowControl w:val="0"/>
        <w:autoSpaceDE w:val="0"/>
        <w:autoSpaceDN w:val="0"/>
        <w:ind w:left="567"/>
        <w:jc w:val="both"/>
      </w:pPr>
    </w:p>
    <w:p w:rsidR="00CD3A71" w:rsidRPr="00BC2CC5" w:rsidRDefault="00CD3A71" w:rsidP="00CD3A71">
      <w:pPr>
        <w:widowControl w:val="0"/>
        <w:autoSpaceDE w:val="0"/>
        <w:autoSpaceDN w:val="0"/>
        <w:ind w:left="567"/>
        <w:jc w:val="both"/>
      </w:pPr>
    </w:p>
    <w:p w:rsidR="00BC2CC5" w:rsidRPr="00BC2CC5" w:rsidRDefault="00BC2CC5" w:rsidP="00CD3A71">
      <w:pPr>
        <w:widowControl w:val="0"/>
        <w:autoSpaceDE w:val="0"/>
        <w:autoSpaceDN w:val="0"/>
        <w:ind w:left="567"/>
        <w:jc w:val="both"/>
      </w:pPr>
    </w:p>
    <w:p w:rsidR="00BC2CC5" w:rsidRPr="00BC2CC5" w:rsidRDefault="00BC2CC5" w:rsidP="00CD3A71">
      <w:pPr>
        <w:widowControl w:val="0"/>
        <w:autoSpaceDE w:val="0"/>
        <w:autoSpaceDN w:val="0"/>
        <w:ind w:left="567"/>
        <w:jc w:val="right"/>
        <w:outlineLvl w:val="1"/>
      </w:pPr>
      <w:r w:rsidRPr="00BC2CC5">
        <w:t>Приложение 1</w:t>
      </w:r>
    </w:p>
    <w:p w:rsidR="00BC2CC5" w:rsidRPr="00BC2CC5" w:rsidRDefault="00BC2CC5" w:rsidP="00CD3A71">
      <w:pPr>
        <w:widowControl w:val="0"/>
        <w:autoSpaceDE w:val="0"/>
        <w:autoSpaceDN w:val="0"/>
        <w:ind w:left="567"/>
        <w:jc w:val="right"/>
      </w:pPr>
      <w:r w:rsidRPr="00BC2CC5">
        <w:t>к Порядку</w:t>
      </w:r>
    </w:p>
    <w:p w:rsidR="00BC2CC5" w:rsidRPr="00BC2CC5" w:rsidRDefault="00BC2CC5" w:rsidP="00CD3A71">
      <w:pPr>
        <w:widowControl w:val="0"/>
        <w:autoSpaceDE w:val="0"/>
        <w:autoSpaceDN w:val="0"/>
        <w:ind w:left="567"/>
        <w:jc w:val="both"/>
      </w:pPr>
    </w:p>
    <w:p w:rsidR="00BC2CC5" w:rsidRPr="00BC2CC5" w:rsidRDefault="00BC2CC5" w:rsidP="00CD3A71">
      <w:pPr>
        <w:widowControl w:val="0"/>
        <w:autoSpaceDE w:val="0"/>
        <w:autoSpaceDN w:val="0"/>
        <w:ind w:left="567"/>
        <w:jc w:val="center"/>
      </w:pPr>
      <w:bookmarkStart w:id="11" w:name="P209"/>
      <w:bookmarkEnd w:id="11"/>
      <w:r w:rsidRPr="00BC2CC5">
        <w:t>Инициативный проект</w:t>
      </w:r>
    </w:p>
    <w:p w:rsidR="00BC2CC5" w:rsidRPr="00BC2CC5" w:rsidRDefault="00BC2CC5" w:rsidP="00CD3A71">
      <w:pPr>
        <w:widowControl w:val="0"/>
        <w:autoSpaceDE w:val="0"/>
        <w:autoSpaceDN w:val="0"/>
        <w:ind w:left="567"/>
        <w:jc w:val="both"/>
      </w:pPr>
    </w:p>
    <w:p w:rsidR="00BC2CC5" w:rsidRPr="00BC2CC5" w:rsidRDefault="00BC2CC5" w:rsidP="00CD3A71">
      <w:pPr>
        <w:widowControl w:val="0"/>
        <w:autoSpaceDE w:val="0"/>
        <w:autoSpaceDN w:val="0"/>
        <w:ind w:left="567"/>
        <w:jc w:val="both"/>
      </w:pPr>
      <w:r w:rsidRPr="00BC2CC5">
        <w:t>"____" ___________ 20__ г.</w:t>
      </w:r>
    </w:p>
    <w:p w:rsidR="00BC2CC5" w:rsidRPr="00BC2CC5" w:rsidRDefault="00BC2CC5" w:rsidP="00CD3A71">
      <w:pPr>
        <w:widowControl w:val="0"/>
        <w:autoSpaceDE w:val="0"/>
        <w:autoSpaceDN w:val="0"/>
        <w:ind w:left="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365"/>
        <w:gridCol w:w="4139"/>
      </w:tblGrid>
      <w:tr w:rsidR="00BC2CC5" w:rsidRPr="00BC2CC5" w:rsidTr="00955AA1">
        <w:tc>
          <w:tcPr>
            <w:tcW w:w="567" w:type="dxa"/>
          </w:tcPr>
          <w:p w:rsidR="00BC2CC5" w:rsidRPr="00BC2CC5" w:rsidRDefault="00BC2CC5" w:rsidP="00CD3A71">
            <w:pPr>
              <w:widowControl w:val="0"/>
              <w:autoSpaceDE w:val="0"/>
              <w:autoSpaceDN w:val="0"/>
              <w:ind w:left="567"/>
              <w:jc w:val="center"/>
            </w:pPr>
            <w:r w:rsidRPr="00BC2CC5">
              <w:t xml:space="preserve">N </w:t>
            </w:r>
            <w:proofErr w:type="gramStart"/>
            <w:r w:rsidRPr="00BC2CC5">
              <w:t>п</w:t>
            </w:r>
            <w:proofErr w:type="gramEnd"/>
            <w:r w:rsidRPr="00BC2CC5">
              <w:t>/п</w:t>
            </w:r>
          </w:p>
        </w:tc>
        <w:tc>
          <w:tcPr>
            <w:tcW w:w="4365" w:type="dxa"/>
          </w:tcPr>
          <w:p w:rsidR="00BC2CC5" w:rsidRPr="00BC2CC5" w:rsidRDefault="00BC2CC5" w:rsidP="00CD3A71">
            <w:pPr>
              <w:widowControl w:val="0"/>
              <w:autoSpaceDE w:val="0"/>
              <w:autoSpaceDN w:val="0"/>
              <w:ind w:left="567"/>
              <w:jc w:val="center"/>
            </w:pPr>
            <w:r w:rsidRPr="00BC2CC5">
              <w:t>Общая характеристика инициативного проекта</w:t>
            </w:r>
          </w:p>
        </w:tc>
        <w:tc>
          <w:tcPr>
            <w:tcW w:w="4139" w:type="dxa"/>
          </w:tcPr>
          <w:p w:rsidR="00BC2CC5" w:rsidRPr="00BC2CC5" w:rsidRDefault="00BC2CC5" w:rsidP="00CD3A71">
            <w:pPr>
              <w:widowControl w:val="0"/>
              <w:autoSpaceDE w:val="0"/>
              <w:autoSpaceDN w:val="0"/>
              <w:ind w:left="567"/>
              <w:jc w:val="center"/>
            </w:pPr>
            <w:r w:rsidRPr="00BC2CC5">
              <w:t>Сведения</w:t>
            </w:r>
          </w:p>
        </w:tc>
      </w:tr>
      <w:tr w:rsidR="00BC2CC5" w:rsidRPr="00BC2CC5" w:rsidTr="00955AA1">
        <w:tc>
          <w:tcPr>
            <w:tcW w:w="567" w:type="dxa"/>
          </w:tcPr>
          <w:p w:rsidR="00BC2CC5" w:rsidRPr="00BC2CC5" w:rsidRDefault="00BC2CC5" w:rsidP="00CD3A71">
            <w:pPr>
              <w:widowControl w:val="0"/>
              <w:autoSpaceDE w:val="0"/>
              <w:autoSpaceDN w:val="0"/>
              <w:ind w:left="567"/>
            </w:pPr>
            <w:r w:rsidRPr="00BC2CC5">
              <w:t>1.</w:t>
            </w:r>
          </w:p>
        </w:tc>
        <w:tc>
          <w:tcPr>
            <w:tcW w:w="4365" w:type="dxa"/>
          </w:tcPr>
          <w:p w:rsidR="00BC2CC5" w:rsidRPr="00BC2CC5" w:rsidRDefault="00BC2CC5" w:rsidP="00CD3A71">
            <w:pPr>
              <w:widowControl w:val="0"/>
              <w:autoSpaceDE w:val="0"/>
              <w:autoSpaceDN w:val="0"/>
              <w:ind w:left="567"/>
            </w:pPr>
            <w:r w:rsidRPr="00BC2CC5">
              <w:t>Наименование инициативного проекта</w:t>
            </w:r>
          </w:p>
        </w:tc>
        <w:tc>
          <w:tcPr>
            <w:tcW w:w="4139" w:type="dxa"/>
          </w:tcPr>
          <w:p w:rsidR="00BC2CC5" w:rsidRPr="00BC2CC5" w:rsidRDefault="00BC2CC5" w:rsidP="00CD3A71">
            <w:pPr>
              <w:widowControl w:val="0"/>
              <w:autoSpaceDE w:val="0"/>
              <w:autoSpaceDN w:val="0"/>
              <w:ind w:left="567"/>
            </w:pPr>
          </w:p>
        </w:tc>
      </w:tr>
      <w:tr w:rsidR="00BC2CC5" w:rsidRPr="00BC2CC5" w:rsidTr="00955AA1">
        <w:tc>
          <w:tcPr>
            <w:tcW w:w="567" w:type="dxa"/>
          </w:tcPr>
          <w:p w:rsidR="00BC2CC5" w:rsidRPr="00BC2CC5" w:rsidRDefault="00BC2CC5" w:rsidP="00CD3A71">
            <w:pPr>
              <w:widowControl w:val="0"/>
              <w:autoSpaceDE w:val="0"/>
              <w:autoSpaceDN w:val="0"/>
              <w:ind w:left="567"/>
            </w:pPr>
            <w:r w:rsidRPr="00BC2CC5">
              <w:t>2.</w:t>
            </w:r>
          </w:p>
        </w:tc>
        <w:tc>
          <w:tcPr>
            <w:tcW w:w="4365" w:type="dxa"/>
          </w:tcPr>
          <w:p w:rsidR="00BC2CC5" w:rsidRPr="00BC2CC5" w:rsidRDefault="00BC2CC5" w:rsidP="00CD3A71">
            <w:pPr>
              <w:widowControl w:val="0"/>
              <w:autoSpaceDE w:val="0"/>
              <w:autoSpaceDN w:val="0"/>
              <w:ind w:left="567"/>
            </w:pPr>
            <w:r w:rsidRPr="00BC2CC5">
              <w:t xml:space="preserve">Вопросы местного значения или иные вопросы, право </w:t>
            </w:r>
            <w:proofErr w:type="gramStart"/>
            <w:r w:rsidRPr="00BC2CC5">
              <w:t>решения</w:t>
            </w:r>
            <w:proofErr w:type="gramEnd"/>
            <w:r w:rsidRPr="00BC2CC5">
              <w:t xml:space="preserve"> которых предоставлено органам местного самоуправления МО «</w:t>
            </w:r>
            <w:proofErr w:type="spellStart"/>
            <w:r w:rsidRPr="00BC2CC5">
              <w:t>Кяхтинский</w:t>
            </w:r>
            <w:proofErr w:type="spellEnd"/>
            <w:r w:rsidRPr="00BC2CC5">
              <w:t xml:space="preserve"> район» в соответствии с Федеральным </w:t>
            </w:r>
            <w:hyperlink r:id="rId16" w:history="1">
              <w:r w:rsidRPr="00BC2CC5">
                <w:rPr>
                  <w:color w:val="0000FF"/>
                </w:rPr>
                <w:t>законом</w:t>
              </w:r>
            </w:hyperlink>
            <w:r w:rsidRPr="00BC2CC5">
              <w:t xml:space="preserve"> от 06 октября 2003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4139" w:type="dxa"/>
          </w:tcPr>
          <w:p w:rsidR="00BC2CC5" w:rsidRPr="00BC2CC5" w:rsidRDefault="00BC2CC5" w:rsidP="00CD3A71">
            <w:pPr>
              <w:widowControl w:val="0"/>
              <w:autoSpaceDE w:val="0"/>
              <w:autoSpaceDN w:val="0"/>
              <w:ind w:left="567"/>
            </w:pPr>
          </w:p>
        </w:tc>
      </w:tr>
      <w:tr w:rsidR="00BC2CC5" w:rsidRPr="00BC2CC5" w:rsidTr="00955AA1">
        <w:tc>
          <w:tcPr>
            <w:tcW w:w="567" w:type="dxa"/>
          </w:tcPr>
          <w:p w:rsidR="00BC2CC5" w:rsidRPr="00BC2CC5" w:rsidRDefault="00BC2CC5" w:rsidP="00CD3A71">
            <w:pPr>
              <w:widowControl w:val="0"/>
              <w:autoSpaceDE w:val="0"/>
              <w:autoSpaceDN w:val="0"/>
              <w:ind w:left="567"/>
            </w:pPr>
            <w:r w:rsidRPr="00BC2CC5">
              <w:t>3.</w:t>
            </w:r>
          </w:p>
        </w:tc>
        <w:tc>
          <w:tcPr>
            <w:tcW w:w="4365" w:type="dxa"/>
          </w:tcPr>
          <w:p w:rsidR="00BC2CC5" w:rsidRPr="00BC2CC5" w:rsidRDefault="00BC2CC5" w:rsidP="00CD3A71">
            <w:pPr>
              <w:widowControl w:val="0"/>
              <w:autoSpaceDE w:val="0"/>
              <w:autoSpaceDN w:val="0"/>
              <w:ind w:left="567"/>
            </w:pPr>
            <w:r w:rsidRPr="00BC2CC5">
              <w:t>Территория реализации инициативного проекта</w:t>
            </w:r>
          </w:p>
        </w:tc>
        <w:tc>
          <w:tcPr>
            <w:tcW w:w="4139" w:type="dxa"/>
          </w:tcPr>
          <w:p w:rsidR="00BC2CC5" w:rsidRPr="00BC2CC5" w:rsidRDefault="00BC2CC5" w:rsidP="00CD3A71">
            <w:pPr>
              <w:widowControl w:val="0"/>
              <w:autoSpaceDE w:val="0"/>
              <w:autoSpaceDN w:val="0"/>
              <w:ind w:left="567"/>
            </w:pPr>
          </w:p>
        </w:tc>
      </w:tr>
      <w:tr w:rsidR="00BC2CC5" w:rsidRPr="00BC2CC5" w:rsidTr="00955AA1">
        <w:tc>
          <w:tcPr>
            <w:tcW w:w="567" w:type="dxa"/>
          </w:tcPr>
          <w:p w:rsidR="00BC2CC5" w:rsidRPr="00BC2CC5" w:rsidRDefault="00BC2CC5" w:rsidP="00CD3A71">
            <w:pPr>
              <w:widowControl w:val="0"/>
              <w:autoSpaceDE w:val="0"/>
              <w:autoSpaceDN w:val="0"/>
              <w:ind w:left="567"/>
            </w:pPr>
            <w:r w:rsidRPr="00BC2CC5">
              <w:t>4.</w:t>
            </w:r>
          </w:p>
        </w:tc>
        <w:tc>
          <w:tcPr>
            <w:tcW w:w="4365" w:type="dxa"/>
          </w:tcPr>
          <w:p w:rsidR="00BC2CC5" w:rsidRPr="00BC2CC5" w:rsidRDefault="00BC2CC5" w:rsidP="00CD3A71">
            <w:pPr>
              <w:widowControl w:val="0"/>
              <w:autoSpaceDE w:val="0"/>
              <w:autoSpaceDN w:val="0"/>
              <w:ind w:left="567"/>
            </w:pPr>
            <w:r w:rsidRPr="00BC2CC5">
              <w:t>Цель и задачи инициативного проекта</w:t>
            </w:r>
          </w:p>
        </w:tc>
        <w:tc>
          <w:tcPr>
            <w:tcW w:w="4139" w:type="dxa"/>
          </w:tcPr>
          <w:p w:rsidR="00BC2CC5" w:rsidRPr="00BC2CC5" w:rsidRDefault="00BC2CC5" w:rsidP="00CD3A71">
            <w:pPr>
              <w:widowControl w:val="0"/>
              <w:autoSpaceDE w:val="0"/>
              <w:autoSpaceDN w:val="0"/>
              <w:ind w:left="567"/>
            </w:pPr>
          </w:p>
        </w:tc>
      </w:tr>
      <w:tr w:rsidR="00BC2CC5" w:rsidRPr="00BC2CC5" w:rsidTr="00955AA1">
        <w:tc>
          <w:tcPr>
            <w:tcW w:w="567" w:type="dxa"/>
          </w:tcPr>
          <w:p w:rsidR="00BC2CC5" w:rsidRPr="00BC2CC5" w:rsidRDefault="00BC2CC5" w:rsidP="00CD3A71">
            <w:pPr>
              <w:widowControl w:val="0"/>
              <w:autoSpaceDE w:val="0"/>
              <w:autoSpaceDN w:val="0"/>
              <w:ind w:left="567"/>
            </w:pPr>
            <w:r w:rsidRPr="00BC2CC5">
              <w:t>5.</w:t>
            </w:r>
          </w:p>
        </w:tc>
        <w:tc>
          <w:tcPr>
            <w:tcW w:w="4365" w:type="dxa"/>
          </w:tcPr>
          <w:p w:rsidR="00BC2CC5" w:rsidRPr="00BC2CC5" w:rsidRDefault="00BC2CC5" w:rsidP="00CD3A71">
            <w:pPr>
              <w:widowControl w:val="0"/>
              <w:autoSpaceDE w:val="0"/>
              <w:autoSpaceDN w:val="0"/>
              <w:ind w:left="567"/>
            </w:pPr>
            <w:r w:rsidRPr="00BC2CC5">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4139" w:type="dxa"/>
          </w:tcPr>
          <w:p w:rsidR="00BC2CC5" w:rsidRPr="00BC2CC5" w:rsidRDefault="00BC2CC5" w:rsidP="00CD3A71">
            <w:pPr>
              <w:widowControl w:val="0"/>
              <w:autoSpaceDE w:val="0"/>
              <w:autoSpaceDN w:val="0"/>
              <w:ind w:left="567"/>
            </w:pPr>
          </w:p>
        </w:tc>
      </w:tr>
      <w:tr w:rsidR="00BC2CC5" w:rsidRPr="00BC2CC5" w:rsidTr="00955AA1">
        <w:tc>
          <w:tcPr>
            <w:tcW w:w="567" w:type="dxa"/>
          </w:tcPr>
          <w:p w:rsidR="00BC2CC5" w:rsidRPr="00BC2CC5" w:rsidRDefault="00BC2CC5" w:rsidP="00CD3A71">
            <w:pPr>
              <w:widowControl w:val="0"/>
              <w:autoSpaceDE w:val="0"/>
              <w:autoSpaceDN w:val="0"/>
              <w:ind w:left="567"/>
            </w:pPr>
            <w:r w:rsidRPr="00BC2CC5">
              <w:t>6.</w:t>
            </w:r>
          </w:p>
        </w:tc>
        <w:tc>
          <w:tcPr>
            <w:tcW w:w="4365" w:type="dxa"/>
          </w:tcPr>
          <w:p w:rsidR="00BC2CC5" w:rsidRPr="00BC2CC5" w:rsidRDefault="00BC2CC5" w:rsidP="00CD3A71">
            <w:pPr>
              <w:widowControl w:val="0"/>
              <w:autoSpaceDE w:val="0"/>
              <w:autoSpaceDN w:val="0"/>
              <w:ind w:left="567"/>
            </w:pPr>
            <w:r w:rsidRPr="00BC2CC5">
              <w:t>Ожидаемые результаты от реализации инициативного проекта</w:t>
            </w:r>
          </w:p>
        </w:tc>
        <w:tc>
          <w:tcPr>
            <w:tcW w:w="4139" w:type="dxa"/>
          </w:tcPr>
          <w:p w:rsidR="00BC2CC5" w:rsidRPr="00BC2CC5" w:rsidRDefault="00BC2CC5" w:rsidP="00CD3A71">
            <w:pPr>
              <w:widowControl w:val="0"/>
              <w:autoSpaceDE w:val="0"/>
              <w:autoSpaceDN w:val="0"/>
              <w:ind w:left="567"/>
            </w:pPr>
          </w:p>
        </w:tc>
      </w:tr>
      <w:tr w:rsidR="00BC2CC5" w:rsidRPr="00BC2CC5" w:rsidTr="00955AA1">
        <w:tc>
          <w:tcPr>
            <w:tcW w:w="567" w:type="dxa"/>
          </w:tcPr>
          <w:p w:rsidR="00BC2CC5" w:rsidRPr="00BC2CC5" w:rsidRDefault="00BC2CC5" w:rsidP="00CD3A71">
            <w:pPr>
              <w:widowControl w:val="0"/>
              <w:autoSpaceDE w:val="0"/>
              <w:autoSpaceDN w:val="0"/>
              <w:ind w:left="567"/>
            </w:pPr>
            <w:r w:rsidRPr="00BC2CC5">
              <w:t>7</w:t>
            </w:r>
          </w:p>
        </w:tc>
        <w:tc>
          <w:tcPr>
            <w:tcW w:w="4365" w:type="dxa"/>
          </w:tcPr>
          <w:p w:rsidR="00BC2CC5" w:rsidRPr="00BC2CC5" w:rsidRDefault="00BC2CC5" w:rsidP="00CD3A71">
            <w:pPr>
              <w:widowControl w:val="0"/>
              <w:autoSpaceDE w:val="0"/>
              <w:autoSpaceDN w:val="0"/>
              <w:ind w:left="567"/>
            </w:pPr>
            <w:r w:rsidRPr="00BC2CC5">
              <w:t>Описание дальнейшего развития инициативного проекта после завершения финансирования (использование, содержание и т.д.)</w:t>
            </w:r>
          </w:p>
        </w:tc>
        <w:tc>
          <w:tcPr>
            <w:tcW w:w="4139" w:type="dxa"/>
          </w:tcPr>
          <w:p w:rsidR="00BC2CC5" w:rsidRPr="00BC2CC5" w:rsidRDefault="00BC2CC5" w:rsidP="00CD3A71">
            <w:pPr>
              <w:widowControl w:val="0"/>
              <w:autoSpaceDE w:val="0"/>
              <w:autoSpaceDN w:val="0"/>
              <w:ind w:left="567"/>
            </w:pPr>
          </w:p>
        </w:tc>
      </w:tr>
      <w:tr w:rsidR="00BC2CC5" w:rsidRPr="00BC2CC5" w:rsidTr="00955AA1">
        <w:tc>
          <w:tcPr>
            <w:tcW w:w="567" w:type="dxa"/>
          </w:tcPr>
          <w:p w:rsidR="00BC2CC5" w:rsidRPr="00BC2CC5" w:rsidRDefault="00BC2CC5" w:rsidP="00CD3A71">
            <w:pPr>
              <w:widowControl w:val="0"/>
              <w:autoSpaceDE w:val="0"/>
              <w:autoSpaceDN w:val="0"/>
              <w:ind w:left="567"/>
            </w:pPr>
            <w:r w:rsidRPr="00BC2CC5">
              <w:lastRenderedPageBreak/>
              <w:t>8.</w:t>
            </w:r>
          </w:p>
        </w:tc>
        <w:tc>
          <w:tcPr>
            <w:tcW w:w="4365" w:type="dxa"/>
          </w:tcPr>
          <w:p w:rsidR="00BC2CC5" w:rsidRPr="00BC2CC5" w:rsidRDefault="00BC2CC5" w:rsidP="00CD3A71">
            <w:pPr>
              <w:widowControl w:val="0"/>
              <w:autoSpaceDE w:val="0"/>
              <w:autoSpaceDN w:val="0"/>
              <w:ind w:left="567"/>
            </w:pPr>
            <w:r w:rsidRPr="00BC2CC5">
              <w:t xml:space="preserve">Количество прямых </w:t>
            </w:r>
            <w:proofErr w:type="spellStart"/>
            <w:r w:rsidRPr="00BC2CC5">
              <w:t>благополучателей</w:t>
            </w:r>
            <w:proofErr w:type="spellEnd"/>
            <w:r w:rsidRPr="00BC2CC5">
              <w:t xml:space="preserve"> (человек) (указать механизм определения количества прямых </w:t>
            </w:r>
            <w:proofErr w:type="spellStart"/>
            <w:r w:rsidRPr="00BC2CC5">
              <w:t>благополучателей</w:t>
            </w:r>
            <w:proofErr w:type="spellEnd"/>
            <w:r w:rsidRPr="00BC2CC5">
              <w:t>)</w:t>
            </w:r>
          </w:p>
        </w:tc>
        <w:tc>
          <w:tcPr>
            <w:tcW w:w="4139" w:type="dxa"/>
          </w:tcPr>
          <w:p w:rsidR="00BC2CC5" w:rsidRPr="00BC2CC5" w:rsidRDefault="00BC2CC5" w:rsidP="00CD3A71">
            <w:pPr>
              <w:widowControl w:val="0"/>
              <w:autoSpaceDE w:val="0"/>
              <w:autoSpaceDN w:val="0"/>
              <w:ind w:left="567"/>
            </w:pPr>
          </w:p>
        </w:tc>
      </w:tr>
      <w:tr w:rsidR="00BC2CC5" w:rsidRPr="00BC2CC5" w:rsidTr="00955AA1">
        <w:tc>
          <w:tcPr>
            <w:tcW w:w="567" w:type="dxa"/>
          </w:tcPr>
          <w:p w:rsidR="00BC2CC5" w:rsidRPr="00BC2CC5" w:rsidRDefault="00BC2CC5" w:rsidP="00CD3A71">
            <w:pPr>
              <w:widowControl w:val="0"/>
              <w:autoSpaceDE w:val="0"/>
              <w:autoSpaceDN w:val="0"/>
              <w:ind w:left="567"/>
            </w:pPr>
            <w:r w:rsidRPr="00BC2CC5">
              <w:t>9.</w:t>
            </w:r>
          </w:p>
        </w:tc>
        <w:tc>
          <w:tcPr>
            <w:tcW w:w="4365" w:type="dxa"/>
          </w:tcPr>
          <w:p w:rsidR="00BC2CC5" w:rsidRPr="00BC2CC5" w:rsidRDefault="00BC2CC5" w:rsidP="00CD3A71">
            <w:pPr>
              <w:widowControl w:val="0"/>
              <w:autoSpaceDE w:val="0"/>
              <w:autoSpaceDN w:val="0"/>
              <w:ind w:left="567"/>
            </w:pPr>
            <w:r w:rsidRPr="00BC2CC5">
              <w:t>Сроки реализации инициативного проекта</w:t>
            </w:r>
          </w:p>
        </w:tc>
        <w:tc>
          <w:tcPr>
            <w:tcW w:w="4139" w:type="dxa"/>
          </w:tcPr>
          <w:p w:rsidR="00BC2CC5" w:rsidRPr="00BC2CC5" w:rsidRDefault="00BC2CC5" w:rsidP="00CD3A71">
            <w:pPr>
              <w:widowControl w:val="0"/>
              <w:autoSpaceDE w:val="0"/>
              <w:autoSpaceDN w:val="0"/>
              <w:ind w:left="567"/>
            </w:pPr>
          </w:p>
        </w:tc>
      </w:tr>
      <w:tr w:rsidR="00BC2CC5" w:rsidRPr="00BC2CC5" w:rsidTr="00955AA1">
        <w:tc>
          <w:tcPr>
            <w:tcW w:w="567" w:type="dxa"/>
          </w:tcPr>
          <w:p w:rsidR="00BC2CC5" w:rsidRPr="00BC2CC5" w:rsidRDefault="00BC2CC5" w:rsidP="00CD3A71">
            <w:pPr>
              <w:widowControl w:val="0"/>
              <w:autoSpaceDE w:val="0"/>
              <w:autoSpaceDN w:val="0"/>
              <w:ind w:left="567"/>
            </w:pPr>
            <w:r w:rsidRPr="00BC2CC5">
              <w:t>10.</w:t>
            </w:r>
          </w:p>
        </w:tc>
        <w:tc>
          <w:tcPr>
            <w:tcW w:w="4365" w:type="dxa"/>
          </w:tcPr>
          <w:p w:rsidR="00BC2CC5" w:rsidRPr="00BC2CC5" w:rsidRDefault="00BC2CC5" w:rsidP="00CD3A71">
            <w:pPr>
              <w:widowControl w:val="0"/>
              <w:autoSpaceDE w:val="0"/>
              <w:autoSpaceDN w:val="0"/>
              <w:ind w:left="567"/>
            </w:pPr>
            <w:proofErr w:type="gramStart"/>
            <w:r w:rsidRPr="00BC2CC5">
              <w:t>Информация об инициаторе проекта (Ф.И.О. (для физических лиц), наименование (для юридических лиц)</w:t>
            </w:r>
            <w:proofErr w:type="gramEnd"/>
          </w:p>
        </w:tc>
        <w:tc>
          <w:tcPr>
            <w:tcW w:w="4139" w:type="dxa"/>
          </w:tcPr>
          <w:p w:rsidR="00BC2CC5" w:rsidRPr="00BC2CC5" w:rsidRDefault="00BC2CC5" w:rsidP="00CD3A71">
            <w:pPr>
              <w:widowControl w:val="0"/>
              <w:autoSpaceDE w:val="0"/>
              <w:autoSpaceDN w:val="0"/>
              <w:ind w:left="567"/>
            </w:pPr>
          </w:p>
        </w:tc>
      </w:tr>
      <w:tr w:rsidR="00BC2CC5" w:rsidRPr="00BC2CC5" w:rsidTr="00955AA1">
        <w:tc>
          <w:tcPr>
            <w:tcW w:w="567" w:type="dxa"/>
          </w:tcPr>
          <w:p w:rsidR="00BC2CC5" w:rsidRPr="00BC2CC5" w:rsidRDefault="00BC2CC5" w:rsidP="00CD3A71">
            <w:pPr>
              <w:widowControl w:val="0"/>
              <w:autoSpaceDE w:val="0"/>
              <w:autoSpaceDN w:val="0"/>
              <w:ind w:left="567"/>
            </w:pPr>
            <w:r w:rsidRPr="00BC2CC5">
              <w:t>11.</w:t>
            </w:r>
          </w:p>
        </w:tc>
        <w:tc>
          <w:tcPr>
            <w:tcW w:w="4365" w:type="dxa"/>
          </w:tcPr>
          <w:p w:rsidR="00BC2CC5" w:rsidRPr="00BC2CC5" w:rsidRDefault="00BC2CC5" w:rsidP="00CD3A71">
            <w:pPr>
              <w:widowControl w:val="0"/>
              <w:autoSpaceDE w:val="0"/>
              <w:autoSpaceDN w:val="0"/>
              <w:ind w:left="567"/>
            </w:pPr>
            <w:r w:rsidRPr="00BC2CC5">
              <w:t>Общая стоимость инициативного проекта</w:t>
            </w:r>
          </w:p>
        </w:tc>
        <w:tc>
          <w:tcPr>
            <w:tcW w:w="4139" w:type="dxa"/>
          </w:tcPr>
          <w:p w:rsidR="00BC2CC5" w:rsidRPr="00BC2CC5" w:rsidRDefault="00BC2CC5" w:rsidP="00CD3A71">
            <w:pPr>
              <w:widowControl w:val="0"/>
              <w:autoSpaceDE w:val="0"/>
              <w:autoSpaceDN w:val="0"/>
              <w:ind w:left="567"/>
            </w:pPr>
          </w:p>
        </w:tc>
      </w:tr>
      <w:tr w:rsidR="00BC2CC5" w:rsidRPr="00BC2CC5" w:rsidTr="00955AA1">
        <w:tc>
          <w:tcPr>
            <w:tcW w:w="567" w:type="dxa"/>
          </w:tcPr>
          <w:p w:rsidR="00BC2CC5" w:rsidRPr="00BC2CC5" w:rsidRDefault="00BC2CC5" w:rsidP="00CD3A71">
            <w:pPr>
              <w:widowControl w:val="0"/>
              <w:autoSpaceDE w:val="0"/>
              <w:autoSpaceDN w:val="0"/>
              <w:ind w:left="567"/>
            </w:pPr>
            <w:r w:rsidRPr="00BC2CC5">
              <w:t>12.</w:t>
            </w:r>
          </w:p>
        </w:tc>
        <w:tc>
          <w:tcPr>
            <w:tcW w:w="4365" w:type="dxa"/>
          </w:tcPr>
          <w:p w:rsidR="00BC2CC5" w:rsidRPr="00BC2CC5" w:rsidRDefault="00BC2CC5" w:rsidP="00CD3A71">
            <w:pPr>
              <w:widowControl w:val="0"/>
              <w:autoSpaceDE w:val="0"/>
              <w:autoSpaceDN w:val="0"/>
              <w:ind w:left="567"/>
            </w:pPr>
            <w:r w:rsidRPr="00BC2CC5">
              <w:t>Средства бюджета МО «</w:t>
            </w:r>
            <w:proofErr w:type="spellStart"/>
            <w:r w:rsidRPr="00BC2CC5">
              <w:t>Кяхтинский</w:t>
            </w:r>
            <w:proofErr w:type="spellEnd"/>
            <w:r w:rsidRPr="00BC2CC5">
              <w:t xml:space="preserve"> район» для реализации инициативного проекта</w:t>
            </w:r>
          </w:p>
        </w:tc>
        <w:tc>
          <w:tcPr>
            <w:tcW w:w="4139" w:type="dxa"/>
          </w:tcPr>
          <w:p w:rsidR="00BC2CC5" w:rsidRPr="00BC2CC5" w:rsidRDefault="00BC2CC5" w:rsidP="00CD3A71">
            <w:pPr>
              <w:widowControl w:val="0"/>
              <w:autoSpaceDE w:val="0"/>
              <w:autoSpaceDN w:val="0"/>
              <w:ind w:left="567"/>
            </w:pPr>
          </w:p>
        </w:tc>
      </w:tr>
      <w:tr w:rsidR="00BC2CC5" w:rsidRPr="00BC2CC5" w:rsidTr="00955AA1">
        <w:tc>
          <w:tcPr>
            <w:tcW w:w="567" w:type="dxa"/>
          </w:tcPr>
          <w:p w:rsidR="00BC2CC5" w:rsidRPr="00BC2CC5" w:rsidRDefault="00BC2CC5" w:rsidP="00CD3A71">
            <w:pPr>
              <w:widowControl w:val="0"/>
              <w:autoSpaceDE w:val="0"/>
              <w:autoSpaceDN w:val="0"/>
              <w:ind w:left="567"/>
            </w:pPr>
            <w:r w:rsidRPr="00BC2CC5">
              <w:t>13.</w:t>
            </w:r>
          </w:p>
        </w:tc>
        <w:tc>
          <w:tcPr>
            <w:tcW w:w="4365" w:type="dxa"/>
          </w:tcPr>
          <w:p w:rsidR="00BC2CC5" w:rsidRPr="00BC2CC5" w:rsidRDefault="00BC2CC5" w:rsidP="00CD3A71">
            <w:pPr>
              <w:widowControl w:val="0"/>
              <w:autoSpaceDE w:val="0"/>
              <w:autoSpaceDN w:val="0"/>
              <w:ind w:left="567"/>
            </w:pPr>
            <w:r w:rsidRPr="00BC2CC5">
              <w:t>Объем инициативных платежей, обеспечиваемый инициатором проекта, в том числе:</w:t>
            </w:r>
          </w:p>
        </w:tc>
        <w:tc>
          <w:tcPr>
            <w:tcW w:w="4139" w:type="dxa"/>
          </w:tcPr>
          <w:p w:rsidR="00BC2CC5" w:rsidRPr="00BC2CC5" w:rsidRDefault="00BC2CC5" w:rsidP="00CD3A71">
            <w:pPr>
              <w:widowControl w:val="0"/>
              <w:autoSpaceDE w:val="0"/>
              <w:autoSpaceDN w:val="0"/>
              <w:ind w:left="567"/>
            </w:pPr>
          </w:p>
        </w:tc>
      </w:tr>
      <w:tr w:rsidR="00BC2CC5" w:rsidRPr="00BC2CC5" w:rsidTr="00955AA1">
        <w:tc>
          <w:tcPr>
            <w:tcW w:w="567" w:type="dxa"/>
          </w:tcPr>
          <w:p w:rsidR="00BC2CC5" w:rsidRPr="00BC2CC5" w:rsidRDefault="00BC2CC5" w:rsidP="00CD3A71">
            <w:pPr>
              <w:widowControl w:val="0"/>
              <w:autoSpaceDE w:val="0"/>
              <w:autoSpaceDN w:val="0"/>
              <w:ind w:left="567"/>
            </w:pPr>
            <w:r w:rsidRPr="00BC2CC5">
              <w:t>13.1.</w:t>
            </w:r>
          </w:p>
        </w:tc>
        <w:tc>
          <w:tcPr>
            <w:tcW w:w="4365" w:type="dxa"/>
          </w:tcPr>
          <w:p w:rsidR="00BC2CC5" w:rsidRPr="00BC2CC5" w:rsidRDefault="00BC2CC5" w:rsidP="00CD3A71">
            <w:pPr>
              <w:widowControl w:val="0"/>
              <w:autoSpaceDE w:val="0"/>
              <w:autoSpaceDN w:val="0"/>
              <w:ind w:left="567"/>
            </w:pPr>
            <w:r w:rsidRPr="00BC2CC5">
              <w:t>Денежные средства граждан</w:t>
            </w:r>
          </w:p>
        </w:tc>
        <w:tc>
          <w:tcPr>
            <w:tcW w:w="4139" w:type="dxa"/>
          </w:tcPr>
          <w:p w:rsidR="00BC2CC5" w:rsidRPr="00BC2CC5" w:rsidRDefault="00BC2CC5" w:rsidP="00CD3A71">
            <w:pPr>
              <w:widowControl w:val="0"/>
              <w:autoSpaceDE w:val="0"/>
              <w:autoSpaceDN w:val="0"/>
              <w:ind w:left="567"/>
            </w:pPr>
          </w:p>
        </w:tc>
      </w:tr>
      <w:tr w:rsidR="00BC2CC5" w:rsidRPr="00BC2CC5" w:rsidTr="00955AA1">
        <w:tc>
          <w:tcPr>
            <w:tcW w:w="567" w:type="dxa"/>
          </w:tcPr>
          <w:p w:rsidR="00BC2CC5" w:rsidRPr="00BC2CC5" w:rsidRDefault="00BC2CC5" w:rsidP="00CD3A71">
            <w:pPr>
              <w:widowControl w:val="0"/>
              <w:autoSpaceDE w:val="0"/>
              <w:autoSpaceDN w:val="0"/>
              <w:ind w:left="567"/>
            </w:pPr>
            <w:r w:rsidRPr="00BC2CC5">
              <w:t>13.2.</w:t>
            </w:r>
          </w:p>
        </w:tc>
        <w:tc>
          <w:tcPr>
            <w:tcW w:w="4365" w:type="dxa"/>
          </w:tcPr>
          <w:p w:rsidR="00BC2CC5" w:rsidRPr="00BC2CC5" w:rsidRDefault="00BC2CC5" w:rsidP="00CD3A71">
            <w:pPr>
              <w:widowControl w:val="0"/>
              <w:autoSpaceDE w:val="0"/>
              <w:autoSpaceDN w:val="0"/>
              <w:ind w:left="567"/>
            </w:pPr>
            <w:r w:rsidRPr="00BC2CC5">
              <w:t>Денежные средства юридических лиц, индивидуальных предпринимателей</w:t>
            </w:r>
          </w:p>
        </w:tc>
        <w:tc>
          <w:tcPr>
            <w:tcW w:w="4139" w:type="dxa"/>
          </w:tcPr>
          <w:p w:rsidR="00BC2CC5" w:rsidRPr="00BC2CC5" w:rsidRDefault="00BC2CC5" w:rsidP="00CD3A71">
            <w:pPr>
              <w:widowControl w:val="0"/>
              <w:autoSpaceDE w:val="0"/>
              <w:autoSpaceDN w:val="0"/>
              <w:ind w:left="567"/>
            </w:pPr>
          </w:p>
        </w:tc>
      </w:tr>
      <w:tr w:rsidR="00BC2CC5" w:rsidRPr="00BC2CC5" w:rsidTr="00955AA1">
        <w:tc>
          <w:tcPr>
            <w:tcW w:w="567" w:type="dxa"/>
          </w:tcPr>
          <w:p w:rsidR="00BC2CC5" w:rsidRPr="00BC2CC5" w:rsidRDefault="00BC2CC5" w:rsidP="00CD3A71">
            <w:pPr>
              <w:widowControl w:val="0"/>
              <w:autoSpaceDE w:val="0"/>
              <w:autoSpaceDN w:val="0"/>
              <w:ind w:left="567"/>
            </w:pPr>
            <w:r w:rsidRPr="00BC2CC5">
              <w:t>14.</w:t>
            </w:r>
          </w:p>
        </w:tc>
        <w:tc>
          <w:tcPr>
            <w:tcW w:w="4365" w:type="dxa"/>
          </w:tcPr>
          <w:p w:rsidR="00BC2CC5" w:rsidRPr="00BC2CC5" w:rsidRDefault="00BC2CC5" w:rsidP="00CD3A71">
            <w:pPr>
              <w:widowControl w:val="0"/>
              <w:autoSpaceDE w:val="0"/>
              <w:autoSpaceDN w:val="0"/>
              <w:ind w:left="567"/>
            </w:pPr>
            <w:r w:rsidRPr="00BC2CC5">
              <w:t xml:space="preserve">Объем </w:t>
            </w:r>
            <w:proofErr w:type="spellStart"/>
            <w:r w:rsidRPr="00BC2CC5">
              <w:t>неденежного</w:t>
            </w:r>
            <w:proofErr w:type="spellEnd"/>
            <w:r w:rsidRPr="00BC2CC5">
              <w:t xml:space="preserve"> вклада, обеспечиваемый инициатором проекта, в том числе:</w:t>
            </w:r>
          </w:p>
        </w:tc>
        <w:tc>
          <w:tcPr>
            <w:tcW w:w="4139" w:type="dxa"/>
          </w:tcPr>
          <w:p w:rsidR="00BC2CC5" w:rsidRPr="00BC2CC5" w:rsidRDefault="00BC2CC5" w:rsidP="00CD3A71">
            <w:pPr>
              <w:widowControl w:val="0"/>
              <w:autoSpaceDE w:val="0"/>
              <w:autoSpaceDN w:val="0"/>
              <w:ind w:left="567"/>
            </w:pPr>
          </w:p>
        </w:tc>
      </w:tr>
      <w:tr w:rsidR="00BC2CC5" w:rsidRPr="00BC2CC5" w:rsidTr="00955AA1">
        <w:tc>
          <w:tcPr>
            <w:tcW w:w="567" w:type="dxa"/>
          </w:tcPr>
          <w:p w:rsidR="00BC2CC5" w:rsidRPr="00BC2CC5" w:rsidRDefault="00BC2CC5" w:rsidP="00CD3A71">
            <w:pPr>
              <w:widowControl w:val="0"/>
              <w:autoSpaceDE w:val="0"/>
              <w:autoSpaceDN w:val="0"/>
              <w:ind w:left="567"/>
            </w:pPr>
            <w:r w:rsidRPr="00BC2CC5">
              <w:t>14.1.</w:t>
            </w:r>
          </w:p>
        </w:tc>
        <w:tc>
          <w:tcPr>
            <w:tcW w:w="4365" w:type="dxa"/>
          </w:tcPr>
          <w:p w:rsidR="00BC2CC5" w:rsidRPr="00BC2CC5" w:rsidRDefault="00BC2CC5" w:rsidP="00CD3A71">
            <w:pPr>
              <w:widowControl w:val="0"/>
              <w:autoSpaceDE w:val="0"/>
              <w:autoSpaceDN w:val="0"/>
              <w:ind w:left="567"/>
            </w:pPr>
            <w:proofErr w:type="spellStart"/>
            <w:r w:rsidRPr="00BC2CC5">
              <w:t>Неденежный</w:t>
            </w:r>
            <w:proofErr w:type="spellEnd"/>
            <w:r w:rsidRPr="00BC2CC5">
              <w:t xml:space="preserve"> вклад граждан (добровольное имущественное участие, трудовое участие)</w:t>
            </w:r>
          </w:p>
        </w:tc>
        <w:tc>
          <w:tcPr>
            <w:tcW w:w="4139" w:type="dxa"/>
          </w:tcPr>
          <w:p w:rsidR="00BC2CC5" w:rsidRPr="00BC2CC5" w:rsidRDefault="00BC2CC5" w:rsidP="00CD3A71">
            <w:pPr>
              <w:widowControl w:val="0"/>
              <w:autoSpaceDE w:val="0"/>
              <w:autoSpaceDN w:val="0"/>
              <w:ind w:left="567"/>
            </w:pPr>
          </w:p>
        </w:tc>
      </w:tr>
      <w:tr w:rsidR="00BC2CC5" w:rsidRPr="00BC2CC5" w:rsidTr="00955AA1">
        <w:tc>
          <w:tcPr>
            <w:tcW w:w="567" w:type="dxa"/>
          </w:tcPr>
          <w:p w:rsidR="00BC2CC5" w:rsidRPr="00BC2CC5" w:rsidRDefault="00BC2CC5" w:rsidP="00CD3A71">
            <w:pPr>
              <w:widowControl w:val="0"/>
              <w:autoSpaceDE w:val="0"/>
              <w:autoSpaceDN w:val="0"/>
              <w:ind w:left="567"/>
            </w:pPr>
            <w:r w:rsidRPr="00BC2CC5">
              <w:t>14.2.</w:t>
            </w:r>
          </w:p>
        </w:tc>
        <w:tc>
          <w:tcPr>
            <w:tcW w:w="4365" w:type="dxa"/>
          </w:tcPr>
          <w:p w:rsidR="00BC2CC5" w:rsidRPr="00BC2CC5" w:rsidRDefault="00BC2CC5" w:rsidP="00CD3A71">
            <w:pPr>
              <w:widowControl w:val="0"/>
              <w:autoSpaceDE w:val="0"/>
              <w:autoSpaceDN w:val="0"/>
              <w:ind w:left="567"/>
            </w:pPr>
            <w:proofErr w:type="spellStart"/>
            <w:r w:rsidRPr="00BC2CC5">
              <w:t>Неденежный</w:t>
            </w:r>
            <w:proofErr w:type="spellEnd"/>
            <w:r w:rsidRPr="00BC2CC5">
              <w:t xml:space="preserve"> вклад юридических лиц, индивидуальных предпринимателей (добровольное имущественное участие, трудовое участие)</w:t>
            </w:r>
          </w:p>
        </w:tc>
        <w:tc>
          <w:tcPr>
            <w:tcW w:w="4139" w:type="dxa"/>
          </w:tcPr>
          <w:p w:rsidR="00BC2CC5" w:rsidRPr="00BC2CC5" w:rsidRDefault="00BC2CC5" w:rsidP="00CD3A71">
            <w:pPr>
              <w:widowControl w:val="0"/>
              <w:autoSpaceDE w:val="0"/>
              <w:autoSpaceDN w:val="0"/>
              <w:ind w:left="567"/>
            </w:pPr>
          </w:p>
        </w:tc>
      </w:tr>
    </w:tbl>
    <w:p w:rsidR="00BC2CC5" w:rsidRPr="00BC2CC5" w:rsidRDefault="00BC2CC5" w:rsidP="00CD3A71">
      <w:pPr>
        <w:widowControl w:val="0"/>
        <w:autoSpaceDE w:val="0"/>
        <w:autoSpaceDN w:val="0"/>
        <w:ind w:left="567"/>
        <w:jc w:val="both"/>
      </w:pPr>
    </w:p>
    <w:p w:rsidR="00BC2CC5" w:rsidRPr="00BC2CC5" w:rsidRDefault="00BC2CC5" w:rsidP="00CD3A71">
      <w:pPr>
        <w:widowControl w:val="0"/>
        <w:autoSpaceDE w:val="0"/>
        <w:autoSpaceDN w:val="0"/>
        <w:ind w:left="567"/>
        <w:jc w:val="both"/>
      </w:pPr>
      <w:r w:rsidRPr="00BC2CC5">
        <w:lastRenderedPageBreak/>
        <w:t>Инициато</w:t>
      </w:r>
      <w:proofErr w:type="gramStart"/>
      <w:r w:rsidRPr="00BC2CC5">
        <w:t>р(</w:t>
      </w:r>
      <w:proofErr w:type="gramEnd"/>
      <w:r w:rsidRPr="00BC2CC5">
        <w:t>ы) проекта</w:t>
      </w:r>
    </w:p>
    <w:p w:rsidR="00BC2CC5" w:rsidRPr="00BC2CC5" w:rsidRDefault="00BC2CC5" w:rsidP="00CD3A71">
      <w:pPr>
        <w:widowControl w:val="0"/>
        <w:autoSpaceDE w:val="0"/>
        <w:autoSpaceDN w:val="0"/>
        <w:ind w:left="567"/>
        <w:jc w:val="both"/>
      </w:pPr>
      <w:r w:rsidRPr="00BC2CC5">
        <w:t>(представитель инициатора) _______________________ Ф.И.О.</w:t>
      </w:r>
    </w:p>
    <w:p w:rsidR="00BC2CC5" w:rsidRPr="00BC2CC5" w:rsidRDefault="00BC2CC5" w:rsidP="00CD3A71">
      <w:pPr>
        <w:widowControl w:val="0"/>
        <w:autoSpaceDE w:val="0"/>
        <w:autoSpaceDN w:val="0"/>
        <w:ind w:left="567"/>
        <w:jc w:val="both"/>
      </w:pPr>
      <w:r w:rsidRPr="00BC2CC5">
        <w:t xml:space="preserve">                                                             (подпись)</w:t>
      </w:r>
    </w:p>
    <w:p w:rsidR="00BC2CC5" w:rsidRPr="00BC2CC5" w:rsidRDefault="00BC2CC5" w:rsidP="00CD3A71">
      <w:pPr>
        <w:widowControl w:val="0"/>
        <w:autoSpaceDE w:val="0"/>
        <w:autoSpaceDN w:val="0"/>
        <w:ind w:left="567"/>
        <w:jc w:val="both"/>
      </w:pPr>
      <w:r w:rsidRPr="00BC2CC5">
        <w:t>Приложения:</w:t>
      </w:r>
    </w:p>
    <w:p w:rsidR="00BC2CC5" w:rsidRPr="00BC2CC5" w:rsidRDefault="00BC2CC5" w:rsidP="00CD3A71">
      <w:pPr>
        <w:widowControl w:val="0"/>
        <w:autoSpaceDE w:val="0"/>
        <w:autoSpaceDN w:val="0"/>
        <w:ind w:left="567"/>
        <w:jc w:val="both"/>
      </w:pPr>
      <w:r w:rsidRPr="00BC2CC5">
        <w:t>1. Расчет и обоснование предполагаемой стоимости инициативного проекта и (или) проектно-сметная (сметная) документация.</w:t>
      </w:r>
    </w:p>
    <w:p w:rsidR="00BC2CC5" w:rsidRPr="00BC2CC5" w:rsidRDefault="00BC2CC5" w:rsidP="00CD3A71">
      <w:pPr>
        <w:widowControl w:val="0"/>
        <w:autoSpaceDE w:val="0"/>
        <w:autoSpaceDN w:val="0"/>
        <w:ind w:left="567"/>
        <w:jc w:val="both"/>
      </w:pPr>
      <w:r w:rsidRPr="00BC2CC5">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BC2CC5" w:rsidRPr="00BC2CC5" w:rsidRDefault="00BC2CC5" w:rsidP="00CD3A71">
      <w:pPr>
        <w:widowControl w:val="0"/>
        <w:autoSpaceDE w:val="0"/>
        <w:autoSpaceDN w:val="0"/>
        <w:ind w:left="567"/>
        <w:jc w:val="both"/>
      </w:pPr>
      <w:r w:rsidRPr="00BC2CC5">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BC2CC5" w:rsidRPr="00BC2CC5" w:rsidRDefault="00BC2CC5" w:rsidP="00CD3A71">
      <w:pPr>
        <w:widowControl w:val="0"/>
        <w:autoSpaceDE w:val="0"/>
        <w:autoSpaceDN w:val="0"/>
        <w:ind w:left="567"/>
        <w:jc w:val="both"/>
      </w:pPr>
      <w:r w:rsidRPr="00BC2CC5">
        <w:t>4.  Презентационные материалы к инициативному проекту (с использованием средств визуализации инициативного проекта).</w:t>
      </w:r>
    </w:p>
    <w:p w:rsidR="00BC2CC5" w:rsidRPr="00BC2CC5" w:rsidRDefault="00BC2CC5" w:rsidP="00CD3A71">
      <w:pPr>
        <w:widowControl w:val="0"/>
        <w:autoSpaceDE w:val="0"/>
        <w:autoSpaceDN w:val="0"/>
        <w:ind w:left="567"/>
        <w:jc w:val="both"/>
      </w:pPr>
      <w:r w:rsidRPr="00BC2CC5">
        <w:t>5. Дополнительные материалы (чертежи, макеты, графические материалы и другие) при необходимости.</w:t>
      </w:r>
    </w:p>
    <w:p w:rsidR="00BC2CC5" w:rsidRPr="00BC2CC5" w:rsidRDefault="00BC2CC5" w:rsidP="00CD3A71">
      <w:pPr>
        <w:widowControl w:val="0"/>
        <w:autoSpaceDE w:val="0"/>
        <w:autoSpaceDN w:val="0"/>
        <w:ind w:left="567"/>
        <w:jc w:val="both"/>
      </w:pPr>
      <w:r w:rsidRPr="00BC2CC5">
        <w:t>6. Согласие на обработку персональных данных инициатора проекта (представителя инициативной группы).</w:t>
      </w:r>
    </w:p>
    <w:p w:rsidR="00BC2CC5" w:rsidRPr="00BC2CC5" w:rsidRDefault="00BC2CC5" w:rsidP="00CD3A71">
      <w:pPr>
        <w:widowControl w:val="0"/>
        <w:autoSpaceDE w:val="0"/>
        <w:autoSpaceDN w:val="0"/>
        <w:ind w:left="567"/>
        <w:jc w:val="both"/>
      </w:pPr>
    </w:p>
    <w:p w:rsidR="00BC2CC5" w:rsidRPr="00BC2CC5" w:rsidRDefault="00BC2CC5" w:rsidP="00CD3A71">
      <w:pPr>
        <w:widowControl w:val="0"/>
        <w:autoSpaceDE w:val="0"/>
        <w:autoSpaceDN w:val="0"/>
        <w:ind w:left="567"/>
        <w:jc w:val="both"/>
      </w:pPr>
    </w:p>
    <w:p w:rsidR="00BC2CC5" w:rsidRPr="00BC2CC5" w:rsidRDefault="00BC2CC5" w:rsidP="00CD3A71">
      <w:pPr>
        <w:widowControl w:val="0"/>
        <w:autoSpaceDE w:val="0"/>
        <w:autoSpaceDN w:val="0"/>
        <w:ind w:left="567"/>
        <w:jc w:val="both"/>
      </w:pPr>
    </w:p>
    <w:p w:rsidR="00BC2CC5" w:rsidRPr="00BC2CC5" w:rsidRDefault="00BC2CC5" w:rsidP="00CD3A71">
      <w:pPr>
        <w:widowControl w:val="0"/>
        <w:autoSpaceDE w:val="0"/>
        <w:autoSpaceDN w:val="0"/>
        <w:ind w:left="567"/>
        <w:jc w:val="both"/>
      </w:pPr>
    </w:p>
    <w:p w:rsidR="00BC2CC5" w:rsidRPr="00BC2CC5" w:rsidRDefault="00BC2CC5" w:rsidP="00CD3A71">
      <w:pPr>
        <w:widowControl w:val="0"/>
        <w:autoSpaceDE w:val="0"/>
        <w:autoSpaceDN w:val="0"/>
        <w:ind w:left="567"/>
        <w:jc w:val="both"/>
      </w:pPr>
    </w:p>
    <w:p w:rsidR="00BC2CC5" w:rsidRPr="00BC2CC5" w:rsidRDefault="00BC2CC5" w:rsidP="00CD3A71">
      <w:pPr>
        <w:widowControl w:val="0"/>
        <w:autoSpaceDE w:val="0"/>
        <w:autoSpaceDN w:val="0"/>
        <w:ind w:left="567"/>
        <w:jc w:val="right"/>
        <w:outlineLvl w:val="1"/>
      </w:pPr>
      <w:r w:rsidRPr="00BC2CC5">
        <w:t>Приложение 2</w:t>
      </w:r>
    </w:p>
    <w:p w:rsidR="00BC2CC5" w:rsidRPr="00BC2CC5" w:rsidRDefault="00BC2CC5" w:rsidP="00CD3A71">
      <w:pPr>
        <w:widowControl w:val="0"/>
        <w:autoSpaceDE w:val="0"/>
        <w:autoSpaceDN w:val="0"/>
        <w:ind w:left="567"/>
        <w:jc w:val="right"/>
      </w:pPr>
      <w:r w:rsidRPr="00BC2CC5">
        <w:t>к Порядку</w:t>
      </w:r>
    </w:p>
    <w:p w:rsidR="00BC2CC5" w:rsidRPr="00BC2CC5" w:rsidRDefault="00BC2CC5" w:rsidP="00CD3A71">
      <w:pPr>
        <w:widowControl w:val="0"/>
        <w:autoSpaceDE w:val="0"/>
        <w:autoSpaceDN w:val="0"/>
        <w:ind w:left="567"/>
        <w:jc w:val="both"/>
      </w:pPr>
    </w:p>
    <w:p w:rsidR="00BC2CC5" w:rsidRPr="00BC2CC5" w:rsidRDefault="00BC2CC5" w:rsidP="00CD3A71">
      <w:pPr>
        <w:widowControl w:val="0"/>
        <w:autoSpaceDE w:val="0"/>
        <w:autoSpaceDN w:val="0"/>
        <w:ind w:left="567"/>
        <w:jc w:val="center"/>
        <w:rPr>
          <w:b/>
        </w:rPr>
      </w:pPr>
      <w:bookmarkStart w:id="12" w:name="P299"/>
      <w:bookmarkEnd w:id="12"/>
      <w:r w:rsidRPr="00BC2CC5">
        <w:rPr>
          <w:b/>
        </w:rPr>
        <w:t>КРИТЕРИИ</w:t>
      </w:r>
    </w:p>
    <w:p w:rsidR="00BC2CC5" w:rsidRPr="00BC2CC5" w:rsidRDefault="00BC2CC5" w:rsidP="00CD3A71">
      <w:pPr>
        <w:widowControl w:val="0"/>
        <w:autoSpaceDE w:val="0"/>
        <w:autoSpaceDN w:val="0"/>
        <w:ind w:left="567"/>
        <w:jc w:val="center"/>
        <w:rPr>
          <w:b/>
        </w:rPr>
      </w:pPr>
      <w:r w:rsidRPr="00BC2CC5">
        <w:rPr>
          <w:b/>
        </w:rPr>
        <w:t>ОЦЕНКИ ИНИЦИАТИВНОГО ПРОЕКТА</w:t>
      </w:r>
    </w:p>
    <w:p w:rsidR="00BC2CC5" w:rsidRPr="00BC2CC5" w:rsidRDefault="00BC2CC5" w:rsidP="00CD3A71">
      <w:pPr>
        <w:widowControl w:val="0"/>
        <w:autoSpaceDE w:val="0"/>
        <w:autoSpaceDN w:val="0"/>
        <w:ind w:left="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579"/>
        <w:gridCol w:w="4422"/>
        <w:gridCol w:w="1276"/>
      </w:tblGrid>
      <w:tr w:rsidR="00BC2CC5" w:rsidRPr="00BC2CC5" w:rsidTr="00955AA1">
        <w:tc>
          <w:tcPr>
            <w:tcW w:w="680" w:type="dxa"/>
          </w:tcPr>
          <w:p w:rsidR="00BC2CC5" w:rsidRPr="00BC2CC5" w:rsidRDefault="00BC2CC5" w:rsidP="00CD3A71">
            <w:pPr>
              <w:widowControl w:val="0"/>
              <w:autoSpaceDE w:val="0"/>
              <w:autoSpaceDN w:val="0"/>
              <w:ind w:left="567"/>
              <w:jc w:val="center"/>
            </w:pPr>
            <w:r w:rsidRPr="00BC2CC5">
              <w:t>N критерия</w:t>
            </w:r>
          </w:p>
        </w:tc>
        <w:tc>
          <w:tcPr>
            <w:tcW w:w="7001" w:type="dxa"/>
            <w:gridSpan w:val="2"/>
          </w:tcPr>
          <w:p w:rsidR="00BC2CC5" w:rsidRPr="00BC2CC5" w:rsidRDefault="00BC2CC5" w:rsidP="00CD3A71">
            <w:pPr>
              <w:widowControl w:val="0"/>
              <w:autoSpaceDE w:val="0"/>
              <w:autoSpaceDN w:val="0"/>
              <w:ind w:left="567"/>
              <w:jc w:val="center"/>
            </w:pPr>
            <w:r w:rsidRPr="00BC2CC5">
              <w:t>Наименование критерия/группы критериев</w:t>
            </w:r>
          </w:p>
        </w:tc>
        <w:tc>
          <w:tcPr>
            <w:tcW w:w="1276" w:type="dxa"/>
          </w:tcPr>
          <w:p w:rsidR="00BC2CC5" w:rsidRPr="00BC2CC5" w:rsidRDefault="00BC2CC5" w:rsidP="00CD3A71">
            <w:pPr>
              <w:widowControl w:val="0"/>
              <w:autoSpaceDE w:val="0"/>
              <w:autoSpaceDN w:val="0"/>
              <w:ind w:left="567"/>
              <w:jc w:val="center"/>
            </w:pPr>
            <w:r w:rsidRPr="00BC2CC5">
              <w:t>Баллы по критерию</w:t>
            </w:r>
          </w:p>
        </w:tc>
      </w:tr>
      <w:tr w:rsidR="00BC2CC5" w:rsidRPr="00BC2CC5" w:rsidTr="00955AA1">
        <w:tc>
          <w:tcPr>
            <w:tcW w:w="680" w:type="dxa"/>
          </w:tcPr>
          <w:p w:rsidR="00BC2CC5" w:rsidRPr="00BC2CC5" w:rsidRDefault="00BC2CC5" w:rsidP="00CD3A71">
            <w:pPr>
              <w:widowControl w:val="0"/>
              <w:autoSpaceDE w:val="0"/>
              <w:autoSpaceDN w:val="0"/>
              <w:ind w:left="567"/>
              <w:jc w:val="center"/>
            </w:pPr>
            <w:r w:rsidRPr="00BC2CC5">
              <w:t>1.</w:t>
            </w:r>
          </w:p>
        </w:tc>
        <w:tc>
          <w:tcPr>
            <w:tcW w:w="8277" w:type="dxa"/>
            <w:gridSpan w:val="3"/>
          </w:tcPr>
          <w:p w:rsidR="00BC2CC5" w:rsidRPr="00BC2CC5" w:rsidRDefault="00BC2CC5" w:rsidP="00CD3A71">
            <w:pPr>
              <w:widowControl w:val="0"/>
              <w:autoSpaceDE w:val="0"/>
              <w:autoSpaceDN w:val="0"/>
              <w:ind w:left="567"/>
              <w:jc w:val="center"/>
            </w:pPr>
            <w:r w:rsidRPr="00BC2CC5">
              <w:t>Критерии прохождения конкурсного отбора (</w:t>
            </w:r>
            <w:proofErr w:type="spellStart"/>
            <w:r w:rsidRPr="00BC2CC5">
              <w:t>ПКОк</w:t>
            </w:r>
            <w:proofErr w:type="spellEnd"/>
            <w:r w:rsidRPr="00BC2CC5">
              <w:t>)</w:t>
            </w:r>
          </w:p>
        </w:tc>
      </w:tr>
      <w:tr w:rsidR="00BC2CC5" w:rsidRPr="00BC2CC5" w:rsidTr="00955AA1">
        <w:tc>
          <w:tcPr>
            <w:tcW w:w="680" w:type="dxa"/>
          </w:tcPr>
          <w:p w:rsidR="00BC2CC5" w:rsidRPr="00BC2CC5" w:rsidRDefault="00BC2CC5" w:rsidP="00CD3A71">
            <w:pPr>
              <w:widowControl w:val="0"/>
              <w:autoSpaceDE w:val="0"/>
              <w:autoSpaceDN w:val="0"/>
              <w:ind w:left="567"/>
            </w:pPr>
            <w:r w:rsidRPr="00BC2CC5">
              <w:t>1.1.</w:t>
            </w:r>
          </w:p>
        </w:tc>
        <w:tc>
          <w:tcPr>
            <w:tcW w:w="8277" w:type="dxa"/>
            <w:gridSpan w:val="3"/>
          </w:tcPr>
          <w:p w:rsidR="00BC2CC5" w:rsidRPr="00BC2CC5" w:rsidRDefault="00BC2CC5" w:rsidP="00CD3A71">
            <w:pPr>
              <w:widowControl w:val="0"/>
              <w:autoSpaceDE w:val="0"/>
              <w:autoSpaceDN w:val="0"/>
              <w:ind w:left="567"/>
            </w:pPr>
            <w:r w:rsidRPr="00BC2CC5">
              <w:t>Сумма бюджетных средств МО «</w:t>
            </w:r>
            <w:proofErr w:type="spellStart"/>
            <w:r w:rsidRPr="00BC2CC5">
              <w:t>Кяхтинский</w:t>
            </w:r>
            <w:proofErr w:type="spellEnd"/>
            <w:r w:rsidRPr="00BC2CC5">
              <w:t xml:space="preserve"> район» превышает объем финансирования, предусмотренного п.3 раздела 1 Общие положения</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да</w:t>
            </w:r>
          </w:p>
        </w:tc>
        <w:tc>
          <w:tcPr>
            <w:tcW w:w="1276" w:type="dxa"/>
          </w:tcPr>
          <w:p w:rsidR="00BC2CC5" w:rsidRPr="00BC2CC5" w:rsidRDefault="00BC2CC5" w:rsidP="00CD3A71">
            <w:pPr>
              <w:widowControl w:val="0"/>
              <w:autoSpaceDE w:val="0"/>
              <w:autoSpaceDN w:val="0"/>
              <w:ind w:left="567"/>
            </w:pPr>
            <w:r w:rsidRPr="00BC2CC5">
              <w:t>0</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нет</w:t>
            </w:r>
          </w:p>
        </w:tc>
        <w:tc>
          <w:tcPr>
            <w:tcW w:w="1276" w:type="dxa"/>
          </w:tcPr>
          <w:p w:rsidR="00BC2CC5" w:rsidRPr="00BC2CC5" w:rsidRDefault="00BC2CC5" w:rsidP="00CD3A71">
            <w:pPr>
              <w:widowControl w:val="0"/>
              <w:autoSpaceDE w:val="0"/>
              <w:autoSpaceDN w:val="0"/>
              <w:ind w:left="567"/>
            </w:pPr>
            <w:r w:rsidRPr="00BC2CC5">
              <w:t>1</w:t>
            </w:r>
          </w:p>
        </w:tc>
      </w:tr>
      <w:tr w:rsidR="00BC2CC5" w:rsidRPr="00BC2CC5" w:rsidTr="00955AA1">
        <w:tc>
          <w:tcPr>
            <w:tcW w:w="3259" w:type="dxa"/>
            <w:gridSpan w:val="2"/>
          </w:tcPr>
          <w:p w:rsidR="00BC2CC5" w:rsidRPr="00BC2CC5" w:rsidRDefault="00BC2CC5" w:rsidP="00CD3A71">
            <w:pPr>
              <w:widowControl w:val="0"/>
              <w:autoSpaceDE w:val="0"/>
              <w:autoSpaceDN w:val="0"/>
              <w:ind w:left="567"/>
            </w:pPr>
            <w:r w:rsidRPr="00BC2CC5">
              <w:lastRenderedPageBreak/>
              <w:t>Итог «Критерии прохождения конкурсного отбора»:</w:t>
            </w:r>
          </w:p>
        </w:tc>
        <w:tc>
          <w:tcPr>
            <w:tcW w:w="5698" w:type="dxa"/>
            <w:gridSpan w:val="2"/>
          </w:tcPr>
          <w:p w:rsidR="00BC2CC5" w:rsidRPr="00BC2CC5" w:rsidRDefault="00BC2CC5" w:rsidP="00CD3A71">
            <w:pPr>
              <w:widowControl w:val="0"/>
              <w:autoSpaceDE w:val="0"/>
              <w:autoSpaceDN w:val="0"/>
              <w:ind w:left="567"/>
            </w:pPr>
            <w:r w:rsidRPr="00BC2CC5">
              <w:t>произведение баллов, присвоенных проекту по каждому из критериев, входящих в группу «Критерии прохождения конкурсного отбора проекта»</w:t>
            </w:r>
          </w:p>
        </w:tc>
      </w:tr>
      <w:tr w:rsidR="00BC2CC5" w:rsidRPr="00BC2CC5" w:rsidTr="00955AA1">
        <w:tc>
          <w:tcPr>
            <w:tcW w:w="680" w:type="dxa"/>
          </w:tcPr>
          <w:p w:rsidR="00BC2CC5" w:rsidRPr="00BC2CC5" w:rsidRDefault="00BC2CC5" w:rsidP="00CD3A71">
            <w:pPr>
              <w:widowControl w:val="0"/>
              <w:autoSpaceDE w:val="0"/>
              <w:autoSpaceDN w:val="0"/>
              <w:ind w:left="567"/>
              <w:jc w:val="center"/>
            </w:pPr>
            <w:r w:rsidRPr="00BC2CC5">
              <w:t>2.</w:t>
            </w:r>
          </w:p>
        </w:tc>
        <w:tc>
          <w:tcPr>
            <w:tcW w:w="8277" w:type="dxa"/>
            <w:gridSpan w:val="3"/>
          </w:tcPr>
          <w:p w:rsidR="00BC2CC5" w:rsidRPr="00BC2CC5" w:rsidRDefault="00BC2CC5" w:rsidP="00CD3A71">
            <w:pPr>
              <w:widowControl w:val="0"/>
              <w:autoSpaceDE w:val="0"/>
              <w:autoSpaceDN w:val="0"/>
              <w:ind w:left="567"/>
              <w:jc w:val="center"/>
            </w:pPr>
            <w:r w:rsidRPr="00BC2CC5">
              <w:t>Рейтинговые критерии (</w:t>
            </w:r>
            <w:proofErr w:type="spellStart"/>
            <w:r w:rsidRPr="00BC2CC5">
              <w:t>Рк</w:t>
            </w:r>
            <w:proofErr w:type="spellEnd"/>
            <w:r w:rsidRPr="00BC2CC5">
              <w:t>)</w:t>
            </w:r>
          </w:p>
        </w:tc>
      </w:tr>
      <w:tr w:rsidR="00BC2CC5" w:rsidRPr="00BC2CC5" w:rsidTr="00955AA1">
        <w:tc>
          <w:tcPr>
            <w:tcW w:w="680" w:type="dxa"/>
          </w:tcPr>
          <w:p w:rsidR="00BC2CC5" w:rsidRPr="00BC2CC5" w:rsidRDefault="00BC2CC5" w:rsidP="00CD3A71">
            <w:pPr>
              <w:widowControl w:val="0"/>
              <w:autoSpaceDE w:val="0"/>
              <w:autoSpaceDN w:val="0"/>
              <w:ind w:left="567"/>
            </w:pPr>
            <w:r w:rsidRPr="00BC2CC5">
              <w:t>2.1.</w:t>
            </w:r>
          </w:p>
        </w:tc>
        <w:tc>
          <w:tcPr>
            <w:tcW w:w="8277" w:type="dxa"/>
            <w:gridSpan w:val="3"/>
          </w:tcPr>
          <w:p w:rsidR="00BC2CC5" w:rsidRPr="00BC2CC5" w:rsidRDefault="00BC2CC5" w:rsidP="00CD3A71">
            <w:pPr>
              <w:widowControl w:val="0"/>
              <w:autoSpaceDE w:val="0"/>
              <w:autoSpaceDN w:val="0"/>
              <w:ind w:left="567"/>
            </w:pPr>
            <w:r w:rsidRPr="00BC2CC5">
              <w:t>Эффективность реализации инициативного проекта:</w:t>
            </w:r>
          </w:p>
        </w:tc>
      </w:tr>
      <w:tr w:rsidR="00BC2CC5" w:rsidRPr="00BC2CC5" w:rsidTr="00955AA1">
        <w:tc>
          <w:tcPr>
            <w:tcW w:w="680" w:type="dxa"/>
          </w:tcPr>
          <w:p w:rsidR="00BC2CC5" w:rsidRPr="00BC2CC5" w:rsidRDefault="00BC2CC5" w:rsidP="00CD3A71">
            <w:pPr>
              <w:widowControl w:val="0"/>
              <w:autoSpaceDE w:val="0"/>
              <w:autoSpaceDN w:val="0"/>
              <w:ind w:left="567"/>
            </w:pPr>
            <w:r w:rsidRPr="00BC2CC5">
              <w:t>2.1.1.</w:t>
            </w:r>
          </w:p>
        </w:tc>
        <w:tc>
          <w:tcPr>
            <w:tcW w:w="8277" w:type="dxa"/>
            <w:gridSpan w:val="3"/>
          </w:tcPr>
          <w:p w:rsidR="00BC2CC5" w:rsidRPr="00BC2CC5" w:rsidRDefault="00BC2CC5" w:rsidP="00CD3A71">
            <w:pPr>
              <w:widowControl w:val="0"/>
              <w:autoSpaceDE w:val="0"/>
              <w:autoSpaceDN w:val="0"/>
              <w:ind w:left="567"/>
            </w:pPr>
            <w:r w:rsidRPr="00BC2CC5">
              <w:t>Общественная полезность реализации инициативного проекта</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jc w:val="both"/>
            </w:pPr>
            <w:r w:rsidRPr="00BC2CC5">
              <w:t>проект оценивается как имеющий высокую социальную, культурную, досуговую и иную общественную полезность для жителей МО «</w:t>
            </w:r>
            <w:proofErr w:type="spellStart"/>
            <w:r w:rsidRPr="00BC2CC5">
              <w:t>Кяхтинский</w:t>
            </w:r>
            <w:proofErr w:type="spellEnd"/>
            <w:r w:rsidRPr="00BC2CC5">
              <w:t xml:space="preserve"> район»:</w:t>
            </w:r>
          </w:p>
          <w:p w:rsidR="00BC2CC5" w:rsidRPr="00BC2CC5" w:rsidRDefault="00BC2CC5" w:rsidP="00CD3A71">
            <w:pPr>
              <w:widowControl w:val="0"/>
              <w:autoSpaceDE w:val="0"/>
              <w:autoSpaceDN w:val="0"/>
              <w:ind w:left="567"/>
              <w:jc w:val="both"/>
            </w:pPr>
            <w:r w:rsidRPr="00BC2CC5">
              <w:t xml:space="preserve">способствует формированию активной гражданской позиции, здоровому образу жизни, </w:t>
            </w:r>
            <w:proofErr w:type="gramStart"/>
            <w:r w:rsidRPr="00BC2CC5">
              <w:t>направлен</w:t>
            </w:r>
            <w:proofErr w:type="gramEnd"/>
            <w:r w:rsidRPr="00BC2CC5">
              <w:t xml:space="preserve"> на воспитание нравственности, толерантности, других социально значимых качеств (мероприятия, акции, форумы);</w:t>
            </w:r>
          </w:p>
          <w:p w:rsidR="00BC2CC5" w:rsidRPr="00BC2CC5" w:rsidRDefault="00BC2CC5" w:rsidP="00CD3A71">
            <w:pPr>
              <w:widowControl w:val="0"/>
              <w:autoSpaceDE w:val="0"/>
              <w:autoSpaceDN w:val="0"/>
              <w:ind w:left="567"/>
              <w:jc w:val="both"/>
            </w:pPr>
            <w:r w:rsidRPr="00BC2CC5">
              <w:t>направлен на создание, развитие и ремонт муниципальных объектов социальной сферы;</w:t>
            </w:r>
          </w:p>
          <w:p w:rsidR="00BC2CC5" w:rsidRPr="00BC2CC5" w:rsidRDefault="00BC2CC5" w:rsidP="00CD3A71">
            <w:pPr>
              <w:widowControl w:val="0"/>
              <w:autoSpaceDE w:val="0"/>
              <w:autoSpaceDN w:val="0"/>
              <w:ind w:left="567"/>
              <w:jc w:val="both"/>
            </w:pPr>
            <w:r w:rsidRPr="00BC2CC5">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
          <w:p w:rsidR="00BC2CC5" w:rsidRPr="00BC2CC5" w:rsidRDefault="00BC2CC5" w:rsidP="00CD3A71">
            <w:pPr>
              <w:widowControl w:val="0"/>
              <w:autoSpaceDE w:val="0"/>
              <w:autoSpaceDN w:val="0"/>
              <w:ind w:left="567"/>
              <w:jc w:val="both"/>
            </w:pPr>
            <w:r w:rsidRPr="00BC2CC5">
              <w:t>направлен на строительство (реконструкцию), капитальный ремонт и ремонт автомобильных дорог местного значения</w:t>
            </w:r>
          </w:p>
        </w:tc>
        <w:tc>
          <w:tcPr>
            <w:tcW w:w="1276" w:type="dxa"/>
          </w:tcPr>
          <w:p w:rsidR="00BC2CC5" w:rsidRPr="00BC2CC5" w:rsidRDefault="00BC2CC5" w:rsidP="00CD3A71">
            <w:pPr>
              <w:widowControl w:val="0"/>
              <w:autoSpaceDE w:val="0"/>
              <w:autoSpaceDN w:val="0"/>
              <w:ind w:left="567"/>
            </w:pPr>
            <w:r w:rsidRPr="00BC2CC5">
              <w:t>5</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проект оценивается как не имеющий общественной полезности</w:t>
            </w:r>
          </w:p>
        </w:tc>
        <w:tc>
          <w:tcPr>
            <w:tcW w:w="1276" w:type="dxa"/>
          </w:tcPr>
          <w:p w:rsidR="00BC2CC5" w:rsidRPr="00BC2CC5" w:rsidRDefault="00BC2CC5" w:rsidP="00CD3A71">
            <w:pPr>
              <w:widowControl w:val="0"/>
              <w:autoSpaceDE w:val="0"/>
              <w:autoSpaceDN w:val="0"/>
              <w:ind w:left="567"/>
            </w:pPr>
            <w:r w:rsidRPr="00BC2CC5">
              <w:t>0</w:t>
            </w:r>
          </w:p>
        </w:tc>
      </w:tr>
      <w:tr w:rsidR="00BC2CC5" w:rsidRPr="00BC2CC5" w:rsidTr="00955AA1">
        <w:tc>
          <w:tcPr>
            <w:tcW w:w="680" w:type="dxa"/>
          </w:tcPr>
          <w:p w:rsidR="00BC2CC5" w:rsidRPr="00BC2CC5" w:rsidRDefault="00BC2CC5" w:rsidP="00CD3A71">
            <w:pPr>
              <w:widowControl w:val="0"/>
              <w:autoSpaceDE w:val="0"/>
              <w:autoSpaceDN w:val="0"/>
              <w:ind w:left="567"/>
            </w:pPr>
            <w:r w:rsidRPr="00BC2CC5">
              <w:t>2.1.2.</w:t>
            </w:r>
          </w:p>
        </w:tc>
        <w:tc>
          <w:tcPr>
            <w:tcW w:w="7001" w:type="dxa"/>
            <w:gridSpan w:val="2"/>
          </w:tcPr>
          <w:p w:rsidR="00BC2CC5" w:rsidRPr="00BC2CC5" w:rsidRDefault="00BC2CC5" w:rsidP="00CD3A71">
            <w:pPr>
              <w:widowControl w:val="0"/>
              <w:autoSpaceDE w:val="0"/>
              <w:autoSpaceDN w:val="0"/>
              <w:ind w:left="567"/>
            </w:pPr>
            <w:r w:rsidRPr="00BC2CC5">
              <w:t>Актуальность (острота) проблемы:</w:t>
            </w:r>
          </w:p>
        </w:tc>
        <w:tc>
          <w:tcPr>
            <w:tcW w:w="1276" w:type="dxa"/>
          </w:tcPr>
          <w:p w:rsidR="00BC2CC5" w:rsidRPr="00BC2CC5" w:rsidRDefault="00BC2CC5" w:rsidP="00CD3A71">
            <w:pPr>
              <w:widowControl w:val="0"/>
              <w:autoSpaceDE w:val="0"/>
              <w:autoSpaceDN w:val="0"/>
              <w:ind w:left="567"/>
            </w:pP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jc w:val="both"/>
            </w:pPr>
            <w:r w:rsidRPr="00BC2CC5">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1276" w:type="dxa"/>
          </w:tcPr>
          <w:p w:rsidR="00BC2CC5" w:rsidRPr="00BC2CC5" w:rsidRDefault="00BC2CC5" w:rsidP="00CD3A71">
            <w:pPr>
              <w:widowControl w:val="0"/>
              <w:autoSpaceDE w:val="0"/>
              <w:autoSpaceDN w:val="0"/>
              <w:ind w:left="567"/>
            </w:pPr>
            <w:r w:rsidRPr="00BC2CC5">
              <w:t>8</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jc w:val="both"/>
            </w:pPr>
            <w:r w:rsidRPr="00BC2CC5">
              <w:t xml:space="preserve">высокая - проблема оценивается населением значительной, </w:t>
            </w:r>
            <w:r w:rsidRPr="00BC2CC5">
              <w:lastRenderedPageBreak/>
              <w:t>отсутствие ее решения будет негативно сказываться на качестве жизни</w:t>
            </w:r>
          </w:p>
        </w:tc>
        <w:tc>
          <w:tcPr>
            <w:tcW w:w="1276" w:type="dxa"/>
          </w:tcPr>
          <w:p w:rsidR="00BC2CC5" w:rsidRPr="00BC2CC5" w:rsidRDefault="00BC2CC5" w:rsidP="00CD3A71">
            <w:pPr>
              <w:widowControl w:val="0"/>
              <w:autoSpaceDE w:val="0"/>
              <w:autoSpaceDN w:val="0"/>
              <w:ind w:left="567"/>
            </w:pPr>
            <w:r w:rsidRPr="00BC2CC5">
              <w:lastRenderedPageBreak/>
              <w:t>7</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jc w:val="both"/>
            </w:pPr>
            <w:r w:rsidRPr="00BC2CC5">
              <w:t>средняя - проблема оценивается населением в качестве актуальной, ее решение может привести к улучшению качества жизни</w:t>
            </w:r>
          </w:p>
        </w:tc>
        <w:tc>
          <w:tcPr>
            <w:tcW w:w="1276" w:type="dxa"/>
          </w:tcPr>
          <w:p w:rsidR="00BC2CC5" w:rsidRPr="00BC2CC5" w:rsidRDefault="00BC2CC5" w:rsidP="00CD3A71">
            <w:pPr>
              <w:widowControl w:val="0"/>
              <w:autoSpaceDE w:val="0"/>
              <w:autoSpaceDN w:val="0"/>
              <w:ind w:left="567"/>
            </w:pPr>
            <w:r w:rsidRPr="00BC2CC5">
              <w:t>6</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jc w:val="both"/>
            </w:pPr>
            <w:proofErr w:type="gramStart"/>
            <w:r w:rsidRPr="00BC2CC5">
              <w:t>низкая</w:t>
            </w:r>
            <w:proofErr w:type="gramEnd"/>
            <w:r w:rsidRPr="00BC2CC5">
              <w:t xml:space="preserve"> - не оценивается населением в качестве актуальной, ее решение не ведет к улучшению качества жизни</w:t>
            </w:r>
          </w:p>
        </w:tc>
        <w:tc>
          <w:tcPr>
            <w:tcW w:w="1276" w:type="dxa"/>
          </w:tcPr>
          <w:p w:rsidR="00BC2CC5" w:rsidRPr="00BC2CC5" w:rsidRDefault="00BC2CC5" w:rsidP="00CD3A71">
            <w:pPr>
              <w:widowControl w:val="0"/>
              <w:autoSpaceDE w:val="0"/>
              <w:autoSpaceDN w:val="0"/>
              <w:ind w:left="567"/>
            </w:pPr>
            <w:r w:rsidRPr="00BC2CC5">
              <w:t>0</w:t>
            </w:r>
          </w:p>
        </w:tc>
      </w:tr>
      <w:tr w:rsidR="00BC2CC5" w:rsidRPr="00BC2CC5" w:rsidTr="00955AA1">
        <w:tc>
          <w:tcPr>
            <w:tcW w:w="680" w:type="dxa"/>
          </w:tcPr>
          <w:p w:rsidR="00BC2CC5" w:rsidRPr="00BC2CC5" w:rsidRDefault="00BC2CC5" w:rsidP="00CD3A71">
            <w:pPr>
              <w:widowControl w:val="0"/>
              <w:autoSpaceDE w:val="0"/>
              <w:autoSpaceDN w:val="0"/>
              <w:ind w:left="567"/>
            </w:pPr>
            <w:r w:rsidRPr="00BC2CC5">
              <w:t>2.1.3.</w:t>
            </w:r>
          </w:p>
        </w:tc>
        <w:tc>
          <w:tcPr>
            <w:tcW w:w="7001" w:type="dxa"/>
            <w:gridSpan w:val="2"/>
          </w:tcPr>
          <w:p w:rsidR="00BC2CC5" w:rsidRPr="00BC2CC5" w:rsidRDefault="00BC2CC5" w:rsidP="00CD3A71">
            <w:pPr>
              <w:widowControl w:val="0"/>
              <w:autoSpaceDE w:val="0"/>
              <w:autoSpaceDN w:val="0"/>
              <w:ind w:left="567"/>
              <w:jc w:val="both"/>
            </w:pPr>
            <w:r w:rsidRPr="00BC2CC5">
              <w:t xml:space="preserve">Количество </w:t>
            </w:r>
            <w:proofErr w:type="gramStart"/>
            <w:r w:rsidRPr="00BC2CC5">
              <w:t>прямых</w:t>
            </w:r>
            <w:proofErr w:type="gramEnd"/>
            <w:r w:rsidRPr="00BC2CC5">
              <w:t xml:space="preserve"> </w:t>
            </w:r>
            <w:proofErr w:type="spellStart"/>
            <w:r w:rsidRPr="00BC2CC5">
              <w:t>благополучателей</w:t>
            </w:r>
            <w:proofErr w:type="spellEnd"/>
            <w:r w:rsidRPr="00BC2CC5">
              <w:t xml:space="preserve"> от реализации инициативного проекта:</w:t>
            </w:r>
          </w:p>
        </w:tc>
        <w:tc>
          <w:tcPr>
            <w:tcW w:w="1276" w:type="dxa"/>
          </w:tcPr>
          <w:p w:rsidR="00BC2CC5" w:rsidRPr="00BC2CC5" w:rsidRDefault="00BC2CC5" w:rsidP="00CD3A71">
            <w:pPr>
              <w:widowControl w:val="0"/>
              <w:autoSpaceDE w:val="0"/>
              <w:autoSpaceDN w:val="0"/>
              <w:ind w:left="567"/>
            </w:pP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более 500 человек</w:t>
            </w:r>
          </w:p>
        </w:tc>
        <w:tc>
          <w:tcPr>
            <w:tcW w:w="1276" w:type="dxa"/>
          </w:tcPr>
          <w:p w:rsidR="00BC2CC5" w:rsidRPr="00BC2CC5" w:rsidRDefault="00BC2CC5" w:rsidP="00CD3A71">
            <w:pPr>
              <w:widowControl w:val="0"/>
              <w:autoSpaceDE w:val="0"/>
              <w:autoSpaceDN w:val="0"/>
              <w:ind w:left="567"/>
            </w:pPr>
            <w:r w:rsidRPr="00BC2CC5">
              <w:t>4</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от 250 до 500 человек</w:t>
            </w:r>
          </w:p>
        </w:tc>
        <w:tc>
          <w:tcPr>
            <w:tcW w:w="1276" w:type="dxa"/>
          </w:tcPr>
          <w:p w:rsidR="00BC2CC5" w:rsidRPr="00BC2CC5" w:rsidRDefault="00BC2CC5" w:rsidP="00CD3A71">
            <w:pPr>
              <w:widowControl w:val="0"/>
              <w:autoSpaceDE w:val="0"/>
              <w:autoSpaceDN w:val="0"/>
              <w:ind w:left="567"/>
            </w:pPr>
            <w:r w:rsidRPr="00BC2CC5">
              <w:t>3</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от 50 до 250 человек</w:t>
            </w:r>
          </w:p>
        </w:tc>
        <w:tc>
          <w:tcPr>
            <w:tcW w:w="1276" w:type="dxa"/>
          </w:tcPr>
          <w:p w:rsidR="00BC2CC5" w:rsidRPr="00BC2CC5" w:rsidRDefault="00BC2CC5" w:rsidP="00CD3A71">
            <w:pPr>
              <w:widowControl w:val="0"/>
              <w:autoSpaceDE w:val="0"/>
              <w:autoSpaceDN w:val="0"/>
              <w:ind w:left="567"/>
            </w:pPr>
            <w:r w:rsidRPr="00BC2CC5">
              <w:t>2</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до 50 человек</w:t>
            </w:r>
          </w:p>
        </w:tc>
        <w:tc>
          <w:tcPr>
            <w:tcW w:w="1276" w:type="dxa"/>
          </w:tcPr>
          <w:p w:rsidR="00BC2CC5" w:rsidRPr="00BC2CC5" w:rsidRDefault="00BC2CC5" w:rsidP="00CD3A71">
            <w:pPr>
              <w:widowControl w:val="0"/>
              <w:autoSpaceDE w:val="0"/>
              <w:autoSpaceDN w:val="0"/>
              <w:ind w:left="567"/>
            </w:pPr>
            <w:r w:rsidRPr="00BC2CC5">
              <w:t>1</w:t>
            </w:r>
          </w:p>
        </w:tc>
      </w:tr>
      <w:tr w:rsidR="00BC2CC5" w:rsidRPr="00BC2CC5" w:rsidTr="00955AA1">
        <w:tc>
          <w:tcPr>
            <w:tcW w:w="680" w:type="dxa"/>
          </w:tcPr>
          <w:p w:rsidR="00BC2CC5" w:rsidRPr="00BC2CC5" w:rsidRDefault="00BC2CC5" w:rsidP="00CD3A71">
            <w:pPr>
              <w:widowControl w:val="0"/>
              <w:autoSpaceDE w:val="0"/>
              <w:autoSpaceDN w:val="0"/>
              <w:ind w:left="567"/>
            </w:pPr>
            <w:r w:rsidRPr="00BC2CC5">
              <w:t>2.1.4.</w:t>
            </w:r>
          </w:p>
        </w:tc>
        <w:tc>
          <w:tcPr>
            <w:tcW w:w="7001" w:type="dxa"/>
            <w:gridSpan w:val="2"/>
          </w:tcPr>
          <w:p w:rsidR="00BC2CC5" w:rsidRPr="00BC2CC5" w:rsidRDefault="00BC2CC5" w:rsidP="00CD3A71">
            <w:pPr>
              <w:widowControl w:val="0"/>
              <w:autoSpaceDE w:val="0"/>
              <w:autoSpaceDN w:val="0"/>
              <w:ind w:left="567"/>
              <w:jc w:val="both"/>
            </w:pPr>
            <w:r w:rsidRPr="00BC2CC5">
              <w:t xml:space="preserve">Стоимость инициативного проекта в расчете на одного прямого </w:t>
            </w:r>
            <w:proofErr w:type="spellStart"/>
            <w:r w:rsidRPr="00BC2CC5">
              <w:t>благополучателя</w:t>
            </w:r>
            <w:proofErr w:type="spellEnd"/>
            <w:r w:rsidRPr="00BC2CC5">
              <w:t>:</w:t>
            </w:r>
          </w:p>
        </w:tc>
        <w:tc>
          <w:tcPr>
            <w:tcW w:w="1276" w:type="dxa"/>
          </w:tcPr>
          <w:p w:rsidR="00BC2CC5" w:rsidRPr="00BC2CC5" w:rsidRDefault="00BC2CC5" w:rsidP="00CD3A71">
            <w:pPr>
              <w:widowControl w:val="0"/>
              <w:autoSpaceDE w:val="0"/>
              <w:autoSpaceDN w:val="0"/>
              <w:ind w:left="567"/>
            </w:pP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до 250 рублей</w:t>
            </w:r>
          </w:p>
        </w:tc>
        <w:tc>
          <w:tcPr>
            <w:tcW w:w="1276" w:type="dxa"/>
          </w:tcPr>
          <w:p w:rsidR="00BC2CC5" w:rsidRPr="00BC2CC5" w:rsidRDefault="00BC2CC5" w:rsidP="00CD3A71">
            <w:pPr>
              <w:widowControl w:val="0"/>
              <w:autoSpaceDE w:val="0"/>
              <w:autoSpaceDN w:val="0"/>
              <w:ind w:left="567"/>
            </w:pPr>
            <w:r w:rsidRPr="00BC2CC5">
              <w:t>15</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от 250 рублей до 500 рублей</w:t>
            </w:r>
          </w:p>
        </w:tc>
        <w:tc>
          <w:tcPr>
            <w:tcW w:w="1276" w:type="dxa"/>
          </w:tcPr>
          <w:p w:rsidR="00BC2CC5" w:rsidRPr="00BC2CC5" w:rsidRDefault="00BC2CC5" w:rsidP="00CD3A71">
            <w:pPr>
              <w:widowControl w:val="0"/>
              <w:autoSpaceDE w:val="0"/>
              <w:autoSpaceDN w:val="0"/>
              <w:ind w:left="567"/>
            </w:pPr>
            <w:r w:rsidRPr="00BC2CC5">
              <w:t>14</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от 500 рублей до 750 рублей</w:t>
            </w:r>
          </w:p>
        </w:tc>
        <w:tc>
          <w:tcPr>
            <w:tcW w:w="1276" w:type="dxa"/>
          </w:tcPr>
          <w:p w:rsidR="00BC2CC5" w:rsidRPr="00BC2CC5" w:rsidRDefault="00BC2CC5" w:rsidP="00CD3A71">
            <w:pPr>
              <w:widowControl w:val="0"/>
              <w:autoSpaceDE w:val="0"/>
              <w:autoSpaceDN w:val="0"/>
              <w:ind w:left="567"/>
            </w:pPr>
            <w:r w:rsidRPr="00BC2CC5">
              <w:t>13</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от 750 рублей до 1000 рублей</w:t>
            </w:r>
          </w:p>
        </w:tc>
        <w:tc>
          <w:tcPr>
            <w:tcW w:w="1276" w:type="dxa"/>
          </w:tcPr>
          <w:p w:rsidR="00BC2CC5" w:rsidRPr="00BC2CC5" w:rsidRDefault="00BC2CC5" w:rsidP="00CD3A71">
            <w:pPr>
              <w:widowControl w:val="0"/>
              <w:autoSpaceDE w:val="0"/>
              <w:autoSpaceDN w:val="0"/>
              <w:ind w:left="567"/>
            </w:pPr>
            <w:r w:rsidRPr="00BC2CC5">
              <w:t>12</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от 1000 рублей до 1500 рублей</w:t>
            </w:r>
          </w:p>
        </w:tc>
        <w:tc>
          <w:tcPr>
            <w:tcW w:w="1276" w:type="dxa"/>
          </w:tcPr>
          <w:p w:rsidR="00BC2CC5" w:rsidRPr="00BC2CC5" w:rsidRDefault="00BC2CC5" w:rsidP="00CD3A71">
            <w:pPr>
              <w:widowControl w:val="0"/>
              <w:autoSpaceDE w:val="0"/>
              <w:autoSpaceDN w:val="0"/>
              <w:ind w:left="567"/>
            </w:pPr>
            <w:r w:rsidRPr="00BC2CC5">
              <w:t>11</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от 1500 рублей до 2000 рублей</w:t>
            </w:r>
          </w:p>
        </w:tc>
        <w:tc>
          <w:tcPr>
            <w:tcW w:w="1276" w:type="dxa"/>
          </w:tcPr>
          <w:p w:rsidR="00BC2CC5" w:rsidRPr="00BC2CC5" w:rsidRDefault="00BC2CC5" w:rsidP="00CD3A71">
            <w:pPr>
              <w:widowControl w:val="0"/>
              <w:autoSpaceDE w:val="0"/>
              <w:autoSpaceDN w:val="0"/>
              <w:ind w:left="567"/>
            </w:pPr>
            <w:r w:rsidRPr="00BC2CC5">
              <w:t>10</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от 2000 рублей до 2500 рублей</w:t>
            </w:r>
          </w:p>
        </w:tc>
        <w:tc>
          <w:tcPr>
            <w:tcW w:w="1276" w:type="dxa"/>
          </w:tcPr>
          <w:p w:rsidR="00BC2CC5" w:rsidRPr="00BC2CC5" w:rsidRDefault="00BC2CC5" w:rsidP="00CD3A71">
            <w:pPr>
              <w:widowControl w:val="0"/>
              <w:autoSpaceDE w:val="0"/>
              <w:autoSpaceDN w:val="0"/>
              <w:ind w:left="567"/>
            </w:pPr>
            <w:r w:rsidRPr="00BC2CC5">
              <w:t>9</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от 2500 рублей до 3000 рублей</w:t>
            </w:r>
          </w:p>
        </w:tc>
        <w:tc>
          <w:tcPr>
            <w:tcW w:w="1276" w:type="dxa"/>
          </w:tcPr>
          <w:p w:rsidR="00BC2CC5" w:rsidRPr="00BC2CC5" w:rsidRDefault="00BC2CC5" w:rsidP="00CD3A71">
            <w:pPr>
              <w:widowControl w:val="0"/>
              <w:autoSpaceDE w:val="0"/>
              <w:autoSpaceDN w:val="0"/>
              <w:ind w:left="567"/>
            </w:pPr>
            <w:r w:rsidRPr="00BC2CC5">
              <w:t>8</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от 3000 рублей до 3500 рублей</w:t>
            </w:r>
          </w:p>
        </w:tc>
        <w:tc>
          <w:tcPr>
            <w:tcW w:w="1276" w:type="dxa"/>
          </w:tcPr>
          <w:p w:rsidR="00BC2CC5" w:rsidRPr="00BC2CC5" w:rsidRDefault="00BC2CC5" w:rsidP="00CD3A71">
            <w:pPr>
              <w:widowControl w:val="0"/>
              <w:autoSpaceDE w:val="0"/>
              <w:autoSpaceDN w:val="0"/>
              <w:ind w:left="567"/>
            </w:pPr>
            <w:r w:rsidRPr="00BC2CC5">
              <w:t>7</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от 3500 рублей</w:t>
            </w:r>
          </w:p>
        </w:tc>
        <w:tc>
          <w:tcPr>
            <w:tcW w:w="1276" w:type="dxa"/>
          </w:tcPr>
          <w:p w:rsidR="00BC2CC5" w:rsidRPr="00BC2CC5" w:rsidRDefault="00BC2CC5" w:rsidP="00CD3A71">
            <w:pPr>
              <w:widowControl w:val="0"/>
              <w:autoSpaceDE w:val="0"/>
              <w:autoSpaceDN w:val="0"/>
              <w:ind w:left="567"/>
            </w:pPr>
            <w:r w:rsidRPr="00BC2CC5">
              <w:t>6</w:t>
            </w:r>
          </w:p>
        </w:tc>
      </w:tr>
      <w:tr w:rsidR="00BC2CC5" w:rsidRPr="00BC2CC5" w:rsidTr="00955AA1">
        <w:tc>
          <w:tcPr>
            <w:tcW w:w="680" w:type="dxa"/>
          </w:tcPr>
          <w:p w:rsidR="00BC2CC5" w:rsidRPr="00BC2CC5" w:rsidRDefault="00BC2CC5" w:rsidP="00CD3A71">
            <w:pPr>
              <w:widowControl w:val="0"/>
              <w:autoSpaceDE w:val="0"/>
              <w:autoSpaceDN w:val="0"/>
              <w:ind w:left="567"/>
            </w:pPr>
            <w:r w:rsidRPr="00BC2CC5">
              <w:t>2.1.</w:t>
            </w:r>
            <w:r w:rsidRPr="00BC2CC5">
              <w:lastRenderedPageBreak/>
              <w:t>5.</w:t>
            </w:r>
          </w:p>
        </w:tc>
        <w:tc>
          <w:tcPr>
            <w:tcW w:w="8277" w:type="dxa"/>
            <w:gridSpan w:val="3"/>
          </w:tcPr>
          <w:p w:rsidR="00BC2CC5" w:rsidRPr="00BC2CC5" w:rsidRDefault="00BC2CC5" w:rsidP="00CD3A71">
            <w:pPr>
              <w:widowControl w:val="0"/>
              <w:autoSpaceDE w:val="0"/>
              <w:autoSpaceDN w:val="0"/>
              <w:ind w:left="567"/>
              <w:jc w:val="both"/>
            </w:pPr>
            <w:r w:rsidRPr="00BC2CC5">
              <w:lastRenderedPageBreak/>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нет</w:t>
            </w:r>
          </w:p>
        </w:tc>
        <w:tc>
          <w:tcPr>
            <w:tcW w:w="1276" w:type="dxa"/>
          </w:tcPr>
          <w:p w:rsidR="00BC2CC5" w:rsidRPr="00BC2CC5" w:rsidRDefault="00BC2CC5" w:rsidP="00CD3A71">
            <w:pPr>
              <w:widowControl w:val="0"/>
              <w:autoSpaceDE w:val="0"/>
              <w:autoSpaceDN w:val="0"/>
              <w:ind w:left="567"/>
            </w:pPr>
            <w:r w:rsidRPr="00BC2CC5">
              <w:t>5</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да</w:t>
            </w:r>
          </w:p>
        </w:tc>
        <w:tc>
          <w:tcPr>
            <w:tcW w:w="1276" w:type="dxa"/>
          </w:tcPr>
          <w:p w:rsidR="00BC2CC5" w:rsidRPr="00BC2CC5" w:rsidRDefault="00BC2CC5" w:rsidP="00CD3A71">
            <w:pPr>
              <w:widowControl w:val="0"/>
              <w:autoSpaceDE w:val="0"/>
              <w:autoSpaceDN w:val="0"/>
              <w:ind w:left="567"/>
            </w:pPr>
            <w:r w:rsidRPr="00BC2CC5">
              <w:t>0</w:t>
            </w:r>
          </w:p>
        </w:tc>
      </w:tr>
      <w:tr w:rsidR="00BC2CC5" w:rsidRPr="00BC2CC5" w:rsidTr="00955AA1">
        <w:tc>
          <w:tcPr>
            <w:tcW w:w="680" w:type="dxa"/>
          </w:tcPr>
          <w:p w:rsidR="00BC2CC5" w:rsidRPr="00BC2CC5" w:rsidRDefault="00BC2CC5" w:rsidP="00CD3A71">
            <w:pPr>
              <w:widowControl w:val="0"/>
              <w:autoSpaceDE w:val="0"/>
              <w:autoSpaceDN w:val="0"/>
              <w:ind w:left="567"/>
            </w:pPr>
            <w:r w:rsidRPr="00BC2CC5">
              <w:t>2.1.6.</w:t>
            </w:r>
          </w:p>
        </w:tc>
        <w:tc>
          <w:tcPr>
            <w:tcW w:w="8277" w:type="dxa"/>
            <w:gridSpan w:val="3"/>
          </w:tcPr>
          <w:p w:rsidR="00BC2CC5" w:rsidRPr="00BC2CC5" w:rsidRDefault="00BC2CC5" w:rsidP="00CD3A71">
            <w:pPr>
              <w:widowControl w:val="0"/>
              <w:autoSpaceDE w:val="0"/>
              <w:autoSpaceDN w:val="0"/>
              <w:ind w:left="567"/>
            </w:pPr>
            <w:r w:rsidRPr="00BC2CC5">
              <w:t>Срок реализации инициативного проекта</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до 1 календарного года</w:t>
            </w:r>
          </w:p>
        </w:tc>
        <w:tc>
          <w:tcPr>
            <w:tcW w:w="1276" w:type="dxa"/>
          </w:tcPr>
          <w:p w:rsidR="00BC2CC5" w:rsidRPr="00BC2CC5" w:rsidRDefault="00BC2CC5" w:rsidP="00CD3A71">
            <w:pPr>
              <w:widowControl w:val="0"/>
              <w:autoSpaceDE w:val="0"/>
              <w:autoSpaceDN w:val="0"/>
              <w:ind w:left="567"/>
            </w:pPr>
            <w:r w:rsidRPr="00BC2CC5">
              <w:t>4</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до 2 календарных лет</w:t>
            </w:r>
          </w:p>
        </w:tc>
        <w:tc>
          <w:tcPr>
            <w:tcW w:w="1276" w:type="dxa"/>
          </w:tcPr>
          <w:p w:rsidR="00BC2CC5" w:rsidRPr="00BC2CC5" w:rsidRDefault="00BC2CC5" w:rsidP="00CD3A71">
            <w:pPr>
              <w:widowControl w:val="0"/>
              <w:autoSpaceDE w:val="0"/>
              <w:autoSpaceDN w:val="0"/>
              <w:ind w:left="567"/>
            </w:pPr>
            <w:r w:rsidRPr="00BC2CC5">
              <w:t>3</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до 3 календарных лет</w:t>
            </w:r>
          </w:p>
        </w:tc>
        <w:tc>
          <w:tcPr>
            <w:tcW w:w="1276" w:type="dxa"/>
          </w:tcPr>
          <w:p w:rsidR="00BC2CC5" w:rsidRPr="00BC2CC5" w:rsidRDefault="00BC2CC5" w:rsidP="00CD3A71">
            <w:pPr>
              <w:widowControl w:val="0"/>
              <w:autoSpaceDE w:val="0"/>
              <w:autoSpaceDN w:val="0"/>
              <w:ind w:left="567"/>
            </w:pPr>
            <w:r w:rsidRPr="00BC2CC5">
              <w:t>2</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более 3 календарных лет</w:t>
            </w:r>
          </w:p>
        </w:tc>
        <w:tc>
          <w:tcPr>
            <w:tcW w:w="1276" w:type="dxa"/>
          </w:tcPr>
          <w:p w:rsidR="00BC2CC5" w:rsidRPr="00BC2CC5" w:rsidRDefault="00BC2CC5" w:rsidP="00CD3A71">
            <w:pPr>
              <w:widowControl w:val="0"/>
              <w:autoSpaceDE w:val="0"/>
              <w:autoSpaceDN w:val="0"/>
              <w:ind w:left="567"/>
            </w:pPr>
            <w:r w:rsidRPr="00BC2CC5">
              <w:t>1</w:t>
            </w:r>
          </w:p>
        </w:tc>
      </w:tr>
      <w:tr w:rsidR="00BC2CC5" w:rsidRPr="00BC2CC5" w:rsidTr="00955AA1">
        <w:tc>
          <w:tcPr>
            <w:tcW w:w="680" w:type="dxa"/>
          </w:tcPr>
          <w:p w:rsidR="00BC2CC5" w:rsidRPr="00BC2CC5" w:rsidRDefault="00BC2CC5" w:rsidP="00CD3A71">
            <w:pPr>
              <w:widowControl w:val="0"/>
              <w:autoSpaceDE w:val="0"/>
              <w:autoSpaceDN w:val="0"/>
              <w:ind w:left="567"/>
            </w:pPr>
            <w:r w:rsidRPr="00BC2CC5">
              <w:t>2.1.7.</w:t>
            </w:r>
          </w:p>
        </w:tc>
        <w:tc>
          <w:tcPr>
            <w:tcW w:w="8277" w:type="dxa"/>
            <w:gridSpan w:val="3"/>
          </w:tcPr>
          <w:p w:rsidR="00BC2CC5" w:rsidRPr="00BC2CC5" w:rsidRDefault="00BC2CC5" w:rsidP="00CD3A71">
            <w:pPr>
              <w:widowControl w:val="0"/>
              <w:autoSpaceDE w:val="0"/>
              <w:autoSpaceDN w:val="0"/>
              <w:ind w:left="567"/>
            </w:pPr>
            <w:r w:rsidRPr="00BC2CC5">
              <w:t>"Срок жизни" результатов инициативного проекта</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от 5 лет</w:t>
            </w:r>
          </w:p>
        </w:tc>
        <w:tc>
          <w:tcPr>
            <w:tcW w:w="1276" w:type="dxa"/>
          </w:tcPr>
          <w:p w:rsidR="00BC2CC5" w:rsidRPr="00BC2CC5" w:rsidRDefault="00BC2CC5" w:rsidP="00CD3A71">
            <w:pPr>
              <w:widowControl w:val="0"/>
              <w:autoSpaceDE w:val="0"/>
              <w:autoSpaceDN w:val="0"/>
              <w:ind w:left="567"/>
            </w:pPr>
            <w:r w:rsidRPr="00BC2CC5">
              <w:t>4</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от 3 до 5 лет</w:t>
            </w:r>
          </w:p>
        </w:tc>
        <w:tc>
          <w:tcPr>
            <w:tcW w:w="1276" w:type="dxa"/>
          </w:tcPr>
          <w:p w:rsidR="00BC2CC5" w:rsidRPr="00BC2CC5" w:rsidRDefault="00BC2CC5" w:rsidP="00CD3A71">
            <w:pPr>
              <w:widowControl w:val="0"/>
              <w:autoSpaceDE w:val="0"/>
              <w:autoSpaceDN w:val="0"/>
              <w:ind w:left="567"/>
            </w:pPr>
            <w:r w:rsidRPr="00BC2CC5">
              <w:t>3</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от 1 до 3 лет</w:t>
            </w:r>
          </w:p>
        </w:tc>
        <w:tc>
          <w:tcPr>
            <w:tcW w:w="1276" w:type="dxa"/>
          </w:tcPr>
          <w:p w:rsidR="00BC2CC5" w:rsidRPr="00BC2CC5" w:rsidRDefault="00BC2CC5" w:rsidP="00CD3A71">
            <w:pPr>
              <w:widowControl w:val="0"/>
              <w:autoSpaceDE w:val="0"/>
              <w:autoSpaceDN w:val="0"/>
              <w:ind w:left="567"/>
            </w:pPr>
            <w:r w:rsidRPr="00BC2CC5">
              <w:t>2</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до 1 года</w:t>
            </w:r>
          </w:p>
        </w:tc>
        <w:tc>
          <w:tcPr>
            <w:tcW w:w="1276" w:type="dxa"/>
          </w:tcPr>
          <w:p w:rsidR="00BC2CC5" w:rsidRPr="00BC2CC5" w:rsidRDefault="00BC2CC5" w:rsidP="00CD3A71">
            <w:pPr>
              <w:widowControl w:val="0"/>
              <w:autoSpaceDE w:val="0"/>
              <w:autoSpaceDN w:val="0"/>
              <w:ind w:left="567"/>
            </w:pPr>
            <w:r w:rsidRPr="00BC2CC5">
              <w:t>1</w:t>
            </w:r>
          </w:p>
        </w:tc>
      </w:tr>
      <w:tr w:rsidR="00BC2CC5" w:rsidRPr="00BC2CC5" w:rsidTr="00955AA1">
        <w:tc>
          <w:tcPr>
            <w:tcW w:w="680" w:type="dxa"/>
          </w:tcPr>
          <w:p w:rsidR="00BC2CC5" w:rsidRPr="00BC2CC5" w:rsidRDefault="00BC2CC5" w:rsidP="00CD3A71">
            <w:pPr>
              <w:widowControl w:val="0"/>
              <w:autoSpaceDE w:val="0"/>
              <w:autoSpaceDN w:val="0"/>
              <w:ind w:left="567"/>
            </w:pPr>
            <w:r w:rsidRPr="00BC2CC5">
              <w:t>2.2.</w:t>
            </w:r>
          </w:p>
        </w:tc>
        <w:tc>
          <w:tcPr>
            <w:tcW w:w="8277" w:type="dxa"/>
            <w:gridSpan w:val="3"/>
          </w:tcPr>
          <w:p w:rsidR="00BC2CC5" w:rsidRPr="00BC2CC5" w:rsidRDefault="00BC2CC5" w:rsidP="00CD3A71">
            <w:pPr>
              <w:widowControl w:val="0"/>
              <w:autoSpaceDE w:val="0"/>
              <w:autoSpaceDN w:val="0"/>
              <w:ind w:left="567"/>
            </w:pPr>
            <w:r w:rsidRPr="00BC2CC5">
              <w:t xml:space="preserve">Оригинальность, </w:t>
            </w:r>
            <w:proofErr w:type="spellStart"/>
            <w:r w:rsidRPr="00BC2CC5">
              <w:t>инновационность</w:t>
            </w:r>
            <w:proofErr w:type="spellEnd"/>
            <w:r w:rsidRPr="00BC2CC5">
              <w:t xml:space="preserve"> инициативного проекта</w:t>
            </w:r>
          </w:p>
        </w:tc>
      </w:tr>
      <w:tr w:rsidR="00BC2CC5" w:rsidRPr="00BC2CC5" w:rsidTr="00955AA1">
        <w:tc>
          <w:tcPr>
            <w:tcW w:w="680" w:type="dxa"/>
          </w:tcPr>
          <w:p w:rsidR="00BC2CC5" w:rsidRPr="00BC2CC5" w:rsidRDefault="00BC2CC5" w:rsidP="00CD3A71">
            <w:pPr>
              <w:widowControl w:val="0"/>
              <w:autoSpaceDE w:val="0"/>
              <w:autoSpaceDN w:val="0"/>
              <w:ind w:left="567"/>
            </w:pPr>
            <w:r w:rsidRPr="00BC2CC5">
              <w:t>2.2.1.</w:t>
            </w:r>
          </w:p>
        </w:tc>
        <w:tc>
          <w:tcPr>
            <w:tcW w:w="8277" w:type="dxa"/>
            <w:gridSpan w:val="3"/>
          </w:tcPr>
          <w:p w:rsidR="00BC2CC5" w:rsidRPr="00BC2CC5" w:rsidRDefault="00BC2CC5" w:rsidP="00CD3A71">
            <w:pPr>
              <w:widowControl w:val="0"/>
              <w:autoSpaceDE w:val="0"/>
              <w:autoSpaceDN w:val="0"/>
              <w:ind w:left="567"/>
            </w:pPr>
            <w:r w:rsidRPr="00BC2CC5">
              <w:t>Оригинальность, необычность идеи инициативного проекта</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да</w:t>
            </w:r>
          </w:p>
        </w:tc>
        <w:tc>
          <w:tcPr>
            <w:tcW w:w="1276" w:type="dxa"/>
          </w:tcPr>
          <w:p w:rsidR="00BC2CC5" w:rsidRPr="00BC2CC5" w:rsidRDefault="00BC2CC5" w:rsidP="00CD3A71">
            <w:pPr>
              <w:widowControl w:val="0"/>
              <w:autoSpaceDE w:val="0"/>
              <w:autoSpaceDN w:val="0"/>
              <w:ind w:left="567"/>
            </w:pPr>
            <w:r w:rsidRPr="00BC2CC5">
              <w:t>5</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нет</w:t>
            </w:r>
          </w:p>
        </w:tc>
        <w:tc>
          <w:tcPr>
            <w:tcW w:w="1276" w:type="dxa"/>
          </w:tcPr>
          <w:p w:rsidR="00BC2CC5" w:rsidRPr="00BC2CC5" w:rsidRDefault="00BC2CC5" w:rsidP="00CD3A71">
            <w:pPr>
              <w:widowControl w:val="0"/>
              <w:autoSpaceDE w:val="0"/>
              <w:autoSpaceDN w:val="0"/>
              <w:ind w:left="567"/>
            </w:pPr>
            <w:r w:rsidRPr="00BC2CC5">
              <w:t>0</w:t>
            </w:r>
          </w:p>
        </w:tc>
      </w:tr>
      <w:tr w:rsidR="00BC2CC5" w:rsidRPr="00BC2CC5" w:rsidTr="00955AA1">
        <w:tc>
          <w:tcPr>
            <w:tcW w:w="680" w:type="dxa"/>
          </w:tcPr>
          <w:p w:rsidR="00BC2CC5" w:rsidRPr="00BC2CC5" w:rsidRDefault="00BC2CC5" w:rsidP="00CD3A71">
            <w:pPr>
              <w:widowControl w:val="0"/>
              <w:autoSpaceDE w:val="0"/>
              <w:autoSpaceDN w:val="0"/>
              <w:ind w:left="567"/>
            </w:pPr>
            <w:r w:rsidRPr="00BC2CC5">
              <w:t>2.</w:t>
            </w:r>
            <w:r w:rsidRPr="00BC2CC5">
              <w:lastRenderedPageBreak/>
              <w:t>2.2.</w:t>
            </w:r>
          </w:p>
        </w:tc>
        <w:tc>
          <w:tcPr>
            <w:tcW w:w="7001" w:type="dxa"/>
            <w:gridSpan w:val="2"/>
          </w:tcPr>
          <w:p w:rsidR="00BC2CC5" w:rsidRPr="00BC2CC5" w:rsidRDefault="00BC2CC5" w:rsidP="00CD3A71">
            <w:pPr>
              <w:widowControl w:val="0"/>
              <w:autoSpaceDE w:val="0"/>
              <w:autoSpaceDN w:val="0"/>
              <w:ind w:left="567"/>
            </w:pPr>
            <w:r w:rsidRPr="00BC2CC5">
              <w:lastRenderedPageBreak/>
              <w:t>Использование инновационных технологий, новых технических решений</w:t>
            </w:r>
          </w:p>
        </w:tc>
        <w:tc>
          <w:tcPr>
            <w:tcW w:w="1276" w:type="dxa"/>
          </w:tcPr>
          <w:p w:rsidR="00BC2CC5" w:rsidRPr="00BC2CC5" w:rsidRDefault="00BC2CC5" w:rsidP="00CD3A71">
            <w:pPr>
              <w:widowControl w:val="0"/>
              <w:autoSpaceDE w:val="0"/>
              <w:autoSpaceDN w:val="0"/>
              <w:ind w:left="567"/>
            </w:pP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да</w:t>
            </w:r>
          </w:p>
        </w:tc>
        <w:tc>
          <w:tcPr>
            <w:tcW w:w="1276" w:type="dxa"/>
          </w:tcPr>
          <w:p w:rsidR="00BC2CC5" w:rsidRPr="00BC2CC5" w:rsidRDefault="00BC2CC5" w:rsidP="00CD3A71">
            <w:pPr>
              <w:widowControl w:val="0"/>
              <w:autoSpaceDE w:val="0"/>
              <w:autoSpaceDN w:val="0"/>
              <w:ind w:left="567"/>
            </w:pPr>
            <w:r w:rsidRPr="00BC2CC5">
              <w:t>5</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нет</w:t>
            </w:r>
          </w:p>
        </w:tc>
        <w:tc>
          <w:tcPr>
            <w:tcW w:w="1276" w:type="dxa"/>
          </w:tcPr>
          <w:p w:rsidR="00BC2CC5" w:rsidRPr="00BC2CC5" w:rsidRDefault="00BC2CC5" w:rsidP="00CD3A71">
            <w:pPr>
              <w:widowControl w:val="0"/>
              <w:autoSpaceDE w:val="0"/>
              <w:autoSpaceDN w:val="0"/>
              <w:ind w:left="567"/>
            </w:pPr>
            <w:r w:rsidRPr="00BC2CC5">
              <w:t>0</w:t>
            </w:r>
          </w:p>
        </w:tc>
      </w:tr>
      <w:tr w:rsidR="00BC2CC5" w:rsidRPr="00BC2CC5" w:rsidTr="00955AA1">
        <w:tc>
          <w:tcPr>
            <w:tcW w:w="680" w:type="dxa"/>
          </w:tcPr>
          <w:p w:rsidR="00BC2CC5" w:rsidRPr="00BC2CC5" w:rsidRDefault="00BC2CC5" w:rsidP="00CD3A71">
            <w:pPr>
              <w:widowControl w:val="0"/>
              <w:autoSpaceDE w:val="0"/>
              <w:autoSpaceDN w:val="0"/>
              <w:ind w:left="567"/>
            </w:pPr>
            <w:r w:rsidRPr="00BC2CC5">
              <w:t>2.3.</w:t>
            </w:r>
          </w:p>
        </w:tc>
        <w:tc>
          <w:tcPr>
            <w:tcW w:w="8277" w:type="dxa"/>
            <w:gridSpan w:val="3"/>
          </w:tcPr>
          <w:p w:rsidR="00BC2CC5" w:rsidRPr="00BC2CC5" w:rsidRDefault="00BC2CC5" w:rsidP="00CD3A71">
            <w:pPr>
              <w:widowControl w:val="0"/>
              <w:autoSpaceDE w:val="0"/>
              <w:autoSpaceDN w:val="0"/>
              <w:ind w:left="567"/>
            </w:pPr>
            <w:r w:rsidRPr="00BC2CC5">
              <w:t>Качество подготовки документов для участия в конкурсном отборе инициативного проекта</w:t>
            </w:r>
          </w:p>
        </w:tc>
      </w:tr>
      <w:tr w:rsidR="00BC2CC5" w:rsidRPr="00BC2CC5" w:rsidTr="00955AA1">
        <w:tc>
          <w:tcPr>
            <w:tcW w:w="680" w:type="dxa"/>
          </w:tcPr>
          <w:p w:rsidR="00BC2CC5" w:rsidRPr="00BC2CC5" w:rsidRDefault="00BC2CC5" w:rsidP="00CD3A71">
            <w:pPr>
              <w:widowControl w:val="0"/>
              <w:autoSpaceDE w:val="0"/>
              <w:autoSpaceDN w:val="0"/>
              <w:ind w:left="567"/>
            </w:pPr>
            <w:r w:rsidRPr="00BC2CC5">
              <w:t>2.3.1.</w:t>
            </w:r>
          </w:p>
        </w:tc>
        <w:tc>
          <w:tcPr>
            <w:tcW w:w="8277" w:type="dxa"/>
            <w:gridSpan w:val="3"/>
          </w:tcPr>
          <w:p w:rsidR="00BC2CC5" w:rsidRPr="00BC2CC5" w:rsidRDefault="00BC2CC5" w:rsidP="00CD3A71">
            <w:pPr>
              <w:widowControl w:val="0"/>
              <w:autoSpaceDE w:val="0"/>
              <w:autoSpaceDN w:val="0"/>
              <w:ind w:left="567"/>
            </w:pPr>
            <w:r w:rsidRPr="00BC2CC5">
              <w:t>Наличие приложенной к заявке проектно-сметной (сметной) документации (по строительству (реконструкции), капитальному ремонту, ремонту объектов)</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да или необходимость в проектно-сметной (сметной) документации отсутствует</w:t>
            </w:r>
          </w:p>
        </w:tc>
        <w:tc>
          <w:tcPr>
            <w:tcW w:w="1276" w:type="dxa"/>
          </w:tcPr>
          <w:p w:rsidR="00BC2CC5" w:rsidRPr="00BC2CC5" w:rsidRDefault="00BC2CC5" w:rsidP="00CD3A71">
            <w:pPr>
              <w:widowControl w:val="0"/>
              <w:autoSpaceDE w:val="0"/>
              <w:autoSpaceDN w:val="0"/>
              <w:ind w:left="567"/>
            </w:pPr>
            <w:r w:rsidRPr="00BC2CC5">
              <w:t>10</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нет</w:t>
            </w:r>
          </w:p>
        </w:tc>
        <w:tc>
          <w:tcPr>
            <w:tcW w:w="1276" w:type="dxa"/>
          </w:tcPr>
          <w:p w:rsidR="00BC2CC5" w:rsidRPr="00BC2CC5" w:rsidRDefault="00BC2CC5" w:rsidP="00CD3A71">
            <w:pPr>
              <w:widowControl w:val="0"/>
              <w:autoSpaceDE w:val="0"/>
              <w:autoSpaceDN w:val="0"/>
              <w:ind w:left="567"/>
            </w:pPr>
            <w:r w:rsidRPr="00BC2CC5">
              <w:t>0</w:t>
            </w:r>
          </w:p>
        </w:tc>
      </w:tr>
      <w:tr w:rsidR="00BC2CC5" w:rsidRPr="00BC2CC5" w:rsidTr="00955AA1">
        <w:tc>
          <w:tcPr>
            <w:tcW w:w="680" w:type="dxa"/>
          </w:tcPr>
          <w:p w:rsidR="00BC2CC5" w:rsidRPr="00BC2CC5" w:rsidRDefault="00BC2CC5" w:rsidP="00CD3A71">
            <w:pPr>
              <w:widowControl w:val="0"/>
              <w:autoSpaceDE w:val="0"/>
              <w:autoSpaceDN w:val="0"/>
              <w:ind w:left="567"/>
            </w:pPr>
            <w:r w:rsidRPr="00BC2CC5">
              <w:t>2.3.2.</w:t>
            </w:r>
          </w:p>
        </w:tc>
        <w:tc>
          <w:tcPr>
            <w:tcW w:w="8277" w:type="dxa"/>
            <w:gridSpan w:val="3"/>
          </w:tcPr>
          <w:p w:rsidR="00BC2CC5" w:rsidRPr="00BC2CC5" w:rsidRDefault="00BC2CC5" w:rsidP="00CD3A71">
            <w:pPr>
              <w:widowControl w:val="0"/>
              <w:autoSpaceDE w:val="0"/>
              <w:autoSpaceDN w:val="0"/>
              <w:ind w:left="567"/>
            </w:pPr>
            <w:r w:rsidRPr="00BC2CC5">
              <w:t>Наличие приложенных к заявке презентационных материалов</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да</w:t>
            </w:r>
          </w:p>
        </w:tc>
        <w:tc>
          <w:tcPr>
            <w:tcW w:w="1276" w:type="dxa"/>
          </w:tcPr>
          <w:p w:rsidR="00BC2CC5" w:rsidRPr="00BC2CC5" w:rsidRDefault="00BC2CC5" w:rsidP="00CD3A71">
            <w:pPr>
              <w:widowControl w:val="0"/>
              <w:autoSpaceDE w:val="0"/>
              <w:autoSpaceDN w:val="0"/>
              <w:ind w:left="567"/>
            </w:pPr>
            <w:r w:rsidRPr="00BC2CC5">
              <w:t>10</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нет</w:t>
            </w:r>
          </w:p>
        </w:tc>
        <w:tc>
          <w:tcPr>
            <w:tcW w:w="1276" w:type="dxa"/>
          </w:tcPr>
          <w:p w:rsidR="00BC2CC5" w:rsidRPr="00BC2CC5" w:rsidRDefault="00BC2CC5" w:rsidP="00CD3A71">
            <w:pPr>
              <w:widowControl w:val="0"/>
              <w:autoSpaceDE w:val="0"/>
              <w:autoSpaceDN w:val="0"/>
              <w:ind w:left="567"/>
            </w:pPr>
            <w:r w:rsidRPr="00BC2CC5">
              <w:t>0</w:t>
            </w:r>
          </w:p>
        </w:tc>
      </w:tr>
      <w:tr w:rsidR="00BC2CC5" w:rsidRPr="00BC2CC5" w:rsidTr="00955AA1">
        <w:tc>
          <w:tcPr>
            <w:tcW w:w="680" w:type="dxa"/>
          </w:tcPr>
          <w:p w:rsidR="00BC2CC5" w:rsidRPr="00BC2CC5" w:rsidRDefault="00BC2CC5" w:rsidP="00CD3A71">
            <w:pPr>
              <w:widowControl w:val="0"/>
              <w:autoSpaceDE w:val="0"/>
              <w:autoSpaceDN w:val="0"/>
              <w:ind w:left="567"/>
            </w:pPr>
            <w:r w:rsidRPr="00BC2CC5">
              <w:t>2.4.</w:t>
            </w:r>
          </w:p>
        </w:tc>
        <w:tc>
          <w:tcPr>
            <w:tcW w:w="8277" w:type="dxa"/>
            <w:gridSpan w:val="3"/>
          </w:tcPr>
          <w:p w:rsidR="00BC2CC5" w:rsidRPr="00BC2CC5" w:rsidRDefault="00BC2CC5" w:rsidP="00CD3A71">
            <w:pPr>
              <w:widowControl w:val="0"/>
              <w:autoSpaceDE w:val="0"/>
              <w:autoSpaceDN w:val="0"/>
              <w:ind w:left="567"/>
            </w:pPr>
            <w:r w:rsidRPr="00BC2CC5">
              <w:t>Участие общественности в подготовке и реализации инициативного проекта</w:t>
            </w:r>
          </w:p>
        </w:tc>
      </w:tr>
      <w:tr w:rsidR="00BC2CC5" w:rsidRPr="00BC2CC5" w:rsidTr="00955AA1">
        <w:tc>
          <w:tcPr>
            <w:tcW w:w="680" w:type="dxa"/>
          </w:tcPr>
          <w:p w:rsidR="00BC2CC5" w:rsidRPr="00BC2CC5" w:rsidRDefault="00BC2CC5" w:rsidP="00CD3A71">
            <w:pPr>
              <w:widowControl w:val="0"/>
              <w:autoSpaceDE w:val="0"/>
              <w:autoSpaceDN w:val="0"/>
              <w:ind w:left="567"/>
            </w:pPr>
            <w:r w:rsidRPr="00BC2CC5">
              <w:t>2.4.1.</w:t>
            </w:r>
          </w:p>
        </w:tc>
        <w:tc>
          <w:tcPr>
            <w:tcW w:w="8277" w:type="dxa"/>
            <w:gridSpan w:val="3"/>
          </w:tcPr>
          <w:p w:rsidR="00BC2CC5" w:rsidRPr="00BC2CC5" w:rsidRDefault="00BC2CC5" w:rsidP="00CD3A71">
            <w:pPr>
              <w:widowControl w:val="0"/>
              <w:autoSpaceDE w:val="0"/>
              <w:autoSpaceDN w:val="0"/>
              <w:ind w:left="567"/>
            </w:pPr>
            <w:r w:rsidRPr="00BC2CC5">
              <w:t xml:space="preserve">Уровень </w:t>
            </w:r>
            <w:proofErr w:type="spellStart"/>
            <w:r w:rsidRPr="00BC2CC5">
              <w:t>софинансирования</w:t>
            </w:r>
            <w:proofErr w:type="spellEnd"/>
            <w:r w:rsidRPr="00BC2CC5">
              <w:t xml:space="preserve"> инициативного проекта гражданами </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от 20% стоимости инициативного проекта</w:t>
            </w:r>
          </w:p>
        </w:tc>
        <w:tc>
          <w:tcPr>
            <w:tcW w:w="1276" w:type="dxa"/>
          </w:tcPr>
          <w:p w:rsidR="00BC2CC5" w:rsidRPr="00BC2CC5" w:rsidRDefault="00BC2CC5" w:rsidP="00CD3A71">
            <w:pPr>
              <w:widowControl w:val="0"/>
              <w:autoSpaceDE w:val="0"/>
              <w:autoSpaceDN w:val="0"/>
              <w:ind w:left="567"/>
            </w:pPr>
            <w:r w:rsidRPr="00BC2CC5">
              <w:t>6</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от 15% до 20% стоимости инициативного проекта</w:t>
            </w:r>
          </w:p>
        </w:tc>
        <w:tc>
          <w:tcPr>
            <w:tcW w:w="1276" w:type="dxa"/>
          </w:tcPr>
          <w:p w:rsidR="00BC2CC5" w:rsidRPr="00BC2CC5" w:rsidRDefault="00BC2CC5" w:rsidP="00CD3A71">
            <w:pPr>
              <w:widowControl w:val="0"/>
              <w:autoSpaceDE w:val="0"/>
              <w:autoSpaceDN w:val="0"/>
              <w:ind w:left="567"/>
            </w:pPr>
            <w:r w:rsidRPr="00BC2CC5">
              <w:t>5</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от 10% до 15% стоимости инициативного проекта</w:t>
            </w:r>
          </w:p>
        </w:tc>
        <w:tc>
          <w:tcPr>
            <w:tcW w:w="1276" w:type="dxa"/>
          </w:tcPr>
          <w:p w:rsidR="00BC2CC5" w:rsidRPr="00BC2CC5" w:rsidRDefault="00BC2CC5" w:rsidP="00CD3A71">
            <w:pPr>
              <w:widowControl w:val="0"/>
              <w:autoSpaceDE w:val="0"/>
              <w:autoSpaceDN w:val="0"/>
              <w:ind w:left="567"/>
            </w:pPr>
            <w:r w:rsidRPr="00BC2CC5">
              <w:t>4</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от 5% до 10% стоимости инициативного проекта</w:t>
            </w:r>
          </w:p>
        </w:tc>
        <w:tc>
          <w:tcPr>
            <w:tcW w:w="1276" w:type="dxa"/>
          </w:tcPr>
          <w:p w:rsidR="00BC2CC5" w:rsidRPr="00BC2CC5" w:rsidRDefault="00BC2CC5" w:rsidP="00CD3A71">
            <w:pPr>
              <w:widowControl w:val="0"/>
              <w:autoSpaceDE w:val="0"/>
              <w:autoSpaceDN w:val="0"/>
              <w:ind w:left="567"/>
            </w:pPr>
            <w:r w:rsidRPr="00BC2CC5">
              <w:t>3</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до 5% от стоимости инициативного проекта</w:t>
            </w:r>
          </w:p>
        </w:tc>
        <w:tc>
          <w:tcPr>
            <w:tcW w:w="1276" w:type="dxa"/>
          </w:tcPr>
          <w:p w:rsidR="00BC2CC5" w:rsidRPr="00BC2CC5" w:rsidRDefault="00BC2CC5" w:rsidP="00CD3A71">
            <w:pPr>
              <w:widowControl w:val="0"/>
              <w:autoSpaceDE w:val="0"/>
              <w:autoSpaceDN w:val="0"/>
              <w:ind w:left="567"/>
            </w:pPr>
            <w:r w:rsidRPr="00BC2CC5">
              <w:t>2</w:t>
            </w:r>
          </w:p>
        </w:tc>
      </w:tr>
      <w:tr w:rsidR="00BC2CC5" w:rsidRPr="00BC2CC5" w:rsidTr="00955AA1">
        <w:tc>
          <w:tcPr>
            <w:tcW w:w="680" w:type="dxa"/>
          </w:tcPr>
          <w:p w:rsidR="00BC2CC5" w:rsidRPr="00BC2CC5" w:rsidRDefault="00BC2CC5" w:rsidP="00CD3A71">
            <w:pPr>
              <w:widowControl w:val="0"/>
              <w:autoSpaceDE w:val="0"/>
              <w:autoSpaceDN w:val="0"/>
              <w:ind w:left="567"/>
            </w:pPr>
            <w:r w:rsidRPr="00BC2CC5">
              <w:t>2.4.2.</w:t>
            </w:r>
          </w:p>
        </w:tc>
        <w:tc>
          <w:tcPr>
            <w:tcW w:w="8277" w:type="dxa"/>
            <w:gridSpan w:val="3"/>
          </w:tcPr>
          <w:p w:rsidR="00BC2CC5" w:rsidRPr="00BC2CC5" w:rsidRDefault="00BC2CC5" w:rsidP="00CD3A71">
            <w:pPr>
              <w:widowControl w:val="0"/>
              <w:autoSpaceDE w:val="0"/>
              <w:autoSpaceDN w:val="0"/>
              <w:ind w:left="567"/>
            </w:pPr>
            <w:r w:rsidRPr="00BC2CC5">
              <w:t xml:space="preserve">Уровень </w:t>
            </w:r>
            <w:proofErr w:type="spellStart"/>
            <w:r w:rsidRPr="00BC2CC5">
              <w:t>софинансирования</w:t>
            </w:r>
            <w:proofErr w:type="spellEnd"/>
            <w:r w:rsidRPr="00BC2CC5">
              <w:t xml:space="preserve"> инициативного проекта юридическими лицами, в том числе социально ориентированными некоммерческими организациями и индивидуальными предпринимателями</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от 20% стоимости инициативного проекта</w:t>
            </w:r>
          </w:p>
        </w:tc>
        <w:tc>
          <w:tcPr>
            <w:tcW w:w="1276" w:type="dxa"/>
          </w:tcPr>
          <w:p w:rsidR="00BC2CC5" w:rsidRPr="00BC2CC5" w:rsidRDefault="00BC2CC5" w:rsidP="00CD3A71">
            <w:pPr>
              <w:widowControl w:val="0"/>
              <w:autoSpaceDE w:val="0"/>
              <w:autoSpaceDN w:val="0"/>
              <w:ind w:left="567"/>
            </w:pPr>
            <w:r w:rsidRPr="00BC2CC5">
              <w:t>6</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от 15% до 20% стоимости инициативного проекта</w:t>
            </w:r>
          </w:p>
        </w:tc>
        <w:tc>
          <w:tcPr>
            <w:tcW w:w="1276" w:type="dxa"/>
          </w:tcPr>
          <w:p w:rsidR="00BC2CC5" w:rsidRPr="00BC2CC5" w:rsidRDefault="00BC2CC5" w:rsidP="00CD3A71">
            <w:pPr>
              <w:widowControl w:val="0"/>
              <w:autoSpaceDE w:val="0"/>
              <w:autoSpaceDN w:val="0"/>
              <w:ind w:left="567"/>
            </w:pPr>
            <w:r w:rsidRPr="00BC2CC5">
              <w:t>5</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от 10% до 15% стоимости инициативного проекта</w:t>
            </w:r>
          </w:p>
        </w:tc>
        <w:tc>
          <w:tcPr>
            <w:tcW w:w="1276" w:type="dxa"/>
          </w:tcPr>
          <w:p w:rsidR="00BC2CC5" w:rsidRPr="00BC2CC5" w:rsidRDefault="00BC2CC5" w:rsidP="00CD3A71">
            <w:pPr>
              <w:widowControl w:val="0"/>
              <w:autoSpaceDE w:val="0"/>
              <w:autoSpaceDN w:val="0"/>
              <w:ind w:left="567"/>
            </w:pPr>
            <w:r w:rsidRPr="00BC2CC5">
              <w:t>4</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от 5% до 10% стоимости инициативного проекта</w:t>
            </w:r>
          </w:p>
        </w:tc>
        <w:tc>
          <w:tcPr>
            <w:tcW w:w="1276" w:type="dxa"/>
          </w:tcPr>
          <w:p w:rsidR="00BC2CC5" w:rsidRPr="00BC2CC5" w:rsidRDefault="00BC2CC5" w:rsidP="00CD3A71">
            <w:pPr>
              <w:widowControl w:val="0"/>
              <w:autoSpaceDE w:val="0"/>
              <w:autoSpaceDN w:val="0"/>
              <w:ind w:left="567"/>
            </w:pPr>
            <w:r w:rsidRPr="00BC2CC5">
              <w:t>3</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до 5% от стоимости инициативного проекта</w:t>
            </w:r>
          </w:p>
        </w:tc>
        <w:tc>
          <w:tcPr>
            <w:tcW w:w="1276" w:type="dxa"/>
          </w:tcPr>
          <w:p w:rsidR="00BC2CC5" w:rsidRPr="00BC2CC5" w:rsidRDefault="00BC2CC5" w:rsidP="00CD3A71">
            <w:pPr>
              <w:widowControl w:val="0"/>
              <w:autoSpaceDE w:val="0"/>
              <w:autoSpaceDN w:val="0"/>
              <w:ind w:left="567"/>
            </w:pPr>
            <w:r w:rsidRPr="00BC2CC5">
              <w:t>2</w:t>
            </w:r>
          </w:p>
        </w:tc>
      </w:tr>
      <w:tr w:rsidR="00BC2CC5" w:rsidRPr="00BC2CC5" w:rsidTr="00955AA1">
        <w:tc>
          <w:tcPr>
            <w:tcW w:w="680" w:type="dxa"/>
          </w:tcPr>
          <w:p w:rsidR="00BC2CC5" w:rsidRPr="00BC2CC5" w:rsidRDefault="00BC2CC5" w:rsidP="00CD3A71">
            <w:pPr>
              <w:widowControl w:val="0"/>
              <w:autoSpaceDE w:val="0"/>
              <w:autoSpaceDN w:val="0"/>
              <w:ind w:left="567"/>
            </w:pPr>
            <w:r w:rsidRPr="00BC2CC5">
              <w:t>2.4.3.</w:t>
            </w:r>
          </w:p>
        </w:tc>
        <w:tc>
          <w:tcPr>
            <w:tcW w:w="8277" w:type="dxa"/>
            <w:gridSpan w:val="3"/>
          </w:tcPr>
          <w:p w:rsidR="00BC2CC5" w:rsidRPr="00BC2CC5" w:rsidRDefault="00BC2CC5" w:rsidP="00CD3A71">
            <w:pPr>
              <w:widowControl w:val="0"/>
              <w:autoSpaceDE w:val="0"/>
              <w:autoSpaceDN w:val="0"/>
              <w:ind w:left="567"/>
            </w:pPr>
            <w:r w:rsidRPr="00BC2CC5">
              <w:t xml:space="preserve">Наличие имущественного и (или) трудового участия граждан в реализации инициативного проекта </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от 20% стоимости инициативного проекта</w:t>
            </w:r>
          </w:p>
        </w:tc>
        <w:tc>
          <w:tcPr>
            <w:tcW w:w="1276" w:type="dxa"/>
          </w:tcPr>
          <w:p w:rsidR="00BC2CC5" w:rsidRPr="00BC2CC5" w:rsidRDefault="00BC2CC5" w:rsidP="00CD3A71">
            <w:pPr>
              <w:widowControl w:val="0"/>
              <w:autoSpaceDE w:val="0"/>
              <w:autoSpaceDN w:val="0"/>
              <w:ind w:left="567"/>
            </w:pPr>
            <w:r w:rsidRPr="00BC2CC5">
              <w:t>5</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от 15% до 20% стоимости инициативного проекта</w:t>
            </w:r>
          </w:p>
        </w:tc>
        <w:tc>
          <w:tcPr>
            <w:tcW w:w="1276" w:type="dxa"/>
          </w:tcPr>
          <w:p w:rsidR="00BC2CC5" w:rsidRPr="00BC2CC5" w:rsidRDefault="00BC2CC5" w:rsidP="00CD3A71">
            <w:pPr>
              <w:widowControl w:val="0"/>
              <w:autoSpaceDE w:val="0"/>
              <w:autoSpaceDN w:val="0"/>
              <w:ind w:left="567"/>
            </w:pPr>
            <w:r w:rsidRPr="00BC2CC5">
              <w:t>4</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от 10% до 15% стоимости инициативного проекта</w:t>
            </w:r>
          </w:p>
        </w:tc>
        <w:tc>
          <w:tcPr>
            <w:tcW w:w="1276" w:type="dxa"/>
          </w:tcPr>
          <w:p w:rsidR="00BC2CC5" w:rsidRPr="00BC2CC5" w:rsidRDefault="00BC2CC5" w:rsidP="00CD3A71">
            <w:pPr>
              <w:widowControl w:val="0"/>
              <w:autoSpaceDE w:val="0"/>
              <w:autoSpaceDN w:val="0"/>
              <w:ind w:left="567"/>
            </w:pPr>
            <w:r w:rsidRPr="00BC2CC5">
              <w:t>3</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Да</w:t>
            </w:r>
          </w:p>
        </w:tc>
        <w:tc>
          <w:tcPr>
            <w:tcW w:w="1276" w:type="dxa"/>
          </w:tcPr>
          <w:p w:rsidR="00BC2CC5" w:rsidRPr="00BC2CC5" w:rsidRDefault="00BC2CC5" w:rsidP="00CD3A71">
            <w:pPr>
              <w:widowControl w:val="0"/>
              <w:autoSpaceDE w:val="0"/>
              <w:autoSpaceDN w:val="0"/>
              <w:ind w:left="567"/>
            </w:pPr>
            <w:r w:rsidRPr="00BC2CC5">
              <w:t>1</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Нет</w:t>
            </w:r>
          </w:p>
        </w:tc>
        <w:tc>
          <w:tcPr>
            <w:tcW w:w="1276" w:type="dxa"/>
          </w:tcPr>
          <w:p w:rsidR="00BC2CC5" w:rsidRPr="00BC2CC5" w:rsidRDefault="00BC2CC5" w:rsidP="00CD3A71">
            <w:pPr>
              <w:widowControl w:val="0"/>
              <w:autoSpaceDE w:val="0"/>
              <w:autoSpaceDN w:val="0"/>
              <w:ind w:left="567"/>
            </w:pPr>
            <w:r w:rsidRPr="00BC2CC5">
              <w:t>0</w:t>
            </w:r>
          </w:p>
        </w:tc>
      </w:tr>
      <w:tr w:rsidR="00BC2CC5" w:rsidRPr="00BC2CC5" w:rsidTr="00955AA1">
        <w:tc>
          <w:tcPr>
            <w:tcW w:w="680" w:type="dxa"/>
          </w:tcPr>
          <w:p w:rsidR="00BC2CC5" w:rsidRPr="00BC2CC5" w:rsidRDefault="00BC2CC5" w:rsidP="00CD3A71">
            <w:pPr>
              <w:widowControl w:val="0"/>
              <w:autoSpaceDE w:val="0"/>
              <w:autoSpaceDN w:val="0"/>
              <w:ind w:left="567"/>
            </w:pPr>
            <w:r w:rsidRPr="00BC2CC5">
              <w:t>2.4.4.</w:t>
            </w:r>
          </w:p>
        </w:tc>
        <w:tc>
          <w:tcPr>
            <w:tcW w:w="8277" w:type="dxa"/>
            <w:gridSpan w:val="3"/>
          </w:tcPr>
          <w:p w:rsidR="00BC2CC5" w:rsidRPr="00BC2CC5" w:rsidRDefault="00BC2CC5" w:rsidP="00CD3A71">
            <w:pPr>
              <w:widowControl w:val="0"/>
              <w:autoSpaceDE w:val="0"/>
              <w:autoSpaceDN w:val="0"/>
              <w:ind w:left="567"/>
            </w:pPr>
            <w:r w:rsidRPr="00BC2CC5">
              <w:t>Уровень имущественного и (или) трудового участия юридических лиц, в том числе социально ориентированных некоммерческих организаций и индивидуальных предпринимателей в реализации инициативного проекта</w:t>
            </w:r>
          </w:p>
          <w:p w:rsidR="00BC2CC5" w:rsidRPr="00BC2CC5" w:rsidRDefault="00BC2CC5" w:rsidP="00CD3A71">
            <w:pPr>
              <w:widowControl w:val="0"/>
              <w:autoSpaceDE w:val="0"/>
              <w:autoSpaceDN w:val="0"/>
              <w:ind w:left="567"/>
            </w:pP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 xml:space="preserve">от 20% стоимости проекта или трудовое участие </w:t>
            </w:r>
          </w:p>
        </w:tc>
        <w:tc>
          <w:tcPr>
            <w:tcW w:w="1276" w:type="dxa"/>
          </w:tcPr>
          <w:p w:rsidR="00BC2CC5" w:rsidRPr="00BC2CC5" w:rsidRDefault="00BC2CC5" w:rsidP="00CD3A71">
            <w:pPr>
              <w:widowControl w:val="0"/>
              <w:autoSpaceDE w:val="0"/>
              <w:autoSpaceDN w:val="0"/>
              <w:ind w:left="567"/>
            </w:pPr>
            <w:r w:rsidRPr="00BC2CC5">
              <w:t>5</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от 15% до 20% стоимости инициативного проекта</w:t>
            </w:r>
          </w:p>
        </w:tc>
        <w:tc>
          <w:tcPr>
            <w:tcW w:w="1276" w:type="dxa"/>
          </w:tcPr>
          <w:p w:rsidR="00BC2CC5" w:rsidRPr="00BC2CC5" w:rsidRDefault="00BC2CC5" w:rsidP="00CD3A71">
            <w:pPr>
              <w:widowControl w:val="0"/>
              <w:autoSpaceDE w:val="0"/>
              <w:autoSpaceDN w:val="0"/>
              <w:ind w:left="567"/>
            </w:pPr>
            <w:r w:rsidRPr="00BC2CC5">
              <w:t>4</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от 10% до 15% стоимости инициативного проекта</w:t>
            </w:r>
          </w:p>
        </w:tc>
        <w:tc>
          <w:tcPr>
            <w:tcW w:w="1276" w:type="dxa"/>
          </w:tcPr>
          <w:p w:rsidR="00BC2CC5" w:rsidRPr="00BC2CC5" w:rsidRDefault="00BC2CC5" w:rsidP="00CD3A71">
            <w:pPr>
              <w:widowControl w:val="0"/>
              <w:autoSpaceDE w:val="0"/>
              <w:autoSpaceDN w:val="0"/>
              <w:ind w:left="567"/>
            </w:pPr>
            <w:r w:rsidRPr="00BC2CC5">
              <w:t>3</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от 5% до 10% стоимости инициативного проекта</w:t>
            </w:r>
          </w:p>
        </w:tc>
        <w:tc>
          <w:tcPr>
            <w:tcW w:w="1276" w:type="dxa"/>
          </w:tcPr>
          <w:p w:rsidR="00BC2CC5" w:rsidRPr="00BC2CC5" w:rsidRDefault="00BC2CC5" w:rsidP="00CD3A71">
            <w:pPr>
              <w:widowControl w:val="0"/>
              <w:autoSpaceDE w:val="0"/>
              <w:autoSpaceDN w:val="0"/>
              <w:ind w:left="567"/>
            </w:pPr>
            <w:r w:rsidRPr="00BC2CC5">
              <w:t>2</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до 5% от стоимости инициативного проекта</w:t>
            </w:r>
          </w:p>
        </w:tc>
        <w:tc>
          <w:tcPr>
            <w:tcW w:w="1276" w:type="dxa"/>
          </w:tcPr>
          <w:p w:rsidR="00BC2CC5" w:rsidRPr="00BC2CC5" w:rsidRDefault="00BC2CC5" w:rsidP="00CD3A71">
            <w:pPr>
              <w:widowControl w:val="0"/>
              <w:autoSpaceDE w:val="0"/>
              <w:autoSpaceDN w:val="0"/>
              <w:ind w:left="567"/>
            </w:pPr>
            <w:r w:rsidRPr="00BC2CC5">
              <w:t>1</w:t>
            </w:r>
          </w:p>
        </w:tc>
      </w:tr>
      <w:tr w:rsidR="00BC2CC5" w:rsidRPr="00BC2CC5" w:rsidTr="00955AA1">
        <w:tc>
          <w:tcPr>
            <w:tcW w:w="680" w:type="dxa"/>
          </w:tcPr>
          <w:p w:rsidR="00BC2CC5" w:rsidRPr="00BC2CC5" w:rsidRDefault="00BC2CC5" w:rsidP="00CD3A71">
            <w:pPr>
              <w:widowControl w:val="0"/>
              <w:autoSpaceDE w:val="0"/>
              <w:autoSpaceDN w:val="0"/>
              <w:ind w:left="567"/>
            </w:pPr>
            <w:r w:rsidRPr="00BC2CC5">
              <w:t>2</w:t>
            </w:r>
            <w:r w:rsidRPr="00BC2CC5">
              <w:lastRenderedPageBreak/>
              <w:t>.4.5.</w:t>
            </w:r>
          </w:p>
        </w:tc>
        <w:tc>
          <w:tcPr>
            <w:tcW w:w="8277" w:type="dxa"/>
            <w:gridSpan w:val="3"/>
          </w:tcPr>
          <w:p w:rsidR="00BC2CC5" w:rsidRPr="00BC2CC5" w:rsidRDefault="00BC2CC5" w:rsidP="00CD3A71">
            <w:pPr>
              <w:widowControl w:val="0"/>
              <w:autoSpaceDE w:val="0"/>
              <w:autoSpaceDN w:val="0"/>
              <w:ind w:left="567"/>
            </w:pPr>
            <w:r w:rsidRPr="00BC2CC5">
              <w:lastRenderedPageBreak/>
              <w:t xml:space="preserve">Уровень поддержки инициативного проекта населением </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от 15% от численности населения поселения, на территории которого реализуется инициативный проект</w:t>
            </w:r>
          </w:p>
        </w:tc>
        <w:tc>
          <w:tcPr>
            <w:tcW w:w="1276" w:type="dxa"/>
          </w:tcPr>
          <w:p w:rsidR="00BC2CC5" w:rsidRPr="00BC2CC5" w:rsidRDefault="00BC2CC5" w:rsidP="00CD3A71">
            <w:pPr>
              <w:widowControl w:val="0"/>
              <w:autoSpaceDE w:val="0"/>
              <w:autoSpaceDN w:val="0"/>
              <w:ind w:left="567"/>
            </w:pPr>
            <w:r w:rsidRPr="00BC2CC5">
              <w:t>5</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от 10% до 15% от численности населения поселения, на территории которого реализуется инициативный проект</w:t>
            </w:r>
          </w:p>
        </w:tc>
        <w:tc>
          <w:tcPr>
            <w:tcW w:w="1276" w:type="dxa"/>
          </w:tcPr>
          <w:p w:rsidR="00BC2CC5" w:rsidRPr="00BC2CC5" w:rsidRDefault="00BC2CC5" w:rsidP="00CD3A71">
            <w:pPr>
              <w:widowControl w:val="0"/>
              <w:autoSpaceDE w:val="0"/>
              <w:autoSpaceDN w:val="0"/>
              <w:ind w:left="567"/>
            </w:pPr>
            <w:r w:rsidRPr="00BC2CC5">
              <w:t>4</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от 5% до 10% от численности населения поселения, на территории которого реализуется инициативный проект</w:t>
            </w:r>
          </w:p>
        </w:tc>
        <w:tc>
          <w:tcPr>
            <w:tcW w:w="1276" w:type="dxa"/>
          </w:tcPr>
          <w:p w:rsidR="00BC2CC5" w:rsidRPr="00BC2CC5" w:rsidRDefault="00BC2CC5" w:rsidP="00CD3A71">
            <w:pPr>
              <w:widowControl w:val="0"/>
              <w:autoSpaceDE w:val="0"/>
              <w:autoSpaceDN w:val="0"/>
              <w:ind w:left="567"/>
            </w:pPr>
            <w:r w:rsidRPr="00BC2CC5">
              <w:t>3</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от 1% до 5% от численности населения поселения, на территории которого реализуется инициативный проект</w:t>
            </w:r>
          </w:p>
        </w:tc>
        <w:tc>
          <w:tcPr>
            <w:tcW w:w="1276" w:type="dxa"/>
          </w:tcPr>
          <w:p w:rsidR="00BC2CC5" w:rsidRPr="00BC2CC5" w:rsidRDefault="00BC2CC5" w:rsidP="00CD3A71">
            <w:pPr>
              <w:widowControl w:val="0"/>
              <w:autoSpaceDE w:val="0"/>
              <w:autoSpaceDN w:val="0"/>
              <w:ind w:left="567"/>
            </w:pPr>
            <w:r w:rsidRPr="00BC2CC5">
              <w:t>2</w:t>
            </w:r>
          </w:p>
        </w:tc>
      </w:tr>
      <w:tr w:rsidR="00BC2CC5" w:rsidRPr="00BC2CC5" w:rsidTr="00955AA1">
        <w:tc>
          <w:tcPr>
            <w:tcW w:w="680" w:type="dxa"/>
          </w:tcPr>
          <w:p w:rsidR="00BC2CC5" w:rsidRPr="00BC2CC5" w:rsidRDefault="00BC2CC5" w:rsidP="00CD3A71">
            <w:pPr>
              <w:widowControl w:val="0"/>
              <w:autoSpaceDE w:val="0"/>
              <w:autoSpaceDN w:val="0"/>
              <w:ind w:left="567"/>
            </w:pPr>
          </w:p>
        </w:tc>
        <w:tc>
          <w:tcPr>
            <w:tcW w:w="7001" w:type="dxa"/>
            <w:gridSpan w:val="2"/>
          </w:tcPr>
          <w:p w:rsidR="00BC2CC5" w:rsidRPr="00BC2CC5" w:rsidRDefault="00BC2CC5" w:rsidP="00CD3A71">
            <w:pPr>
              <w:widowControl w:val="0"/>
              <w:autoSpaceDE w:val="0"/>
              <w:autoSpaceDN w:val="0"/>
              <w:ind w:left="567"/>
            </w:pPr>
            <w:r w:rsidRPr="00BC2CC5">
              <w:t>до 1% от численности населения поселения, на территории которого реализуется инициативный проект</w:t>
            </w:r>
          </w:p>
        </w:tc>
        <w:tc>
          <w:tcPr>
            <w:tcW w:w="1276" w:type="dxa"/>
          </w:tcPr>
          <w:p w:rsidR="00BC2CC5" w:rsidRPr="00BC2CC5" w:rsidRDefault="00BC2CC5" w:rsidP="00CD3A71">
            <w:pPr>
              <w:widowControl w:val="0"/>
              <w:autoSpaceDE w:val="0"/>
              <w:autoSpaceDN w:val="0"/>
              <w:ind w:left="567"/>
            </w:pPr>
            <w:r w:rsidRPr="00BC2CC5">
              <w:t>1</w:t>
            </w:r>
          </w:p>
        </w:tc>
      </w:tr>
      <w:tr w:rsidR="00BC2CC5" w:rsidRPr="00BC2CC5" w:rsidTr="00955AA1">
        <w:tc>
          <w:tcPr>
            <w:tcW w:w="3259" w:type="dxa"/>
            <w:gridSpan w:val="2"/>
          </w:tcPr>
          <w:p w:rsidR="00BC2CC5" w:rsidRPr="00BC2CC5" w:rsidRDefault="00BC2CC5" w:rsidP="00CD3A71">
            <w:pPr>
              <w:widowControl w:val="0"/>
              <w:autoSpaceDE w:val="0"/>
              <w:autoSpaceDN w:val="0"/>
              <w:ind w:left="567"/>
            </w:pPr>
            <w:r w:rsidRPr="00BC2CC5">
              <w:t>Итог «Рейтинговые критерии»:</w:t>
            </w:r>
          </w:p>
        </w:tc>
        <w:tc>
          <w:tcPr>
            <w:tcW w:w="5698" w:type="dxa"/>
            <w:gridSpan w:val="2"/>
          </w:tcPr>
          <w:p w:rsidR="00BC2CC5" w:rsidRPr="00BC2CC5" w:rsidRDefault="00BC2CC5" w:rsidP="00CD3A71">
            <w:pPr>
              <w:widowControl w:val="0"/>
              <w:autoSpaceDE w:val="0"/>
              <w:autoSpaceDN w:val="0"/>
              <w:ind w:left="567"/>
            </w:pPr>
            <w:r w:rsidRPr="00BC2CC5">
              <w:t>сумма баллов, присвоенных инициативному проекту по каждому из критериев, входящих в группу «Критерии прохождения конкурсного отбора»</w:t>
            </w:r>
          </w:p>
        </w:tc>
      </w:tr>
      <w:tr w:rsidR="00BC2CC5" w:rsidRPr="00BC2CC5" w:rsidTr="00955AA1">
        <w:tc>
          <w:tcPr>
            <w:tcW w:w="3259" w:type="dxa"/>
            <w:gridSpan w:val="2"/>
          </w:tcPr>
          <w:p w:rsidR="00BC2CC5" w:rsidRPr="00BC2CC5" w:rsidRDefault="00BC2CC5" w:rsidP="00CD3A71">
            <w:pPr>
              <w:widowControl w:val="0"/>
              <w:autoSpaceDE w:val="0"/>
              <w:autoSpaceDN w:val="0"/>
              <w:ind w:left="567"/>
            </w:pPr>
            <w:r w:rsidRPr="00BC2CC5">
              <w:t>Оценка инициативного проекта</w:t>
            </w:r>
          </w:p>
        </w:tc>
        <w:tc>
          <w:tcPr>
            <w:tcW w:w="5698" w:type="dxa"/>
            <w:gridSpan w:val="2"/>
          </w:tcPr>
          <w:p w:rsidR="00BC2CC5" w:rsidRPr="00BC2CC5" w:rsidRDefault="00BC2CC5" w:rsidP="00CD3A71">
            <w:pPr>
              <w:widowControl w:val="0"/>
              <w:autoSpaceDE w:val="0"/>
              <w:autoSpaceDN w:val="0"/>
              <w:ind w:left="567"/>
            </w:pPr>
            <w:r w:rsidRPr="00BC2CC5">
              <w:t>итог «Критерии прохождения конкурсного отбора», итог «Рейтинговые критерии»</w:t>
            </w:r>
          </w:p>
        </w:tc>
      </w:tr>
    </w:tbl>
    <w:p w:rsidR="00BC2CC5" w:rsidRPr="00BC2CC5" w:rsidRDefault="00BC2CC5" w:rsidP="00CD3A71">
      <w:pPr>
        <w:widowControl w:val="0"/>
        <w:autoSpaceDE w:val="0"/>
        <w:autoSpaceDN w:val="0"/>
        <w:ind w:left="567"/>
        <w:jc w:val="both"/>
      </w:pPr>
    </w:p>
    <w:p w:rsidR="00BC2CC5" w:rsidRPr="00BC2CC5" w:rsidRDefault="00BC2CC5" w:rsidP="00CD3A71">
      <w:pPr>
        <w:widowControl w:val="0"/>
        <w:autoSpaceDE w:val="0"/>
        <w:autoSpaceDN w:val="0"/>
        <w:ind w:left="567"/>
        <w:jc w:val="both"/>
      </w:pPr>
    </w:p>
    <w:p w:rsidR="00BC2CC5" w:rsidRPr="00BC2CC5" w:rsidRDefault="00BC2CC5" w:rsidP="00CD3A71">
      <w:pPr>
        <w:widowControl w:val="0"/>
        <w:autoSpaceDE w:val="0"/>
        <w:autoSpaceDN w:val="0"/>
        <w:ind w:left="567"/>
        <w:jc w:val="both"/>
      </w:pPr>
    </w:p>
    <w:p w:rsidR="00BC2CC5" w:rsidRPr="00BC2CC5" w:rsidRDefault="00BC2CC5" w:rsidP="00CD3A71">
      <w:pPr>
        <w:widowControl w:val="0"/>
        <w:autoSpaceDE w:val="0"/>
        <w:autoSpaceDN w:val="0"/>
        <w:ind w:left="567"/>
        <w:jc w:val="both"/>
      </w:pPr>
    </w:p>
    <w:p w:rsidR="00BC2CC5" w:rsidRPr="00BC2CC5" w:rsidRDefault="00BC2CC5" w:rsidP="00CD3A71">
      <w:pPr>
        <w:widowControl w:val="0"/>
        <w:autoSpaceDE w:val="0"/>
        <w:autoSpaceDN w:val="0"/>
        <w:ind w:left="567"/>
        <w:jc w:val="both"/>
      </w:pPr>
    </w:p>
    <w:p w:rsidR="00BC2CC5" w:rsidRPr="00BC2CC5" w:rsidRDefault="00BC2CC5" w:rsidP="00CD3A71">
      <w:pPr>
        <w:widowControl w:val="0"/>
        <w:autoSpaceDE w:val="0"/>
        <w:autoSpaceDN w:val="0"/>
        <w:ind w:left="567"/>
        <w:jc w:val="right"/>
        <w:outlineLvl w:val="1"/>
      </w:pPr>
      <w:r w:rsidRPr="00BC2CC5">
        <w:t>Приложение 3</w:t>
      </w:r>
    </w:p>
    <w:p w:rsidR="00BC2CC5" w:rsidRPr="00BC2CC5" w:rsidRDefault="00BC2CC5" w:rsidP="00CD3A71">
      <w:pPr>
        <w:widowControl w:val="0"/>
        <w:autoSpaceDE w:val="0"/>
        <w:autoSpaceDN w:val="0"/>
        <w:ind w:left="567"/>
        <w:jc w:val="right"/>
      </w:pPr>
      <w:r w:rsidRPr="00BC2CC5">
        <w:t>к Порядку</w:t>
      </w:r>
    </w:p>
    <w:p w:rsidR="00BC2CC5" w:rsidRPr="00BC2CC5" w:rsidRDefault="00BC2CC5" w:rsidP="00CD3A71">
      <w:pPr>
        <w:widowControl w:val="0"/>
        <w:autoSpaceDE w:val="0"/>
        <w:autoSpaceDN w:val="0"/>
        <w:ind w:left="567"/>
        <w:jc w:val="both"/>
      </w:pPr>
    </w:p>
    <w:p w:rsidR="00BC2CC5" w:rsidRPr="00BC2CC5" w:rsidRDefault="00BC2CC5" w:rsidP="00CD3A71">
      <w:pPr>
        <w:widowControl w:val="0"/>
        <w:autoSpaceDE w:val="0"/>
        <w:autoSpaceDN w:val="0"/>
        <w:ind w:left="567"/>
        <w:jc w:val="both"/>
      </w:pPr>
      <w:bookmarkStart w:id="13" w:name="P578"/>
      <w:bookmarkEnd w:id="13"/>
      <w:r w:rsidRPr="00BC2CC5">
        <w:t xml:space="preserve">                 Согласие на обработку персональных данных</w:t>
      </w:r>
    </w:p>
    <w:p w:rsidR="00BC2CC5" w:rsidRPr="00BC2CC5" w:rsidRDefault="00BC2CC5" w:rsidP="00CD3A71">
      <w:pPr>
        <w:widowControl w:val="0"/>
        <w:autoSpaceDE w:val="0"/>
        <w:autoSpaceDN w:val="0"/>
        <w:ind w:left="567"/>
        <w:jc w:val="both"/>
      </w:pPr>
      <w:r w:rsidRPr="00BC2CC5">
        <w:t>___________________________________________________________________________</w:t>
      </w:r>
    </w:p>
    <w:p w:rsidR="00BC2CC5" w:rsidRPr="00BC2CC5" w:rsidRDefault="00BC2CC5" w:rsidP="00CD3A71">
      <w:pPr>
        <w:widowControl w:val="0"/>
        <w:autoSpaceDE w:val="0"/>
        <w:autoSpaceDN w:val="0"/>
        <w:ind w:left="567"/>
        <w:jc w:val="both"/>
      </w:pPr>
      <w:r w:rsidRPr="00BC2CC5">
        <w:t xml:space="preserve">                   (место подачи инициативного проекта)</w:t>
      </w:r>
    </w:p>
    <w:p w:rsidR="00BC2CC5" w:rsidRPr="00BC2CC5" w:rsidRDefault="00BC2CC5" w:rsidP="00CD3A71">
      <w:pPr>
        <w:widowControl w:val="0"/>
        <w:autoSpaceDE w:val="0"/>
        <w:autoSpaceDN w:val="0"/>
        <w:ind w:left="567"/>
        <w:jc w:val="both"/>
      </w:pPr>
    </w:p>
    <w:p w:rsidR="00BC2CC5" w:rsidRPr="00BC2CC5" w:rsidRDefault="00BC2CC5" w:rsidP="00CD3A71">
      <w:pPr>
        <w:widowControl w:val="0"/>
        <w:autoSpaceDE w:val="0"/>
        <w:autoSpaceDN w:val="0"/>
        <w:ind w:left="567"/>
        <w:jc w:val="both"/>
      </w:pPr>
      <w:r w:rsidRPr="00BC2CC5">
        <w:t xml:space="preserve">                                                     "___" ________ 20__ г.</w:t>
      </w:r>
    </w:p>
    <w:p w:rsidR="00BC2CC5" w:rsidRPr="00BC2CC5" w:rsidRDefault="00BC2CC5" w:rsidP="00CD3A71">
      <w:pPr>
        <w:widowControl w:val="0"/>
        <w:autoSpaceDE w:val="0"/>
        <w:autoSpaceDN w:val="0"/>
        <w:ind w:left="567"/>
        <w:jc w:val="both"/>
      </w:pPr>
    </w:p>
    <w:p w:rsidR="00BC2CC5" w:rsidRPr="00BC2CC5" w:rsidRDefault="00BC2CC5" w:rsidP="00CD3A71">
      <w:pPr>
        <w:widowControl w:val="0"/>
        <w:autoSpaceDE w:val="0"/>
        <w:autoSpaceDN w:val="0"/>
        <w:ind w:left="567"/>
        <w:jc w:val="both"/>
      </w:pPr>
      <w:r w:rsidRPr="00BC2CC5">
        <w:t xml:space="preserve">    Я, ___________________________________________________________________,</w:t>
      </w:r>
    </w:p>
    <w:p w:rsidR="00BC2CC5" w:rsidRPr="00BC2CC5" w:rsidRDefault="00BC2CC5" w:rsidP="00CD3A71">
      <w:pPr>
        <w:widowControl w:val="0"/>
        <w:autoSpaceDE w:val="0"/>
        <w:autoSpaceDN w:val="0"/>
        <w:ind w:left="567"/>
        <w:jc w:val="both"/>
      </w:pPr>
      <w:r w:rsidRPr="00BC2CC5">
        <w:t xml:space="preserve">                            (фамилия, имя, отчество)</w:t>
      </w:r>
    </w:p>
    <w:p w:rsidR="00BC2CC5" w:rsidRPr="00BC2CC5" w:rsidRDefault="00BC2CC5" w:rsidP="00CD3A71">
      <w:pPr>
        <w:widowControl w:val="0"/>
        <w:autoSpaceDE w:val="0"/>
        <w:autoSpaceDN w:val="0"/>
        <w:ind w:left="567"/>
        <w:jc w:val="both"/>
      </w:pPr>
      <w:proofErr w:type="gramStart"/>
      <w:r w:rsidRPr="00BC2CC5">
        <w:t>зарегистрированный</w:t>
      </w:r>
      <w:proofErr w:type="gramEnd"/>
      <w:r w:rsidRPr="00BC2CC5">
        <w:t xml:space="preserve"> (</w:t>
      </w:r>
      <w:proofErr w:type="spellStart"/>
      <w:r w:rsidRPr="00BC2CC5">
        <w:t>ая</w:t>
      </w:r>
      <w:proofErr w:type="spellEnd"/>
      <w:r w:rsidRPr="00BC2CC5">
        <w:t>) по адресу: ________________________________________</w:t>
      </w:r>
    </w:p>
    <w:p w:rsidR="00BC2CC5" w:rsidRPr="00BC2CC5" w:rsidRDefault="00BC2CC5" w:rsidP="00CD3A71">
      <w:pPr>
        <w:widowControl w:val="0"/>
        <w:autoSpaceDE w:val="0"/>
        <w:autoSpaceDN w:val="0"/>
        <w:ind w:left="567"/>
        <w:jc w:val="both"/>
      </w:pPr>
      <w:r w:rsidRPr="00BC2CC5">
        <w:t>__________________________________________________________________________,</w:t>
      </w:r>
    </w:p>
    <w:p w:rsidR="00BC2CC5" w:rsidRPr="00BC2CC5" w:rsidRDefault="00BC2CC5" w:rsidP="00CD3A71">
      <w:pPr>
        <w:widowControl w:val="0"/>
        <w:autoSpaceDE w:val="0"/>
        <w:autoSpaceDN w:val="0"/>
        <w:ind w:left="567"/>
        <w:jc w:val="both"/>
      </w:pPr>
      <w:r w:rsidRPr="00BC2CC5">
        <w:t xml:space="preserve">серия ______________ № ________ </w:t>
      </w:r>
      <w:proofErr w:type="gramStart"/>
      <w:r w:rsidRPr="00BC2CC5">
        <w:t>выдан</w:t>
      </w:r>
      <w:proofErr w:type="gramEnd"/>
      <w:r w:rsidRPr="00BC2CC5">
        <w:t xml:space="preserve"> ____________________________________,</w:t>
      </w:r>
    </w:p>
    <w:p w:rsidR="00BC2CC5" w:rsidRPr="00BC2CC5" w:rsidRDefault="00BC2CC5" w:rsidP="00CD3A71">
      <w:pPr>
        <w:widowControl w:val="0"/>
        <w:autoSpaceDE w:val="0"/>
        <w:autoSpaceDN w:val="0"/>
        <w:ind w:left="567"/>
        <w:jc w:val="both"/>
      </w:pPr>
      <w:r w:rsidRPr="00BC2CC5">
        <w:t>(документа, удостоверяющего личность)                (дата)</w:t>
      </w:r>
    </w:p>
    <w:p w:rsidR="00BC2CC5" w:rsidRPr="00BC2CC5" w:rsidRDefault="00BC2CC5" w:rsidP="00CD3A71">
      <w:pPr>
        <w:widowControl w:val="0"/>
        <w:autoSpaceDE w:val="0"/>
        <w:autoSpaceDN w:val="0"/>
        <w:ind w:left="567"/>
        <w:jc w:val="both"/>
      </w:pPr>
      <w:r w:rsidRPr="00BC2CC5">
        <w:t>__________________________________________________________________________,</w:t>
      </w:r>
    </w:p>
    <w:p w:rsidR="00BC2CC5" w:rsidRPr="00BC2CC5" w:rsidRDefault="00BC2CC5" w:rsidP="00CD3A71">
      <w:pPr>
        <w:widowControl w:val="0"/>
        <w:autoSpaceDE w:val="0"/>
        <w:autoSpaceDN w:val="0"/>
        <w:ind w:left="567"/>
        <w:jc w:val="both"/>
      </w:pPr>
      <w:r w:rsidRPr="00BC2CC5">
        <w:t xml:space="preserve">            (орган, выдавший документ, удостоверяющий личность)</w:t>
      </w:r>
    </w:p>
    <w:p w:rsidR="00BC2CC5" w:rsidRPr="00BC2CC5" w:rsidRDefault="00BC2CC5" w:rsidP="00CD3A71">
      <w:pPr>
        <w:widowControl w:val="0"/>
        <w:autoSpaceDE w:val="0"/>
        <w:autoSpaceDN w:val="0"/>
        <w:ind w:left="567"/>
        <w:jc w:val="both"/>
      </w:pPr>
      <w:r w:rsidRPr="00BC2CC5">
        <w:t xml:space="preserve">в соответствии со </w:t>
      </w:r>
      <w:hyperlink r:id="rId17" w:history="1">
        <w:r w:rsidRPr="00BC2CC5">
          <w:rPr>
            <w:color w:val="0000FF"/>
          </w:rPr>
          <w:t>статьей 9</w:t>
        </w:r>
      </w:hyperlink>
      <w:r w:rsidRPr="00BC2CC5">
        <w:t xml:space="preserve"> Федерального закона  от 27 июля 2006 года № 152-ФЗ "О персональных данных" настоящим даю свое согласие:</w:t>
      </w:r>
    </w:p>
    <w:p w:rsidR="00BC2CC5" w:rsidRPr="00BC2CC5" w:rsidRDefault="00BC2CC5" w:rsidP="00CD3A71">
      <w:pPr>
        <w:widowControl w:val="0"/>
        <w:autoSpaceDE w:val="0"/>
        <w:autoSpaceDN w:val="0"/>
        <w:ind w:left="567"/>
        <w:jc w:val="both"/>
      </w:pPr>
      <w:r w:rsidRPr="00BC2CC5">
        <w:t xml:space="preserve">1. На обработку моих персональных данных операторам персональных данных: </w:t>
      </w:r>
      <w:r w:rsidRPr="00BC2CC5">
        <w:lastRenderedPageBreak/>
        <w:t>администрации МО «</w:t>
      </w:r>
      <w:proofErr w:type="spellStart"/>
      <w:r w:rsidRPr="00BC2CC5">
        <w:t>Кяхтинский</w:t>
      </w:r>
      <w:proofErr w:type="spellEnd"/>
      <w:r w:rsidRPr="00BC2CC5">
        <w:t xml:space="preserve"> район», находящейся по адресу Республика Бурятия, МО «</w:t>
      </w:r>
      <w:proofErr w:type="spellStart"/>
      <w:r w:rsidRPr="00BC2CC5">
        <w:t>Кяхтинский</w:t>
      </w:r>
      <w:proofErr w:type="spellEnd"/>
      <w:r w:rsidRPr="00BC2CC5">
        <w:t xml:space="preserve"> район», индекс ________ (наименование администрации городского, сельского поселения МО «___________________________», в котором планируется  реализация  проекта, адрес):</w:t>
      </w:r>
    </w:p>
    <w:p w:rsidR="00BC2CC5" w:rsidRPr="00BC2CC5" w:rsidRDefault="00BC2CC5" w:rsidP="00CD3A71">
      <w:pPr>
        <w:widowControl w:val="0"/>
        <w:autoSpaceDE w:val="0"/>
        <w:autoSpaceDN w:val="0"/>
        <w:ind w:left="567"/>
        <w:jc w:val="both"/>
      </w:pPr>
      <w:r w:rsidRPr="00BC2CC5">
        <w:t>фамилия,  имя,  отчество,  документ,  подтверждающий  полномочия инициатора проекта, номер контактного телефона, электронный адрес.</w:t>
      </w:r>
    </w:p>
    <w:p w:rsidR="00BC2CC5" w:rsidRPr="00BC2CC5" w:rsidRDefault="00BC2CC5" w:rsidP="00CD3A71">
      <w:pPr>
        <w:widowControl w:val="0"/>
        <w:autoSpaceDE w:val="0"/>
        <w:autoSpaceDN w:val="0"/>
        <w:ind w:left="567"/>
        <w:jc w:val="both"/>
      </w:pPr>
      <w:r w:rsidRPr="00BC2CC5">
        <w:t xml:space="preserve">    Обработка  персональных  данных осуществляется операторами персональных </w:t>
      </w:r>
      <w:proofErr w:type="gramStart"/>
      <w:r w:rsidRPr="00BC2CC5">
        <w:t>данных</w:t>
      </w:r>
      <w:proofErr w:type="gramEnd"/>
      <w:r w:rsidRPr="00BC2CC5">
        <w:t xml:space="preserve">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BC2CC5" w:rsidRPr="00BC2CC5" w:rsidRDefault="00BC2CC5" w:rsidP="00CD3A71">
      <w:pPr>
        <w:widowControl w:val="0"/>
        <w:autoSpaceDE w:val="0"/>
        <w:autoSpaceDN w:val="0"/>
        <w:ind w:left="567"/>
        <w:jc w:val="both"/>
      </w:pPr>
      <w:r w:rsidRPr="00BC2CC5">
        <w:t xml:space="preserve">    </w:t>
      </w:r>
      <w:proofErr w:type="gramStart"/>
      <w:r w:rsidRPr="00BC2CC5">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BC2CC5" w:rsidRPr="00BC2CC5" w:rsidRDefault="00BC2CC5" w:rsidP="00CD3A71">
      <w:pPr>
        <w:widowControl w:val="0"/>
        <w:autoSpaceDE w:val="0"/>
        <w:autoSpaceDN w:val="0"/>
        <w:ind w:left="567"/>
        <w:jc w:val="both"/>
      </w:pPr>
      <w:r w:rsidRPr="00BC2CC5">
        <w:t xml:space="preserve">    Доступ к моим персональным данным могут получать сотрудники администрации МО «___________________________», администрации городского, сельского поселения МО «___________________________», в котором планируется реализация проекта, только  в случае служебной необходимости в объеме, требуемом для исполнения ими своих обязательств.</w:t>
      </w:r>
    </w:p>
    <w:p w:rsidR="00BC2CC5" w:rsidRPr="00BC2CC5" w:rsidRDefault="00BC2CC5" w:rsidP="00CD3A71">
      <w:pPr>
        <w:widowControl w:val="0"/>
        <w:autoSpaceDE w:val="0"/>
        <w:autoSpaceDN w:val="0"/>
        <w:ind w:left="567"/>
        <w:jc w:val="both"/>
      </w:pPr>
      <w:r w:rsidRPr="00BC2CC5">
        <w:t xml:space="preserve">    Администрация МО «___________________________», администрации городского, сельского поселения МО «___________________________», в котором планируется реализация проекта, не раскрывают персональные данные граждан третьим лицам, за исключением случаев, прямо предусмотренных действующим законодательством.</w:t>
      </w:r>
    </w:p>
    <w:p w:rsidR="00BC2CC5" w:rsidRPr="00BC2CC5" w:rsidRDefault="00BC2CC5" w:rsidP="00CD3A71">
      <w:pPr>
        <w:widowControl w:val="0"/>
        <w:autoSpaceDE w:val="0"/>
        <w:autoSpaceDN w:val="0"/>
        <w:ind w:left="567"/>
        <w:jc w:val="both"/>
      </w:pPr>
      <w:r w:rsidRPr="00BC2CC5">
        <w:t xml:space="preserve">    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BC2CC5" w:rsidRPr="00BC2CC5" w:rsidRDefault="00BC2CC5" w:rsidP="00CD3A71">
      <w:pPr>
        <w:widowControl w:val="0"/>
        <w:autoSpaceDE w:val="0"/>
        <w:autoSpaceDN w:val="0"/>
        <w:ind w:left="567"/>
        <w:jc w:val="both"/>
      </w:pPr>
      <w:r w:rsidRPr="00BC2CC5">
        <w:t xml:space="preserve">    Согласие на обработку персональных данных может быть отозвано.</w:t>
      </w:r>
    </w:p>
    <w:p w:rsidR="00BC2CC5" w:rsidRPr="00BC2CC5" w:rsidRDefault="00BC2CC5" w:rsidP="00CD3A71">
      <w:pPr>
        <w:widowControl w:val="0"/>
        <w:autoSpaceDE w:val="0"/>
        <w:autoSpaceDN w:val="0"/>
        <w:ind w:left="567"/>
        <w:jc w:val="both"/>
      </w:pPr>
    </w:p>
    <w:p w:rsidR="00BC2CC5" w:rsidRPr="00BC2CC5" w:rsidRDefault="00BC2CC5" w:rsidP="00CD3A71">
      <w:pPr>
        <w:widowControl w:val="0"/>
        <w:autoSpaceDE w:val="0"/>
        <w:autoSpaceDN w:val="0"/>
        <w:ind w:left="567"/>
        <w:jc w:val="both"/>
      </w:pPr>
      <w:r w:rsidRPr="00BC2CC5">
        <w:t>______________________________________________/___________________________/</w:t>
      </w:r>
    </w:p>
    <w:p w:rsidR="00BC2CC5" w:rsidRPr="00BC2CC5" w:rsidRDefault="00BC2CC5" w:rsidP="00CD3A71">
      <w:pPr>
        <w:widowControl w:val="0"/>
        <w:autoSpaceDE w:val="0"/>
        <w:autoSpaceDN w:val="0"/>
        <w:ind w:left="567"/>
        <w:jc w:val="both"/>
      </w:pPr>
      <w:r w:rsidRPr="00BC2CC5">
        <w:t xml:space="preserve">        (фамилия, имя, отчество)                     (подпись)</w:t>
      </w:r>
    </w:p>
    <w:p w:rsidR="00BC2CC5" w:rsidRPr="00BC2CC5" w:rsidRDefault="00BC2CC5" w:rsidP="00CD3A71">
      <w:pPr>
        <w:widowControl w:val="0"/>
        <w:autoSpaceDE w:val="0"/>
        <w:autoSpaceDN w:val="0"/>
        <w:ind w:left="567"/>
        <w:jc w:val="both"/>
      </w:pPr>
    </w:p>
    <w:p w:rsidR="00BC2CC5" w:rsidRPr="00BC2CC5" w:rsidRDefault="00BC2CC5" w:rsidP="00CD3A71">
      <w:pPr>
        <w:widowControl w:val="0"/>
        <w:autoSpaceDE w:val="0"/>
        <w:autoSpaceDN w:val="0"/>
        <w:ind w:left="567"/>
        <w:jc w:val="both"/>
      </w:pPr>
    </w:p>
    <w:p w:rsidR="00BC2CC5" w:rsidRPr="00BC2CC5" w:rsidRDefault="00BC2CC5" w:rsidP="00CD3A71">
      <w:pPr>
        <w:widowControl w:val="0"/>
        <w:pBdr>
          <w:top w:val="single" w:sz="6" w:space="0" w:color="auto"/>
        </w:pBdr>
        <w:autoSpaceDE w:val="0"/>
        <w:autoSpaceDN w:val="0"/>
        <w:spacing w:before="100" w:after="100"/>
        <w:ind w:left="567"/>
        <w:jc w:val="both"/>
      </w:pPr>
    </w:p>
    <w:p w:rsidR="00BC2CC5" w:rsidRPr="00BC2CC5" w:rsidRDefault="00BC2CC5" w:rsidP="00CD3A71">
      <w:pPr>
        <w:spacing w:after="160" w:line="259" w:lineRule="auto"/>
        <w:ind w:left="567"/>
        <w:rPr>
          <w:rFonts w:eastAsia="Calibri"/>
          <w:lang w:eastAsia="en-US"/>
        </w:rPr>
      </w:pPr>
    </w:p>
    <w:p w:rsidR="00BC2CC5" w:rsidRPr="00B20523" w:rsidRDefault="00BC2CC5" w:rsidP="00973433">
      <w:pPr>
        <w:pStyle w:val="ConsPlusNormal"/>
        <w:widowControl/>
        <w:ind w:firstLine="540"/>
        <w:jc w:val="right"/>
        <w:rPr>
          <w:rFonts w:ascii="Times New Roman" w:hAnsi="Times New Roman" w:cs="Times New Roman"/>
        </w:rPr>
      </w:pPr>
    </w:p>
    <w:sectPr w:rsidR="00BC2CC5" w:rsidRPr="00B20523" w:rsidSect="00C446E1">
      <w:headerReference w:type="default" r:id="rId18"/>
      <w:pgSz w:w="11906" w:h="16838" w:code="9"/>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337" w:rsidRDefault="00D16337" w:rsidP="00E66F2A">
      <w:r>
        <w:separator/>
      </w:r>
    </w:p>
  </w:endnote>
  <w:endnote w:type="continuationSeparator" w:id="0">
    <w:p w:rsidR="00D16337" w:rsidRDefault="00D16337" w:rsidP="00E66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337" w:rsidRDefault="00D16337" w:rsidP="00E66F2A">
      <w:r>
        <w:separator/>
      </w:r>
    </w:p>
  </w:footnote>
  <w:footnote w:type="continuationSeparator" w:id="0">
    <w:p w:rsidR="00D16337" w:rsidRDefault="00D16337" w:rsidP="00E66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F2A" w:rsidRDefault="00E66F2A" w:rsidP="00E66F2A">
    <w:pPr>
      <w:pStyle w:val="af"/>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74CCB"/>
    <w:multiLevelType w:val="hybridMultilevel"/>
    <w:tmpl w:val="A8CC373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A47487E"/>
    <w:multiLevelType w:val="hybridMultilevel"/>
    <w:tmpl w:val="BD8C5DDE"/>
    <w:lvl w:ilvl="0" w:tplc="DE6A3440">
      <w:start w:val="1"/>
      <w:numFmt w:val="decimal"/>
      <w:lvlText w:val="%1."/>
      <w:lvlJc w:val="left"/>
      <w:pPr>
        <w:ind w:left="1035" w:hanging="4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E1E1D86"/>
    <w:multiLevelType w:val="hybridMultilevel"/>
    <w:tmpl w:val="A2D667D4"/>
    <w:lvl w:ilvl="0" w:tplc="C69268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DEF6222"/>
    <w:multiLevelType w:val="hybridMultilevel"/>
    <w:tmpl w:val="A2D667D4"/>
    <w:lvl w:ilvl="0" w:tplc="C69268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A34121F"/>
    <w:multiLevelType w:val="hybridMultilevel"/>
    <w:tmpl w:val="BF68AEAA"/>
    <w:lvl w:ilvl="0" w:tplc="47D8899C">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9C8432C"/>
    <w:multiLevelType w:val="hybridMultilevel"/>
    <w:tmpl w:val="9BDCC0B6"/>
    <w:lvl w:ilvl="0" w:tplc="33467A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58E118E"/>
    <w:multiLevelType w:val="hybridMultilevel"/>
    <w:tmpl w:val="A2D667D4"/>
    <w:lvl w:ilvl="0" w:tplc="C69268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6770B51"/>
    <w:multiLevelType w:val="hybridMultilevel"/>
    <w:tmpl w:val="C69E0DC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5"/>
  </w:num>
  <w:num w:numId="2">
    <w:abstractNumId w:val="2"/>
  </w:num>
  <w:num w:numId="3">
    <w:abstractNumId w:val="6"/>
  </w:num>
  <w:num w:numId="4">
    <w:abstractNumId w:val="3"/>
  </w:num>
  <w:num w:numId="5">
    <w:abstractNumId w:val="1"/>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D8A"/>
    <w:rsid w:val="00006699"/>
    <w:rsid w:val="00012ABC"/>
    <w:rsid w:val="000302FE"/>
    <w:rsid w:val="00061DB0"/>
    <w:rsid w:val="0007694F"/>
    <w:rsid w:val="00081349"/>
    <w:rsid w:val="0008253B"/>
    <w:rsid w:val="00087655"/>
    <w:rsid w:val="00090895"/>
    <w:rsid w:val="00094403"/>
    <w:rsid w:val="000972FD"/>
    <w:rsid w:val="000A2FAA"/>
    <w:rsid w:val="000B2A18"/>
    <w:rsid w:val="000B43CD"/>
    <w:rsid w:val="000D0435"/>
    <w:rsid w:val="000D1BAE"/>
    <w:rsid w:val="000D344A"/>
    <w:rsid w:val="000E6B8C"/>
    <w:rsid w:val="000E6F50"/>
    <w:rsid w:val="000F7A67"/>
    <w:rsid w:val="00101A47"/>
    <w:rsid w:val="001159D6"/>
    <w:rsid w:val="00120643"/>
    <w:rsid w:val="0012744A"/>
    <w:rsid w:val="00132332"/>
    <w:rsid w:val="0013687F"/>
    <w:rsid w:val="00146570"/>
    <w:rsid w:val="00147CDF"/>
    <w:rsid w:val="0015062F"/>
    <w:rsid w:val="00153DAF"/>
    <w:rsid w:val="00156573"/>
    <w:rsid w:val="00163D1B"/>
    <w:rsid w:val="001733EC"/>
    <w:rsid w:val="0017470D"/>
    <w:rsid w:val="00175DD1"/>
    <w:rsid w:val="00176838"/>
    <w:rsid w:val="001930A6"/>
    <w:rsid w:val="00194614"/>
    <w:rsid w:val="001975A9"/>
    <w:rsid w:val="00197A8B"/>
    <w:rsid w:val="001A21A7"/>
    <w:rsid w:val="001B6B3A"/>
    <w:rsid w:val="001C00F8"/>
    <w:rsid w:val="001C5763"/>
    <w:rsid w:val="001D628F"/>
    <w:rsid w:val="001E4B14"/>
    <w:rsid w:val="001E77CB"/>
    <w:rsid w:val="001F7E0C"/>
    <w:rsid w:val="002035AD"/>
    <w:rsid w:val="0022087A"/>
    <w:rsid w:val="00221DBE"/>
    <w:rsid w:val="002274C3"/>
    <w:rsid w:val="002274CB"/>
    <w:rsid w:val="00234C27"/>
    <w:rsid w:val="00241987"/>
    <w:rsid w:val="00244CE3"/>
    <w:rsid w:val="00253CFB"/>
    <w:rsid w:val="00263C46"/>
    <w:rsid w:val="00294884"/>
    <w:rsid w:val="00296B8E"/>
    <w:rsid w:val="002A2835"/>
    <w:rsid w:val="002A69B3"/>
    <w:rsid w:val="002B5B64"/>
    <w:rsid w:val="002C5376"/>
    <w:rsid w:val="002C7403"/>
    <w:rsid w:val="002D618D"/>
    <w:rsid w:val="002E147D"/>
    <w:rsid w:val="002E6438"/>
    <w:rsid w:val="002F5206"/>
    <w:rsid w:val="0031142D"/>
    <w:rsid w:val="0032066F"/>
    <w:rsid w:val="00320E9A"/>
    <w:rsid w:val="00324FC9"/>
    <w:rsid w:val="00326899"/>
    <w:rsid w:val="0032689E"/>
    <w:rsid w:val="003340D6"/>
    <w:rsid w:val="003776DA"/>
    <w:rsid w:val="00380068"/>
    <w:rsid w:val="003849B8"/>
    <w:rsid w:val="003851C6"/>
    <w:rsid w:val="003973BB"/>
    <w:rsid w:val="003B581D"/>
    <w:rsid w:val="003D1749"/>
    <w:rsid w:val="003E33AA"/>
    <w:rsid w:val="003E6C6C"/>
    <w:rsid w:val="00413C77"/>
    <w:rsid w:val="00414434"/>
    <w:rsid w:val="00414747"/>
    <w:rsid w:val="0041548D"/>
    <w:rsid w:val="00416826"/>
    <w:rsid w:val="00421570"/>
    <w:rsid w:val="004278CD"/>
    <w:rsid w:val="004479DC"/>
    <w:rsid w:val="00450291"/>
    <w:rsid w:val="0045085D"/>
    <w:rsid w:val="00450B26"/>
    <w:rsid w:val="004516AC"/>
    <w:rsid w:val="004573DF"/>
    <w:rsid w:val="00461CEF"/>
    <w:rsid w:val="0046592C"/>
    <w:rsid w:val="0046740A"/>
    <w:rsid w:val="00483062"/>
    <w:rsid w:val="00490776"/>
    <w:rsid w:val="0049282F"/>
    <w:rsid w:val="00496940"/>
    <w:rsid w:val="004A41D2"/>
    <w:rsid w:val="004A5AA7"/>
    <w:rsid w:val="004A6174"/>
    <w:rsid w:val="004B3622"/>
    <w:rsid w:val="004B64BD"/>
    <w:rsid w:val="004B74F5"/>
    <w:rsid w:val="004C3393"/>
    <w:rsid w:val="004D5ADB"/>
    <w:rsid w:val="004E118C"/>
    <w:rsid w:val="004E33C7"/>
    <w:rsid w:val="00501F24"/>
    <w:rsid w:val="005104BF"/>
    <w:rsid w:val="00522BFC"/>
    <w:rsid w:val="00522F54"/>
    <w:rsid w:val="00540FD5"/>
    <w:rsid w:val="005423C1"/>
    <w:rsid w:val="00545F2D"/>
    <w:rsid w:val="0054674C"/>
    <w:rsid w:val="005468A9"/>
    <w:rsid w:val="005622AD"/>
    <w:rsid w:val="0056718E"/>
    <w:rsid w:val="00573376"/>
    <w:rsid w:val="00580C8E"/>
    <w:rsid w:val="00581408"/>
    <w:rsid w:val="005907BD"/>
    <w:rsid w:val="005942A1"/>
    <w:rsid w:val="005952D3"/>
    <w:rsid w:val="005A00FE"/>
    <w:rsid w:val="005A047C"/>
    <w:rsid w:val="005B0154"/>
    <w:rsid w:val="005D4B71"/>
    <w:rsid w:val="005D7ECF"/>
    <w:rsid w:val="005F2C9B"/>
    <w:rsid w:val="005F6289"/>
    <w:rsid w:val="006002C7"/>
    <w:rsid w:val="00600D67"/>
    <w:rsid w:val="00605D7B"/>
    <w:rsid w:val="00615A48"/>
    <w:rsid w:val="00621DE8"/>
    <w:rsid w:val="0063137C"/>
    <w:rsid w:val="00633ECB"/>
    <w:rsid w:val="006407DA"/>
    <w:rsid w:val="00652CCE"/>
    <w:rsid w:val="00654405"/>
    <w:rsid w:val="0065661C"/>
    <w:rsid w:val="0066283D"/>
    <w:rsid w:val="00667D0B"/>
    <w:rsid w:val="0067742D"/>
    <w:rsid w:val="00685AB2"/>
    <w:rsid w:val="00697F27"/>
    <w:rsid w:val="006A0E6A"/>
    <w:rsid w:val="006A1D74"/>
    <w:rsid w:val="006B228F"/>
    <w:rsid w:val="006C2EAB"/>
    <w:rsid w:val="006C3991"/>
    <w:rsid w:val="006C6150"/>
    <w:rsid w:val="006C70CC"/>
    <w:rsid w:val="006D0A63"/>
    <w:rsid w:val="006E4842"/>
    <w:rsid w:val="00704255"/>
    <w:rsid w:val="007200EB"/>
    <w:rsid w:val="00725F2C"/>
    <w:rsid w:val="00730015"/>
    <w:rsid w:val="00730A63"/>
    <w:rsid w:val="0073149A"/>
    <w:rsid w:val="00732BD3"/>
    <w:rsid w:val="00745659"/>
    <w:rsid w:val="00751A3E"/>
    <w:rsid w:val="00752084"/>
    <w:rsid w:val="00763B77"/>
    <w:rsid w:val="00764B25"/>
    <w:rsid w:val="00766649"/>
    <w:rsid w:val="00772562"/>
    <w:rsid w:val="00774F9E"/>
    <w:rsid w:val="0079426A"/>
    <w:rsid w:val="00794DEE"/>
    <w:rsid w:val="007A2ABE"/>
    <w:rsid w:val="007A4628"/>
    <w:rsid w:val="007B08D8"/>
    <w:rsid w:val="007B343D"/>
    <w:rsid w:val="007B5791"/>
    <w:rsid w:val="007C0441"/>
    <w:rsid w:val="007D03C5"/>
    <w:rsid w:val="007D27D5"/>
    <w:rsid w:val="007D64D4"/>
    <w:rsid w:val="007E2CC1"/>
    <w:rsid w:val="007E682C"/>
    <w:rsid w:val="007F0A5C"/>
    <w:rsid w:val="00803341"/>
    <w:rsid w:val="00810D69"/>
    <w:rsid w:val="00810E2A"/>
    <w:rsid w:val="008228CD"/>
    <w:rsid w:val="008318BB"/>
    <w:rsid w:val="008339AE"/>
    <w:rsid w:val="00845C2A"/>
    <w:rsid w:val="00846F8B"/>
    <w:rsid w:val="008651D7"/>
    <w:rsid w:val="008722AE"/>
    <w:rsid w:val="00874312"/>
    <w:rsid w:val="00881BE9"/>
    <w:rsid w:val="00882425"/>
    <w:rsid w:val="008852E8"/>
    <w:rsid w:val="0088775A"/>
    <w:rsid w:val="008936B9"/>
    <w:rsid w:val="008A61AA"/>
    <w:rsid w:val="008B2E18"/>
    <w:rsid w:val="008C3107"/>
    <w:rsid w:val="008D1E66"/>
    <w:rsid w:val="008D41F3"/>
    <w:rsid w:val="008D532F"/>
    <w:rsid w:val="008E2EF6"/>
    <w:rsid w:val="008E3FA4"/>
    <w:rsid w:val="008E4693"/>
    <w:rsid w:val="008F3F15"/>
    <w:rsid w:val="008F5E8B"/>
    <w:rsid w:val="009010F7"/>
    <w:rsid w:val="009025CD"/>
    <w:rsid w:val="00902A41"/>
    <w:rsid w:val="00904D64"/>
    <w:rsid w:val="00907199"/>
    <w:rsid w:val="00913AD9"/>
    <w:rsid w:val="00913F1A"/>
    <w:rsid w:val="00917C94"/>
    <w:rsid w:val="00925695"/>
    <w:rsid w:val="00932084"/>
    <w:rsid w:val="009324CC"/>
    <w:rsid w:val="00932812"/>
    <w:rsid w:val="00932E13"/>
    <w:rsid w:val="009342C5"/>
    <w:rsid w:val="00944A1B"/>
    <w:rsid w:val="009504F2"/>
    <w:rsid w:val="00973433"/>
    <w:rsid w:val="009738C9"/>
    <w:rsid w:val="00985E92"/>
    <w:rsid w:val="00996AB9"/>
    <w:rsid w:val="009A097F"/>
    <w:rsid w:val="009A3BE8"/>
    <w:rsid w:val="009A3E89"/>
    <w:rsid w:val="009D2E22"/>
    <w:rsid w:val="009D5B03"/>
    <w:rsid w:val="009E0C42"/>
    <w:rsid w:val="009E4E71"/>
    <w:rsid w:val="009F1CBA"/>
    <w:rsid w:val="009F3436"/>
    <w:rsid w:val="00A0435C"/>
    <w:rsid w:val="00A13357"/>
    <w:rsid w:val="00A13A10"/>
    <w:rsid w:val="00A1685E"/>
    <w:rsid w:val="00A21BCC"/>
    <w:rsid w:val="00A245FE"/>
    <w:rsid w:val="00A335F9"/>
    <w:rsid w:val="00A41DFF"/>
    <w:rsid w:val="00A6210F"/>
    <w:rsid w:val="00A646DF"/>
    <w:rsid w:val="00A66CE9"/>
    <w:rsid w:val="00A67CB1"/>
    <w:rsid w:val="00A7511F"/>
    <w:rsid w:val="00A85233"/>
    <w:rsid w:val="00A94B6C"/>
    <w:rsid w:val="00A953DE"/>
    <w:rsid w:val="00A95745"/>
    <w:rsid w:val="00AA1698"/>
    <w:rsid w:val="00AA342E"/>
    <w:rsid w:val="00AA4534"/>
    <w:rsid w:val="00AA7200"/>
    <w:rsid w:val="00AB10D6"/>
    <w:rsid w:val="00AC10F8"/>
    <w:rsid w:val="00AC1F64"/>
    <w:rsid w:val="00AC4D8A"/>
    <w:rsid w:val="00AD2C0B"/>
    <w:rsid w:val="00AD4F79"/>
    <w:rsid w:val="00AE1B18"/>
    <w:rsid w:val="00B14495"/>
    <w:rsid w:val="00B15D5E"/>
    <w:rsid w:val="00B20523"/>
    <w:rsid w:val="00B20799"/>
    <w:rsid w:val="00B2528E"/>
    <w:rsid w:val="00B3177E"/>
    <w:rsid w:val="00B34516"/>
    <w:rsid w:val="00B54183"/>
    <w:rsid w:val="00B61F38"/>
    <w:rsid w:val="00B63C7A"/>
    <w:rsid w:val="00B65D9B"/>
    <w:rsid w:val="00B827EA"/>
    <w:rsid w:val="00B833FD"/>
    <w:rsid w:val="00B90D8A"/>
    <w:rsid w:val="00B91DF5"/>
    <w:rsid w:val="00BA6556"/>
    <w:rsid w:val="00BB2F4D"/>
    <w:rsid w:val="00BB3C2A"/>
    <w:rsid w:val="00BC2CC5"/>
    <w:rsid w:val="00BE709D"/>
    <w:rsid w:val="00BF296E"/>
    <w:rsid w:val="00BF7BE1"/>
    <w:rsid w:val="00C0447F"/>
    <w:rsid w:val="00C059A6"/>
    <w:rsid w:val="00C06CCF"/>
    <w:rsid w:val="00C0797D"/>
    <w:rsid w:val="00C20633"/>
    <w:rsid w:val="00C20784"/>
    <w:rsid w:val="00C24E2F"/>
    <w:rsid w:val="00C26045"/>
    <w:rsid w:val="00C30F3F"/>
    <w:rsid w:val="00C37C93"/>
    <w:rsid w:val="00C446E1"/>
    <w:rsid w:val="00C55268"/>
    <w:rsid w:val="00C66134"/>
    <w:rsid w:val="00C70CF9"/>
    <w:rsid w:val="00C71048"/>
    <w:rsid w:val="00C7486D"/>
    <w:rsid w:val="00C86F1F"/>
    <w:rsid w:val="00C87F7C"/>
    <w:rsid w:val="00CA38D3"/>
    <w:rsid w:val="00CA5357"/>
    <w:rsid w:val="00CB0A07"/>
    <w:rsid w:val="00CC06BC"/>
    <w:rsid w:val="00CC2BF2"/>
    <w:rsid w:val="00CD3A71"/>
    <w:rsid w:val="00CD65AC"/>
    <w:rsid w:val="00CF019A"/>
    <w:rsid w:val="00CF1669"/>
    <w:rsid w:val="00CF6992"/>
    <w:rsid w:val="00D03109"/>
    <w:rsid w:val="00D03241"/>
    <w:rsid w:val="00D05067"/>
    <w:rsid w:val="00D10C45"/>
    <w:rsid w:val="00D13A37"/>
    <w:rsid w:val="00D16337"/>
    <w:rsid w:val="00D20758"/>
    <w:rsid w:val="00D331F4"/>
    <w:rsid w:val="00D34EBF"/>
    <w:rsid w:val="00D44979"/>
    <w:rsid w:val="00D46316"/>
    <w:rsid w:val="00D56424"/>
    <w:rsid w:val="00D6304B"/>
    <w:rsid w:val="00D64C25"/>
    <w:rsid w:val="00D72F19"/>
    <w:rsid w:val="00D75D80"/>
    <w:rsid w:val="00D84111"/>
    <w:rsid w:val="00D86C6F"/>
    <w:rsid w:val="00D90907"/>
    <w:rsid w:val="00D90B60"/>
    <w:rsid w:val="00D93F6C"/>
    <w:rsid w:val="00DA291E"/>
    <w:rsid w:val="00DA688B"/>
    <w:rsid w:val="00DB06D6"/>
    <w:rsid w:val="00DB4D14"/>
    <w:rsid w:val="00DB753E"/>
    <w:rsid w:val="00DB75BF"/>
    <w:rsid w:val="00DC22D1"/>
    <w:rsid w:val="00DD217D"/>
    <w:rsid w:val="00DD6B39"/>
    <w:rsid w:val="00DF1E49"/>
    <w:rsid w:val="00DF4119"/>
    <w:rsid w:val="00DF578F"/>
    <w:rsid w:val="00DF7FC3"/>
    <w:rsid w:val="00E00BC9"/>
    <w:rsid w:val="00E066C5"/>
    <w:rsid w:val="00E1069A"/>
    <w:rsid w:val="00E135A2"/>
    <w:rsid w:val="00E14E43"/>
    <w:rsid w:val="00E22457"/>
    <w:rsid w:val="00E258F9"/>
    <w:rsid w:val="00E34596"/>
    <w:rsid w:val="00E51C0A"/>
    <w:rsid w:val="00E62B5F"/>
    <w:rsid w:val="00E633A2"/>
    <w:rsid w:val="00E66271"/>
    <w:rsid w:val="00E66726"/>
    <w:rsid w:val="00E66F2A"/>
    <w:rsid w:val="00E81A0F"/>
    <w:rsid w:val="00EA416F"/>
    <w:rsid w:val="00EB1ACF"/>
    <w:rsid w:val="00EC1FC7"/>
    <w:rsid w:val="00EC3C92"/>
    <w:rsid w:val="00ED332F"/>
    <w:rsid w:val="00ED45AB"/>
    <w:rsid w:val="00ED7669"/>
    <w:rsid w:val="00EE3BF1"/>
    <w:rsid w:val="00EF46DD"/>
    <w:rsid w:val="00F04435"/>
    <w:rsid w:val="00F111EF"/>
    <w:rsid w:val="00F363AA"/>
    <w:rsid w:val="00F42E69"/>
    <w:rsid w:val="00F504AA"/>
    <w:rsid w:val="00F56262"/>
    <w:rsid w:val="00F57ED6"/>
    <w:rsid w:val="00F62B59"/>
    <w:rsid w:val="00F679D3"/>
    <w:rsid w:val="00F67DD3"/>
    <w:rsid w:val="00F779D8"/>
    <w:rsid w:val="00F87D5C"/>
    <w:rsid w:val="00FC0ED7"/>
    <w:rsid w:val="00FC18A3"/>
    <w:rsid w:val="00FC244F"/>
    <w:rsid w:val="00FC493A"/>
    <w:rsid w:val="00FC54D6"/>
    <w:rsid w:val="00FD01A6"/>
    <w:rsid w:val="00FD03A3"/>
    <w:rsid w:val="00FD1EC0"/>
    <w:rsid w:val="00FD45F1"/>
    <w:rsid w:val="00FD79A6"/>
    <w:rsid w:val="00FF5E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uiPriority="99"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069A"/>
    <w:rPr>
      <w:sz w:val="24"/>
      <w:szCs w:val="24"/>
    </w:rPr>
  </w:style>
  <w:style w:type="paragraph" w:styleId="1">
    <w:name w:val="heading 1"/>
    <w:basedOn w:val="a"/>
    <w:next w:val="a"/>
    <w:link w:val="10"/>
    <w:qFormat/>
    <w:rsid w:val="004C33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069A"/>
    <w:pPr>
      <w:widowControl w:val="0"/>
      <w:autoSpaceDE w:val="0"/>
      <w:autoSpaceDN w:val="0"/>
      <w:adjustRightInd w:val="0"/>
      <w:ind w:firstLine="720"/>
    </w:pPr>
    <w:rPr>
      <w:rFonts w:ascii="Arial" w:hAnsi="Arial" w:cs="Arial"/>
    </w:rPr>
  </w:style>
  <w:style w:type="paragraph" w:customStyle="1" w:styleId="ConsPlusNonformat">
    <w:name w:val="ConsPlusNonformat"/>
    <w:rsid w:val="00E1069A"/>
    <w:pPr>
      <w:widowControl w:val="0"/>
      <w:autoSpaceDE w:val="0"/>
      <w:autoSpaceDN w:val="0"/>
      <w:adjustRightInd w:val="0"/>
    </w:pPr>
    <w:rPr>
      <w:rFonts w:ascii="Courier New" w:hAnsi="Courier New" w:cs="Courier New"/>
    </w:rPr>
  </w:style>
  <w:style w:type="paragraph" w:customStyle="1" w:styleId="ConsPlusTitle">
    <w:name w:val="ConsPlusTitle"/>
    <w:rsid w:val="00E1069A"/>
    <w:pPr>
      <w:widowControl w:val="0"/>
      <w:autoSpaceDE w:val="0"/>
      <w:autoSpaceDN w:val="0"/>
      <w:adjustRightInd w:val="0"/>
    </w:pPr>
    <w:rPr>
      <w:rFonts w:ascii="Arial" w:hAnsi="Arial" w:cs="Arial"/>
      <w:b/>
      <w:bCs/>
    </w:rPr>
  </w:style>
  <w:style w:type="paragraph" w:customStyle="1" w:styleId="ConsPlusCell">
    <w:name w:val="ConsPlusCell"/>
    <w:rsid w:val="00E1069A"/>
    <w:pPr>
      <w:widowControl w:val="0"/>
      <w:autoSpaceDE w:val="0"/>
      <w:autoSpaceDN w:val="0"/>
      <w:adjustRightInd w:val="0"/>
    </w:pPr>
    <w:rPr>
      <w:rFonts w:ascii="Arial" w:hAnsi="Arial" w:cs="Arial"/>
    </w:rPr>
  </w:style>
  <w:style w:type="paragraph" w:customStyle="1" w:styleId="ConsPlusDocList">
    <w:name w:val="ConsPlusDocList"/>
    <w:rsid w:val="00E1069A"/>
    <w:pPr>
      <w:widowControl w:val="0"/>
      <w:autoSpaceDE w:val="0"/>
      <w:autoSpaceDN w:val="0"/>
      <w:adjustRightInd w:val="0"/>
    </w:pPr>
    <w:rPr>
      <w:rFonts w:ascii="Courier New" w:hAnsi="Courier New" w:cs="Courier New"/>
    </w:rPr>
  </w:style>
  <w:style w:type="paragraph" w:styleId="a3">
    <w:name w:val="Normal (Web)"/>
    <w:basedOn w:val="a"/>
    <w:uiPriority w:val="99"/>
    <w:rsid w:val="00B90D8A"/>
    <w:pPr>
      <w:spacing w:before="100" w:beforeAutospacing="1" w:after="100" w:afterAutospacing="1"/>
    </w:pPr>
  </w:style>
  <w:style w:type="character" w:styleId="a4">
    <w:name w:val="Strong"/>
    <w:basedOn w:val="a0"/>
    <w:qFormat/>
    <w:rsid w:val="00B90D8A"/>
    <w:rPr>
      <w:b/>
      <w:bCs/>
    </w:rPr>
  </w:style>
  <w:style w:type="paragraph" w:styleId="a5">
    <w:name w:val="Title"/>
    <w:basedOn w:val="a"/>
    <w:link w:val="a6"/>
    <w:uiPriority w:val="99"/>
    <w:qFormat/>
    <w:rsid w:val="00B90D8A"/>
    <w:pPr>
      <w:jc w:val="center"/>
    </w:pPr>
    <w:rPr>
      <w:spacing w:val="60"/>
      <w:sz w:val="36"/>
      <w:szCs w:val="36"/>
    </w:rPr>
  </w:style>
  <w:style w:type="paragraph" w:styleId="a7">
    <w:name w:val="Subtitle"/>
    <w:basedOn w:val="a"/>
    <w:qFormat/>
    <w:rsid w:val="00B90D8A"/>
    <w:pPr>
      <w:jc w:val="center"/>
    </w:pPr>
    <w:rPr>
      <w:sz w:val="36"/>
      <w:szCs w:val="36"/>
    </w:rPr>
  </w:style>
  <w:style w:type="paragraph" w:styleId="a8">
    <w:name w:val="caption"/>
    <w:basedOn w:val="a"/>
    <w:next w:val="a"/>
    <w:qFormat/>
    <w:rsid w:val="00146570"/>
    <w:rPr>
      <w:b/>
      <w:bCs/>
      <w:kern w:val="28"/>
      <w:sz w:val="28"/>
      <w:szCs w:val="28"/>
    </w:rPr>
  </w:style>
  <w:style w:type="paragraph" w:styleId="a9">
    <w:name w:val="Document Map"/>
    <w:basedOn w:val="a"/>
    <w:semiHidden/>
    <w:rsid w:val="00CF6992"/>
    <w:pPr>
      <w:shd w:val="clear" w:color="auto" w:fill="000080"/>
    </w:pPr>
    <w:rPr>
      <w:rFonts w:ascii="Tahoma" w:hAnsi="Tahoma" w:cs="Tahoma"/>
      <w:sz w:val="20"/>
      <w:szCs w:val="20"/>
    </w:rPr>
  </w:style>
  <w:style w:type="paragraph" w:styleId="aa">
    <w:name w:val="Balloon Text"/>
    <w:basedOn w:val="a"/>
    <w:link w:val="ab"/>
    <w:uiPriority w:val="99"/>
    <w:rsid w:val="006B228F"/>
    <w:rPr>
      <w:rFonts w:ascii="Tahoma" w:hAnsi="Tahoma" w:cs="Tahoma"/>
      <w:sz w:val="16"/>
      <w:szCs w:val="16"/>
    </w:rPr>
  </w:style>
  <w:style w:type="character" w:customStyle="1" w:styleId="ab">
    <w:name w:val="Текст выноски Знак"/>
    <w:basedOn w:val="a0"/>
    <w:link w:val="aa"/>
    <w:uiPriority w:val="99"/>
    <w:rsid w:val="006B228F"/>
    <w:rPr>
      <w:rFonts w:ascii="Tahoma" w:hAnsi="Tahoma" w:cs="Tahoma"/>
      <w:sz w:val="16"/>
      <w:szCs w:val="16"/>
    </w:rPr>
  </w:style>
  <w:style w:type="character" w:styleId="ac">
    <w:name w:val="Hyperlink"/>
    <w:basedOn w:val="a0"/>
    <w:uiPriority w:val="99"/>
    <w:unhideWhenUsed/>
    <w:rsid w:val="009E4E71"/>
    <w:rPr>
      <w:color w:val="0000FF"/>
      <w:u w:val="single"/>
    </w:rPr>
  </w:style>
  <w:style w:type="character" w:customStyle="1" w:styleId="a6">
    <w:name w:val="Название Знак"/>
    <w:basedOn w:val="a0"/>
    <w:link w:val="a5"/>
    <w:uiPriority w:val="10"/>
    <w:rsid w:val="004C3393"/>
    <w:rPr>
      <w:spacing w:val="60"/>
      <w:sz w:val="36"/>
      <w:szCs w:val="36"/>
    </w:rPr>
  </w:style>
  <w:style w:type="character" w:styleId="ad">
    <w:name w:val="Emphasis"/>
    <w:basedOn w:val="a0"/>
    <w:qFormat/>
    <w:rsid w:val="004C3393"/>
    <w:rPr>
      <w:i/>
      <w:iCs/>
    </w:rPr>
  </w:style>
  <w:style w:type="character" w:customStyle="1" w:styleId="10">
    <w:name w:val="Заголовок 1 Знак"/>
    <w:basedOn w:val="a0"/>
    <w:link w:val="1"/>
    <w:rsid w:val="004C3393"/>
    <w:rPr>
      <w:rFonts w:asciiTheme="majorHAnsi" w:eastAsiaTheme="majorEastAsia" w:hAnsiTheme="majorHAnsi" w:cstheme="majorBidi"/>
      <w:b/>
      <w:bCs/>
      <w:color w:val="365F91" w:themeColor="accent1" w:themeShade="BF"/>
      <w:sz w:val="28"/>
      <w:szCs w:val="28"/>
    </w:rPr>
  </w:style>
  <w:style w:type="paragraph" w:styleId="ae">
    <w:name w:val="List Paragraph"/>
    <w:basedOn w:val="a"/>
    <w:uiPriority w:val="34"/>
    <w:qFormat/>
    <w:rsid w:val="004A5AA7"/>
    <w:pPr>
      <w:ind w:left="720"/>
      <w:contextualSpacing/>
    </w:pPr>
  </w:style>
  <w:style w:type="character" w:customStyle="1" w:styleId="FontStyle36">
    <w:name w:val="Font Style36"/>
    <w:basedOn w:val="a0"/>
    <w:rsid w:val="00973433"/>
    <w:rPr>
      <w:rFonts w:ascii="Times New Roman" w:hAnsi="Times New Roman" w:cs="Times New Roman"/>
      <w:sz w:val="22"/>
      <w:szCs w:val="22"/>
    </w:rPr>
  </w:style>
  <w:style w:type="character" w:customStyle="1" w:styleId="FontStyle50">
    <w:name w:val="Font Style50"/>
    <w:basedOn w:val="a0"/>
    <w:rsid w:val="00973433"/>
    <w:rPr>
      <w:rFonts w:ascii="Times New Roman" w:hAnsi="Times New Roman" w:cs="Times New Roman"/>
      <w:b/>
      <w:bCs/>
      <w:sz w:val="20"/>
      <w:szCs w:val="20"/>
    </w:rPr>
  </w:style>
  <w:style w:type="paragraph" w:customStyle="1" w:styleId="Style17">
    <w:name w:val="Style17"/>
    <w:basedOn w:val="a"/>
    <w:rsid w:val="00973433"/>
    <w:pPr>
      <w:widowControl w:val="0"/>
      <w:autoSpaceDE w:val="0"/>
      <w:autoSpaceDN w:val="0"/>
      <w:adjustRightInd w:val="0"/>
      <w:spacing w:line="283" w:lineRule="exact"/>
      <w:jc w:val="center"/>
    </w:pPr>
  </w:style>
  <w:style w:type="paragraph" w:customStyle="1" w:styleId="Style18">
    <w:name w:val="Style18"/>
    <w:basedOn w:val="a"/>
    <w:rsid w:val="00973433"/>
    <w:pPr>
      <w:widowControl w:val="0"/>
      <w:autoSpaceDE w:val="0"/>
      <w:autoSpaceDN w:val="0"/>
      <w:adjustRightInd w:val="0"/>
    </w:pPr>
  </w:style>
  <w:style w:type="paragraph" w:customStyle="1" w:styleId="Style19">
    <w:name w:val="Style19"/>
    <w:basedOn w:val="a"/>
    <w:rsid w:val="00973433"/>
    <w:pPr>
      <w:widowControl w:val="0"/>
      <w:autoSpaceDE w:val="0"/>
      <w:autoSpaceDN w:val="0"/>
      <w:adjustRightInd w:val="0"/>
    </w:pPr>
  </w:style>
  <w:style w:type="paragraph" w:customStyle="1" w:styleId="Style20">
    <w:name w:val="Style20"/>
    <w:basedOn w:val="a"/>
    <w:rsid w:val="00973433"/>
    <w:pPr>
      <w:widowControl w:val="0"/>
      <w:autoSpaceDE w:val="0"/>
      <w:autoSpaceDN w:val="0"/>
      <w:adjustRightInd w:val="0"/>
      <w:spacing w:line="274" w:lineRule="exact"/>
    </w:pPr>
  </w:style>
  <w:style w:type="paragraph" w:customStyle="1" w:styleId="Style21">
    <w:name w:val="Style21"/>
    <w:basedOn w:val="a"/>
    <w:rsid w:val="00973433"/>
    <w:pPr>
      <w:widowControl w:val="0"/>
      <w:autoSpaceDE w:val="0"/>
      <w:autoSpaceDN w:val="0"/>
      <w:adjustRightInd w:val="0"/>
    </w:pPr>
  </w:style>
  <w:style w:type="paragraph" w:customStyle="1" w:styleId="Style22">
    <w:name w:val="Style22"/>
    <w:basedOn w:val="a"/>
    <w:rsid w:val="00973433"/>
    <w:pPr>
      <w:widowControl w:val="0"/>
      <w:autoSpaceDE w:val="0"/>
      <w:autoSpaceDN w:val="0"/>
      <w:adjustRightInd w:val="0"/>
    </w:pPr>
  </w:style>
  <w:style w:type="character" w:customStyle="1" w:styleId="FontStyle35">
    <w:name w:val="Font Style35"/>
    <w:basedOn w:val="a0"/>
    <w:rsid w:val="00973433"/>
    <w:rPr>
      <w:rFonts w:ascii="Times New Roman" w:hAnsi="Times New Roman" w:cs="Times New Roman"/>
      <w:b/>
      <w:bCs/>
      <w:sz w:val="24"/>
      <w:szCs w:val="24"/>
    </w:rPr>
  </w:style>
  <w:style w:type="character" w:customStyle="1" w:styleId="FontStyle37">
    <w:name w:val="Font Style37"/>
    <w:basedOn w:val="a0"/>
    <w:rsid w:val="00973433"/>
    <w:rPr>
      <w:rFonts w:ascii="Times New Roman" w:hAnsi="Times New Roman" w:cs="Times New Roman"/>
      <w:b/>
      <w:bCs/>
      <w:sz w:val="22"/>
      <w:szCs w:val="22"/>
    </w:rPr>
  </w:style>
  <w:style w:type="character" w:customStyle="1" w:styleId="FontStyle48">
    <w:name w:val="Font Style48"/>
    <w:basedOn w:val="a0"/>
    <w:rsid w:val="00973433"/>
    <w:rPr>
      <w:rFonts w:ascii="Times New Roman" w:hAnsi="Times New Roman" w:cs="Times New Roman"/>
      <w:b/>
      <w:bCs/>
      <w:i/>
      <w:iCs/>
      <w:spacing w:val="30"/>
      <w:sz w:val="22"/>
      <w:szCs w:val="22"/>
    </w:rPr>
  </w:style>
  <w:style w:type="paragraph" w:customStyle="1" w:styleId="Style10">
    <w:name w:val="Style10"/>
    <w:basedOn w:val="a"/>
    <w:rsid w:val="00973433"/>
    <w:pPr>
      <w:widowControl w:val="0"/>
      <w:autoSpaceDE w:val="0"/>
      <w:autoSpaceDN w:val="0"/>
      <w:adjustRightInd w:val="0"/>
    </w:pPr>
  </w:style>
  <w:style w:type="paragraph" w:customStyle="1" w:styleId="Style11">
    <w:name w:val="Style11"/>
    <w:basedOn w:val="a"/>
    <w:rsid w:val="00973433"/>
    <w:pPr>
      <w:widowControl w:val="0"/>
      <w:autoSpaceDE w:val="0"/>
      <w:autoSpaceDN w:val="0"/>
      <w:adjustRightInd w:val="0"/>
    </w:pPr>
  </w:style>
  <w:style w:type="character" w:customStyle="1" w:styleId="FontStyle38">
    <w:name w:val="Font Style38"/>
    <w:basedOn w:val="a0"/>
    <w:rsid w:val="00973433"/>
    <w:rPr>
      <w:rFonts w:ascii="Bookman Old Style" w:hAnsi="Bookman Old Style" w:cs="Bookman Old Style"/>
      <w:i/>
      <w:iCs/>
      <w:sz w:val="36"/>
      <w:szCs w:val="36"/>
    </w:rPr>
  </w:style>
  <w:style w:type="paragraph" w:styleId="af">
    <w:name w:val="header"/>
    <w:basedOn w:val="a"/>
    <w:link w:val="af0"/>
    <w:rsid w:val="00E66F2A"/>
    <w:pPr>
      <w:tabs>
        <w:tab w:val="center" w:pos="4677"/>
        <w:tab w:val="right" w:pos="9355"/>
      </w:tabs>
    </w:pPr>
  </w:style>
  <w:style w:type="character" w:customStyle="1" w:styleId="af0">
    <w:name w:val="Верхний колонтитул Знак"/>
    <w:basedOn w:val="a0"/>
    <w:link w:val="af"/>
    <w:rsid w:val="00E66F2A"/>
    <w:rPr>
      <w:sz w:val="24"/>
      <w:szCs w:val="24"/>
    </w:rPr>
  </w:style>
  <w:style w:type="paragraph" w:styleId="af1">
    <w:name w:val="footer"/>
    <w:basedOn w:val="a"/>
    <w:link w:val="af2"/>
    <w:rsid w:val="00E66F2A"/>
    <w:pPr>
      <w:tabs>
        <w:tab w:val="center" w:pos="4677"/>
        <w:tab w:val="right" w:pos="9355"/>
      </w:tabs>
    </w:pPr>
  </w:style>
  <w:style w:type="character" w:customStyle="1" w:styleId="af2">
    <w:name w:val="Нижний колонтитул Знак"/>
    <w:basedOn w:val="a0"/>
    <w:link w:val="af1"/>
    <w:rsid w:val="00E66F2A"/>
    <w:rPr>
      <w:sz w:val="24"/>
      <w:szCs w:val="24"/>
    </w:rPr>
  </w:style>
  <w:style w:type="numbering" w:customStyle="1" w:styleId="11">
    <w:name w:val="Нет списка1"/>
    <w:next w:val="a2"/>
    <w:uiPriority w:val="99"/>
    <w:semiHidden/>
    <w:unhideWhenUsed/>
    <w:rsid w:val="00BC2CC5"/>
  </w:style>
  <w:style w:type="paragraph" w:customStyle="1" w:styleId="ConsPlusTitlePage">
    <w:name w:val="ConsPlusTitlePage"/>
    <w:rsid w:val="00BC2CC5"/>
    <w:pPr>
      <w:widowControl w:val="0"/>
      <w:autoSpaceDE w:val="0"/>
      <w:autoSpaceDN w:val="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uiPriority="99"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069A"/>
    <w:rPr>
      <w:sz w:val="24"/>
      <w:szCs w:val="24"/>
    </w:rPr>
  </w:style>
  <w:style w:type="paragraph" w:styleId="1">
    <w:name w:val="heading 1"/>
    <w:basedOn w:val="a"/>
    <w:next w:val="a"/>
    <w:link w:val="10"/>
    <w:qFormat/>
    <w:rsid w:val="004C33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069A"/>
    <w:pPr>
      <w:widowControl w:val="0"/>
      <w:autoSpaceDE w:val="0"/>
      <w:autoSpaceDN w:val="0"/>
      <w:adjustRightInd w:val="0"/>
      <w:ind w:firstLine="720"/>
    </w:pPr>
    <w:rPr>
      <w:rFonts w:ascii="Arial" w:hAnsi="Arial" w:cs="Arial"/>
    </w:rPr>
  </w:style>
  <w:style w:type="paragraph" w:customStyle="1" w:styleId="ConsPlusNonformat">
    <w:name w:val="ConsPlusNonformat"/>
    <w:rsid w:val="00E1069A"/>
    <w:pPr>
      <w:widowControl w:val="0"/>
      <w:autoSpaceDE w:val="0"/>
      <w:autoSpaceDN w:val="0"/>
      <w:adjustRightInd w:val="0"/>
    </w:pPr>
    <w:rPr>
      <w:rFonts w:ascii="Courier New" w:hAnsi="Courier New" w:cs="Courier New"/>
    </w:rPr>
  </w:style>
  <w:style w:type="paragraph" w:customStyle="1" w:styleId="ConsPlusTitle">
    <w:name w:val="ConsPlusTitle"/>
    <w:rsid w:val="00E1069A"/>
    <w:pPr>
      <w:widowControl w:val="0"/>
      <w:autoSpaceDE w:val="0"/>
      <w:autoSpaceDN w:val="0"/>
      <w:adjustRightInd w:val="0"/>
    </w:pPr>
    <w:rPr>
      <w:rFonts w:ascii="Arial" w:hAnsi="Arial" w:cs="Arial"/>
      <w:b/>
      <w:bCs/>
    </w:rPr>
  </w:style>
  <w:style w:type="paragraph" w:customStyle="1" w:styleId="ConsPlusCell">
    <w:name w:val="ConsPlusCell"/>
    <w:rsid w:val="00E1069A"/>
    <w:pPr>
      <w:widowControl w:val="0"/>
      <w:autoSpaceDE w:val="0"/>
      <w:autoSpaceDN w:val="0"/>
      <w:adjustRightInd w:val="0"/>
    </w:pPr>
    <w:rPr>
      <w:rFonts w:ascii="Arial" w:hAnsi="Arial" w:cs="Arial"/>
    </w:rPr>
  </w:style>
  <w:style w:type="paragraph" w:customStyle="1" w:styleId="ConsPlusDocList">
    <w:name w:val="ConsPlusDocList"/>
    <w:rsid w:val="00E1069A"/>
    <w:pPr>
      <w:widowControl w:val="0"/>
      <w:autoSpaceDE w:val="0"/>
      <w:autoSpaceDN w:val="0"/>
      <w:adjustRightInd w:val="0"/>
    </w:pPr>
    <w:rPr>
      <w:rFonts w:ascii="Courier New" w:hAnsi="Courier New" w:cs="Courier New"/>
    </w:rPr>
  </w:style>
  <w:style w:type="paragraph" w:styleId="a3">
    <w:name w:val="Normal (Web)"/>
    <w:basedOn w:val="a"/>
    <w:uiPriority w:val="99"/>
    <w:rsid w:val="00B90D8A"/>
    <w:pPr>
      <w:spacing w:before="100" w:beforeAutospacing="1" w:after="100" w:afterAutospacing="1"/>
    </w:pPr>
  </w:style>
  <w:style w:type="character" w:styleId="a4">
    <w:name w:val="Strong"/>
    <w:basedOn w:val="a0"/>
    <w:qFormat/>
    <w:rsid w:val="00B90D8A"/>
    <w:rPr>
      <w:b/>
      <w:bCs/>
    </w:rPr>
  </w:style>
  <w:style w:type="paragraph" w:styleId="a5">
    <w:name w:val="Title"/>
    <w:basedOn w:val="a"/>
    <w:link w:val="a6"/>
    <w:uiPriority w:val="99"/>
    <w:qFormat/>
    <w:rsid w:val="00B90D8A"/>
    <w:pPr>
      <w:jc w:val="center"/>
    </w:pPr>
    <w:rPr>
      <w:spacing w:val="60"/>
      <w:sz w:val="36"/>
      <w:szCs w:val="36"/>
    </w:rPr>
  </w:style>
  <w:style w:type="paragraph" w:styleId="a7">
    <w:name w:val="Subtitle"/>
    <w:basedOn w:val="a"/>
    <w:qFormat/>
    <w:rsid w:val="00B90D8A"/>
    <w:pPr>
      <w:jc w:val="center"/>
    </w:pPr>
    <w:rPr>
      <w:sz w:val="36"/>
      <w:szCs w:val="36"/>
    </w:rPr>
  </w:style>
  <w:style w:type="paragraph" w:styleId="a8">
    <w:name w:val="caption"/>
    <w:basedOn w:val="a"/>
    <w:next w:val="a"/>
    <w:qFormat/>
    <w:rsid w:val="00146570"/>
    <w:rPr>
      <w:b/>
      <w:bCs/>
      <w:kern w:val="28"/>
      <w:sz w:val="28"/>
      <w:szCs w:val="28"/>
    </w:rPr>
  </w:style>
  <w:style w:type="paragraph" w:styleId="a9">
    <w:name w:val="Document Map"/>
    <w:basedOn w:val="a"/>
    <w:semiHidden/>
    <w:rsid w:val="00CF6992"/>
    <w:pPr>
      <w:shd w:val="clear" w:color="auto" w:fill="000080"/>
    </w:pPr>
    <w:rPr>
      <w:rFonts w:ascii="Tahoma" w:hAnsi="Tahoma" w:cs="Tahoma"/>
      <w:sz w:val="20"/>
      <w:szCs w:val="20"/>
    </w:rPr>
  </w:style>
  <w:style w:type="paragraph" w:styleId="aa">
    <w:name w:val="Balloon Text"/>
    <w:basedOn w:val="a"/>
    <w:link w:val="ab"/>
    <w:uiPriority w:val="99"/>
    <w:rsid w:val="006B228F"/>
    <w:rPr>
      <w:rFonts w:ascii="Tahoma" w:hAnsi="Tahoma" w:cs="Tahoma"/>
      <w:sz w:val="16"/>
      <w:szCs w:val="16"/>
    </w:rPr>
  </w:style>
  <w:style w:type="character" w:customStyle="1" w:styleId="ab">
    <w:name w:val="Текст выноски Знак"/>
    <w:basedOn w:val="a0"/>
    <w:link w:val="aa"/>
    <w:uiPriority w:val="99"/>
    <w:rsid w:val="006B228F"/>
    <w:rPr>
      <w:rFonts w:ascii="Tahoma" w:hAnsi="Tahoma" w:cs="Tahoma"/>
      <w:sz w:val="16"/>
      <w:szCs w:val="16"/>
    </w:rPr>
  </w:style>
  <w:style w:type="character" w:styleId="ac">
    <w:name w:val="Hyperlink"/>
    <w:basedOn w:val="a0"/>
    <w:uiPriority w:val="99"/>
    <w:unhideWhenUsed/>
    <w:rsid w:val="009E4E71"/>
    <w:rPr>
      <w:color w:val="0000FF"/>
      <w:u w:val="single"/>
    </w:rPr>
  </w:style>
  <w:style w:type="character" w:customStyle="1" w:styleId="a6">
    <w:name w:val="Название Знак"/>
    <w:basedOn w:val="a0"/>
    <w:link w:val="a5"/>
    <w:uiPriority w:val="10"/>
    <w:rsid w:val="004C3393"/>
    <w:rPr>
      <w:spacing w:val="60"/>
      <w:sz w:val="36"/>
      <w:szCs w:val="36"/>
    </w:rPr>
  </w:style>
  <w:style w:type="character" w:styleId="ad">
    <w:name w:val="Emphasis"/>
    <w:basedOn w:val="a0"/>
    <w:qFormat/>
    <w:rsid w:val="004C3393"/>
    <w:rPr>
      <w:i/>
      <w:iCs/>
    </w:rPr>
  </w:style>
  <w:style w:type="character" w:customStyle="1" w:styleId="10">
    <w:name w:val="Заголовок 1 Знак"/>
    <w:basedOn w:val="a0"/>
    <w:link w:val="1"/>
    <w:rsid w:val="004C3393"/>
    <w:rPr>
      <w:rFonts w:asciiTheme="majorHAnsi" w:eastAsiaTheme="majorEastAsia" w:hAnsiTheme="majorHAnsi" w:cstheme="majorBidi"/>
      <w:b/>
      <w:bCs/>
      <w:color w:val="365F91" w:themeColor="accent1" w:themeShade="BF"/>
      <w:sz w:val="28"/>
      <w:szCs w:val="28"/>
    </w:rPr>
  </w:style>
  <w:style w:type="paragraph" w:styleId="ae">
    <w:name w:val="List Paragraph"/>
    <w:basedOn w:val="a"/>
    <w:uiPriority w:val="34"/>
    <w:qFormat/>
    <w:rsid w:val="004A5AA7"/>
    <w:pPr>
      <w:ind w:left="720"/>
      <w:contextualSpacing/>
    </w:pPr>
  </w:style>
  <w:style w:type="character" w:customStyle="1" w:styleId="FontStyle36">
    <w:name w:val="Font Style36"/>
    <w:basedOn w:val="a0"/>
    <w:rsid w:val="00973433"/>
    <w:rPr>
      <w:rFonts w:ascii="Times New Roman" w:hAnsi="Times New Roman" w:cs="Times New Roman"/>
      <w:sz w:val="22"/>
      <w:szCs w:val="22"/>
    </w:rPr>
  </w:style>
  <w:style w:type="character" w:customStyle="1" w:styleId="FontStyle50">
    <w:name w:val="Font Style50"/>
    <w:basedOn w:val="a0"/>
    <w:rsid w:val="00973433"/>
    <w:rPr>
      <w:rFonts w:ascii="Times New Roman" w:hAnsi="Times New Roman" w:cs="Times New Roman"/>
      <w:b/>
      <w:bCs/>
      <w:sz w:val="20"/>
      <w:szCs w:val="20"/>
    </w:rPr>
  </w:style>
  <w:style w:type="paragraph" w:customStyle="1" w:styleId="Style17">
    <w:name w:val="Style17"/>
    <w:basedOn w:val="a"/>
    <w:rsid w:val="00973433"/>
    <w:pPr>
      <w:widowControl w:val="0"/>
      <w:autoSpaceDE w:val="0"/>
      <w:autoSpaceDN w:val="0"/>
      <w:adjustRightInd w:val="0"/>
      <w:spacing w:line="283" w:lineRule="exact"/>
      <w:jc w:val="center"/>
    </w:pPr>
  </w:style>
  <w:style w:type="paragraph" w:customStyle="1" w:styleId="Style18">
    <w:name w:val="Style18"/>
    <w:basedOn w:val="a"/>
    <w:rsid w:val="00973433"/>
    <w:pPr>
      <w:widowControl w:val="0"/>
      <w:autoSpaceDE w:val="0"/>
      <w:autoSpaceDN w:val="0"/>
      <w:adjustRightInd w:val="0"/>
    </w:pPr>
  </w:style>
  <w:style w:type="paragraph" w:customStyle="1" w:styleId="Style19">
    <w:name w:val="Style19"/>
    <w:basedOn w:val="a"/>
    <w:rsid w:val="00973433"/>
    <w:pPr>
      <w:widowControl w:val="0"/>
      <w:autoSpaceDE w:val="0"/>
      <w:autoSpaceDN w:val="0"/>
      <w:adjustRightInd w:val="0"/>
    </w:pPr>
  </w:style>
  <w:style w:type="paragraph" w:customStyle="1" w:styleId="Style20">
    <w:name w:val="Style20"/>
    <w:basedOn w:val="a"/>
    <w:rsid w:val="00973433"/>
    <w:pPr>
      <w:widowControl w:val="0"/>
      <w:autoSpaceDE w:val="0"/>
      <w:autoSpaceDN w:val="0"/>
      <w:adjustRightInd w:val="0"/>
      <w:spacing w:line="274" w:lineRule="exact"/>
    </w:pPr>
  </w:style>
  <w:style w:type="paragraph" w:customStyle="1" w:styleId="Style21">
    <w:name w:val="Style21"/>
    <w:basedOn w:val="a"/>
    <w:rsid w:val="00973433"/>
    <w:pPr>
      <w:widowControl w:val="0"/>
      <w:autoSpaceDE w:val="0"/>
      <w:autoSpaceDN w:val="0"/>
      <w:adjustRightInd w:val="0"/>
    </w:pPr>
  </w:style>
  <w:style w:type="paragraph" w:customStyle="1" w:styleId="Style22">
    <w:name w:val="Style22"/>
    <w:basedOn w:val="a"/>
    <w:rsid w:val="00973433"/>
    <w:pPr>
      <w:widowControl w:val="0"/>
      <w:autoSpaceDE w:val="0"/>
      <w:autoSpaceDN w:val="0"/>
      <w:adjustRightInd w:val="0"/>
    </w:pPr>
  </w:style>
  <w:style w:type="character" w:customStyle="1" w:styleId="FontStyle35">
    <w:name w:val="Font Style35"/>
    <w:basedOn w:val="a0"/>
    <w:rsid w:val="00973433"/>
    <w:rPr>
      <w:rFonts w:ascii="Times New Roman" w:hAnsi="Times New Roman" w:cs="Times New Roman"/>
      <w:b/>
      <w:bCs/>
      <w:sz w:val="24"/>
      <w:szCs w:val="24"/>
    </w:rPr>
  </w:style>
  <w:style w:type="character" w:customStyle="1" w:styleId="FontStyle37">
    <w:name w:val="Font Style37"/>
    <w:basedOn w:val="a0"/>
    <w:rsid w:val="00973433"/>
    <w:rPr>
      <w:rFonts w:ascii="Times New Roman" w:hAnsi="Times New Roman" w:cs="Times New Roman"/>
      <w:b/>
      <w:bCs/>
      <w:sz w:val="22"/>
      <w:szCs w:val="22"/>
    </w:rPr>
  </w:style>
  <w:style w:type="character" w:customStyle="1" w:styleId="FontStyle48">
    <w:name w:val="Font Style48"/>
    <w:basedOn w:val="a0"/>
    <w:rsid w:val="00973433"/>
    <w:rPr>
      <w:rFonts w:ascii="Times New Roman" w:hAnsi="Times New Roman" w:cs="Times New Roman"/>
      <w:b/>
      <w:bCs/>
      <w:i/>
      <w:iCs/>
      <w:spacing w:val="30"/>
      <w:sz w:val="22"/>
      <w:szCs w:val="22"/>
    </w:rPr>
  </w:style>
  <w:style w:type="paragraph" w:customStyle="1" w:styleId="Style10">
    <w:name w:val="Style10"/>
    <w:basedOn w:val="a"/>
    <w:rsid w:val="00973433"/>
    <w:pPr>
      <w:widowControl w:val="0"/>
      <w:autoSpaceDE w:val="0"/>
      <w:autoSpaceDN w:val="0"/>
      <w:adjustRightInd w:val="0"/>
    </w:pPr>
  </w:style>
  <w:style w:type="paragraph" w:customStyle="1" w:styleId="Style11">
    <w:name w:val="Style11"/>
    <w:basedOn w:val="a"/>
    <w:rsid w:val="00973433"/>
    <w:pPr>
      <w:widowControl w:val="0"/>
      <w:autoSpaceDE w:val="0"/>
      <w:autoSpaceDN w:val="0"/>
      <w:adjustRightInd w:val="0"/>
    </w:pPr>
  </w:style>
  <w:style w:type="character" w:customStyle="1" w:styleId="FontStyle38">
    <w:name w:val="Font Style38"/>
    <w:basedOn w:val="a0"/>
    <w:rsid w:val="00973433"/>
    <w:rPr>
      <w:rFonts w:ascii="Bookman Old Style" w:hAnsi="Bookman Old Style" w:cs="Bookman Old Style"/>
      <w:i/>
      <w:iCs/>
      <w:sz w:val="36"/>
      <w:szCs w:val="36"/>
    </w:rPr>
  </w:style>
  <w:style w:type="paragraph" w:styleId="af">
    <w:name w:val="header"/>
    <w:basedOn w:val="a"/>
    <w:link w:val="af0"/>
    <w:rsid w:val="00E66F2A"/>
    <w:pPr>
      <w:tabs>
        <w:tab w:val="center" w:pos="4677"/>
        <w:tab w:val="right" w:pos="9355"/>
      </w:tabs>
    </w:pPr>
  </w:style>
  <w:style w:type="character" w:customStyle="1" w:styleId="af0">
    <w:name w:val="Верхний колонтитул Знак"/>
    <w:basedOn w:val="a0"/>
    <w:link w:val="af"/>
    <w:rsid w:val="00E66F2A"/>
    <w:rPr>
      <w:sz w:val="24"/>
      <w:szCs w:val="24"/>
    </w:rPr>
  </w:style>
  <w:style w:type="paragraph" w:styleId="af1">
    <w:name w:val="footer"/>
    <w:basedOn w:val="a"/>
    <w:link w:val="af2"/>
    <w:rsid w:val="00E66F2A"/>
    <w:pPr>
      <w:tabs>
        <w:tab w:val="center" w:pos="4677"/>
        <w:tab w:val="right" w:pos="9355"/>
      </w:tabs>
    </w:pPr>
  </w:style>
  <w:style w:type="character" w:customStyle="1" w:styleId="af2">
    <w:name w:val="Нижний колонтитул Знак"/>
    <w:basedOn w:val="a0"/>
    <w:link w:val="af1"/>
    <w:rsid w:val="00E66F2A"/>
    <w:rPr>
      <w:sz w:val="24"/>
      <w:szCs w:val="24"/>
    </w:rPr>
  </w:style>
  <w:style w:type="numbering" w:customStyle="1" w:styleId="11">
    <w:name w:val="Нет списка1"/>
    <w:next w:val="a2"/>
    <w:uiPriority w:val="99"/>
    <w:semiHidden/>
    <w:unhideWhenUsed/>
    <w:rsid w:val="00BC2CC5"/>
  </w:style>
  <w:style w:type="paragraph" w:customStyle="1" w:styleId="ConsPlusTitlePage">
    <w:name w:val="ConsPlusTitlePage"/>
    <w:rsid w:val="00BC2CC5"/>
    <w:pPr>
      <w:widowControl w:val="0"/>
      <w:autoSpaceDE w:val="0"/>
      <w:autoSpaceDN w:val="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43623">
      <w:bodyDiv w:val="1"/>
      <w:marLeft w:val="0"/>
      <w:marRight w:val="0"/>
      <w:marTop w:val="0"/>
      <w:marBottom w:val="0"/>
      <w:divBdr>
        <w:top w:val="none" w:sz="0" w:space="0" w:color="auto"/>
        <w:left w:val="none" w:sz="0" w:space="0" w:color="auto"/>
        <w:bottom w:val="none" w:sz="0" w:space="0" w:color="auto"/>
        <w:right w:val="none" w:sz="0" w:space="0" w:color="auto"/>
      </w:divBdr>
    </w:div>
    <w:div w:id="253440763">
      <w:bodyDiv w:val="1"/>
      <w:marLeft w:val="0"/>
      <w:marRight w:val="0"/>
      <w:marTop w:val="0"/>
      <w:marBottom w:val="0"/>
      <w:divBdr>
        <w:top w:val="none" w:sz="0" w:space="0" w:color="auto"/>
        <w:left w:val="none" w:sz="0" w:space="0" w:color="auto"/>
        <w:bottom w:val="none" w:sz="0" w:space="0" w:color="auto"/>
        <w:right w:val="none" w:sz="0" w:space="0" w:color="auto"/>
      </w:divBdr>
    </w:div>
    <w:div w:id="668367987">
      <w:bodyDiv w:val="1"/>
      <w:marLeft w:val="0"/>
      <w:marRight w:val="0"/>
      <w:marTop w:val="0"/>
      <w:marBottom w:val="0"/>
      <w:divBdr>
        <w:top w:val="none" w:sz="0" w:space="0" w:color="auto"/>
        <w:left w:val="none" w:sz="0" w:space="0" w:color="auto"/>
        <w:bottom w:val="none" w:sz="0" w:space="0" w:color="auto"/>
        <w:right w:val="none" w:sz="0" w:space="0" w:color="auto"/>
      </w:divBdr>
    </w:div>
    <w:div w:id="131039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3350A3577338276F43909237DF52E9EDBE259E6B827A8A5048283EB13EB0B6CDC49695A6F973FFA0AE90C8258AE4E73EFS4h3C"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3350A3577338276F43909237DF52E9EDBE259E6B827A8A5048283EB13EB0B6CDC49695A6F973FFA0AE90C8258AE4E73EFS4h3C" TargetMode="External"/><Relationship Id="rId17" Type="http://schemas.openxmlformats.org/officeDocument/2006/relationships/hyperlink" Target="consultantplus://offline/ref=43350A3577338276F439172E6B997991DEEC06E9BD25A6F25AD685BC4CBB0D399C096F0F3ED368F002EA46D21EE54173E55DD37DD0C57297SEhFC" TargetMode="External"/><Relationship Id="rId2" Type="http://schemas.openxmlformats.org/officeDocument/2006/relationships/styles" Target="styles.xml"/><Relationship Id="rId16" Type="http://schemas.openxmlformats.org/officeDocument/2006/relationships/hyperlink" Target="consultantplus://offline/ref=43350A3577338276F439172E6B997991DEEF00E8BA2EA6F25AD685BC4CBB0D398E0937033EDB74F608FF108358SBh0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3350A3577338276F439172E6B997991DEEF02E9BC26A6F25AD685BC4CBB0D398E0937033EDB74F608FF108358SBh0C"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consultantplus://offline/ref=43350A3577338276F439172E6B997991DEEC00ECBC27A6F25AD685BC4CBB0D398E0937033EDB74F608FF108358SBh0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3350A3577338276F439172E6B997991DEEC00ECBC21A6F25AD685BC4CBB0D398E0937033EDB74F608FF108358SBh0C"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5742</Words>
  <Characters>32734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38400</CharactersWithSpaces>
  <SharedDoc>false</SharedDoc>
  <HLinks>
    <vt:vector size="126" baseType="variant">
      <vt:variant>
        <vt:i4>2424942</vt:i4>
      </vt:variant>
      <vt:variant>
        <vt:i4>60</vt:i4>
      </vt:variant>
      <vt:variant>
        <vt:i4>0</vt:i4>
      </vt:variant>
      <vt:variant>
        <vt:i4>5</vt:i4>
      </vt:variant>
      <vt:variant>
        <vt:lpwstr>consultantplus://offline/main?base=RLAW355;n=16730;fld=134</vt:lpwstr>
      </vt:variant>
      <vt:variant>
        <vt:lpwstr/>
      </vt:variant>
      <vt:variant>
        <vt:i4>7864433</vt:i4>
      </vt:variant>
      <vt:variant>
        <vt:i4>57</vt:i4>
      </vt:variant>
      <vt:variant>
        <vt:i4>0</vt:i4>
      </vt:variant>
      <vt:variant>
        <vt:i4>5</vt:i4>
      </vt:variant>
      <vt:variant>
        <vt:lpwstr>consultantplus://offline/main?base=LAW;n=103798;fld=134</vt:lpwstr>
      </vt:variant>
      <vt:variant>
        <vt:lpwstr/>
      </vt:variant>
      <vt:variant>
        <vt:i4>7602292</vt:i4>
      </vt:variant>
      <vt:variant>
        <vt:i4>54</vt:i4>
      </vt:variant>
      <vt:variant>
        <vt:i4>0</vt:i4>
      </vt:variant>
      <vt:variant>
        <vt:i4>5</vt:i4>
      </vt:variant>
      <vt:variant>
        <vt:lpwstr>consultantplus://offline/main?base=LAW;n=107812;fld=134</vt:lpwstr>
      </vt:variant>
      <vt:variant>
        <vt:lpwstr/>
      </vt:variant>
      <vt:variant>
        <vt:i4>7733375</vt:i4>
      </vt:variant>
      <vt:variant>
        <vt:i4>51</vt:i4>
      </vt:variant>
      <vt:variant>
        <vt:i4>0</vt:i4>
      </vt:variant>
      <vt:variant>
        <vt:i4>5</vt:i4>
      </vt:variant>
      <vt:variant>
        <vt:lpwstr>consultantplus://offline/main?base=LAW;n=105312;fld=134</vt:lpwstr>
      </vt:variant>
      <vt:variant>
        <vt:lpwstr/>
      </vt:variant>
      <vt:variant>
        <vt:i4>7733375</vt:i4>
      </vt:variant>
      <vt:variant>
        <vt:i4>48</vt:i4>
      </vt:variant>
      <vt:variant>
        <vt:i4>0</vt:i4>
      </vt:variant>
      <vt:variant>
        <vt:i4>5</vt:i4>
      </vt:variant>
      <vt:variant>
        <vt:lpwstr>consultantplus://offline/main?base=LAW;n=105312;fld=134</vt:lpwstr>
      </vt:variant>
      <vt:variant>
        <vt:lpwstr/>
      </vt:variant>
      <vt:variant>
        <vt:i4>7733375</vt:i4>
      </vt:variant>
      <vt:variant>
        <vt:i4>45</vt:i4>
      </vt:variant>
      <vt:variant>
        <vt:i4>0</vt:i4>
      </vt:variant>
      <vt:variant>
        <vt:i4>5</vt:i4>
      </vt:variant>
      <vt:variant>
        <vt:lpwstr>consultantplus://offline/main?base=LAW;n=105312;fld=134</vt:lpwstr>
      </vt:variant>
      <vt:variant>
        <vt:lpwstr/>
      </vt:variant>
      <vt:variant>
        <vt:i4>7733375</vt:i4>
      </vt:variant>
      <vt:variant>
        <vt:i4>42</vt:i4>
      </vt:variant>
      <vt:variant>
        <vt:i4>0</vt:i4>
      </vt:variant>
      <vt:variant>
        <vt:i4>5</vt:i4>
      </vt:variant>
      <vt:variant>
        <vt:lpwstr>consultantplus://offline/main?base=LAW;n=105312;fld=134</vt:lpwstr>
      </vt:variant>
      <vt:variant>
        <vt:lpwstr/>
      </vt:variant>
      <vt:variant>
        <vt:i4>393237</vt:i4>
      </vt:variant>
      <vt:variant>
        <vt:i4>39</vt:i4>
      </vt:variant>
      <vt:variant>
        <vt:i4>0</vt:i4>
      </vt:variant>
      <vt:variant>
        <vt:i4>5</vt:i4>
      </vt:variant>
      <vt:variant>
        <vt:lpwstr>consultantplus://offline/main?base=RLAW355;n=21382;fld=134;dst=100274</vt:lpwstr>
      </vt:variant>
      <vt:variant>
        <vt:lpwstr/>
      </vt:variant>
      <vt:variant>
        <vt:i4>917596</vt:i4>
      </vt:variant>
      <vt:variant>
        <vt:i4>36</vt:i4>
      </vt:variant>
      <vt:variant>
        <vt:i4>0</vt:i4>
      </vt:variant>
      <vt:variant>
        <vt:i4>5</vt:i4>
      </vt:variant>
      <vt:variant>
        <vt:lpwstr>consultantplus://offline/main?base=LAW;n=105312;fld=134;dst=2558</vt:lpwstr>
      </vt:variant>
      <vt:variant>
        <vt:lpwstr/>
      </vt:variant>
      <vt:variant>
        <vt:i4>393238</vt:i4>
      </vt:variant>
      <vt:variant>
        <vt:i4>33</vt:i4>
      </vt:variant>
      <vt:variant>
        <vt:i4>0</vt:i4>
      </vt:variant>
      <vt:variant>
        <vt:i4>5</vt:i4>
      </vt:variant>
      <vt:variant>
        <vt:lpwstr>consultantplus://offline/main?base=RLAW355;n=21382;fld=134;dst=100174</vt:lpwstr>
      </vt:variant>
      <vt:variant>
        <vt:lpwstr/>
      </vt:variant>
      <vt:variant>
        <vt:i4>458774</vt:i4>
      </vt:variant>
      <vt:variant>
        <vt:i4>30</vt:i4>
      </vt:variant>
      <vt:variant>
        <vt:i4>0</vt:i4>
      </vt:variant>
      <vt:variant>
        <vt:i4>5</vt:i4>
      </vt:variant>
      <vt:variant>
        <vt:lpwstr>consultantplus://offline/main?base=RLAW355;n=21382;fld=134;dst=100169</vt:lpwstr>
      </vt:variant>
      <vt:variant>
        <vt:lpwstr/>
      </vt:variant>
      <vt:variant>
        <vt:i4>327702</vt:i4>
      </vt:variant>
      <vt:variant>
        <vt:i4>27</vt:i4>
      </vt:variant>
      <vt:variant>
        <vt:i4>0</vt:i4>
      </vt:variant>
      <vt:variant>
        <vt:i4>5</vt:i4>
      </vt:variant>
      <vt:variant>
        <vt:lpwstr>consultantplus://offline/main?base=RLAW355;n=21382;fld=134;dst=100145</vt:lpwstr>
      </vt:variant>
      <vt:variant>
        <vt:lpwstr/>
      </vt:variant>
      <vt:variant>
        <vt:i4>196630</vt:i4>
      </vt:variant>
      <vt:variant>
        <vt:i4>24</vt:i4>
      </vt:variant>
      <vt:variant>
        <vt:i4>0</vt:i4>
      </vt:variant>
      <vt:variant>
        <vt:i4>5</vt:i4>
      </vt:variant>
      <vt:variant>
        <vt:lpwstr>consultantplus://offline/main?base=RLAW355;n=21382;fld=134;dst=100126</vt:lpwstr>
      </vt:variant>
      <vt:variant>
        <vt:lpwstr/>
      </vt:variant>
      <vt:variant>
        <vt:i4>3276911</vt:i4>
      </vt:variant>
      <vt:variant>
        <vt:i4>21</vt:i4>
      </vt:variant>
      <vt:variant>
        <vt:i4>0</vt:i4>
      </vt:variant>
      <vt:variant>
        <vt:i4>5</vt:i4>
      </vt:variant>
      <vt:variant>
        <vt:lpwstr>consultantplus://offline/main?base=LAW;n=105312;fld=134;dst=102677</vt:lpwstr>
      </vt:variant>
      <vt:variant>
        <vt:lpwstr/>
      </vt:variant>
      <vt:variant>
        <vt:i4>7733375</vt:i4>
      </vt:variant>
      <vt:variant>
        <vt:i4>18</vt:i4>
      </vt:variant>
      <vt:variant>
        <vt:i4>0</vt:i4>
      </vt:variant>
      <vt:variant>
        <vt:i4>5</vt:i4>
      </vt:variant>
      <vt:variant>
        <vt:lpwstr>consultantplus://offline/main?base=LAW;n=105312;fld=134</vt:lpwstr>
      </vt:variant>
      <vt:variant>
        <vt:lpwstr/>
      </vt:variant>
      <vt:variant>
        <vt:i4>3145839</vt:i4>
      </vt:variant>
      <vt:variant>
        <vt:i4>15</vt:i4>
      </vt:variant>
      <vt:variant>
        <vt:i4>0</vt:i4>
      </vt:variant>
      <vt:variant>
        <vt:i4>5</vt:i4>
      </vt:variant>
      <vt:variant>
        <vt:lpwstr>consultantplus://offline/main?base=LAW;n=110207;fld=134;dst=101611</vt:lpwstr>
      </vt:variant>
      <vt:variant>
        <vt:lpwstr/>
      </vt:variant>
      <vt:variant>
        <vt:i4>327774</vt:i4>
      </vt:variant>
      <vt:variant>
        <vt:i4>12</vt:i4>
      </vt:variant>
      <vt:variant>
        <vt:i4>0</vt:i4>
      </vt:variant>
      <vt:variant>
        <vt:i4>5</vt:i4>
      </vt:variant>
      <vt:variant>
        <vt:lpwstr>consultantplus://offline/main?base=LAW;n=100347;fld=134;dst=1513</vt:lpwstr>
      </vt:variant>
      <vt:variant>
        <vt:lpwstr/>
      </vt:variant>
      <vt:variant>
        <vt:i4>7733375</vt:i4>
      </vt:variant>
      <vt:variant>
        <vt:i4>9</vt:i4>
      </vt:variant>
      <vt:variant>
        <vt:i4>0</vt:i4>
      </vt:variant>
      <vt:variant>
        <vt:i4>5</vt:i4>
      </vt:variant>
      <vt:variant>
        <vt:lpwstr>consultantplus://offline/main?base=LAW;n=105312;fld=134</vt:lpwstr>
      </vt:variant>
      <vt:variant>
        <vt:lpwstr/>
      </vt:variant>
      <vt:variant>
        <vt:i4>7733375</vt:i4>
      </vt:variant>
      <vt:variant>
        <vt:i4>6</vt:i4>
      </vt:variant>
      <vt:variant>
        <vt:i4>0</vt:i4>
      </vt:variant>
      <vt:variant>
        <vt:i4>5</vt:i4>
      </vt:variant>
      <vt:variant>
        <vt:lpwstr>consultantplus://offline/main?base=LAW;n=105312;fld=134</vt:lpwstr>
      </vt:variant>
      <vt:variant>
        <vt:lpwstr/>
      </vt:variant>
      <vt:variant>
        <vt:i4>7733375</vt:i4>
      </vt:variant>
      <vt:variant>
        <vt:i4>3</vt:i4>
      </vt:variant>
      <vt:variant>
        <vt:i4>0</vt:i4>
      </vt:variant>
      <vt:variant>
        <vt:i4>5</vt:i4>
      </vt:variant>
      <vt:variant>
        <vt:lpwstr>consultantplus://offline/main?base=LAW;n=105312;fld=134</vt:lpwstr>
      </vt:variant>
      <vt:variant>
        <vt:lpwstr/>
      </vt:variant>
      <vt:variant>
        <vt:i4>3276899</vt:i4>
      </vt:variant>
      <vt:variant>
        <vt:i4>0</vt:i4>
      </vt:variant>
      <vt:variant>
        <vt:i4>0</vt:i4>
      </vt:variant>
      <vt:variant>
        <vt:i4>5</vt:i4>
      </vt:variant>
      <vt:variant>
        <vt:lpwstr>consultantplus://offline/main?base=LAW;n=105312;fld=134;dst=810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User</cp:lastModifiedBy>
  <cp:revision>5</cp:revision>
  <cp:lastPrinted>2021-10-01T02:58:00Z</cp:lastPrinted>
  <dcterms:created xsi:type="dcterms:W3CDTF">2021-09-21T00:55:00Z</dcterms:created>
  <dcterms:modified xsi:type="dcterms:W3CDTF">2021-10-01T03:01:00Z</dcterms:modified>
</cp:coreProperties>
</file>