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BB" w:rsidRDefault="002D7995">
      <w:r>
        <w:t xml:space="preserve">ТОС Дружба </w:t>
      </w:r>
    </w:p>
    <w:p w:rsidR="002D7995" w:rsidRDefault="002D7995">
      <w:r>
        <w:t xml:space="preserve">Основным направлением в работе ТОС «Дружба» на 2015-2016 гг. физкультурно-спортивное воспитание. Для осуществления поставленной цели необходимо строительство стадиона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Тамир</w:t>
      </w:r>
      <w:proofErr w:type="spellEnd"/>
      <w:r>
        <w:t>. На сегодняшний момент стадион находится в стадии строительства, но требуется дополнительные финансовые вложения.</w:t>
      </w:r>
    </w:p>
    <w:p w:rsidR="002D7995" w:rsidRDefault="002D7995">
      <w:r>
        <w:rPr>
          <w:noProof/>
          <w:lang w:eastAsia="ru-RU"/>
        </w:rPr>
        <w:drawing>
          <wp:inline distT="0" distB="0" distL="0" distR="0">
            <wp:extent cx="5943600" cy="3562350"/>
            <wp:effectExtent l="0" t="0" r="0" b="0"/>
            <wp:docPr id="1" name="Рисунок 1" descr="F:\DSCN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FA" w:rsidRDefault="005546FA">
      <w:r>
        <w:rPr>
          <w:noProof/>
          <w:lang w:eastAsia="ru-RU"/>
        </w:rPr>
        <w:lastRenderedPageBreak/>
        <w:drawing>
          <wp:inline distT="0" distB="0" distL="0" distR="0">
            <wp:extent cx="5940425" cy="4454312"/>
            <wp:effectExtent l="0" t="0" r="3175" b="3810"/>
            <wp:docPr id="2" name="Рисунок 2" descr="F:\DSCN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1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FA" w:rsidRDefault="005546FA">
      <w:r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3" name="Рисунок 3" descr="F:\DSCN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N1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6562F"/>
    <w:rsid w:val="002D7995"/>
    <w:rsid w:val="005546FA"/>
    <w:rsid w:val="008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2015-11-11T00:48:00Z</dcterms:created>
  <dcterms:modified xsi:type="dcterms:W3CDTF">2015-11-11T01:08:00Z</dcterms:modified>
</cp:coreProperties>
</file>