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F0" w:rsidRDefault="00EE33F0" w:rsidP="00EE3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E33F0" w:rsidRDefault="00EE33F0" w:rsidP="00EE3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E33F0" w:rsidRDefault="00EE33F0" w:rsidP="00EE33F0">
      <w:pPr>
        <w:jc w:val="center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«УСТЬ - КИРАНСКОЕ»</w:t>
      </w:r>
    </w:p>
    <w:p w:rsidR="00EE33F0" w:rsidRDefault="00EE33F0" w:rsidP="00EE33F0">
      <w:pPr>
        <w:jc w:val="center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КЯХТИНСКОГО РАЙОНА</w:t>
      </w:r>
    </w:p>
    <w:p w:rsidR="00EE33F0" w:rsidRDefault="00EE33F0" w:rsidP="00EE3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БУРЯТИЯ</w:t>
      </w:r>
    </w:p>
    <w:p w:rsidR="00EE33F0" w:rsidRDefault="00EE33F0" w:rsidP="00EE33F0">
      <w:pPr>
        <w:rPr>
          <w:sz w:val="28"/>
          <w:szCs w:val="28"/>
        </w:rPr>
      </w:pPr>
    </w:p>
    <w:p w:rsidR="00EE33F0" w:rsidRDefault="00EE33F0" w:rsidP="00EE33F0">
      <w:pPr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ПОСТАНОВЛЕНИЕ</w:t>
      </w:r>
    </w:p>
    <w:p w:rsidR="00EE33F0" w:rsidRDefault="00EE33F0" w:rsidP="00EE33F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0"/>
      </w:tblGrid>
      <w:tr w:rsidR="00EE33F0" w:rsidTr="0011782E">
        <w:trPr>
          <w:trHeight w:val="27"/>
        </w:trPr>
        <w:tc>
          <w:tcPr>
            <w:tcW w:w="1027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 xml:space="preserve">  01.12. 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№  50 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Киран</w:t>
      </w:r>
      <w:proofErr w:type="spellEnd"/>
    </w:p>
    <w:p w:rsidR="00EE33F0" w:rsidRDefault="00EE33F0" w:rsidP="00EE33F0">
      <w:pPr>
        <w:rPr>
          <w:kern w:val="28"/>
          <w:sz w:val="28"/>
          <w:szCs w:val="28"/>
        </w:rPr>
      </w:pPr>
    </w:p>
    <w:p w:rsidR="00EE33F0" w:rsidRDefault="00EE33F0" w:rsidP="00EE33F0">
      <w:pPr>
        <w:rPr>
          <w:kern w:val="28"/>
          <w:sz w:val="28"/>
          <w:szCs w:val="28"/>
        </w:rPr>
      </w:pP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>«Об утверждении отчета об исполнении бюджета</w:t>
      </w: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сельского поселения «УСТЬ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ИРАНСКОЕ»</w:t>
      </w:r>
    </w:p>
    <w:p w:rsidR="00EE33F0" w:rsidRDefault="00EE33F0" w:rsidP="00EE33F0">
      <w:pPr>
        <w:rPr>
          <w:sz w:val="28"/>
          <w:szCs w:val="28"/>
        </w:rPr>
      </w:pPr>
    </w:p>
    <w:p w:rsidR="00EE33F0" w:rsidRDefault="00EE33F0" w:rsidP="00EE33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264.2 Бюджетного кодекса Российской Федерации и  Положения о бюджетном процессе в МО СП «УСТЬ-КИРАНСКОЕ» ПОСТАНОВЛЯЮ:</w:t>
      </w:r>
    </w:p>
    <w:p w:rsidR="00EE33F0" w:rsidRDefault="00EE33F0" w:rsidP="00EE33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муниципального образования сельского поселения «УСТЬ - КИРАНСКОЕ» за 9 месяцев 2020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EE33F0" w:rsidRDefault="00EE33F0" w:rsidP="00EE33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муниципального образования сельского  поселения «УСТЬ - КИРАНСКОЕ» за 9 месяцев 2020 года в  Контрольно-счетную палату МО 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район».</w:t>
      </w:r>
    </w:p>
    <w:p w:rsidR="00EE33F0" w:rsidRDefault="00EE33F0" w:rsidP="00EE33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отчет об исполнении бюджета муниципального образования сельского  поселения «УСТЬ - КИРАНСКОЕ» за 9 месяцев 2020 года в Совет депутатов МО СП «УСТЬ - КИРАНСКОЕ».</w:t>
      </w:r>
    </w:p>
    <w:p w:rsidR="00EE33F0" w:rsidRDefault="00EE33F0" w:rsidP="00EE33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33F0" w:rsidRDefault="00EE33F0" w:rsidP="00EE33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обнародования.</w:t>
      </w:r>
    </w:p>
    <w:p w:rsidR="00EE33F0" w:rsidRDefault="00EE33F0" w:rsidP="00EE33F0">
      <w:pPr>
        <w:jc w:val="both"/>
        <w:rPr>
          <w:sz w:val="28"/>
          <w:szCs w:val="28"/>
        </w:rPr>
      </w:pPr>
    </w:p>
    <w:p w:rsidR="00EE33F0" w:rsidRDefault="00EE33F0" w:rsidP="00EE33F0">
      <w:pPr>
        <w:rPr>
          <w:sz w:val="28"/>
          <w:szCs w:val="28"/>
        </w:rPr>
      </w:pPr>
    </w:p>
    <w:p w:rsidR="00EE33F0" w:rsidRDefault="00EE33F0" w:rsidP="00EE33F0">
      <w:pPr>
        <w:rPr>
          <w:sz w:val="28"/>
          <w:szCs w:val="28"/>
        </w:rPr>
      </w:pPr>
    </w:p>
    <w:p w:rsidR="00EE33F0" w:rsidRDefault="00EE33F0" w:rsidP="00EE33F0">
      <w:pPr>
        <w:jc w:val="center"/>
        <w:rPr>
          <w:sz w:val="28"/>
          <w:szCs w:val="28"/>
        </w:rPr>
      </w:pPr>
    </w:p>
    <w:p w:rsidR="00EE33F0" w:rsidRDefault="00EE33F0" w:rsidP="00EE33F0">
      <w:pPr>
        <w:jc w:val="center"/>
        <w:rPr>
          <w:sz w:val="28"/>
          <w:szCs w:val="28"/>
        </w:rPr>
      </w:pPr>
    </w:p>
    <w:p w:rsidR="00EE33F0" w:rsidRDefault="00EE33F0" w:rsidP="00EE33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Глава МО СП «УСТЬ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ИРАНСКОЕ»                                 А.Б </w:t>
      </w:r>
      <w:proofErr w:type="spellStart"/>
      <w:r>
        <w:rPr>
          <w:sz w:val="28"/>
          <w:szCs w:val="28"/>
        </w:rPr>
        <w:t>Будаев</w:t>
      </w:r>
      <w:proofErr w:type="spellEnd"/>
    </w:p>
    <w:p w:rsidR="00EE33F0" w:rsidRDefault="00EE33F0" w:rsidP="00EE33F0">
      <w:pPr>
        <w:jc w:val="center"/>
      </w:pPr>
      <w:r>
        <w:t xml:space="preserve"> </w:t>
      </w:r>
    </w:p>
    <w:p w:rsidR="00EE33F0" w:rsidRDefault="00EE33F0" w:rsidP="00EE33F0"/>
    <w:p w:rsidR="00EE33F0" w:rsidRDefault="00EE33F0" w:rsidP="00EE33F0"/>
    <w:p w:rsidR="00EE33F0" w:rsidRDefault="00EE33F0" w:rsidP="00EE33F0">
      <w:pPr>
        <w:tabs>
          <w:tab w:val="left" w:pos="1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Содержание</w:t>
      </w:r>
    </w:p>
    <w:p w:rsidR="00EE33F0" w:rsidRDefault="00EE33F0" w:rsidP="00EE33F0">
      <w:pPr>
        <w:rPr>
          <w:sz w:val="28"/>
          <w:szCs w:val="28"/>
        </w:rPr>
      </w:pPr>
    </w:p>
    <w:p w:rsidR="00EE33F0" w:rsidRDefault="00EE33F0" w:rsidP="00EE33F0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 Проект Постановления  </w:t>
      </w:r>
      <w:r>
        <w:rPr>
          <w:rFonts w:eastAsia="Calibri"/>
          <w:sz w:val="28"/>
          <w:szCs w:val="28"/>
        </w:rPr>
        <w:t>«Об утверждении отчета об исполнении бюджета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образования сельского поселения «</w:t>
      </w:r>
      <w:proofErr w:type="spellStart"/>
      <w:r>
        <w:rPr>
          <w:rFonts w:eastAsia="Calibri"/>
          <w:sz w:val="28"/>
          <w:szCs w:val="28"/>
        </w:rPr>
        <w:t>Усть-Киранское</w:t>
      </w:r>
      <w:proofErr w:type="spellEnd"/>
      <w:r>
        <w:rPr>
          <w:rFonts w:eastAsia="Calibri"/>
          <w:sz w:val="28"/>
          <w:szCs w:val="28"/>
        </w:rPr>
        <w:t>»</w:t>
      </w: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Отчет об исполнении бюджета форма № 0503117 на 01.10.2020 г.</w:t>
      </w: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 xml:space="preserve">3. Пояснительная записка форма № 0503160 </w:t>
      </w: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>4. Информация о финансировании расходов из резервного фонда Администрации МО СП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 за 9 месяцев 2020 г.</w:t>
      </w:r>
    </w:p>
    <w:p w:rsidR="00EE33F0" w:rsidRDefault="00EE33F0" w:rsidP="00EE33F0">
      <w:pPr>
        <w:rPr>
          <w:sz w:val="32"/>
          <w:szCs w:val="32"/>
        </w:rPr>
      </w:pPr>
      <w:r>
        <w:rPr>
          <w:sz w:val="28"/>
          <w:szCs w:val="28"/>
        </w:rPr>
        <w:t>5. Отчет об исполнении бюджета форма № 0503151 на 01.10.2020 г.</w:t>
      </w:r>
    </w:p>
    <w:p w:rsidR="00EE33F0" w:rsidRDefault="00EE33F0" w:rsidP="00EE33F0">
      <w:pPr>
        <w:rPr>
          <w:sz w:val="32"/>
          <w:szCs w:val="32"/>
        </w:rPr>
      </w:pPr>
    </w:p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E33F0" w:rsidRDefault="00EE33F0" w:rsidP="00EE3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E33F0" w:rsidRDefault="00EE33F0" w:rsidP="00EE3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EE33F0" w:rsidRDefault="00EE33F0" w:rsidP="00EE33F0">
      <w:pPr>
        <w:jc w:val="center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«УСТЬ-КИРАНСКОЕ»</w:t>
      </w:r>
    </w:p>
    <w:p w:rsidR="00EE33F0" w:rsidRDefault="00EE33F0" w:rsidP="00EE33F0">
      <w:pPr>
        <w:jc w:val="center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КЯХТИНСКОГО РАЙОНА</w:t>
      </w:r>
    </w:p>
    <w:p w:rsidR="00EE33F0" w:rsidRDefault="00EE33F0" w:rsidP="00EE3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БУРЯТИЯ</w:t>
      </w:r>
    </w:p>
    <w:p w:rsidR="00EE33F0" w:rsidRDefault="00EE33F0" w:rsidP="00EE33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BB679" wp14:editId="42540E2F">
                <wp:simplePos x="0" y="0"/>
                <wp:positionH relativeFrom="column">
                  <wp:posOffset>-137160</wp:posOffset>
                </wp:positionH>
                <wp:positionV relativeFrom="paragraph">
                  <wp:posOffset>126365</wp:posOffset>
                </wp:positionV>
                <wp:extent cx="592455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0.8pt;margin-top:9.95pt;width:46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"/>
            </w:pict>
          </mc:Fallback>
        </mc:AlternateContent>
      </w:r>
    </w:p>
    <w:p w:rsidR="00EE33F0" w:rsidRDefault="00EE33F0" w:rsidP="00EE33F0">
      <w:pPr>
        <w:rPr>
          <w:sz w:val="28"/>
          <w:szCs w:val="28"/>
        </w:rPr>
      </w:pPr>
    </w:p>
    <w:p w:rsidR="00EE33F0" w:rsidRDefault="00EE33F0" w:rsidP="00EE33F0">
      <w:pPr>
        <w:jc w:val="center"/>
        <w:rPr>
          <w:sz w:val="52"/>
          <w:szCs w:val="52"/>
        </w:rPr>
      </w:pPr>
    </w:p>
    <w:p w:rsidR="00EE33F0" w:rsidRDefault="00EE33F0" w:rsidP="00EE33F0">
      <w:pPr>
        <w:jc w:val="center"/>
        <w:rPr>
          <w:sz w:val="52"/>
          <w:szCs w:val="52"/>
        </w:rPr>
      </w:pPr>
    </w:p>
    <w:p w:rsidR="00EE33F0" w:rsidRDefault="00EE33F0" w:rsidP="00EE33F0">
      <w:pPr>
        <w:jc w:val="center"/>
        <w:rPr>
          <w:sz w:val="52"/>
          <w:szCs w:val="52"/>
        </w:rPr>
      </w:pPr>
    </w:p>
    <w:p w:rsidR="00EE33F0" w:rsidRDefault="00EE33F0" w:rsidP="00EE33F0">
      <w:pPr>
        <w:jc w:val="center"/>
        <w:rPr>
          <w:sz w:val="52"/>
          <w:szCs w:val="52"/>
        </w:rPr>
      </w:pPr>
    </w:p>
    <w:p w:rsidR="00EE33F0" w:rsidRDefault="00EE33F0" w:rsidP="00EE33F0">
      <w:pPr>
        <w:jc w:val="center"/>
        <w:rPr>
          <w:sz w:val="52"/>
          <w:szCs w:val="52"/>
        </w:rPr>
      </w:pPr>
    </w:p>
    <w:p w:rsidR="00EE33F0" w:rsidRDefault="00EE33F0" w:rsidP="00EE33F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ОТЧЕТ ОБ ИСПОЛНЕНИИ БЮДЖЕТА ЗА 9 МЕСЯЦЕВ 2020 ГОДА</w:t>
      </w:r>
    </w:p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>
      <w:pPr>
        <w:jc w:val="center"/>
        <w:rPr>
          <w:sz w:val="28"/>
          <w:szCs w:val="28"/>
        </w:rPr>
      </w:pPr>
    </w:p>
    <w:p w:rsidR="00EE33F0" w:rsidRDefault="00EE33F0" w:rsidP="00EE33F0">
      <w:pPr>
        <w:jc w:val="center"/>
        <w:rPr>
          <w:sz w:val="28"/>
          <w:szCs w:val="28"/>
        </w:rPr>
      </w:pPr>
    </w:p>
    <w:p w:rsidR="00EE33F0" w:rsidRDefault="00EE33F0" w:rsidP="00EE33F0">
      <w:pPr>
        <w:jc w:val="center"/>
        <w:rPr>
          <w:sz w:val="28"/>
          <w:szCs w:val="28"/>
        </w:rPr>
      </w:pPr>
    </w:p>
    <w:p w:rsidR="00EE33F0" w:rsidRDefault="00EE33F0" w:rsidP="00EE33F0">
      <w:pPr>
        <w:jc w:val="center"/>
        <w:rPr>
          <w:sz w:val="28"/>
          <w:szCs w:val="28"/>
        </w:rPr>
      </w:pPr>
    </w:p>
    <w:p w:rsidR="00EE33F0" w:rsidRDefault="00EE33F0" w:rsidP="00EE33F0">
      <w:pPr>
        <w:jc w:val="center"/>
        <w:rPr>
          <w:sz w:val="28"/>
          <w:szCs w:val="28"/>
        </w:rPr>
      </w:pPr>
    </w:p>
    <w:p w:rsidR="00EE33F0" w:rsidRDefault="00EE33F0" w:rsidP="00EE33F0">
      <w:pPr>
        <w:jc w:val="center"/>
        <w:rPr>
          <w:sz w:val="28"/>
          <w:szCs w:val="28"/>
        </w:rPr>
      </w:pPr>
    </w:p>
    <w:p w:rsidR="00EE33F0" w:rsidRDefault="00EE33F0" w:rsidP="00EE33F0">
      <w:pPr>
        <w:jc w:val="center"/>
        <w:rPr>
          <w:sz w:val="28"/>
          <w:szCs w:val="28"/>
        </w:rPr>
      </w:pPr>
    </w:p>
    <w:p w:rsidR="00EE33F0" w:rsidRDefault="00EE33F0" w:rsidP="00EE33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Кяхта </w:t>
      </w:r>
    </w:p>
    <w:p w:rsidR="00EE33F0" w:rsidRDefault="00EE33F0" w:rsidP="00EE33F0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год</w:t>
      </w:r>
    </w:p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p w:rsidR="00EE33F0" w:rsidRDefault="00EE33F0" w:rsidP="00EE33F0"/>
    <w:tbl>
      <w:tblPr>
        <w:tblW w:w="104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36"/>
        <w:gridCol w:w="711"/>
        <w:gridCol w:w="276"/>
        <w:gridCol w:w="226"/>
        <w:gridCol w:w="10"/>
        <w:gridCol w:w="910"/>
        <w:gridCol w:w="870"/>
        <w:gridCol w:w="870"/>
        <w:gridCol w:w="391"/>
        <w:gridCol w:w="1620"/>
        <w:gridCol w:w="1620"/>
      </w:tblGrid>
      <w:tr w:rsidR="00EE33F0" w:rsidTr="0011782E">
        <w:trPr>
          <w:trHeight w:val="267"/>
        </w:trPr>
        <w:tc>
          <w:tcPr>
            <w:tcW w:w="10440" w:type="dxa"/>
            <w:gridSpan w:val="11"/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ПОЯСНИТЕЛЬНАЯ ЗАПИСКА</w:t>
            </w:r>
          </w:p>
        </w:tc>
      </w:tr>
      <w:tr w:rsidR="00EE33F0" w:rsidTr="0011782E">
        <w:trPr>
          <w:trHeight w:val="360"/>
        </w:trPr>
        <w:tc>
          <w:tcPr>
            <w:tcW w:w="2936" w:type="dxa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" w:type="dxa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EE33F0" w:rsidTr="0011782E">
        <w:trPr>
          <w:trHeight w:val="415"/>
        </w:trPr>
        <w:tc>
          <w:tcPr>
            <w:tcW w:w="2936" w:type="dxa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" w:type="dxa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по ОКУД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0503160</w:t>
            </w:r>
          </w:p>
        </w:tc>
      </w:tr>
      <w:tr w:rsidR="00EE33F0" w:rsidTr="0011782E">
        <w:trPr>
          <w:trHeight w:val="345"/>
        </w:trPr>
        <w:tc>
          <w:tcPr>
            <w:tcW w:w="2936" w:type="dxa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" w:type="dxa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41" w:type="dxa"/>
            <w:gridSpan w:val="4"/>
            <w:shd w:val="clear" w:color="auto" w:fill="D5EEFF"/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 «01» октября 2020 г.</w:t>
            </w:r>
          </w:p>
        </w:tc>
        <w:tc>
          <w:tcPr>
            <w:tcW w:w="1620" w:type="dxa"/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01.10.2020</w:t>
            </w:r>
          </w:p>
        </w:tc>
      </w:tr>
      <w:tr w:rsidR="00EE33F0" w:rsidTr="0011782E">
        <w:trPr>
          <w:trHeight w:val="537"/>
        </w:trPr>
        <w:tc>
          <w:tcPr>
            <w:tcW w:w="4149" w:type="dxa"/>
            <w:gridSpan w:val="4"/>
            <w:vMerge w:val="restart"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5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5EEFF"/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муниципального образования "</w:t>
            </w:r>
            <w:proofErr w:type="spellStart"/>
            <w:r>
              <w:rPr>
                <w:sz w:val="28"/>
                <w:szCs w:val="28"/>
                <w:lang w:eastAsia="en-US"/>
              </w:rPr>
              <w:t>Усть-Киранское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" </w:t>
            </w:r>
            <w:proofErr w:type="spellStart"/>
            <w:r>
              <w:rPr>
                <w:sz w:val="28"/>
                <w:szCs w:val="28"/>
                <w:lang w:eastAsia="en-US"/>
              </w:rPr>
              <w:t>Кяхтинского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Бурятия</w:t>
            </w:r>
          </w:p>
        </w:tc>
        <w:tc>
          <w:tcPr>
            <w:tcW w:w="1620" w:type="dxa"/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 ОКПО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EE33F0" w:rsidTr="0011782E">
        <w:trPr>
          <w:trHeight w:val="1425"/>
        </w:trPr>
        <w:tc>
          <w:tcPr>
            <w:tcW w:w="12165" w:type="dxa"/>
            <w:gridSpan w:val="4"/>
            <w:vMerge/>
            <w:vAlign w:val="center"/>
            <w:hideMark/>
          </w:tcPr>
          <w:p w:rsidR="00EE33F0" w:rsidRDefault="00EE33F0" w:rsidP="0011782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22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33F0" w:rsidRDefault="00EE33F0" w:rsidP="0011782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по БК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933</w:t>
            </w:r>
          </w:p>
        </w:tc>
      </w:tr>
      <w:tr w:rsidR="00EE33F0" w:rsidTr="0011782E">
        <w:trPr>
          <w:trHeight w:val="795"/>
        </w:trPr>
        <w:tc>
          <w:tcPr>
            <w:tcW w:w="4149" w:type="dxa"/>
            <w:gridSpan w:val="4"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бюджета (публично-правового образования)</w:t>
            </w: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 "</w:t>
            </w:r>
            <w:proofErr w:type="spellStart"/>
            <w:r>
              <w:rPr>
                <w:sz w:val="28"/>
                <w:szCs w:val="28"/>
                <w:lang w:eastAsia="en-US"/>
              </w:rPr>
              <w:t>Усть-Киранское</w:t>
            </w:r>
            <w:proofErr w:type="spellEnd"/>
            <w:r>
              <w:rPr>
                <w:sz w:val="28"/>
                <w:szCs w:val="28"/>
                <w:lang w:eastAsia="en-US"/>
              </w:rPr>
              <w:t>" КЯХТИНСКОГО РАЙОНА</w:t>
            </w:r>
          </w:p>
        </w:tc>
        <w:tc>
          <w:tcPr>
            <w:tcW w:w="1620" w:type="dxa"/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 ОКАТО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EE33F0" w:rsidTr="0011782E">
        <w:trPr>
          <w:trHeight w:val="360"/>
        </w:trPr>
        <w:tc>
          <w:tcPr>
            <w:tcW w:w="4149" w:type="dxa"/>
            <w:gridSpan w:val="4"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Периодичность: полугодичная, годовая</w:t>
            </w:r>
          </w:p>
        </w:tc>
        <w:tc>
          <w:tcPr>
            <w:tcW w:w="920" w:type="dxa"/>
            <w:gridSpan w:val="2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EE33F0" w:rsidRDefault="00EE33F0" w:rsidP="001178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EE33F0" w:rsidTr="0011782E">
        <w:trPr>
          <w:trHeight w:val="435"/>
        </w:trPr>
        <w:tc>
          <w:tcPr>
            <w:tcW w:w="2936" w:type="dxa"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измерения:</w:t>
            </w:r>
          </w:p>
        </w:tc>
        <w:tc>
          <w:tcPr>
            <w:tcW w:w="1213" w:type="dxa"/>
            <w:gridSpan w:val="3"/>
            <w:shd w:val="clear" w:color="auto" w:fill="D5EEFF"/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0" w:type="dxa"/>
            <w:gridSpan w:val="2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vAlign w:val="center"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ОКЕИ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383</w:t>
            </w:r>
          </w:p>
        </w:tc>
      </w:tr>
    </w:tbl>
    <w:p w:rsidR="00EE33F0" w:rsidRDefault="00EE33F0" w:rsidP="00EE33F0">
      <w:pPr>
        <w:spacing w:line="360" w:lineRule="auto"/>
        <w:ind w:firstLine="720"/>
        <w:jc w:val="center"/>
        <w:rPr>
          <w:b/>
          <w:sz w:val="28"/>
          <w:szCs w:val="28"/>
          <w:lang w:val="en-US"/>
        </w:rPr>
      </w:pPr>
    </w:p>
    <w:p w:rsidR="00EE33F0" w:rsidRDefault="00EE33F0" w:rsidP="00EE33F0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EE33F0" w:rsidRDefault="00EE33F0" w:rsidP="00EE33F0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на 2020 год по доходам составляет 3 970,63840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 том числе по налоговым и неналоговым доходам – 1 039,41000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по безвозмездным поступлениям –   2 931,22840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Исполнение доходной части годового плана бюджета за 3 квартал составляет 76,5%.</w:t>
      </w:r>
    </w:p>
    <w:tbl>
      <w:tblPr>
        <w:tblW w:w="1060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969"/>
        <w:gridCol w:w="1167"/>
        <w:gridCol w:w="1135"/>
        <w:gridCol w:w="1135"/>
        <w:gridCol w:w="1241"/>
        <w:gridCol w:w="887"/>
        <w:gridCol w:w="709"/>
        <w:gridCol w:w="1121"/>
        <w:gridCol w:w="1241"/>
      </w:tblGrid>
      <w:tr w:rsidR="00EE33F0" w:rsidTr="0011782E">
        <w:trPr>
          <w:trHeight w:val="1215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Утвержд</w:t>
            </w:r>
            <w:proofErr w:type="spellEnd"/>
            <w:r>
              <w:rPr>
                <w:sz w:val="18"/>
                <w:szCs w:val="18"/>
                <w:lang w:eastAsia="en-US"/>
              </w:rPr>
              <w:t>. - на 2020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Утвержд</w:t>
            </w:r>
            <w:proofErr w:type="spellEnd"/>
            <w:r>
              <w:rPr>
                <w:sz w:val="18"/>
                <w:szCs w:val="18"/>
                <w:lang w:eastAsia="en-US"/>
              </w:rPr>
              <w:t>. - на  3 квартал  2020 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Исполнено -  3 квартал 2020 г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Исполнено - 3 квартал 2019 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исполнения  3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исполнения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абсол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откл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3F0" w:rsidRDefault="00EE33F0" w:rsidP="001178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разница в сравнении с исполнением за  3 квартал 2019 года</w:t>
            </w:r>
          </w:p>
        </w:tc>
      </w:tr>
      <w:tr w:rsidR="00EE33F0" w:rsidTr="0011782E">
        <w:trPr>
          <w:trHeight w:val="25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бюджета - 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3 970,63840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3 082,28456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3 035,96764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7 887,20340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-934,67076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-4 851,23576</w:t>
            </w:r>
          </w:p>
        </w:tc>
      </w:tr>
      <w:tr w:rsidR="00EE33F0" w:rsidTr="0011782E">
        <w:trPr>
          <w:trHeight w:val="73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1 039,41000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344,08416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297,76724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5 979,56916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-741,64276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-5 681,80192</w:t>
            </w:r>
          </w:p>
        </w:tc>
      </w:tr>
      <w:tr w:rsidR="00EE33F0" w:rsidTr="0011782E">
        <w:trPr>
          <w:trHeight w:val="49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29,34450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35,88832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28,43959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-7,26168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7,44873</w:t>
            </w:r>
          </w:p>
        </w:tc>
      </w:tr>
      <w:tr w:rsidR="00EE33F0" w:rsidTr="0011782E">
        <w:trPr>
          <w:trHeight w:val="49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Налог на доходы физических лиц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29,34450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35,88832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28,43959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-7,26168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7,44873</w:t>
            </w:r>
          </w:p>
        </w:tc>
      </w:tr>
      <w:tr w:rsidR="00EE33F0" w:rsidTr="0011782E">
        <w:trPr>
          <w:trHeight w:val="73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4,32882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10,05660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7,75474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5,57660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2,30186</w:t>
            </w:r>
          </w:p>
        </w:tc>
      </w:tr>
      <w:tr w:rsidR="00EE33F0" w:rsidTr="0011782E">
        <w:trPr>
          <w:trHeight w:val="73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4,32882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10,05660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7,75474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5,57660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2,30186</w:t>
            </w:r>
          </w:p>
        </w:tc>
      </w:tr>
      <w:tr w:rsidR="00EE33F0" w:rsidTr="0011782E">
        <w:trPr>
          <w:trHeight w:val="49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991,78000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310,41084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251,82232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298,21483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-739,95768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-46,39251</w:t>
            </w:r>
          </w:p>
        </w:tc>
      </w:tr>
      <w:tr w:rsidR="00EE33F0" w:rsidTr="0011782E">
        <w:trPr>
          <w:trHeight w:val="49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5,63111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10,17746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12,83056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-32,71254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-2,65310</w:t>
            </w:r>
          </w:p>
        </w:tc>
      </w:tr>
      <w:tr w:rsidR="00EE33F0" w:rsidTr="0011782E">
        <w:trPr>
          <w:trHeight w:val="25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948,89000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304,77973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241,64486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285,38427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-707,24514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-43,73941</w:t>
            </w:r>
          </w:p>
        </w:tc>
      </w:tr>
      <w:tr w:rsidR="00EE33F0" w:rsidTr="0011782E">
        <w:trPr>
          <w:trHeight w:val="49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налог с организаций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159,72021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120,28900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142,57051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-81,81100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-22,28151</w:t>
            </w:r>
          </w:p>
        </w:tc>
      </w:tr>
      <w:tr w:rsidR="00EE33F0" w:rsidTr="0011782E">
        <w:trPr>
          <w:trHeight w:val="49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налог с физических лиц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746,79000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145,05952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121,35586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142,81376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-625,43414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-21,45790</w:t>
            </w:r>
          </w:p>
        </w:tc>
      </w:tr>
      <w:tr w:rsidR="00EE33F0" w:rsidTr="0011782E">
        <w:trPr>
          <w:trHeight w:val="49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FF80"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2 931,22840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2 738,20040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2 738,20040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1 907,63424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-193,02800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FF80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830,56616</w:t>
            </w:r>
          </w:p>
        </w:tc>
      </w:tr>
      <w:tr w:rsidR="00EE33F0" w:rsidTr="0011782E">
        <w:trPr>
          <w:trHeight w:val="73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Дотации бюджетам сельских поселений на выравнивание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3,40000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3,30000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0,10000</w:t>
            </w:r>
          </w:p>
        </w:tc>
      </w:tr>
      <w:tr w:rsidR="00EE33F0" w:rsidTr="0011782E">
        <w:trPr>
          <w:trHeight w:val="121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127,80000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95,85000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95,85000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87,45000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-31,95000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8,40000</w:t>
            </w:r>
          </w:p>
        </w:tc>
      </w:tr>
      <w:tr w:rsidR="00EE33F0" w:rsidTr="0011782E">
        <w:trPr>
          <w:trHeight w:val="49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безвозмездные поступления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2 800,02840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2 638,95040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2 638,95040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1 816,88424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-161,07800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822,06616</w:t>
            </w:r>
          </w:p>
        </w:tc>
      </w:tr>
    </w:tbl>
    <w:p w:rsidR="00EE33F0" w:rsidRDefault="00EE33F0" w:rsidP="00EE33F0">
      <w:pPr>
        <w:spacing w:line="360" w:lineRule="auto"/>
        <w:ind w:right="-1"/>
        <w:jc w:val="both"/>
        <w:rPr>
          <w:sz w:val="28"/>
          <w:szCs w:val="28"/>
        </w:rPr>
      </w:pPr>
    </w:p>
    <w:p w:rsidR="00EE33F0" w:rsidRDefault="00EE33F0" w:rsidP="00EE33F0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Налоговых и неналоговых доходов поступило 297,76724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Процент исполнения к годовому плану составил 76,5%, к плану 3 квартала 98,5%.</w:t>
      </w:r>
    </w:p>
    <w:p w:rsidR="00EE33F0" w:rsidRDefault="00EE33F0" w:rsidP="00EE33F0">
      <w:pPr>
        <w:spacing w:line="360" w:lineRule="auto"/>
        <w:ind w:right="53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 3 квартал 2020 года </w:t>
      </w:r>
      <w:r>
        <w:rPr>
          <w:b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поступил в сумме 35,88832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.(83,2% от годового назначения, к плану 3 квартала 122,3%). </w:t>
      </w:r>
      <w:r>
        <w:rPr>
          <w:sz w:val="28"/>
          <w:szCs w:val="28"/>
          <w:shd w:val="clear" w:color="auto" w:fill="FFFFFF"/>
        </w:rPr>
        <w:t xml:space="preserve">В сравнении с аналогичным периодом прошлого года доход увеличился на 7,44873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 xml:space="preserve">. (повышение МРОТ с 01.01.2020г., а также в 2019 </w:t>
      </w:r>
      <w:r>
        <w:rPr>
          <w:sz w:val="28"/>
          <w:szCs w:val="28"/>
        </w:rPr>
        <w:t xml:space="preserve">году 4 квартале произошло увеличение заработной платы на 4,3%, согласно постановлению Правительства РФ от 5 августа 2008 года №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</w:t>
      </w:r>
      <w:r>
        <w:rPr>
          <w:sz w:val="28"/>
          <w:szCs w:val="28"/>
        </w:rPr>
        <w:lastRenderedPageBreak/>
        <w:t xml:space="preserve">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учреждений" </w:t>
      </w:r>
      <w:r>
        <w:rPr>
          <w:color w:val="000000"/>
          <w:sz w:val="28"/>
          <w:szCs w:val="28"/>
        </w:rPr>
        <w:t>и исполнением указов президента).</w:t>
      </w:r>
    </w:p>
    <w:p w:rsidR="00EE33F0" w:rsidRDefault="00EE33F0" w:rsidP="00EE33F0">
      <w:pPr>
        <w:spacing w:line="360" w:lineRule="auto"/>
        <w:ind w:right="53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части поступления </w:t>
      </w:r>
      <w:r>
        <w:rPr>
          <w:b/>
          <w:sz w:val="28"/>
          <w:szCs w:val="28"/>
        </w:rPr>
        <w:t>единого сельскохозяйственного налога</w:t>
      </w:r>
      <w:r>
        <w:rPr>
          <w:sz w:val="28"/>
          <w:szCs w:val="28"/>
        </w:rPr>
        <w:t xml:space="preserve">  поступило 10,05660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(исполнение 224,5% от годового плана). </w:t>
      </w:r>
      <w:r>
        <w:rPr>
          <w:sz w:val="28"/>
          <w:szCs w:val="28"/>
          <w:shd w:val="clear" w:color="auto" w:fill="FFFFFF"/>
        </w:rPr>
        <w:t xml:space="preserve">В сравнении с аналогичным периодом прошлого года наблюдается увеличение на 2,30186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EE33F0" w:rsidRDefault="00EE33F0" w:rsidP="00EE33F0">
      <w:pPr>
        <w:spacing w:line="360" w:lineRule="auto"/>
        <w:ind w:right="53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части поступления </w:t>
      </w:r>
      <w:r>
        <w:rPr>
          <w:b/>
          <w:sz w:val="28"/>
          <w:szCs w:val="28"/>
        </w:rPr>
        <w:t>налога на имущество физических лиц</w:t>
      </w:r>
      <w:r>
        <w:rPr>
          <w:sz w:val="28"/>
          <w:szCs w:val="28"/>
        </w:rPr>
        <w:t xml:space="preserve">  поступило 10,17746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(исполнение 23,7% от годового плана). </w:t>
      </w:r>
      <w:r>
        <w:rPr>
          <w:sz w:val="28"/>
          <w:szCs w:val="28"/>
          <w:shd w:val="clear" w:color="auto" w:fill="FFFFFF"/>
        </w:rPr>
        <w:t xml:space="preserve">В сравнении с аналогичным периодом прошлого года </w:t>
      </w:r>
      <w:proofErr w:type="gramStart"/>
      <w:r>
        <w:rPr>
          <w:sz w:val="28"/>
          <w:szCs w:val="28"/>
          <w:shd w:val="clear" w:color="auto" w:fill="FFFFFF"/>
        </w:rPr>
        <w:t>наблюдается</w:t>
      </w:r>
      <w:proofErr w:type="gramEnd"/>
      <w:r>
        <w:rPr>
          <w:sz w:val="28"/>
          <w:szCs w:val="28"/>
          <w:shd w:val="clear" w:color="auto" w:fill="FFFFFF"/>
        </w:rPr>
        <w:t xml:space="preserve"> уменьшился на 2,65310 тыс. рублей.</w:t>
      </w:r>
    </w:p>
    <w:p w:rsidR="00EE33F0" w:rsidRDefault="00EE33F0" w:rsidP="00EE33F0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</w:t>
      </w:r>
      <w:r>
        <w:rPr>
          <w:b/>
          <w:sz w:val="28"/>
          <w:szCs w:val="28"/>
          <w:shd w:val="clear" w:color="auto" w:fill="FFFFFF"/>
        </w:rPr>
        <w:t>земельному налогу</w:t>
      </w:r>
      <w:r>
        <w:rPr>
          <w:sz w:val="28"/>
          <w:szCs w:val="28"/>
          <w:shd w:val="clear" w:color="auto" w:fill="FFFFFF"/>
        </w:rPr>
        <w:t xml:space="preserve"> в доход бюджета поступило 241,64486 </w:t>
      </w:r>
      <w:proofErr w:type="spellStart"/>
      <w:r>
        <w:rPr>
          <w:sz w:val="28"/>
          <w:szCs w:val="28"/>
          <w:shd w:val="clear" w:color="auto" w:fill="FFFFFF"/>
        </w:rPr>
        <w:t>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</w:t>
      </w:r>
      <w:proofErr w:type="spellEnd"/>
      <w:r>
        <w:rPr>
          <w:sz w:val="28"/>
          <w:szCs w:val="28"/>
          <w:shd w:val="clear" w:color="auto" w:fill="FFFFFF"/>
        </w:rPr>
        <w:t xml:space="preserve">., исполнение –25,5% к годовому назначению, к плану 3 квартала 79,3%. В сравнении с аналогичным периодом прошлого года доход уменьшился на 43,73941 </w:t>
      </w:r>
      <w:proofErr w:type="spellStart"/>
      <w:r>
        <w:rPr>
          <w:sz w:val="28"/>
          <w:szCs w:val="28"/>
          <w:shd w:val="clear" w:color="auto" w:fill="FFFFFF"/>
        </w:rPr>
        <w:t>тыс.руб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EE33F0" w:rsidRDefault="00EE33F0" w:rsidP="00EE33F0">
      <w:pPr>
        <w:spacing w:line="360" w:lineRule="auto"/>
        <w:ind w:right="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Сумма </w:t>
      </w:r>
      <w:r>
        <w:rPr>
          <w:b/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за 3 квартал 2020 года составила 2 738,20040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Процент исполнения к годовым назначениям равен 93,4%, к 3 кварталу 100%</w:t>
      </w:r>
    </w:p>
    <w:p w:rsidR="00EE33F0" w:rsidRDefault="00EE33F0" w:rsidP="00EE33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3 квартале 2020 года включают следующие суммы:</w:t>
      </w:r>
    </w:p>
    <w:p w:rsidR="00EE33F0" w:rsidRDefault="00EE33F0" w:rsidP="00EE33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дотации бюджетам сельских поселений на выравнивание бюджетной обеспеченности – поступление 3,40000 тыс. рублей, или 100% от годового плана.</w:t>
      </w:r>
    </w:p>
    <w:p w:rsidR="00EE33F0" w:rsidRDefault="00EE33F0" w:rsidP="00EE33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– поступление 95,850 тыс. рублей, или 75% от годового плана.</w:t>
      </w:r>
    </w:p>
    <w:p w:rsidR="00EE33F0" w:rsidRDefault="00EE33F0" w:rsidP="00EE33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прочие безвозмездные поступления  из бюджета муниципального района – поступило 2 638,95040 тыс. рублей (94,2% от годового плана).</w:t>
      </w:r>
    </w:p>
    <w:p w:rsidR="00EE33F0" w:rsidRDefault="00EE33F0" w:rsidP="00EE33F0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E33F0" w:rsidRDefault="00EE33F0" w:rsidP="00EE33F0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Расходы</w:t>
      </w:r>
    </w:p>
    <w:p w:rsidR="00EE33F0" w:rsidRDefault="00EE33F0" w:rsidP="00EE33F0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EE33F0" w:rsidRDefault="00EE33F0" w:rsidP="00EE33F0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расходных обязательств за 9 месяцев 2020 года</w:t>
      </w:r>
    </w:p>
    <w:tbl>
      <w:tblPr>
        <w:tblW w:w="9022" w:type="dxa"/>
        <w:tblInd w:w="92" w:type="dxa"/>
        <w:tblLook w:val="04A0" w:firstRow="1" w:lastRow="0" w:firstColumn="1" w:lastColumn="0" w:noHBand="0" w:noVBand="1"/>
      </w:tblPr>
      <w:tblGrid>
        <w:gridCol w:w="3424"/>
        <w:gridCol w:w="1733"/>
        <w:gridCol w:w="1466"/>
        <w:gridCol w:w="1606"/>
        <w:gridCol w:w="1250"/>
      </w:tblGrid>
      <w:tr w:rsidR="00EE33F0" w:rsidTr="0011782E">
        <w:trPr>
          <w:trHeight w:val="151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Утвержденные </w:t>
            </w:r>
            <w:r>
              <w:rPr>
                <w:lang w:eastAsia="en-US"/>
              </w:rPr>
              <w:br/>
              <w:t xml:space="preserve">бюджетные </w:t>
            </w:r>
            <w:r>
              <w:rPr>
                <w:lang w:eastAsia="en-US"/>
              </w:rPr>
              <w:br/>
              <w:t>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%исполнения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F0" w:rsidRDefault="00EE33F0" w:rsidP="0011782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вес %</w:t>
            </w:r>
          </w:p>
        </w:tc>
      </w:tr>
      <w:tr w:rsidR="00EE33F0" w:rsidTr="0011782E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3F0" w:rsidRDefault="00EE33F0" w:rsidP="00117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бюджета - всего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3998,64486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2541,48958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63,56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100,00</w:t>
            </w:r>
          </w:p>
        </w:tc>
      </w:tr>
      <w:tr w:rsidR="00EE33F0" w:rsidTr="0011782E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EE33F0" w:rsidTr="0011782E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3F0" w:rsidRDefault="00EE33F0" w:rsidP="00117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2553,83616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1718,26509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67,28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67,61</w:t>
            </w:r>
          </w:p>
        </w:tc>
      </w:tr>
      <w:tr w:rsidR="00EE33F0" w:rsidTr="0011782E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3F0" w:rsidRDefault="00EE33F0" w:rsidP="00117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ОБОРОНА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127,80000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76,20760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59,63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3,00</w:t>
            </w:r>
          </w:p>
        </w:tc>
      </w:tr>
      <w:tr w:rsidR="00EE33F0" w:rsidTr="0011782E">
        <w:trPr>
          <w:trHeight w:val="12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3F0" w:rsidRDefault="00EE33F0" w:rsidP="00117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15,52900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14,52900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93,56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EE33F0" w:rsidTr="0011782E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3F0" w:rsidRDefault="00EE33F0" w:rsidP="00117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381,28000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EE33F0" w:rsidTr="0011782E">
        <w:trPr>
          <w:trHeight w:val="9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3F0" w:rsidRDefault="00EE33F0" w:rsidP="00117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664,39970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541,33940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81,48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31,50</w:t>
            </w:r>
          </w:p>
        </w:tc>
      </w:tr>
      <w:tr w:rsidR="00EE33F0" w:rsidTr="0011782E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3F0" w:rsidRDefault="00EE33F0" w:rsidP="00117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15,25000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20,01</w:t>
            </w:r>
          </w:p>
        </w:tc>
      </w:tr>
      <w:tr w:rsidR="00EE33F0" w:rsidTr="0011782E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3F0" w:rsidRDefault="00EE33F0" w:rsidP="00117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145,59849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74,67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EE33F0" w:rsidTr="0011782E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3F0" w:rsidRDefault="00EE33F0" w:rsidP="001178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30,30000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3F0" w:rsidRDefault="00EE33F0" w:rsidP="0011782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</w:tbl>
    <w:p w:rsidR="00EE33F0" w:rsidRDefault="00EE33F0" w:rsidP="00EE33F0">
      <w:pPr>
        <w:rPr>
          <w:sz w:val="28"/>
          <w:szCs w:val="28"/>
        </w:rPr>
      </w:pP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 xml:space="preserve"> За 9 месяцев 2020 года наибольший удельный вес исполнения в разрезе разделов занимают расходы на: общегосударственные вопросы 67,61%,</w:t>
      </w:r>
    </w:p>
    <w:p w:rsidR="00EE33F0" w:rsidRDefault="00EE33F0" w:rsidP="00EE33F0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Исполнение расходной части бюджета за 9 месяцев 2020 года составило  63,56 %.</w:t>
      </w:r>
    </w:p>
    <w:p w:rsidR="00EE33F0" w:rsidRDefault="00EE33F0" w:rsidP="00EE33F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01 «Общегосударственные вопросы»</w:t>
      </w: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 xml:space="preserve">     По данному разделу общие расходы планового назначения бюджета на 2020 год составили 2553,83616</w:t>
      </w:r>
      <w:r>
        <w:t xml:space="preserve"> </w:t>
      </w:r>
      <w:r>
        <w:rPr>
          <w:sz w:val="28"/>
          <w:szCs w:val="28"/>
        </w:rPr>
        <w:t>тыс. рублей, кассовое исполнение за 9 месяцев 2020 года составило 1718,26509</w:t>
      </w:r>
      <w:r>
        <w:t xml:space="preserve"> </w:t>
      </w:r>
      <w:r>
        <w:rPr>
          <w:sz w:val="28"/>
          <w:szCs w:val="28"/>
        </w:rPr>
        <w:t>тыс. рублей или 67,28%  к годовому плану.</w:t>
      </w: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 xml:space="preserve">     Оплата труда и начисления – за 9 месяцев 2020 года расходы составили 1443,50506 тыс. рублей при годовом плане 2104,34300 тыс. рублей или 68,5% исполнения.</w:t>
      </w: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 xml:space="preserve">     Услуги связ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запланированы на 2020 год 40,0000 тыс. рублей, исполнено за 9 месяцев  2020 года 26,48463 тыс. рублей или 66,21%.</w:t>
      </w: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 данной статье были проведены затраты на  стационарную связь и интернет услуги.</w:t>
      </w:r>
    </w:p>
    <w:p w:rsidR="00EE33F0" w:rsidRDefault="00EE33F0" w:rsidP="00EE3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«Прочие закупки товаров, работ и услуг для обеспечения государственных (муниципальных) нужд» ВР 244</w:t>
      </w: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 xml:space="preserve">      По данному Виду расходов плановые назначения бюджета составили 71,70676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а исполнение составило в сумме 32,59400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45,4% исполнения.  Расходы прошли на оплату: </w:t>
      </w: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 xml:space="preserve">-  4,34180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на оплату электроэнергии</w:t>
      </w: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 xml:space="preserve">- 17,94555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на покупку ГСМ</w:t>
      </w: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 xml:space="preserve">- 00,30665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экоальянс</w:t>
      </w:r>
      <w:proofErr w:type="spellEnd"/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 xml:space="preserve">- 10,00000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межевание земельного участка</w:t>
      </w:r>
    </w:p>
    <w:p w:rsidR="00EE33F0" w:rsidRDefault="00EE33F0" w:rsidP="00EE3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Уплата налога на имущество организаций </w:t>
      </w:r>
    </w:p>
    <w:p w:rsidR="00EE33F0" w:rsidRDefault="00EE33F0" w:rsidP="00EE3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земельного налога» ВР 851,852</w:t>
      </w: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 xml:space="preserve">По данному виду расходов исполнение составило в сумме 55,05200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 при годовом плане 73,50000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74,9% исполнения. Расходы прошли на выплату земельного налога - 50,91800 тыс. рублей и выплату транспортного налога - 4,13400 тыс. рублей.</w:t>
      </w:r>
    </w:p>
    <w:p w:rsidR="00EE33F0" w:rsidRDefault="00EE33F0" w:rsidP="00EE3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02 «Национальная оборона»</w:t>
      </w: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>По данному разделу плановые назначения на 2020 год составляют 127,8000 тыс. рублей на оплату труда и начисления специалиста ВУС, кассовые  расходы составили 76,20760тыс. рублей или 59,63 % исполнения.</w:t>
      </w:r>
    </w:p>
    <w:p w:rsidR="00EE33F0" w:rsidRDefault="00EE33F0" w:rsidP="00EE3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03 «Национальная безопасность и правоохранительная деятельность»</w:t>
      </w:r>
    </w:p>
    <w:p w:rsidR="00EE33F0" w:rsidRDefault="00EE33F0" w:rsidP="00EE33F0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По данному разделу расходы прошли в сумме 14,52900тыс. рублей при годовом плане 15,52900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Расходы прошли на оплату ГСМ для пожарной машины - 1,00000 тыс. рублей и вакцинацию от клеща - 4,52900 тыс. рублей.</w:t>
      </w:r>
    </w:p>
    <w:p w:rsidR="00EE33F0" w:rsidRDefault="00EE33F0" w:rsidP="00EE33F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04 "Национальная экономика"</w:t>
      </w:r>
    </w:p>
    <w:p w:rsidR="00EE33F0" w:rsidRDefault="00EE33F0" w:rsidP="00EE33F0">
      <w:pPr>
        <w:ind w:firstLine="708"/>
        <w:jc w:val="center"/>
        <w:rPr>
          <w:sz w:val="28"/>
          <w:szCs w:val="28"/>
        </w:rPr>
      </w:pPr>
    </w:p>
    <w:p w:rsidR="00EE33F0" w:rsidRDefault="00EE33F0" w:rsidP="00EE33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данному разделу плановые назначения бюджета на 2020 год составляют 381,28000 тыс. руб., кассовые  расходы не проводились.  Денежные средства зарезервированы в Дорожный фонд и Другие вопросы в области Национальной экономики.</w:t>
      </w:r>
    </w:p>
    <w:p w:rsidR="00EE33F0" w:rsidRDefault="00EE33F0" w:rsidP="00EE33F0">
      <w:pPr>
        <w:ind w:hanging="142"/>
        <w:rPr>
          <w:sz w:val="28"/>
          <w:szCs w:val="28"/>
        </w:rPr>
      </w:pPr>
    </w:p>
    <w:p w:rsidR="00EE33F0" w:rsidRDefault="00EE33F0" w:rsidP="00EE33F0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05 «Жилищн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коммунальное хозяйство»</w:t>
      </w:r>
    </w:p>
    <w:p w:rsidR="00EE33F0" w:rsidRDefault="00EE33F0" w:rsidP="00EE33F0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По данному разделу исполнение составило в сумме 541,33940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при годовом плане 664,39970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81,48 % исполнения. Расходы прошли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 xml:space="preserve">- 30,000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из средств районного конкурса «Лучшее ТОС»</w:t>
      </w: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 xml:space="preserve">- 80,000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из средств республиканского конкурса «Лучшее ТОС»</w:t>
      </w: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 xml:space="preserve">-276,53940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из средств «Городской среды»</w:t>
      </w: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 xml:space="preserve">-151,30000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из средств «Благоустройства»</w:t>
      </w: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>-3,50000 тыс. рублей - подотчет ГСМ.</w:t>
      </w:r>
    </w:p>
    <w:p w:rsidR="00EE33F0" w:rsidRDefault="00EE33F0" w:rsidP="00EE33F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08 «Культура и кинематография»</w:t>
      </w:r>
    </w:p>
    <w:p w:rsidR="00EE33F0" w:rsidRDefault="00EE33F0" w:rsidP="00EE33F0">
      <w:pPr>
        <w:ind w:firstLine="708"/>
        <w:jc w:val="center"/>
        <w:rPr>
          <w:sz w:val="28"/>
          <w:szCs w:val="28"/>
        </w:rPr>
      </w:pPr>
    </w:p>
    <w:p w:rsidR="00EE33F0" w:rsidRDefault="00EE33F0" w:rsidP="00EE3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данному разделу  плановые назначения на 2020 год составляют 30,50000 тыс. рублей, за 9 месяцев 2020 года кассовые расходы составили 15,25000 тыс. рублей или 50,0% исполнения.</w:t>
      </w:r>
    </w:p>
    <w:p w:rsidR="00EE33F0" w:rsidRDefault="00EE33F0" w:rsidP="00EE33F0">
      <w:pPr>
        <w:rPr>
          <w:sz w:val="28"/>
          <w:szCs w:val="28"/>
        </w:rPr>
      </w:pPr>
    </w:p>
    <w:p w:rsidR="00EE33F0" w:rsidRDefault="00EE33F0" w:rsidP="00EE3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10 «Социальная политика»</w:t>
      </w: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 xml:space="preserve">    По данному разделу плановые назначения на 2020 год составляют 195,00000  тыс. рублей, кассовые  расходы составили 145,59849 тыс. рублей или 74,66% исполнения, на выплату муниципальной пенсии.</w:t>
      </w:r>
    </w:p>
    <w:p w:rsidR="00EE33F0" w:rsidRDefault="00EE33F0" w:rsidP="00EE3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11 «Физическая культура и спорт»</w:t>
      </w: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 xml:space="preserve">     По данному разделу расходы составили 30,30000 тыс. рублей, а именно 100% исполнения,  при годовом плане 30,30000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 Расходы  прошли   из средств республиканского конкурса «Лучшее ТОС» на спортивное оборудование.</w:t>
      </w:r>
    </w:p>
    <w:p w:rsidR="00EE33F0" w:rsidRDefault="00EE33F0" w:rsidP="00EE33F0">
      <w:pPr>
        <w:rPr>
          <w:sz w:val="28"/>
          <w:szCs w:val="28"/>
        </w:rPr>
      </w:pPr>
    </w:p>
    <w:p w:rsidR="00EE33F0" w:rsidRDefault="00EE33F0" w:rsidP="00EE3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Остатки средств бюджета на 01.10.2020 г.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4"/>
        <w:gridCol w:w="1627"/>
      </w:tblGrid>
      <w:tr w:rsidR="00EE33F0" w:rsidTr="0011782E">
        <w:trPr>
          <w:trHeight w:val="51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субсидии (субвенции)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</w:t>
            </w:r>
            <w:proofErr w:type="spellEnd"/>
          </w:p>
        </w:tc>
      </w:tr>
      <w:tr w:rsidR="00EE33F0" w:rsidTr="0011782E">
        <w:trPr>
          <w:trHeight w:val="51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3F0" w:rsidRDefault="00EE33F0" w:rsidP="0011782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Остатки средств бюджета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3F0" w:rsidRDefault="00EE33F0" w:rsidP="0011782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545,38793</w:t>
            </w:r>
          </w:p>
        </w:tc>
      </w:tr>
      <w:tr w:rsidR="00EE33F0" w:rsidTr="0011782E">
        <w:trPr>
          <w:trHeight w:val="677"/>
          <w:hidden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689" w:type="dxa"/>
              <w:tblCellMar>
                <w:left w:w="4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90"/>
              <w:gridCol w:w="3339"/>
              <w:gridCol w:w="3722"/>
              <w:gridCol w:w="46"/>
            </w:tblGrid>
            <w:tr w:rsidR="00EE33F0" w:rsidTr="0011782E">
              <w:trPr>
                <w:gridAfter w:val="1"/>
                <w:trHeight w:val="133"/>
                <w:hidden/>
              </w:trPr>
              <w:tc>
                <w:tcPr>
                  <w:tcW w:w="209" w:type="dxa"/>
                  <w:vAlign w:val="center"/>
                  <w:hideMark/>
                </w:tcPr>
                <w:p w:rsidR="00EE33F0" w:rsidRDefault="00EE33F0" w:rsidP="0011782E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rFonts w:asciiTheme="minorHAnsi" w:eastAsiaTheme="minorHAnsi" w:hAnsiTheme="minorHAnsi"/>
                      <w:vanish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dxa"/>
                  <w:vAlign w:val="center"/>
                  <w:hideMark/>
                </w:tcPr>
                <w:p w:rsidR="00EE33F0" w:rsidRDefault="00EE33F0" w:rsidP="0011782E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rFonts w:asciiTheme="minorHAnsi" w:eastAsiaTheme="minorHAnsi" w:hAnsiTheme="minorHAnsi"/>
                      <w:vanish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27" w:type="dxa"/>
                  <w:vAlign w:val="center"/>
                  <w:hideMark/>
                </w:tcPr>
                <w:p w:rsidR="00EE33F0" w:rsidRDefault="00EE33F0" w:rsidP="0011782E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rFonts w:asciiTheme="minorHAnsi" w:eastAsiaTheme="minorHAnsi" w:hAnsiTheme="minorHAnsi"/>
                      <w:vanish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E33F0" w:rsidRDefault="00EE33F0" w:rsidP="0011782E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rFonts w:asciiTheme="minorHAnsi" w:eastAsiaTheme="minorHAnsi" w:hAnsiTheme="minorHAnsi"/>
                      <w:vanish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E33F0" w:rsidTr="0011782E">
              <w:trPr>
                <w:trHeight w:val="822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dotted" w:sz="8" w:space="0" w:color="000000"/>
                    <w:right w:val="nil"/>
                  </w:tcBorders>
                  <w:vAlign w:val="bottom"/>
                  <w:hideMark/>
                </w:tcPr>
                <w:p w:rsidR="00EE33F0" w:rsidRDefault="00EE33F0" w:rsidP="0011782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3F0" w:rsidRDefault="00EE33F0" w:rsidP="0011782E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3F0" w:rsidRDefault="00EE33F0" w:rsidP="001178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19,64240</w:t>
            </w:r>
          </w:p>
        </w:tc>
      </w:tr>
      <w:tr w:rsidR="00EE33F0" w:rsidTr="0011782E">
        <w:trPr>
          <w:trHeight w:val="23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3F0" w:rsidRDefault="00EE33F0" w:rsidP="0011782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Итого целевых средств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3F0" w:rsidRDefault="00EE33F0" w:rsidP="0011782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19,64240</w:t>
            </w:r>
          </w:p>
        </w:tc>
      </w:tr>
      <w:tr w:rsidR="00EE33F0" w:rsidTr="0011782E">
        <w:trPr>
          <w:trHeight w:val="27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3F0" w:rsidRDefault="00EE33F0" w:rsidP="0011782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Остатки средств на счетах (за исключением целевых средств)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3F0" w:rsidRDefault="00EE33F0" w:rsidP="0011782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525,74553</w:t>
            </w:r>
          </w:p>
        </w:tc>
      </w:tr>
    </w:tbl>
    <w:p w:rsidR="00EE33F0" w:rsidRDefault="00EE33F0" w:rsidP="00EE33F0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EE33F0" w:rsidRDefault="00EE33F0" w:rsidP="00EE33F0">
      <w:pPr>
        <w:jc w:val="center"/>
        <w:rPr>
          <w:b/>
          <w:sz w:val="28"/>
          <w:szCs w:val="28"/>
        </w:rPr>
      </w:pPr>
    </w:p>
    <w:p w:rsidR="00EE33F0" w:rsidRDefault="00EE33F0" w:rsidP="00EE33F0">
      <w:pPr>
        <w:jc w:val="center"/>
        <w:rPr>
          <w:b/>
          <w:sz w:val="28"/>
          <w:szCs w:val="28"/>
        </w:rPr>
      </w:pPr>
    </w:p>
    <w:p w:rsidR="00EE33F0" w:rsidRDefault="00EE33F0" w:rsidP="00EE33F0">
      <w:pPr>
        <w:jc w:val="center"/>
        <w:rPr>
          <w:b/>
          <w:sz w:val="28"/>
          <w:szCs w:val="28"/>
        </w:rPr>
      </w:pPr>
    </w:p>
    <w:p w:rsidR="00EE33F0" w:rsidRDefault="00EE33F0" w:rsidP="00EE33F0">
      <w:pPr>
        <w:jc w:val="center"/>
        <w:rPr>
          <w:b/>
          <w:sz w:val="28"/>
          <w:szCs w:val="28"/>
        </w:rPr>
      </w:pPr>
    </w:p>
    <w:p w:rsidR="00EE33F0" w:rsidRDefault="00EE33F0" w:rsidP="00EE3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финансировании расходов из резервного фонда Администрации МО СП «</w:t>
      </w:r>
      <w:proofErr w:type="spell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Киранское</w:t>
      </w:r>
      <w:proofErr w:type="spellEnd"/>
      <w:r>
        <w:rPr>
          <w:b/>
          <w:sz w:val="28"/>
          <w:szCs w:val="28"/>
        </w:rPr>
        <w:t>» за 9 месяцев 2020г.</w:t>
      </w:r>
    </w:p>
    <w:p w:rsidR="00EE33F0" w:rsidRDefault="00EE33F0" w:rsidP="00EE33F0">
      <w:pPr>
        <w:rPr>
          <w:sz w:val="28"/>
          <w:szCs w:val="28"/>
        </w:rPr>
      </w:pPr>
    </w:p>
    <w:p w:rsidR="00EE33F0" w:rsidRDefault="00EE33F0" w:rsidP="00EE33F0">
      <w:pPr>
        <w:rPr>
          <w:sz w:val="28"/>
          <w:szCs w:val="28"/>
        </w:rPr>
      </w:pPr>
    </w:p>
    <w:p w:rsidR="00EE33F0" w:rsidRDefault="00EE33F0" w:rsidP="00EE33F0">
      <w:pPr>
        <w:rPr>
          <w:sz w:val="28"/>
          <w:szCs w:val="28"/>
        </w:rPr>
      </w:pP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>Финансирование из резервного фонда Администрации МО СП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Киранское</w:t>
      </w:r>
      <w:proofErr w:type="spellEnd"/>
      <w:r>
        <w:rPr>
          <w:sz w:val="28"/>
          <w:szCs w:val="28"/>
        </w:rPr>
        <w:t>» за 9 месяцев 2020 года не проводилось.</w:t>
      </w:r>
    </w:p>
    <w:p w:rsidR="00EE33F0" w:rsidRDefault="00EE33F0" w:rsidP="00EE33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3F0" w:rsidRDefault="00EE33F0" w:rsidP="00EE33F0">
      <w:pPr>
        <w:rPr>
          <w:sz w:val="28"/>
          <w:szCs w:val="28"/>
        </w:rPr>
      </w:pPr>
    </w:p>
    <w:p w:rsidR="00EE33F0" w:rsidRDefault="00EE33F0" w:rsidP="00EE3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                                                  ___________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А.Б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Будаев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EE33F0" w:rsidRDefault="00EE33F0" w:rsidP="00EE33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   (расшифровка подписи)</w:t>
      </w:r>
    </w:p>
    <w:p w:rsidR="00EE33F0" w:rsidRDefault="00EE33F0" w:rsidP="00EE33F0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:rsidR="00EE33F0" w:rsidRDefault="00EE33F0" w:rsidP="00EE3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бюджетного </w:t>
      </w:r>
    </w:p>
    <w:p w:rsidR="00EE33F0" w:rsidRDefault="00EE33F0" w:rsidP="00EE3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и анализа                       ___________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Н.И. Гаврилюк</w:t>
      </w:r>
    </w:p>
    <w:p w:rsidR="00EE33F0" w:rsidRDefault="00EE33F0" w:rsidP="00EE33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 (расшифровка подписи)</w:t>
      </w:r>
    </w:p>
    <w:p w:rsidR="00EE33F0" w:rsidRDefault="00EE33F0" w:rsidP="00EE33F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3F0" w:rsidRDefault="00EE33F0" w:rsidP="00EE3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___________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Г.Г. Чернышева</w:t>
      </w:r>
    </w:p>
    <w:p w:rsidR="00EE33F0" w:rsidRDefault="00EE33F0" w:rsidP="00EE33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(подпись)                               (расшифровка подписи)</w:t>
      </w:r>
    </w:p>
    <w:p w:rsidR="00EE33F0" w:rsidRDefault="00EE33F0" w:rsidP="00EE33F0">
      <w:pPr>
        <w:pStyle w:val="ConsPlusNonformat"/>
        <w:jc w:val="both"/>
        <w:rPr>
          <w:rFonts w:ascii="Times New Roman" w:hAnsi="Times New Roman" w:cs="Times New Roman"/>
        </w:rPr>
      </w:pPr>
    </w:p>
    <w:p w:rsidR="00EE33F0" w:rsidRDefault="00EE33F0" w:rsidP="00EE33F0">
      <w:pPr>
        <w:pStyle w:val="ConsPlusNonformat"/>
        <w:jc w:val="both"/>
        <w:rPr>
          <w:rFonts w:ascii="Times New Roman" w:hAnsi="Times New Roman" w:cs="Times New Roman"/>
        </w:rPr>
      </w:pPr>
    </w:p>
    <w:p w:rsidR="00EE33F0" w:rsidRDefault="00EE33F0" w:rsidP="00EE33F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EE33F0" w:rsidRDefault="00EE33F0" w:rsidP="00EE33F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EE33F0" w:rsidRDefault="00EE33F0" w:rsidP="00EE33F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EE33F0" w:rsidRDefault="00EE33F0" w:rsidP="00EE33F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    г.</w:t>
      </w:r>
    </w:p>
    <w:p w:rsidR="00EE33F0" w:rsidRDefault="00EE33F0" w:rsidP="00EE33F0">
      <w:pPr>
        <w:rPr>
          <w:sz w:val="28"/>
          <w:szCs w:val="28"/>
        </w:rPr>
      </w:pPr>
    </w:p>
    <w:p w:rsidR="00EE33F0" w:rsidRDefault="00EE33F0" w:rsidP="00EE33F0">
      <w:pPr>
        <w:rPr>
          <w:sz w:val="28"/>
          <w:szCs w:val="28"/>
        </w:rPr>
      </w:pPr>
    </w:p>
    <w:p w:rsidR="00EE33F0" w:rsidRDefault="00EE33F0" w:rsidP="00EE33F0"/>
    <w:p w:rsidR="00FB2196" w:rsidRDefault="00FB2196">
      <w:bookmarkStart w:id="0" w:name="_GoBack"/>
      <w:bookmarkEnd w:id="0"/>
    </w:p>
    <w:sectPr w:rsidR="00FB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185F"/>
    <w:multiLevelType w:val="hybridMultilevel"/>
    <w:tmpl w:val="10F28436"/>
    <w:lvl w:ilvl="0" w:tplc="9F6C70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B6"/>
    <w:rsid w:val="00D312B6"/>
    <w:rsid w:val="00EE33F0"/>
    <w:rsid w:val="00F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3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3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1910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2</cp:revision>
  <dcterms:created xsi:type="dcterms:W3CDTF">2020-12-23T05:58:00Z</dcterms:created>
  <dcterms:modified xsi:type="dcterms:W3CDTF">2020-12-23T05:58:00Z</dcterms:modified>
</cp:coreProperties>
</file>