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D" w:rsidRDefault="007E44CD" w:rsidP="007E44CD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СЕЛЬСКОГО ПОСЕЛЕНИЯ «УСТЬ-КИРАНСКОЕ» КЯХТИНСКОГО РАЙОНА</w:t>
      </w:r>
    </w:p>
    <w:p w:rsidR="007E44CD" w:rsidRDefault="007E44CD" w:rsidP="007E44CD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РЕСПУБЛИКИ БУРЯТИЯ</w:t>
      </w:r>
    </w:p>
    <w:p w:rsidR="007E44CD" w:rsidRDefault="007E44CD" w:rsidP="007E44CD">
      <w:pPr>
        <w:pBdr>
          <w:bottom w:val="double" w:sz="6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 РЕШЕНИЕ</w:t>
      </w:r>
    </w:p>
    <w:p w:rsidR="007E44CD" w:rsidRDefault="007E44CD" w:rsidP="007E44CD">
      <w:pPr>
        <w:jc w:val="center"/>
        <w:rPr>
          <w:b/>
        </w:rPr>
      </w:pPr>
    </w:p>
    <w:p w:rsidR="007E44CD" w:rsidRDefault="007E44CD" w:rsidP="007E44CD">
      <w:pPr>
        <w:jc w:val="center"/>
        <w:rPr>
          <w:b/>
        </w:rPr>
      </w:pPr>
      <w:r>
        <w:rPr>
          <w:b/>
        </w:rPr>
        <w:t>с. Усть-Киран</w:t>
      </w:r>
      <w:r>
        <w:rPr>
          <w:b/>
        </w:rPr>
        <w:tab/>
      </w:r>
      <w:r>
        <w:rPr>
          <w:b/>
        </w:rPr>
        <w:tab/>
        <w:t xml:space="preserve">                        №  2-42с           </w:t>
      </w:r>
      <w:r>
        <w:rPr>
          <w:b/>
        </w:rPr>
        <w:tab/>
      </w:r>
      <w:r>
        <w:rPr>
          <w:b/>
        </w:rPr>
        <w:tab/>
        <w:t>« 01   » июня        2020 г.</w:t>
      </w:r>
    </w:p>
    <w:p w:rsidR="007E44CD" w:rsidRDefault="007E44CD" w:rsidP="007E44CD">
      <w:pPr>
        <w:jc w:val="both"/>
      </w:pPr>
    </w:p>
    <w:p w:rsidR="007E44CD" w:rsidRDefault="007E44CD" w:rsidP="007E4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муниципального образования </w:t>
      </w:r>
    </w:p>
    <w:p w:rsidR="007E44CD" w:rsidRDefault="007E44CD" w:rsidP="007E4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«Усть-Киранское» </w:t>
      </w:r>
    </w:p>
    <w:p w:rsidR="007E44CD" w:rsidRDefault="007E44CD" w:rsidP="007E44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2019 год.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44CD" w:rsidRDefault="007E44CD" w:rsidP="007E44CD">
      <w:pPr>
        <w:pStyle w:val="ab"/>
        <w:outlineLvl w:val="0"/>
        <w:rPr>
          <w:sz w:val="28"/>
          <w:szCs w:val="28"/>
        </w:rPr>
      </w:pPr>
      <w:r>
        <w:rPr>
          <w:b w:val="0"/>
          <w:bCs w:val="0"/>
          <w:sz w:val="24"/>
        </w:rPr>
        <w:t xml:space="preserve">         </w:t>
      </w:r>
    </w:p>
    <w:p w:rsidR="007E44CD" w:rsidRDefault="007E44CD" w:rsidP="007E44CD">
      <w:pPr>
        <w:pStyle w:val="ab"/>
        <w:spacing w:line="360" w:lineRule="auto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результатам публичных слушаний по  отчету об исполнении бюджета муниципального образования </w:t>
      </w:r>
      <w:r>
        <w:rPr>
          <w:b w:val="0"/>
          <w:sz w:val="24"/>
        </w:rPr>
        <w:t xml:space="preserve">СП «Усть-Киранское» </w:t>
      </w:r>
      <w:r>
        <w:rPr>
          <w:b w:val="0"/>
          <w:bCs w:val="0"/>
          <w:sz w:val="24"/>
        </w:rPr>
        <w:t>за 2019 год и в соответствии со статьями 264.5, 264.6 Бюджетного кодекса Российской Федерации Совет депутатов</w:t>
      </w:r>
    </w:p>
    <w:p w:rsidR="007E44CD" w:rsidRDefault="007E44CD" w:rsidP="007E44CD">
      <w:pPr>
        <w:pStyle w:val="ab"/>
        <w:jc w:val="left"/>
        <w:rPr>
          <w:sz w:val="24"/>
        </w:rPr>
      </w:pPr>
      <w:r>
        <w:rPr>
          <w:sz w:val="24"/>
        </w:rPr>
        <w:t>РЕШИЛ:</w:t>
      </w:r>
    </w:p>
    <w:p w:rsidR="007E44CD" w:rsidRDefault="007E44CD" w:rsidP="007E44CD">
      <w:pPr>
        <w:pStyle w:val="ab"/>
        <w:jc w:val="both"/>
        <w:outlineLvl w:val="0"/>
        <w:rPr>
          <w:b w:val="0"/>
          <w:bCs w:val="0"/>
          <w:sz w:val="24"/>
        </w:rPr>
      </w:pPr>
    </w:p>
    <w:p w:rsidR="007E44CD" w:rsidRDefault="007E44CD" w:rsidP="007E44CD">
      <w:pPr>
        <w:pStyle w:val="ab"/>
        <w:spacing w:line="360" w:lineRule="auto"/>
        <w:jc w:val="both"/>
        <w:outlineLvl w:val="0"/>
        <w:rPr>
          <w:b w:val="0"/>
          <w:sz w:val="24"/>
        </w:rPr>
      </w:pPr>
      <w:r>
        <w:rPr>
          <w:bCs w:val="0"/>
          <w:sz w:val="24"/>
        </w:rPr>
        <w:tab/>
      </w:r>
      <w:r>
        <w:rPr>
          <w:b w:val="0"/>
          <w:bCs w:val="0"/>
          <w:sz w:val="24"/>
        </w:rPr>
        <w:t xml:space="preserve">1.Утвердить отчет об исполнении бюджета </w:t>
      </w:r>
      <w:r>
        <w:rPr>
          <w:b w:val="0"/>
          <w:sz w:val="24"/>
        </w:rPr>
        <w:t>муниципального образования за 2019 год (далее – бюджет поселения) по доходам в сумме 3444,49062 тыс. рублей, по расходам в сумме 3690,87092 тыс. рублей, с дефицитом</w:t>
      </w:r>
      <w:r>
        <w:t xml:space="preserve"> </w:t>
      </w:r>
      <w:r>
        <w:rPr>
          <w:b w:val="0"/>
          <w:sz w:val="24"/>
        </w:rPr>
        <w:t>бюджета 246,238030 тыс. руб. со следующими показателями: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7E44CD" w:rsidTr="007E44CD">
        <w:trPr>
          <w:trHeight w:val="315"/>
        </w:trPr>
        <w:tc>
          <w:tcPr>
            <w:tcW w:w="9735" w:type="dxa"/>
            <w:noWrap/>
            <w:vAlign w:val="bottom"/>
            <w:hideMark/>
          </w:tcPr>
          <w:p w:rsidR="007E44CD" w:rsidRDefault="007E44CD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7E44CD" w:rsidRDefault="007E44CD">
            <w:pPr>
              <w:spacing w:line="360" w:lineRule="auto"/>
              <w:ind w:firstLine="627"/>
              <w:jc w:val="both"/>
            </w:pPr>
            <w:r>
              <w:t xml:space="preserve">2) </w:t>
            </w:r>
            <w:r>
              <w:rPr>
                <w:bCs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7E44CD" w:rsidRDefault="007E44CD" w:rsidP="007E44CD">
      <w:pPr>
        <w:pStyle w:val="ab"/>
        <w:spacing w:line="360" w:lineRule="auto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>3) расходы по ведомственной структуре бюджета  поселений согласно приложению №3;</w:t>
      </w:r>
    </w:p>
    <w:p w:rsidR="007E44CD" w:rsidRDefault="007E44CD" w:rsidP="007E44CD">
      <w:pPr>
        <w:pStyle w:val="ab"/>
        <w:spacing w:line="360" w:lineRule="auto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7E44CD" w:rsidRDefault="007E44CD" w:rsidP="007E44CD">
      <w:pPr>
        <w:spacing w:line="360" w:lineRule="auto"/>
        <w:jc w:val="both"/>
      </w:pPr>
      <w: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бюджетов, согласно приложению №5</w:t>
      </w:r>
    </w:p>
    <w:p w:rsidR="007E44CD" w:rsidRDefault="007E44CD" w:rsidP="007E44CD">
      <w:pPr>
        <w:pStyle w:val="ab"/>
        <w:spacing w:line="360" w:lineRule="auto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7E44CD" w:rsidRDefault="007E44CD" w:rsidP="007E44CD">
      <w:pPr>
        <w:pStyle w:val="ab"/>
        <w:spacing w:line="360" w:lineRule="auto"/>
        <w:jc w:val="both"/>
        <w:outlineLvl w:val="0"/>
        <w:rPr>
          <w:b w:val="0"/>
          <w:bCs w:val="0"/>
          <w:sz w:val="24"/>
        </w:rPr>
      </w:pPr>
      <w:r>
        <w:rPr>
          <w:b w:val="0"/>
          <w:sz w:val="24"/>
        </w:rPr>
        <w:tab/>
        <w:t xml:space="preserve">2. </w:t>
      </w:r>
      <w:r>
        <w:rPr>
          <w:b w:val="0"/>
          <w:bCs w:val="0"/>
          <w:sz w:val="24"/>
        </w:rPr>
        <w:t>Настоящее  решение вступает  в  силу  с момента его обнародования.</w:t>
      </w:r>
    </w:p>
    <w:p w:rsidR="007E44CD" w:rsidRDefault="007E44CD" w:rsidP="007E44CD">
      <w:pPr>
        <w:pStyle w:val="ab"/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</w:p>
    <w:p w:rsidR="007E44CD" w:rsidRDefault="007E44CD" w:rsidP="007E44CD"/>
    <w:p w:rsidR="007E44CD" w:rsidRDefault="007E44CD" w:rsidP="007E44CD">
      <w:pPr>
        <w:ind w:left="60"/>
        <w:jc w:val="both"/>
      </w:pPr>
      <w:r>
        <w:t xml:space="preserve"> Глава  муниципального  образования</w:t>
      </w:r>
    </w:p>
    <w:p w:rsidR="007E44CD" w:rsidRDefault="007E44CD" w:rsidP="007E44CD">
      <w:pPr>
        <w:ind w:left="60"/>
        <w:rPr>
          <w:sz w:val="20"/>
        </w:rPr>
      </w:pPr>
      <w:r>
        <w:t xml:space="preserve">сельское поселение «Усть-Киранское»             </w:t>
      </w:r>
      <w:r>
        <w:tab/>
      </w:r>
      <w:r>
        <w:tab/>
      </w:r>
      <w:r>
        <w:tab/>
        <w:t xml:space="preserve">                А.Б Будаев</w:t>
      </w:r>
    </w:p>
    <w:p w:rsidR="007E44CD" w:rsidRDefault="007E44CD" w:rsidP="007E44CD">
      <w:pPr>
        <w:pStyle w:val="ab"/>
        <w:jc w:val="right"/>
        <w:rPr>
          <w:b w:val="0"/>
          <w:bCs w:val="0"/>
          <w:sz w:val="20"/>
          <w:szCs w:val="20"/>
        </w:rPr>
      </w:pPr>
    </w:p>
    <w:p w:rsidR="007E44CD" w:rsidRDefault="007E44CD" w:rsidP="007E44CD">
      <w:pPr>
        <w:pStyle w:val="ab"/>
        <w:jc w:val="right"/>
        <w:rPr>
          <w:b w:val="0"/>
          <w:bCs w:val="0"/>
          <w:sz w:val="20"/>
          <w:szCs w:val="20"/>
        </w:rPr>
      </w:pPr>
    </w:p>
    <w:p w:rsidR="007E44CD" w:rsidRDefault="007E44CD" w:rsidP="007E44CD">
      <w:pPr>
        <w:pStyle w:val="ab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Приложение 1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МО сельское поселение «Усть-Киранское»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сельское поселение «Усть-Киранское» за 2019 год»</w:t>
      </w:r>
    </w:p>
    <w:p w:rsidR="007E44CD" w:rsidRDefault="007E44CD" w:rsidP="007E44CD">
      <w:pPr>
        <w:pStyle w:val="ab"/>
        <w:jc w:val="right"/>
        <w:rPr>
          <w:b w:val="0"/>
          <w:bCs w:val="0"/>
          <w:sz w:val="20"/>
          <w:szCs w:val="20"/>
        </w:rPr>
      </w:pPr>
    </w:p>
    <w:p w:rsidR="007E44CD" w:rsidRDefault="007E44CD" w:rsidP="007E44CD">
      <w:pPr>
        <w:pStyle w:val="ab"/>
        <w:rPr>
          <w:sz w:val="24"/>
        </w:rPr>
      </w:pPr>
      <w:r>
        <w:rPr>
          <w:sz w:val="24"/>
        </w:rPr>
        <w:t>Доходы бюджета поселения  по кодам классификации доходов бюджетов</w:t>
      </w: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3"/>
        <w:gridCol w:w="5663"/>
        <w:gridCol w:w="1428"/>
      </w:tblGrid>
      <w:tr w:rsidR="007E44CD" w:rsidTr="007E44CD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за 2019 год, тыс. рубл.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доходов местного бюджета СП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</w:tr>
      <w:tr w:rsidR="007E44CD" w:rsidTr="007E44CD">
        <w:trPr>
          <w:trHeight w:val="300"/>
        </w:trPr>
        <w:tc>
          <w:tcPr>
            <w:tcW w:w="9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</w:tr>
      <w:tr w:rsidR="007E44CD" w:rsidTr="007E44CD">
        <w:trPr>
          <w:trHeight w:val="300"/>
        </w:trPr>
        <w:tc>
          <w:tcPr>
            <w:tcW w:w="9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</w:tr>
      <w:tr w:rsidR="007E44CD" w:rsidTr="007E44CD">
        <w:trPr>
          <w:trHeight w:val="300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БЮДЖЕТА </w:t>
            </w:r>
            <w:proofErr w:type="gramStart"/>
            <w:r>
              <w:rPr>
                <w:color w:val="000000"/>
                <w:sz w:val="22"/>
                <w:szCs w:val="22"/>
              </w:rPr>
              <w:t>-В</w:t>
            </w:r>
            <w:proofErr w:type="gramEnd"/>
            <w:r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3444,49062</w:t>
            </w:r>
          </w:p>
        </w:tc>
      </w:tr>
      <w:tr w:rsidR="007E44CD" w:rsidTr="007E44CD">
        <w:trPr>
          <w:trHeight w:val="300"/>
        </w:trPr>
        <w:tc>
          <w:tcPr>
            <w:tcW w:w="9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924,85307</w:t>
            </w:r>
          </w:p>
        </w:tc>
      </w:tr>
      <w:tr w:rsidR="007E44CD" w:rsidTr="007E44CD">
        <w:trPr>
          <w:trHeight w:val="30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919,20791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42,96478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42,96478</w:t>
            </w:r>
          </w:p>
        </w:tc>
      </w:tr>
      <w:tr w:rsidR="007E44CD" w:rsidTr="007E44CD">
        <w:trPr>
          <w:trHeight w:val="13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42,68836</w:t>
            </w:r>
          </w:p>
        </w:tc>
      </w:tr>
      <w:tr w:rsidR="007E44CD" w:rsidTr="007E44CD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0,27642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7,77226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7,77226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1 05 03010 01 0000 110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7,77226</w:t>
            </w:r>
          </w:p>
        </w:tc>
      </w:tr>
      <w:tr w:rsidR="007E44CD" w:rsidTr="007E44CD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1 05 03010 01 1000 110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6,84000</w:t>
            </w:r>
          </w:p>
        </w:tc>
      </w:tr>
      <w:tr w:rsidR="007E44CD" w:rsidTr="007E44CD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1 05 03010 01 3000 110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0,93226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868,47087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65,15501</w:t>
            </w:r>
          </w:p>
        </w:tc>
      </w:tr>
      <w:tr w:rsidR="007E44CD" w:rsidTr="007E44CD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65,15501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803,31586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176,93851</w:t>
            </w:r>
          </w:p>
        </w:tc>
      </w:tr>
      <w:tr w:rsidR="007E44CD" w:rsidTr="007E44CD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176,93851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626,37735</w:t>
            </w:r>
          </w:p>
        </w:tc>
      </w:tr>
      <w:tr w:rsidR="007E44CD" w:rsidTr="007E44CD">
        <w:trPr>
          <w:trHeight w:val="8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626,37735</w:t>
            </w:r>
          </w:p>
        </w:tc>
      </w:tr>
      <w:tr w:rsidR="007E44CD" w:rsidTr="007E44CD">
        <w:trPr>
          <w:trHeight w:val="300"/>
        </w:trPr>
        <w:tc>
          <w:tcPr>
            <w:tcW w:w="948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4CD" w:rsidRDefault="007E44CD">
            <w:pPr>
              <w:ind w:firstLineChars="200" w:firstLine="4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МКУ Администрация МО СП "Усть-Киранское" Кяхтинского района РБ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5,64516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5,64516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5,64516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2519,63755</w:t>
            </w:r>
          </w:p>
        </w:tc>
      </w:tr>
      <w:tr w:rsidR="007E44CD" w:rsidTr="007E44CD">
        <w:trPr>
          <w:trHeight w:val="300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МКУ Администрация МО СП "Усть-Киранское" Кяхтинского района РБ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2519,63755</w:t>
            </w:r>
          </w:p>
        </w:tc>
      </w:tr>
      <w:tr w:rsidR="007E44CD" w:rsidTr="007E44CD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2519,63755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2 02 10000 00 0000 150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3,30000</w:t>
            </w:r>
          </w:p>
        </w:tc>
      </w:tr>
      <w:tr w:rsidR="007E44CD" w:rsidTr="007E44C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2 02 15001 00 0000 150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3,30000</w:t>
            </w:r>
          </w:p>
        </w:tc>
      </w:tr>
      <w:tr w:rsidR="007E44CD" w:rsidTr="007E44CD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3,30000</w:t>
            </w:r>
          </w:p>
        </w:tc>
      </w:tr>
      <w:tr w:rsidR="007E44CD" w:rsidTr="007E44CD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2 02 30000 00 0000 150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116,60000</w:t>
            </w:r>
          </w:p>
        </w:tc>
      </w:tr>
      <w:tr w:rsidR="007E44CD" w:rsidTr="007E44CD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2 02 35118 00 0000 150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116,60000</w:t>
            </w:r>
          </w:p>
        </w:tc>
      </w:tr>
      <w:tr w:rsidR="007E44CD" w:rsidTr="007E44CD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2 02 35118 10 0000 150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116,60000</w:t>
            </w:r>
          </w:p>
        </w:tc>
      </w:tr>
      <w:tr w:rsidR="007E44CD" w:rsidTr="007E44CD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2 02 90000 00 0000 150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2399,73755</w:t>
            </w:r>
          </w:p>
        </w:tc>
      </w:tr>
      <w:tr w:rsidR="007E44CD" w:rsidTr="007E44CD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2 02 90050 00 0000 150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2399,73755</w:t>
            </w:r>
          </w:p>
        </w:tc>
      </w:tr>
      <w:tr w:rsidR="007E44CD" w:rsidTr="007E44CD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2399,73755</w:t>
            </w:r>
          </w:p>
        </w:tc>
      </w:tr>
    </w:tbl>
    <w:p w:rsidR="007E44CD" w:rsidRDefault="007E44CD" w:rsidP="007E44CD">
      <w:pPr>
        <w:pStyle w:val="ab"/>
        <w:jc w:val="right"/>
        <w:rPr>
          <w:b w:val="0"/>
          <w:bCs w:val="0"/>
          <w:sz w:val="24"/>
          <w:highlight w:val="yellow"/>
        </w:rPr>
      </w:pPr>
    </w:p>
    <w:p w:rsidR="007E44CD" w:rsidRDefault="007E44CD" w:rsidP="007E44CD">
      <w:pPr>
        <w:jc w:val="right"/>
        <w:rPr>
          <w:sz w:val="20"/>
        </w:rPr>
      </w:pPr>
    </w:p>
    <w:p w:rsidR="007E44CD" w:rsidRDefault="007E44CD" w:rsidP="007E44CD">
      <w:pPr>
        <w:jc w:val="right"/>
        <w:rPr>
          <w:sz w:val="20"/>
        </w:rPr>
      </w:pP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МО сельское поселение «Усть-Киранское»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сельское поселение «Усть-Киранское» за 2019 год»</w:t>
      </w:r>
    </w:p>
    <w:p w:rsidR="007E44CD" w:rsidRDefault="007E44CD" w:rsidP="007E44CD">
      <w:pPr>
        <w:jc w:val="right"/>
        <w:rPr>
          <w:b/>
          <w:highlight w:val="yellow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667"/>
        <w:gridCol w:w="2755"/>
        <w:gridCol w:w="4138"/>
        <w:gridCol w:w="2160"/>
      </w:tblGrid>
      <w:tr w:rsidR="007E44CD" w:rsidTr="007E44CD">
        <w:trPr>
          <w:trHeight w:val="375"/>
        </w:trPr>
        <w:tc>
          <w:tcPr>
            <w:tcW w:w="9720" w:type="dxa"/>
            <w:gridSpan w:val="4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Доход</w:t>
            </w:r>
            <w:r>
              <w:rPr>
                <w:b/>
                <w:bCs/>
              </w:rPr>
              <w:t>ы</w:t>
            </w:r>
            <w:r>
              <w:rPr>
                <w:b/>
              </w:rPr>
              <w:t xml:space="preserve"> бюджета </w:t>
            </w:r>
            <w:r>
              <w:rPr>
                <w:b/>
                <w:bCs/>
              </w:rPr>
              <w:t>поселения</w:t>
            </w:r>
            <w:r>
              <w:rPr>
                <w:b/>
              </w:rPr>
              <w:t xml:space="preserve"> по кодам видам доходов, подвидов доходов, классификации операций сектора государственного управления, относящихся к доходам бюджета</w:t>
            </w:r>
            <w:r>
              <w:rPr>
                <w:b/>
                <w:bCs/>
              </w:rPr>
              <w:t xml:space="preserve"> </w:t>
            </w:r>
          </w:p>
        </w:tc>
      </w:tr>
      <w:tr w:rsidR="007E44CD" w:rsidTr="007E44CD">
        <w:trPr>
          <w:trHeight w:val="255"/>
        </w:trPr>
        <w:tc>
          <w:tcPr>
            <w:tcW w:w="667" w:type="dxa"/>
            <w:noWrap/>
            <w:vAlign w:val="bottom"/>
          </w:tcPr>
          <w:p w:rsidR="007E44CD" w:rsidRDefault="007E44CD">
            <w:pPr>
              <w:rPr>
                <w:highlight w:val="yellow"/>
              </w:rPr>
            </w:pPr>
          </w:p>
        </w:tc>
        <w:tc>
          <w:tcPr>
            <w:tcW w:w="2755" w:type="dxa"/>
            <w:noWrap/>
            <w:vAlign w:val="center"/>
          </w:tcPr>
          <w:p w:rsidR="007E44CD" w:rsidRDefault="007E44CD">
            <w:pPr>
              <w:rPr>
                <w:highlight w:val="yellow"/>
              </w:rPr>
            </w:pPr>
          </w:p>
        </w:tc>
        <w:tc>
          <w:tcPr>
            <w:tcW w:w="4138" w:type="dxa"/>
            <w:noWrap/>
            <w:vAlign w:val="bottom"/>
          </w:tcPr>
          <w:p w:rsidR="007E44CD" w:rsidRDefault="007E44CD">
            <w:pPr>
              <w:rPr>
                <w:b/>
                <w:bCs/>
                <w:highlight w:val="yellow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7E44CD" w:rsidRDefault="007E44CD" w:rsidP="007E44CD">
      <w:pPr>
        <w:tabs>
          <w:tab w:val="left" w:pos="2670"/>
        </w:tabs>
        <w:ind w:firstLine="708"/>
        <w:jc w:val="right"/>
        <w:rPr>
          <w:highlight w:val="yellow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2980"/>
        <w:gridCol w:w="4220"/>
        <w:gridCol w:w="1447"/>
      </w:tblGrid>
      <w:tr w:rsidR="007E44CD" w:rsidTr="007E44CD">
        <w:trPr>
          <w:trHeight w:val="88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за 2019 год, тыс. рубл.</w:t>
            </w:r>
          </w:p>
        </w:tc>
      </w:tr>
      <w:tr w:rsidR="007E44CD" w:rsidTr="007E44C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доходов местного бюджета СП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</w:tr>
      <w:tr w:rsidR="007E44CD" w:rsidTr="007E44CD">
        <w:trPr>
          <w:trHeight w:val="255"/>
        </w:trPr>
        <w:tc>
          <w:tcPr>
            <w:tcW w:w="8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</w:tr>
      <w:tr w:rsidR="007E44CD" w:rsidTr="007E44CD">
        <w:trPr>
          <w:trHeight w:val="270"/>
        </w:trPr>
        <w:tc>
          <w:tcPr>
            <w:tcW w:w="8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  <w:sz w:val="22"/>
                <w:szCs w:val="22"/>
              </w:rPr>
            </w:pPr>
          </w:p>
        </w:tc>
      </w:tr>
      <w:tr w:rsidR="007E44CD" w:rsidTr="007E44CD">
        <w:trPr>
          <w:trHeight w:val="255"/>
        </w:trPr>
        <w:tc>
          <w:tcPr>
            <w:tcW w:w="834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БЮДЖЕТА </w:t>
            </w:r>
            <w:proofErr w:type="gramStart"/>
            <w:r>
              <w:rPr>
                <w:color w:val="000000"/>
                <w:sz w:val="22"/>
                <w:szCs w:val="22"/>
              </w:rPr>
              <w:t>-В</w:t>
            </w:r>
            <w:proofErr w:type="gramEnd"/>
            <w:r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3444,49062</w:t>
            </w:r>
          </w:p>
        </w:tc>
      </w:tr>
      <w:tr w:rsidR="007E44CD" w:rsidTr="007E44CD">
        <w:trPr>
          <w:trHeight w:val="255"/>
        </w:trPr>
        <w:tc>
          <w:tcPr>
            <w:tcW w:w="8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934,85307</w:t>
            </w:r>
          </w:p>
        </w:tc>
      </w:tr>
      <w:tr w:rsidR="007E44CD" w:rsidTr="007E44CD">
        <w:trPr>
          <w:trHeight w:val="255"/>
        </w:trPr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919,20791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42,96478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42,96478</w:t>
            </w:r>
          </w:p>
        </w:tc>
      </w:tr>
      <w:tr w:rsidR="007E44CD" w:rsidTr="007E44CD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7,77226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1 05 03010 01 0000 110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7,77226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868,47087</w:t>
            </w:r>
          </w:p>
        </w:tc>
      </w:tr>
      <w:tr w:rsidR="007E44CD" w:rsidTr="007E44CD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65,15501</w:t>
            </w:r>
          </w:p>
        </w:tc>
      </w:tr>
      <w:tr w:rsidR="007E44CD" w:rsidTr="007E44CD">
        <w:trPr>
          <w:trHeight w:val="10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176,93851</w:t>
            </w:r>
          </w:p>
        </w:tc>
      </w:tr>
      <w:tr w:rsidR="007E44CD" w:rsidTr="007E44CD">
        <w:trPr>
          <w:trHeight w:val="10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626,37735</w:t>
            </w:r>
          </w:p>
        </w:tc>
      </w:tr>
      <w:tr w:rsidR="007E44CD" w:rsidTr="007E44CD">
        <w:trPr>
          <w:trHeight w:val="255"/>
        </w:trPr>
        <w:tc>
          <w:tcPr>
            <w:tcW w:w="834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4CD" w:rsidRDefault="007E44CD">
            <w:pPr>
              <w:ind w:firstLineChars="200" w:firstLine="4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МКУ Администрация МО СП "Усть-Киранское" Кяхтинского района РБ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5,64516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5,64516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5,64516</w:t>
            </w:r>
          </w:p>
        </w:tc>
      </w:tr>
      <w:tr w:rsidR="007E44CD" w:rsidTr="007E44CD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2519,63755</w:t>
            </w:r>
          </w:p>
        </w:tc>
      </w:tr>
      <w:tr w:rsidR="007E44CD" w:rsidTr="007E44CD">
        <w:trPr>
          <w:trHeight w:val="525"/>
        </w:trPr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Администрация МО СП "Усть-Киранское" Кяхтинского района РБ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2519,63755</w:t>
            </w:r>
          </w:p>
        </w:tc>
      </w:tr>
      <w:tr w:rsidR="007E44CD" w:rsidTr="007E44CD">
        <w:trPr>
          <w:trHeight w:val="8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2519,63755</w:t>
            </w:r>
          </w:p>
        </w:tc>
      </w:tr>
      <w:tr w:rsidR="007E44CD" w:rsidTr="007E44CD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2 02 01001 10 0000 150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3,30000</w:t>
            </w:r>
          </w:p>
        </w:tc>
      </w:tr>
      <w:tr w:rsidR="007E44CD" w:rsidTr="007E44CD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2 02 03015 10 0000 150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116,6000</w:t>
            </w:r>
          </w:p>
        </w:tc>
      </w:tr>
      <w:tr w:rsidR="007E44CD" w:rsidTr="007E44CD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2 02 09054 10 0000 150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44CD" w:rsidRDefault="007E44C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2399,73755</w:t>
            </w:r>
          </w:p>
        </w:tc>
      </w:tr>
    </w:tbl>
    <w:p w:rsidR="007E44CD" w:rsidRDefault="007E44CD" w:rsidP="007E44CD">
      <w:pPr>
        <w:tabs>
          <w:tab w:val="left" w:pos="2670"/>
        </w:tabs>
        <w:ind w:firstLine="708"/>
        <w:jc w:val="right"/>
      </w:pPr>
      <w:r>
        <w:tab/>
      </w:r>
    </w:p>
    <w:p w:rsidR="007E44CD" w:rsidRDefault="007E44CD" w:rsidP="007E44CD">
      <w:pPr>
        <w:tabs>
          <w:tab w:val="left" w:pos="2670"/>
        </w:tabs>
        <w:ind w:firstLine="708"/>
        <w:jc w:val="right"/>
      </w:pPr>
    </w:p>
    <w:p w:rsidR="007E44CD" w:rsidRDefault="007E44CD" w:rsidP="007E44CD">
      <w:pPr>
        <w:tabs>
          <w:tab w:val="left" w:pos="2670"/>
        </w:tabs>
        <w:ind w:firstLine="708"/>
        <w:jc w:val="right"/>
        <w:rPr>
          <w:sz w:val="20"/>
        </w:rPr>
      </w:pPr>
      <w:r>
        <w:rPr>
          <w:sz w:val="28"/>
          <w:szCs w:val="28"/>
        </w:rPr>
        <w:tab/>
      </w:r>
      <w:r>
        <w:rPr>
          <w:sz w:val="20"/>
        </w:rPr>
        <w:t>Приложение 3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МО сельское поселение «Усть-Киранское»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7E44CD" w:rsidRDefault="007E44CD" w:rsidP="007E44CD">
      <w:pPr>
        <w:jc w:val="right"/>
        <w:rPr>
          <w:sz w:val="20"/>
        </w:rPr>
      </w:pPr>
      <w:r>
        <w:rPr>
          <w:sz w:val="20"/>
        </w:rPr>
        <w:t>сельское поселение «Усть-Киранское» за 2019 год»</w:t>
      </w:r>
    </w:p>
    <w:p w:rsidR="007E44CD" w:rsidRDefault="007E44CD" w:rsidP="007E44CD">
      <w:pPr>
        <w:jc w:val="right"/>
        <w:rPr>
          <w:sz w:val="20"/>
        </w:rPr>
      </w:pPr>
    </w:p>
    <w:tbl>
      <w:tblPr>
        <w:tblW w:w="10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3970"/>
        <w:gridCol w:w="851"/>
        <w:gridCol w:w="708"/>
        <w:gridCol w:w="540"/>
        <w:gridCol w:w="169"/>
        <w:gridCol w:w="269"/>
        <w:gridCol w:w="1148"/>
        <w:gridCol w:w="10"/>
        <w:gridCol w:w="699"/>
        <w:gridCol w:w="21"/>
        <w:gridCol w:w="1538"/>
        <w:gridCol w:w="10"/>
      </w:tblGrid>
      <w:tr w:rsidR="007E44CD" w:rsidTr="007E44CD">
        <w:trPr>
          <w:gridAfter w:val="1"/>
          <w:wAfter w:w="10" w:type="dxa"/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E44CD" w:rsidTr="007E44CD">
        <w:trPr>
          <w:gridAfter w:val="1"/>
          <w:wAfter w:w="10" w:type="dxa"/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"Усть-Киранское"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E44CD" w:rsidTr="007E44CD">
        <w:trPr>
          <w:gridAfter w:val="1"/>
          <w:wAfter w:w="10" w:type="dxa"/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2561,64904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771,80488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51,60000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51,60000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51,60000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51,60000</w:t>
            </w:r>
          </w:p>
        </w:tc>
      </w:tr>
      <w:tr w:rsidR="007E44CD" w:rsidTr="007E44CD">
        <w:trPr>
          <w:gridAfter w:val="1"/>
          <w:wAfter w:w="10" w:type="dxa"/>
          <w:trHeight w:val="9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3,30000</w:t>
            </w:r>
          </w:p>
        </w:tc>
      </w:tr>
      <w:tr w:rsidR="007E44CD" w:rsidTr="007E44CD">
        <w:trPr>
          <w:gridAfter w:val="1"/>
          <w:wAfter w:w="10" w:type="dxa"/>
          <w:trHeight w:val="13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3,30000</w:t>
            </w:r>
          </w:p>
        </w:tc>
      </w:tr>
      <w:tr w:rsidR="007E44CD" w:rsidTr="007E44CD">
        <w:trPr>
          <w:gridAfter w:val="1"/>
          <w:wAfter w:w="10" w:type="dxa"/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3,30000</w:t>
            </w:r>
          </w:p>
        </w:tc>
      </w:tr>
      <w:tr w:rsidR="007E44CD" w:rsidTr="007E44CD">
        <w:trPr>
          <w:gridAfter w:val="1"/>
          <w:wAfter w:w="10" w:type="dxa"/>
          <w:trHeight w:val="6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3,30000</w:t>
            </w:r>
          </w:p>
        </w:tc>
      </w:tr>
      <w:tr w:rsidR="007E44CD" w:rsidTr="007E44CD">
        <w:trPr>
          <w:gridAfter w:val="1"/>
          <w:wAfter w:w="10" w:type="dxa"/>
          <w:trHeight w:val="9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708,08708</w:t>
            </w:r>
          </w:p>
        </w:tc>
      </w:tr>
      <w:tr w:rsidR="007E44CD" w:rsidTr="007E44CD">
        <w:trPr>
          <w:gridAfter w:val="1"/>
          <w:wAfter w:w="10" w:type="dxa"/>
          <w:trHeight w:val="16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708,08708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708,08708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552,76325</w:t>
            </w:r>
          </w:p>
        </w:tc>
      </w:tr>
      <w:tr w:rsidR="007E44CD" w:rsidTr="007E44CD">
        <w:trPr>
          <w:gridAfter w:val="1"/>
          <w:wAfter w:w="10" w:type="dxa"/>
          <w:trHeight w:val="14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155,32383</w:t>
            </w:r>
          </w:p>
        </w:tc>
      </w:tr>
      <w:tr w:rsidR="007E44CD" w:rsidTr="007E44CD">
        <w:trPr>
          <w:gridAfter w:val="1"/>
          <w:wAfter w:w="10" w:type="dxa"/>
          <w:trHeight w:val="5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Исполнение расходных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8,81780</w:t>
            </w:r>
          </w:p>
        </w:tc>
      </w:tr>
      <w:tr w:rsidR="007E44CD" w:rsidTr="007E44CD">
        <w:trPr>
          <w:gridAfter w:val="1"/>
          <w:wAfter w:w="10" w:type="dxa"/>
          <w:trHeight w:val="14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8,81780</w:t>
            </w:r>
          </w:p>
        </w:tc>
      </w:tr>
      <w:tr w:rsidR="007E44CD" w:rsidTr="007E44CD">
        <w:trPr>
          <w:gridAfter w:val="1"/>
          <w:wAfter w:w="10" w:type="dxa"/>
          <w:trHeight w:val="64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8,81780</w:t>
            </w:r>
          </w:p>
        </w:tc>
      </w:tr>
      <w:tr w:rsidR="007E44CD" w:rsidTr="007E44CD">
        <w:trPr>
          <w:gridAfter w:val="1"/>
          <w:wAfter w:w="10" w:type="dxa"/>
          <w:trHeight w:val="6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6,77250</w:t>
            </w:r>
          </w:p>
        </w:tc>
      </w:tr>
      <w:tr w:rsidR="007E44CD" w:rsidTr="007E44CD">
        <w:trPr>
          <w:gridAfter w:val="1"/>
          <w:wAfter w:w="10" w:type="dxa"/>
          <w:trHeight w:val="8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2,04530</w:t>
            </w:r>
          </w:p>
        </w:tc>
      </w:tr>
      <w:tr w:rsidR="007E44CD" w:rsidTr="007E44CD">
        <w:trPr>
          <w:gridAfter w:val="1"/>
          <w:wAfter w:w="10" w:type="dxa"/>
          <w:trHeight w:val="13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1789,84416</w:t>
            </w:r>
          </w:p>
        </w:tc>
      </w:tr>
      <w:tr w:rsidR="007E44CD" w:rsidTr="007E44CD">
        <w:trPr>
          <w:gridAfter w:val="1"/>
          <w:wAfter w:w="10" w:type="dxa"/>
          <w:trHeight w:val="5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7E44CD" w:rsidTr="007E44CD">
        <w:trPr>
          <w:gridAfter w:val="1"/>
          <w:wAfter w:w="10" w:type="dxa"/>
          <w:trHeight w:val="5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7E44CD" w:rsidTr="007E44CD">
        <w:trPr>
          <w:gridAfter w:val="1"/>
          <w:wAfter w:w="10" w:type="dxa"/>
          <w:trHeight w:val="5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7E44CD" w:rsidTr="007E44CD">
        <w:trPr>
          <w:gridAfter w:val="1"/>
          <w:wAfter w:w="10" w:type="dxa"/>
          <w:trHeight w:val="7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76,89600</w:t>
            </w:r>
          </w:p>
        </w:tc>
      </w:tr>
      <w:tr w:rsidR="007E44CD" w:rsidTr="007E44CD">
        <w:trPr>
          <w:gridAfter w:val="1"/>
          <w:wAfter w:w="10" w:type="dxa"/>
          <w:trHeight w:val="6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76,89600</w:t>
            </w:r>
          </w:p>
        </w:tc>
      </w:tr>
      <w:tr w:rsidR="007E44CD" w:rsidTr="007E44CD">
        <w:trPr>
          <w:gridAfter w:val="1"/>
          <w:wAfter w:w="10" w:type="dxa"/>
          <w:trHeight w:val="9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76,89600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76,89600</w:t>
            </w:r>
          </w:p>
        </w:tc>
      </w:tr>
      <w:tr w:rsidR="007E44CD" w:rsidTr="007E44CD">
        <w:trPr>
          <w:gridAfter w:val="1"/>
          <w:wAfter w:w="10" w:type="dxa"/>
          <w:trHeight w:val="162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0"/>
                <w:szCs w:val="20"/>
              </w:rPr>
              <w:t>поселении</w:t>
            </w:r>
            <w:proofErr w:type="gramEnd"/>
            <w:r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7E44CD" w:rsidTr="007E44CD">
        <w:trPr>
          <w:gridAfter w:val="1"/>
          <w:wAfter w:w="10" w:type="dxa"/>
          <w:trHeight w:val="102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190,80000</w:t>
            </w:r>
          </w:p>
        </w:tc>
      </w:tr>
      <w:tr w:rsidR="007E44CD" w:rsidTr="007E44CD">
        <w:trPr>
          <w:gridAfter w:val="1"/>
          <w:wAfter w:w="10" w:type="dxa"/>
          <w:trHeight w:val="5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19,62500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19,62500</w:t>
            </w:r>
          </w:p>
        </w:tc>
      </w:tr>
      <w:tr w:rsidR="007E44CD" w:rsidTr="007E44CD">
        <w:trPr>
          <w:gridAfter w:val="1"/>
          <w:wAfter w:w="10" w:type="dxa"/>
          <w:trHeight w:val="40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19,62500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1400,47041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1400,47041</w:t>
            </w:r>
          </w:p>
        </w:tc>
      </w:tr>
      <w:tr w:rsidR="007E44CD" w:rsidTr="007E44CD">
        <w:trPr>
          <w:gridAfter w:val="1"/>
          <w:wAfter w:w="10" w:type="dxa"/>
          <w:trHeight w:val="168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1037,24037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1037,24037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816,11207</w:t>
            </w:r>
          </w:p>
        </w:tc>
      </w:tr>
      <w:tr w:rsidR="007E44CD" w:rsidTr="007E44CD">
        <w:trPr>
          <w:gridAfter w:val="1"/>
          <w:wAfter w:w="10" w:type="dxa"/>
          <w:trHeight w:val="12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221,12830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254,29504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254,29504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34,04589</w:t>
            </w:r>
          </w:p>
        </w:tc>
      </w:tr>
      <w:tr w:rsidR="007E44CD" w:rsidTr="007E44CD">
        <w:trPr>
          <w:gridAfter w:val="1"/>
          <w:wAfter w:w="10" w:type="dxa"/>
          <w:trHeight w:val="5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220,24915</w:t>
            </w:r>
          </w:p>
        </w:tc>
      </w:tr>
      <w:tr w:rsidR="007E44CD" w:rsidTr="007E44CD">
        <w:trPr>
          <w:gridAfter w:val="1"/>
          <w:wAfter w:w="10" w:type="dxa"/>
          <w:trHeight w:val="52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108,93500</w:t>
            </w:r>
          </w:p>
        </w:tc>
      </w:tr>
      <w:tr w:rsidR="007E44CD" w:rsidTr="007E44CD">
        <w:trPr>
          <w:gridAfter w:val="1"/>
          <w:wAfter w:w="10" w:type="dxa"/>
          <w:trHeight w:val="52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37,50000</w:t>
            </w:r>
          </w:p>
        </w:tc>
      </w:tr>
      <w:tr w:rsidR="007E44CD" w:rsidTr="007E44CD">
        <w:trPr>
          <w:gridAfter w:val="1"/>
          <w:wAfter w:w="10" w:type="dxa"/>
          <w:trHeight w:val="52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71,43500</w:t>
            </w:r>
          </w:p>
        </w:tc>
      </w:tr>
      <w:tr w:rsidR="007E44CD" w:rsidTr="007E44CD">
        <w:trPr>
          <w:gridAfter w:val="1"/>
          <w:wAfter w:w="10" w:type="dxa"/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65,86400</w:t>
            </w:r>
          </w:p>
        </w:tc>
      </w:tr>
      <w:tr w:rsidR="007E44CD" w:rsidTr="007E44CD">
        <w:trPr>
          <w:gridAfter w:val="1"/>
          <w:wAfter w:w="10" w:type="dxa"/>
          <w:trHeight w:val="5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5,57100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9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71,57000</w:t>
            </w:r>
          </w:p>
        </w:tc>
      </w:tr>
      <w:tr w:rsidR="007E44CD" w:rsidTr="007E44CD">
        <w:trPr>
          <w:gridAfter w:val="1"/>
          <w:wAfter w:w="10" w:type="dxa"/>
          <w:trHeight w:val="162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71,57000</w:t>
            </w:r>
          </w:p>
        </w:tc>
      </w:tr>
      <w:tr w:rsidR="007E44CD" w:rsidTr="007E44CD">
        <w:trPr>
          <w:gridAfter w:val="1"/>
          <w:wAfter w:w="10" w:type="dxa"/>
          <w:trHeight w:val="7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71,57000</w:t>
            </w:r>
          </w:p>
        </w:tc>
      </w:tr>
      <w:tr w:rsidR="007E44CD" w:rsidTr="007E44CD">
        <w:trPr>
          <w:gridAfter w:val="1"/>
          <w:wAfter w:w="10" w:type="dxa"/>
          <w:trHeight w:val="5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55,79382</w:t>
            </w:r>
          </w:p>
        </w:tc>
      </w:tr>
      <w:tr w:rsidR="007E44CD" w:rsidTr="007E44CD">
        <w:trPr>
          <w:gridAfter w:val="1"/>
          <w:wAfter w:w="10" w:type="dxa"/>
          <w:trHeight w:val="12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15,77618</w:t>
            </w:r>
          </w:p>
        </w:tc>
      </w:tr>
      <w:tr w:rsidR="007E44CD" w:rsidTr="007E44CD">
        <w:trPr>
          <w:gridAfter w:val="1"/>
          <w:wAfter w:w="10" w:type="dxa"/>
          <w:trHeight w:val="11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Софинансирование из местных бюджетов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1,07355</w:t>
            </w:r>
          </w:p>
        </w:tc>
      </w:tr>
      <w:tr w:rsidR="007E44CD" w:rsidTr="007E44CD">
        <w:trPr>
          <w:gridAfter w:val="1"/>
          <w:wAfter w:w="10" w:type="dxa"/>
          <w:trHeight w:val="156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1,07355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1,07355</w:t>
            </w:r>
          </w:p>
        </w:tc>
      </w:tr>
      <w:tr w:rsidR="007E44CD" w:rsidTr="007E44CD">
        <w:trPr>
          <w:gridAfter w:val="1"/>
          <w:wAfter w:w="10" w:type="dxa"/>
          <w:trHeight w:val="13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1,07355</w:t>
            </w:r>
          </w:p>
        </w:tc>
      </w:tr>
      <w:tr w:rsidR="007E44CD" w:rsidTr="007E44CD">
        <w:trPr>
          <w:gridAfter w:val="1"/>
          <w:wAfter w:w="10" w:type="dxa"/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расходных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8,60620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8,60620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8,60620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6,60996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1,99624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bottom"/>
            <w:hideMark/>
          </w:tcPr>
          <w:p w:rsidR="007E44CD" w:rsidRDefault="007E44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Проведение работ по межеванию земельных участков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7E44CD" w:rsidTr="007E44CD">
        <w:trPr>
          <w:gridAfter w:val="1"/>
          <w:wAfter w:w="10" w:type="dxa"/>
          <w:trHeight w:val="40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proofErr w:type="gramStart"/>
            <w:r>
              <w:rPr>
                <w:sz w:val="20"/>
                <w:szCs w:val="20"/>
              </w:rPr>
              <w:t>местной</w:t>
            </w:r>
            <w:proofErr w:type="gram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34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40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4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105,57239</w:t>
            </w:r>
          </w:p>
        </w:tc>
      </w:tr>
      <w:tr w:rsidR="007E44CD" w:rsidTr="007E44CD">
        <w:trPr>
          <w:gridAfter w:val="1"/>
          <w:wAfter w:w="10" w:type="dxa"/>
          <w:trHeight w:val="17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105,57239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105,57239</w:t>
            </w:r>
          </w:p>
        </w:tc>
      </w:tr>
      <w:tr w:rsidR="007E44CD" w:rsidTr="007E44CD">
        <w:trPr>
          <w:gridAfter w:val="1"/>
          <w:wAfter w:w="10" w:type="dxa"/>
          <w:trHeight w:val="6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81,08481</w:t>
            </w:r>
          </w:p>
        </w:tc>
      </w:tr>
      <w:tr w:rsidR="007E44CD" w:rsidTr="007E44CD">
        <w:trPr>
          <w:gridAfter w:val="1"/>
          <w:wAfter w:w="10" w:type="dxa"/>
          <w:trHeight w:val="108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24,48758</w:t>
            </w:r>
          </w:p>
        </w:tc>
      </w:tr>
      <w:tr w:rsidR="007E44CD" w:rsidTr="007E44CD">
        <w:trPr>
          <w:gridAfter w:val="1"/>
          <w:wAfter w:w="10" w:type="dxa"/>
          <w:trHeight w:val="6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11,02761</w:t>
            </w:r>
          </w:p>
        </w:tc>
      </w:tr>
      <w:tr w:rsidR="007E44CD" w:rsidTr="007E44CD">
        <w:trPr>
          <w:gridAfter w:val="1"/>
          <w:wAfter w:w="10" w:type="dxa"/>
          <w:trHeight w:val="9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11,02761</w:t>
            </w:r>
          </w:p>
        </w:tc>
      </w:tr>
      <w:tr w:rsidR="007E44CD" w:rsidTr="007E44CD">
        <w:trPr>
          <w:gridAfter w:val="1"/>
          <w:wAfter w:w="10" w:type="dxa"/>
          <w:trHeight w:val="64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11,02761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13,55400</w:t>
            </w:r>
          </w:p>
        </w:tc>
      </w:tr>
      <w:tr w:rsidR="007E44CD" w:rsidTr="007E44CD">
        <w:trPr>
          <w:gridAfter w:val="1"/>
          <w:wAfter w:w="10" w:type="dxa"/>
          <w:trHeight w:val="102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11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52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7E44CD" w:rsidTr="007E44CD">
        <w:trPr>
          <w:gridAfter w:val="1"/>
          <w:wAfter w:w="10" w:type="dxa"/>
          <w:trHeight w:val="4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13,55400</w:t>
            </w:r>
          </w:p>
        </w:tc>
      </w:tr>
      <w:tr w:rsidR="007E44CD" w:rsidTr="007E44CD">
        <w:trPr>
          <w:gridAfter w:val="1"/>
          <w:wAfter w:w="10" w:type="dxa"/>
          <w:trHeight w:val="6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3,55400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3,55400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3,55400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3,55400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7E44CD" w:rsidTr="007E44CD">
        <w:trPr>
          <w:gridAfter w:val="1"/>
          <w:wAfter w:w="10" w:type="dxa"/>
          <w:trHeight w:val="37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7E44CD" w:rsidTr="007E44CD">
        <w:trPr>
          <w:gridAfter w:val="1"/>
          <w:wAfter w:w="10" w:type="dxa"/>
          <w:trHeight w:val="7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782,88600</w:t>
            </w:r>
          </w:p>
        </w:tc>
      </w:tr>
      <w:tr w:rsidR="007E44CD" w:rsidTr="007E44CD">
        <w:trPr>
          <w:gridAfter w:val="1"/>
          <w:wAfter w:w="10" w:type="dxa"/>
          <w:trHeight w:val="36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782,88600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13,44000</w:t>
            </w:r>
          </w:p>
        </w:tc>
      </w:tr>
      <w:tr w:rsidR="007E44CD" w:rsidTr="007E44CD">
        <w:trPr>
          <w:gridAfter w:val="1"/>
          <w:wAfter w:w="10" w:type="dxa"/>
          <w:trHeight w:val="5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13,44000</w:t>
            </w:r>
          </w:p>
        </w:tc>
      </w:tr>
      <w:tr w:rsidR="007E44CD" w:rsidTr="007E44CD">
        <w:trPr>
          <w:gridAfter w:val="1"/>
          <w:wAfter w:w="10" w:type="dxa"/>
          <w:trHeight w:val="8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13,44000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13,44000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7E44CD" w:rsidTr="007E44CD">
        <w:trPr>
          <w:gridAfter w:val="1"/>
          <w:wAfter w:w="10" w:type="dxa"/>
          <w:trHeight w:val="5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149,55000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149,55000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149,55000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149,55000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299,70030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299,70030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299,70030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299,70030</w:t>
            </w:r>
          </w:p>
        </w:tc>
      </w:tr>
      <w:tr w:rsidR="007E44CD" w:rsidTr="007E44CD">
        <w:trPr>
          <w:gridAfter w:val="1"/>
          <w:wAfter w:w="10" w:type="dxa"/>
          <w:trHeight w:val="17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софинансирование из местного бюджета иных межбюджетных трансфертов бюджетам городских и сельских поселений МО "Кяхтинский район" для реализации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7E44CD" w:rsidTr="007E44CD">
        <w:trPr>
          <w:gridAfter w:val="1"/>
          <w:wAfter w:w="10" w:type="dxa"/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299,89600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299,89600</w:t>
            </w:r>
          </w:p>
        </w:tc>
      </w:tr>
      <w:tr w:rsidR="007E44CD" w:rsidTr="007E44CD">
        <w:trPr>
          <w:gridAfter w:val="1"/>
          <w:wAfter w:w="10" w:type="dxa"/>
          <w:trHeight w:val="9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299,89600</w:t>
            </w:r>
          </w:p>
        </w:tc>
      </w:tr>
      <w:tr w:rsidR="007E44CD" w:rsidTr="007E44CD">
        <w:trPr>
          <w:gridAfter w:val="1"/>
          <w:wAfter w:w="10" w:type="dxa"/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299,89600</w:t>
            </w:r>
          </w:p>
        </w:tc>
      </w:tr>
      <w:tr w:rsidR="007E44CD" w:rsidTr="007E44CD">
        <w:trPr>
          <w:gridAfter w:val="1"/>
          <w:wAfter w:w="10" w:type="dxa"/>
          <w:trHeight w:val="3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30,50000</w:t>
            </w:r>
          </w:p>
        </w:tc>
      </w:tr>
      <w:tr w:rsidR="007E44CD" w:rsidTr="007E44CD">
        <w:trPr>
          <w:gridAfter w:val="1"/>
          <w:wAfter w:w="10" w:type="dxa"/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7E44CD" w:rsidTr="007E44CD">
        <w:trPr>
          <w:gridAfter w:val="1"/>
          <w:wAfter w:w="10" w:type="dxa"/>
          <w:trHeight w:val="40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7E44CD" w:rsidTr="007E44CD">
        <w:trPr>
          <w:gridAfter w:val="1"/>
          <w:wAfter w:w="10" w:type="dxa"/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7E44CD" w:rsidTr="007E44CD">
        <w:trPr>
          <w:gridAfter w:val="1"/>
          <w:wAfter w:w="10" w:type="dxa"/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185,68188</w:t>
            </w:r>
          </w:p>
        </w:tc>
      </w:tr>
      <w:tr w:rsidR="007E44CD" w:rsidTr="007E44CD">
        <w:trPr>
          <w:gridAfter w:val="1"/>
          <w:wAfter w:w="10" w:type="dxa"/>
          <w:trHeight w:val="37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185,68188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7E44CD" w:rsidTr="007E44CD">
        <w:trPr>
          <w:gridAfter w:val="1"/>
          <w:wAfter w:w="10" w:type="dxa"/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7E44CD" w:rsidTr="007E44CD">
        <w:trPr>
          <w:gridAfter w:val="1"/>
          <w:wAfter w:w="10" w:type="dxa"/>
          <w:trHeight w:val="7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7E44CD" w:rsidTr="007E44CD">
        <w:trPr>
          <w:gridAfter w:val="1"/>
          <w:wAfter w:w="10" w:type="dxa"/>
          <w:trHeight w:val="100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7E44CD" w:rsidTr="007E44CD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3690,87092</w:t>
            </w:r>
          </w:p>
        </w:tc>
      </w:tr>
    </w:tbl>
    <w:p w:rsidR="007E44CD" w:rsidRDefault="007E44CD" w:rsidP="007E44CD">
      <w:pPr>
        <w:tabs>
          <w:tab w:val="left" w:pos="6465"/>
        </w:tabs>
        <w:spacing w:line="276" w:lineRule="auto"/>
        <w:ind w:firstLine="708"/>
        <w:rPr>
          <w:sz w:val="28"/>
          <w:szCs w:val="28"/>
          <w:highlight w:val="yellow"/>
        </w:rPr>
      </w:pPr>
    </w:p>
    <w:tbl>
      <w:tblPr>
        <w:tblW w:w="10163" w:type="dxa"/>
        <w:tblInd w:w="-318" w:type="dxa"/>
        <w:tblLook w:val="04A0" w:firstRow="1" w:lastRow="0" w:firstColumn="1" w:lastColumn="0" w:noHBand="0" w:noVBand="1"/>
      </w:tblPr>
      <w:tblGrid>
        <w:gridCol w:w="2086"/>
        <w:gridCol w:w="750"/>
        <w:gridCol w:w="1998"/>
        <w:gridCol w:w="3415"/>
        <w:gridCol w:w="1914"/>
      </w:tblGrid>
      <w:tr w:rsidR="007E44CD" w:rsidTr="007E44CD">
        <w:trPr>
          <w:trHeight w:val="315"/>
        </w:trPr>
        <w:tc>
          <w:tcPr>
            <w:tcW w:w="2086" w:type="dxa"/>
            <w:vAlign w:val="center"/>
          </w:tcPr>
          <w:p w:rsidR="007E44CD" w:rsidRDefault="007E44CD">
            <w:pPr>
              <w:rPr>
                <w:b/>
                <w:bCs/>
                <w:highlight w:val="yellow"/>
              </w:rPr>
            </w:pPr>
            <w:bookmarkStart w:id="0" w:name="RANGE!A1:D22"/>
            <w:bookmarkEnd w:id="0"/>
          </w:p>
        </w:tc>
        <w:tc>
          <w:tcPr>
            <w:tcW w:w="2748" w:type="dxa"/>
            <w:gridSpan w:val="2"/>
            <w:vAlign w:val="center"/>
          </w:tcPr>
          <w:p w:rsidR="007E44CD" w:rsidRDefault="007E44CD">
            <w:pPr>
              <w:rPr>
                <w:b/>
                <w:bCs/>
                <w:highlight w:val="yellow"/>
              </w:rPr>
            </w:pPr>
          </w:p>
        </w:tc>
        <w:tc>
          <w:tcPr>
            <w:tcW w:w="5329" w:type="dxa"/>
            <w:gridSpan w:val="2"/>
            <w:vAlign w:val="center"/>
          </w:tcPr>
          <w:p w:rsidR="007E44CD" w:rsidRDefault="007E44CD">
            <w:pPr>
              <w:jc w:val="right"/>
              <w:rPr>
                <w:sz w:val="20"/>
              </w:rPr>
            </w:pPr>
          </w:p>
          <w:p w:rsidR="007E44CD" w:rsidRDefault="007E44CD">
            <w:pPr>
              <w:jc w:val="right"/>
              <w:rPr>
                <w:sz w:val="20"/>
              </w:rPr>
            </w:pP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Совета Депутатов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 сельское поселение «Усть-Киранское»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Кяхтинского района Республики Бурятия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«Об исполнении бюджета муниципального образования 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сельское поселение «Усть-Киранское» за 2019 год»</w:t>
            </w:r>
          </w:p>
          <w:p w:rsidR="007E44CD" w:rsidRDefault="007E44CD">
            <w:pPr>
              <w:jc w:val="center"/>
              <w:rPr>
                <w:b/>
                <w:bCs/>
              </w:rPr>
            </w:pPr>
          </w:p>
        </w:tc>
      </w:tr>
      <w:tr w:rsidR="007E44CD" w:rsidTr="007E44CD">
        <w:trPr>
          <w:trHeight w:val="315"/>
        </w:trPr>
        <w:tc>
          <w:tcPr>
            <w:tcW w:w="10163" w:type="dxa"/>
            <w:gridSpan w:val="5"/>
            <w:vAlign w:val="center"/>
          </w:tcPr>
          <w:p w:rsidR="007E44CD" w:rsidRDefault="007E44CD">
            <w:pPr>
              <w:ind w:left="31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Источники финансирования  дефицита бюджета поселения по кодам групп, подгрупп, статей, видов </w:t>
            </w:r>
            <w:proofErr w:type="gramStart"/>
            <w:r>
              <w:rPr>
                <w:b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>
              <w:rPr>
                <w:b/>
              </w:rPr>
              <w:t xml:space="preserve"> управления, относящихся к источникам финансирования дефицитов бюджетов</w:t>
            </w:r>
          </w:p>
          <w:p w:rsidR="007E44CD" w:rsidRDefault="007E44CD">
            <w:pPr>
              <w:jc w:val="center"/>
              <w:rPr>
                <w:b/>
                <w:bCs/>
              </w:rPr>
            </w:pP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4CD" w:rsidRDefault="007E44CD"/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4CD" w:rsidRDefault="007E44CD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(тыс. рублей)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Код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сумма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000  00  00 00 00 00 0000 000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Источники финансирования дефицита бюджета-всего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246,38030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000 01 05 00 00 00 0000 000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Изменение остатков средств на счетах по учету средств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246,38030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000 01 05 00 00 00 0000 500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Увеличение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-3444,49062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000 01 05 02 01 10 0000 510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Увеличение прочих остатков средств бюджетов поселений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-3444,49062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000 01 05 00 00 00 0000 600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Уменьшение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3690,87092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000 01 05 00 01 10 0000 610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Уменьшение прочих остатков средств бюджетов поселений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3690,87092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 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246,38030</w:t>
            </w:r>
          </w:p>
        </w:tc>
      </w:tr>
    </w:tbl>
    <w:p w:rsidR="007E44CD" w:rsidRDefault="007E44CD" w:rsidP="007E44CD">
      <w:pPr>
        <w:tabs>
          <w:tab w:val="left" w:pos="2670"/>
        </w:tabs>
        <w:ind w:firstLine="708"/>
      </w:pPr>
    </w:p>
    <w:tbl>
      <w:tblPr>
        <w:tblW w:w="10287" w:type="dxa"/>
        <w:tblInd w:w="-459" w:type="dxa"/>
        <w:tblLook w:val="04A0" w:firstRow="1" w:lastRow="0" w:firstColumn="1" w:lastColumn="0" w:noHBand="0" w:noVBand="1"/>
      </w:tblPr>
      <w:tblGrid>
        <w:gridCol w:w="1400"/>
        <w:gridCol w:w="1535"/>
        <w:gridCol w:w="2132"/>
        <w:gridCol w:w="5220"/>
      </w:tblGrid>
      <w:tr w:rsidR="007E44CD" w:rsidTr="007E44CD">
        <w:trPr>
          <w:trHeight w:val="255"/>
        </w:trPr>
        <w:tc>
          <w:tcPr>
            <w:tcW w:w="1400" w:type="dxa"/>
            <w:vAlign w:val="center"/>
          </w:tcPr>
          <w:p w:rsidR="007E44CD" w:rsidRDefault="007E44CD">
            <w:pPr>
              <w:jc w:val="right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7E44CD" w:rsidRDefault="007E44CD">
            <w:pPr>
              <w:rPr>
                <w:b/>
                <w:bCs/>
              </w:rPr>
            </w:pPr>
          </w:p>
        </w:tc>
        <w:tc>
          <w:tcPr>
            <w:tcW w:w="2132" w:type="dxa"/>
            <w:vAlign w:val="center"/>
          </w:tcPr>
          <w:p w:rsidR="007E44CD" w:rsidRDefault="007E44CD">
            <w:pPr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6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Совета Депутатов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 сельское поселение «Усть-Киранское»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Кяхтинского района Республики Бурятия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«Об исполнении бюджета муниципального образования </w:t>
            </w:r>
          </w:p>
          <w:p w:rsidR="007E44CD" w:rsidRDefault="007E44CD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сельское поселение «Усть-Киранское» за 2018 год»</w:t>
            </w:r>
          </w:p>
          <w:p w:rsidR="007E44CD" w:rsidRDefault="007E44CD">
            <w:pPr>
              <w:jc w:val="right"/>
              <w:rPr>
                <w:b/>
                <w:bCs/>
              </w:rPr>
            </w:pPr>
          </w:p>
        </w:tc>
      </w:tr>
    </w:tbl>
    <w:p w:rsidR="007E44CD" w:rsidRDefault="007E44CD" w:rsidP="007E44CD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поселения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</w:p>
    <w:p w:rsidR="007E44CD" w:rsidRDefault="007E44CD" w:rsidP="007E44CD">
      <w:pPr>
        <w:jc w:val="right"/>
      </w:pPr>
      <w:r>
        <w:t>(тыс. рублей)</w:t>
      </w:r>
    </w:p>
    <w:tbl>
      <w:tblPr>
        <w:tblW w:w="10163" w:type="dxa"/>
        <w:tblInd w:w="-318" w:type="dxa"/>
        <w:tblLook w:val="04A0" w:firstRow="1" w:lastRow="0" w:firstColumn="1" w:lastColumn="0" w:noHBand="0" w:noVBand="1"/>
      </w:tblPr>
      <w:tblGrid>
        <w:gridCol w:w="2836"/>
        <w:gridCol w:w="5413"/>
        <w:gridCol w:w="1914"/>
      </w:tblGrid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Код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сумма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933  00  00 00 00 00 0000 000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Источники финансирования дефицита бюджета-всего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246,38030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933 01 05 00 00 00 0000 000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Изменение остатков средств на счетах по учету средств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246,38030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000 01 05 00 00 00 0000 500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Увеличение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-3444,49062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000 01 05 02 01 10 0000 510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Увеличение прочих остатков средств бюджетов поселений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-3444,49062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000 01 05 00 00 00 0000 600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Уменьшение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3690,87092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000 01 05 00 01 10 0000 610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Уменьшение прочих остатков средств бюджетов поселений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3690,87092</w:t>
            </w:r>
          </w:p>
        </w:tc>
      </w:tr>
      <w:tr w:rsidR="007E44CD" w:rsidTr="007E44C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246,38030</w:t>
            </w:r>
          </w:p>
        </w:tc>
      </w:tr>
    </w:tbl>
    <w:p w:rsidR="007E44CD" w:rsidRDefault="007E44CD" w:rsidP="007E44CD"/>
    <w:p w:rsidR="007E44CD" w:rsidRDefault="007E44CD" w:rsidP="007E44CD"/>
    <w:p w:rsidR="007E44CD" w:rsidRDefault="007E44CD" w:rsidP="007E44CD"/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7E44CD" w:rsidTr="007E44CD">
        <w:trPr>
          <w:trHeight w:val="267"/>
        </w:trPr>
        <w:tc>
          <w:tcPr>
            <w:tcW w:w="10440" w:type="dxa"/>
            <w:gridSpan w:val="11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7E44CD" w:rsidTr="007E44CD">
        <w:trPr>
          <w:trHeight w:val="360"/>
        </w:trPr>
        <w:tc>
          <w:tcPr>
            <w:tcW w:w="2936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7E44CD" w:rsidTr="007E44CD">
        <w:trPr>
          <w:trHeight w:val="415"/>
        </w:trPr>
        <w:tc>
          <w:tcPr>
            <w:tcW w:w="2936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</w:tr>
      <w:tr w:rsidR="007E44CD" w:rsidTr="007E44CD">
        <w:trPr>
          <w:trHeight w:val="345"/>
        </w:trPr>
        <w:tc>
          <w:tcPr>
            <w:tcW w:w="2936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 «01» января 2020 г.</w:t>
            </w:r>
          </w:p>
        </w:tc>
        <w:tc>
          <w:tcPr>
            <w:tcW w:w="1620" w:type="dxa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7E44CD" w:rsidTr="007E44CD">
        <w:trPr>
          <w:trHeight w:val="537"/>
        </w:trPr>
        <w:tc>
          <w:tcPr>
            <w:tcW w:w="4149" w:type="dxa"/>
            <w:gridSpan w:val="4"/>
            <w:vMerge w:val="restart"/>
            <w:vAlign w:val="center"/>
            <w:hideMark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"Усть-Киранское" Кяхтинского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E44CD" w:rsidTr="007E44CD">
        <w:trPr>
          <w:trHeight w:val="1425"/>
        </w:trPr>
        <w:tc>
          <w:tcPr>
            <w:tcW w:w="12165" w:type="dxa"/>
            <w:gridSpan w:val="4"/>
            <w:vMerge/>
            <w:vAlign w:val="center"/>
            <w:hideMark/>
          </w:tcPr>
          <w:p w:rsidR="007E44CD" w:rsidRDefault="007E44CD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4CD" w:rsidRDefault="007E44C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</w:tr>
      <w:tr w:rsidR="007E44CD" w:rsidTr="007E44CD">
        <w:trPr>
          <w:trHeight w:val="795"/>
        </w:trPr>
        <w:tc>
          <w:tcPr>
            <w:tcW w:w="4149" w:type="dxa"/>
            <w:gridSpan w:val="4"/>
            <w:vAlign w:val="center"/>
            <w:hideMark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"Усть-Киранское"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E44CD" w:rsidTr="007E44CD">
        <w:trPr>
          <w:trHeight w:val="360"/>
        </w:trPr>
        <w:tc>
          <w:tcPr>
            <w:tcW w:w="4149" w:type="dxa"/>
            <w:gridSpan w:val="4"/>
            <w:vAlign w:val="center"/>
            <w:hideMark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920" w:type="dxa"/>
            <w:gridSpan w:val="2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E44CD" w:rsidTr="007E44CD">
        <w:trPr>
          <w:trHeight w:val="435"/>
        </w:trPr>
        <w:tc>
          <w:tcPr>
            <w:tcW w:w="2936" w:type="dxa"/>
            <w:vAlign w:val="center"/>
            <w:hideMark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  <w:hideMark/>
          </w:tcPr>
          <w:p w:rsidR="007E44CD" w:rsidRDefault="007E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7E44CD" w:rsidRDefault="007E44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7E44CD" w:rsidRDefault="007E44CD" w:rsidP="007E44C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7E44CD" w:rsidRDefault="007E44CD" w:rsidP="007E44C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на 2019 год по доходам составляет 3 479,63755 тыс. рублей, в том числе по налоговым и неналоговым доходам – 960,000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безвозмездным поступлениям – 2 519,63755 тыс. рублей. Исполнение доходной части годового плана бюджета  составляет 99%.</w:t>
      </w:r>
    </w:p>
    <w:p w:rsidR="007E44CD" w:rsidRDefault="007E44CD" w:rsidP="007E44C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</w:rPr>
        <w:t>Анализ поступления  доходов на 01.01.2020 г.</w:t>
      </w:r>
    </w:p>
    <w:tbl>
      <w:tblPr>
        <w:tblW w:w="9040" w:type="dxa"/>
        <w:tblInd w:w="92" w:type="dxa"/>
        <w:tblLook w:val="04A0" w:firstRow="1" w:lastRow="0" w:firstColumn="1" w:lastColumn="0" w:noHBand="0" w:noVBand="1"/>
      </w:tblPr>
      <w:tblGrid>
        <w:gridCol w:w="2142"/>
        <w:gridCol w:w="1171"/>
        <w:gridCol w:w="1228"/>
        <w:gridCol w:w="1228"/>
        <w:gridCol w:w="1207"/>
        <w:gridCol w:w="1099"/>
        <w:gridCol w:w="1333"/>
      </w:tblGrid>
      <w:tr w:rsidR="007E44CD" w:rsidTr="007E44CD">
        <w:trPr>
          <w:trHeight w:val="1215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Утвержд. - на 2019год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Исполнено -  2019 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Исполнено -  2018 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абсол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gram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 2018 год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3479637,55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3444490,62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3749562,16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35146,9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-305071,54</w:t>
            </w:r>
          </w:p>
        </w:tc>
      </w:tr>
      <w:tr w:rsidR="007E44CD" w:rsidTr="007E44CD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960000,00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924853,07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852858,62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35146,9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71994,45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42964,78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48505,03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-664,8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-5540,25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42964,78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48505,03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-664,8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-5540,25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7772,26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7772,26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3639,00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4133,26</w:t>
            </w:r>
          </w:p>
        </w:tc>
      </w:tr>
      <w:tr w:rsidR="007E44CD" w:rsidTr="007E44CD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7772,26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7772,26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3639,00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4133,26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904282,58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868470,87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800714,59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35811,7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67756,28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65155,01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54643,92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-3155,0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10511,09</w:t>
            </w:r>
          </w:p>
        </w:tc>
      </w:tr>
      <w:tr w:rsidR="007E44CD" w:rsidTr="007E44CD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842282,58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803315,86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746070,67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38966,7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57245,19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215482,58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176938,51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120261,76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38544,1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56676,75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626800,00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626377,35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625808,91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422,7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568,44</w:t>
            </w:r>
          </w:p>
        </w:tc>
      </w:tr>
      <w:tr w:rsidR="007E44CD" w:rsidTr="007E44CD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5645,16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5645,16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5645,16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5645,16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5645,16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5645,16</w:t>
            </w:r>
          </w:p>
        </w:tc>
      </w:tr>
      <w:tr w:rsidR="007E44CD" w:rsidTr="007E44CD">
        <w:trPr>
          <w:trHeight w:val="4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2519637,55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2519637,55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2896703,54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-377065,99</w:t>
            </w:r>
          </w:p>
        </w:tc>
      </w:tr>
      <w:tr w:rsidR="007E44CD" w:rsidTr="007E44CD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3100,00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</w:tr>
      <w:tr w:rsidR="007E44CD" w:rsidTr="007E44CD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574300,00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E44CD" w:rsidTr="007E44CD">
        <w:trPr>
          <w:trHeight w:val="1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116600,00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116600,00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107200,00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9400,00</w:t>
            </w:r>
          </w:p>
        </w:tc>
      </w:tr>
      <w:tr w:rsidR="007E44CD" w:rsidTr="007E44CD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2399737,55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2399737,55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2212103,54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44CD" w:rsidRDefault="007E44C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187634,01</w:t>
            </w:r>
          </w:p>
        </w:tc>
      </w:tr>
    </w:tbl>
    <w:p w:rsidR="007E44CD" w:rsidRDefault="007E44CD" w:rsidP="007E44CD">
      <w:pPr>
        <w:spacing w:line="360" w:lineRule="auto"/>
        <w:ind w:right="-1"/>
        <w:jc w:val="both"/>
        <w:rPr>
          <w:sz w:val="28"/>
          <w:szCs w:val="28"/>
        </w:rPr>
      </w:pPr>
    </w:p>
    <w:p w:rsidR="007E44CD" w:rsidRDefault="007E44CD" w:rsidP="007E44C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Налоговых и неналоговых доходов поступило 924,85307 тыс. руб. Процент исполнения к годовому плану составил 96,3%.</w:t>
      </w:r>
    </w:p>
    <w:p w:rsidR="007E44CD" w:rsidRDefault="007E44CD" w:rsidP="007E44CD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2019 год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42,96478 тыс. руб.(101,6% от годового назначения). </w:t>
      </w:r>
      <w:r>
        <w:rPr>
          <w:sz w:val="28"/>
          <w:szCs w:val="28"/>
          <w:shd w:val="clear" w:color="auto" w:fill="FFFFFF"/>
        </w:rPr>
        <w:t>В сравнении с аналогичным периодом прошлого года доход уменьшился на 5,54025 тыс. руб.</w:t>
      </w:r>
    </w:p>
    <w:p w:rsidR="007E44CD" w:rsidRDefault="007E44CD" w:rsidP="007E44CD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части поступления </w:t>
      </w:r>
      <w:r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 поступило 7,77226 тыс. руб. (исполнение 100% от годового плана). </w:t>
      </w:r>
      <w:r>
        <w:rPr>
          <w:sz w:val="28"/>
          <w:szCs w:val="28"/>
          <w:shd w:val="clear" w:color="auto" w:fill="FFFFFF"/>
        </w:rPr>
        <w:t>В сравнении с аналогичным периодом прошлого года наблюдается увеличение на 4,13326 тыс. руб., за счет погашение задолженности прошлых лет.</w:t>
      </w:r>
    </w:p>
    <w:p w:rsidR="007E44CD" w:rsidRDefault="007E44CD" w:rsidP="007E44CD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65,15501 тыс. руб. (исполнение 105,1% от годового плана). </w:t>
      </w:r>
      <w:r>
        <w:rPr>
          <w:sz w:val="28"/>
          <w:szCs w:val="28"/>
          <w:shd w:val="clear" w:color="auto" w:fill="FFFFFF"/>
        </w:rPr>
        <w:t>В сравнении с аналогичным периодом прошлого года наблюдается увеличение на 10,51109 тыс. руб.</w:t>
      </w:r>
    </w:p>
    <w:p w:rsidR="007E44CD" w:rsidRDefault="007E44CD" w:rsidP="007E44CD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803,31586 тыс. руб., исполнение – 95,4% к годовому назначению. В сравнении с аналогичным периодом прошлого года доход увеличился на 57,24519 тыс. руб.,  поступила задолженность прошлых лет.</w:t>
      </w:r>
    </w:p>
    <w:p w:rsidR="007E44CD" w:rsidRDefault="007E44CD" w:rsidP="007E44CD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Доходы от </w:t>
      </w:r>
      <w:r>
        <w:rPr>
          <w:b/>
          <w:sz w:val="28"/>
          <w:szCs w:val="28"/>
          <w:shd w:val="clear" w:color="auto" w:fill="FFFFFF"/>
        </w:rPr>
        <w:t>сдачи в аренду имущества</w:t>
      </w:r>
      <w:r>
        <w:rPr>
          <w:sz w:val="28"/>
          <w:szCs w:val="28"/>
          <w:shd w:val="clear" w:color="auto" w:fill="FFFFFF"/>
        </w:rPr>
        <w:t xml:space="preserve"> поступили на сумму 5,64516 тыс. рублей,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плательщик Акционерное общество "Красноярское конструкторское бюро "Искра".</w:t>
      </w:r>
    </w:p>
    <w:p w:rsidR="007E44CD" w:rsidRDefault="007E44CD" w:rsidP="007E44CD">
      <w:pPr>
        <w:spacing w:line="360" w:lineRule="auto"/>
        <w:ind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2019 год составила 12519,63755 тыс. руб. Процент исполнения к годовым назначениям равен 100%.</w:t>
      </w:r>
    </w:p>
    <w:p w:rsidR="007E44CD" w:rsidRDefault="007E44CD" w:rsidP="007E44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 2019 год включают следующие суммы:</w:t>
      </w:r>
    </w:p>
    <w:tbl>
      <w:tblPr>
        <w:tblW w:w="9400" w:type="dxa"/>
        <w:tblInd w:w="92" w:type="dxa"/>
        <w:tblLook w:val="04A0" w:firstRow="1" w:lastRow="0" w:firstColumn="1" w:lastColumn="0" w:noHBand="0" w:noVBand="1"/>
      </w:tblPr>
      <w:tblGrid>
        <w:gridCol w:w="4878"/>
        <w:gridCol w:w="1560"/>
        <w:gridCol w:w="1482"/>
        <w:gridCol w:w="1480"/>
      </w:tblGrid>
      <w:tr w:rsidR="007E44CD" w:rsidTr="007E44CD">
        <w:trPr>
          <w:trHeight w:val="5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% исполнение</w:t>
            </w:r>
          </w:p>
        </w:tc>
      </w:tr>
      <w:tr w:rsidR="007E44CD" w:rsidTr="007E44CD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2519,63755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2519,63755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2519,63755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2519,63755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3,30000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3,30000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7E44CD" w:rsidTr="007E44CD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116,60000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116,60000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116,60000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116,60000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2399,73755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2399,73755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на осуществление полномочий в отрасли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30,50000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30,50000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на деятельность Контрольно-счетной палаты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19,62500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19,62500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на благоустройство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250,00000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250,00000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на первоочередные расходы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1132,10500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1132,10500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 бюджетам сельских поселений МО "Кяхтинский район" для оплаты фонд оплаты труда.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66,60000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66,60000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13,44000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>13,44000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299,70030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299,70030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17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proofErr w:type="gramStart"/>
            <w:r>
              <w:t>C</w:t>
            </w:r>
            <w:proofErr w:type="gramEnd"/>
            <w:r>
              <w:t>офинансирование из местного бюджета иных межбюджетных трансфертов бюджетам городских и сельских поселений МО "Кяхтинский район" для реализации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0,29970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0,29970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софинансирование из  местных бюджетов на обеспечение сбалансированности местных бюджетов по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значимым и первоочередным расходам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1,07355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1,07355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исполнение расходных обязательств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17,42400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17,42400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"Кяхтинский район на 2019 год"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20,00000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2100"/>
        </w:trPr>
        <w:tc>
          <w:tcPr>
            <w:tcW w:w="4920" w:type="dxa"/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t>Межбюджетные трансферты в рамках подпрограммы "Развитие территориального общественного самоуправления в МО "Кяхтинский район" на 2018-2020 годы" для реализации районного конкурса "Лидер территориального общественного самоуцправления МО "Кяхтинский район"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E44CD" w:rsidTr="007E44CD">
        <w:trPr>
          <w:trHeight w:val="1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sz w:val="22"/>
                <w:szCs w:val="22"/>
              </w:rPr>
            </w:pPr>
            <w:r>
              <w:lastRenderedPageBreak/>
              <w:t>Межбюджетные трансферты бюджетам городских и сельских  поселений МО "Кяхимнский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230,00000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230,00000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</w:tbl>
    <w:p w:rsidR="007E44CD" w:rsidRDefault="007E44CD" w:rsidP="007E44CD">
      <w:pPr>
        <w:rPr>
          <w:rFonts w:ascii="Calibri" w:hAnsi="Calibri"/>
          <w:sz w:val="22"/>
          <w:szCs w:val="22"/>
        </w:rPr>
      </w:pPr>
    </w:p>
    <w:p w:rsidR="007E44CD" w:rsidRDefault="007E44CD" w:rsidP="007E44CD"/>
    <w:tbl>
      <w:tblPr>
        <w:tblW w:w="8820" w:type="dxa"/>
        <w:tblInd w:w="92" w:type="dxa"/>
        <w:tblLook w:val="04A0" w:firstRow="1" w:lastRow="0" w:firstColumn="1" w:lastColumn="0" w:noHBand="0" w:noVBand="1"/>
      </w:tblPr>
      <w:tblGrid>
        <w:gridCol w:w="3424"/>
        <w:gridCol w:w="1750"/>
        <w:gridCol w:w="1356"/>
        <w:gridCol w:w="1622"/>
        <w:gridCol w:w="1262"/>
      </w:tblGrid>
      <w:tr w:rsidR="007E44CD" w:rsidTr="007E44CD">
        <w:trPr>
          <w:trHeight w:val="300"/>
        </w:trPr>
        <w:tc>
          <w:tcPr>
            <w:tcW w:w="7600" w:type="dxa"/>
            <w:gridSpan w:val="4"/>
            <w:noWrap/>
            <w:vAlign w:val="bottom"/>
            <w:hideMark/>
          </w:tcPr>
          <w:p w:rsidR="007E44CD" w:rsidRDefault="007E4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20" w:type="dxa"/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</w:tr>
      <w:tr w:rsidR="007E44CD" w:rsidTr="007E44CD">
        <w:trPr>
          <w:trHeight w:val="300"/>
        </w:trPr>
        <w:tc>
          <w:tcPr>
            <w:tcW w:w="3424" w:type="dxa"/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7E44CD" w:rsidRDefault="007E44CD">
            <w:pPr>
              <w:rPr>
                <w:sz w:val="20"/>
                <w:szCs w:val="20"/>
              </w:rPr>
            </w:pPr>
          </w:p>
        </w:tc>
      </w:tr>
      <w:tr w:rsidR="007E44CD" w:rsidTr="007E44CD">
        <w:trPr>
          <w:trHeight w:val="15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 xml:space="preserve"> 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r>
              <w:t xml:space="preserve">Утвержденные </w:t>
            </w:r>
            <w:r>
              <w:br/>
              <w:t xml:space="preserve">бюджетные </w:t>
            </w:r>
            <w:r>
              <w:br/>
              <w:t>назначения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4CD" w:rsidRDefault="007E44CD">
            <w:r>
              <w:t>Исполнено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r>
              <w:t>%исполнения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CD" w:rsidRDefault="007E44CD">
            <w:pPr>
              <w:rPr>
                <w:color w:val="000000"/>
              </w:rPr>
            </w:pPr>
            <w:r>
              <w:rPr>
                <w:color w:val="000000"/>
              </w:rPr>
              <w:t>Удельный вес %</w:t>
            </w:r>
          </w:p>
        </w:tc>
      </w:tr>
      <w:tr w:rsidR="007E44CD" w:rsidTr="007E44CD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Расходы бюджета - 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3754,02431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3690,87092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98,32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E44CD" w:rsidTr="007E44CD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44CD" w:rsidTr="007E44CD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2623,69843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2561,64904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97,64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69,41</w:t>
            </w:r>
          </w:p>
        </w:tc>
      </w:tr>
      <w:tr w:rsidR="007E44CD" w:rsidTr="007E44CD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116,60000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116,60000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</w:tr>
      <w:tr w:rsidR="007E44CD" w:rsidTr="007E44CD">
        <w:trPr>
          <w:trHeight w:val="1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14,55400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13,55400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93,13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44CD" w:rsidTr="007E44CD">
        <w:trPr>
          <w:trHeight w:val="9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782,99000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782,88600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99,99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30,56</w:t>
            </w:r>
          </w:p>
        </w:tc>
      </w:tr>
      <w:tr w:rsidR="007E44CD" w:rsidTr="007E44CD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КУЛЬТУРА, КИНЕМАТОГРАФИЯ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30,50000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30,50000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26,16</w:t>
            </w:r>
          </w:p>
        </w:tc>
      </w:tr>
      <w:tr w:rsidR="007E44CD" w:rsidTr="007E44CD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185,68188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185,68188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</w:pPr>
            <w: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>За 2019 года наибольший удельный вес исполнения в разрезе разделов занимают расходы на: общегосударственные вопросы 69,41 %,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Исполнение расходной части бюджета за  2019 года составило  98,32%.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Раздел 01 «Общегосударственные вопросы» 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общие расходы планового назначения бюджета на 2019 год составили 2623,69843 тыс. рублей, фактическое исполнение за 2019 года составило 2561,64904 тыс. рублей или 97,6%  к годовому плану.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 Оплата труда и начисления - в  2019 года расходы составили 1881,68880 тыс. рублей при годовом плане 1919,95311 тыс. рублей.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 Услуги связи - запланированы на 2019 год 37,5000 тыс. рублей исполнено за  2019 года 34,04589 тыс. рублей, или 90,8%.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7E44CD" w:rsidRDefault="007E44CD" w:rsidP="007E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«Прочим закупкам товаров, работ и услуг для обеспечения государственных (муниципальных) нужд» ВР 244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плановые назначения бюджета составили 328,21412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а исполнения составило в сумме 312,14515 тыс.рублей расходы прошли на оплату: 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6,14448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на оплату электроэнергии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- 100,63108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на покупку ГСМ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- 41,5800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зап.части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- 13,000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проведение мероприятия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- 8,01840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приобретение угля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- 15,0000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межевание земельного участка.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- 3,5000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ИП Литошко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- 0,39204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экоальянс.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- 2,30000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подотчет на услуги нотариуса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- 15,46541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исправительные  работы</w:t>
      </w:r>
    </w:p>
    <w:p w:rsidR="007E44CD" w:rsidRDefault="007E44CD" w:rsidP="007E44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- 76,89600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 приобретение ноутбука и музыкальной аппаратуры ТОС РБ.</w:t>
      </w:r>
    </w:p>
    <w:p w:rsidR="007E44CD" w:rsidRDefault="007E44CD" w:rsidP="007E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Уплата налога на имущество организаций </w:t>
      </w:r>
    </w:p>
    <w:p w:rsidR="007E44CD" w:rsidRDefault="007E44CD" w:rsidP="007E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земельного налога» ВР 851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>По данному виду расходов исполнение составило в сумме 66,667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при годовом плане 67,0000 тыс.рублей. Расходы прошли на выплату земельного налога.</w:t>
      </w:r>
    </w:p>
    <w:p w:rsidR="007E44CD" w:rsidRDefault="007E44CD" w:rsidP="007E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«Уплата прочих налогов, сборов» ВР 852</w:t>
      </w:r>
    </w:p>
    <w:p w:rsidR="007E44CD" w:rsidRDefault="007E44CD" w:rsidP="007E44C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исполнение составило в сумме 5,57100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годовом плане 6,000 тыс.рублей или 92,9 %. Расходы прошли на оплату транспортного налога.</w:t>
      </w:r>
      <w:r>
        <w:rPr>
          <w:bCs/>
          <w:color w:val="000000"/>
          <w:sz w:val="28"/>
          <w:szCs w:val="28"/>
        </w:rPr>
        <w:t xml:space="preserve"> 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Раздел 02 «Национальная оборона»  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2019 год составляют 116,6000 тыс. рублей на оплату труда и начисления специалиста ВУС, фактически расходы составили 100 % исполнения.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Раздел 03 «Национальная безопасность и правоохранительная деятельность»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По данному разделу плановые назначение составили в сумме 11,0000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исполнение составило 10,000 или 90,9% . Расходы прошли на проведения опашки территории.</w:t>
      </w:r>
    </w:p>
    <w:p w:rsidR="007E44CD" w:rsidRDefault="007E44CD" w:rsidP="007E44CD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Раздел 05 «Жилищн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хозяйство»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По данному разделу исполнение составили в сумме 782,88600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при годовом плане 782,9900 тыс.рублей или 100 % исполнения. Расходы прошли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- 13,4400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общественные работы.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- 149,550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приобретение уличных светильников, строительных материалов ТОС РБ.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- 20,0000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приобретение строительные материалы из средств ТОС МБ 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- 86,14100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приобретение пиломатериалов. 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- 20,0000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тос район стройматериалы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- 300,000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гор среда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- 49,896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дератизация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- 50,0000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перевозка земляного грунта. 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- 62,000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насосная станция.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- 33,6270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стройматериалы 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- 15,0000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приобретение адресных табличек </w:t>
      </w:r>
    </w:p>
    <w:p w:rsidR="007E44CD" w:rsidRDefault="007E44CD" w:rsidP="007E44CD">
      <w:pPr>
        <w:ind w:hanging="142"/>
        <w:rPr>
          <w:sz w:val="28"/>
          <w:szCs w:val="28"/>
        </w:rPr>
      </w:pPr>
      <w:r>
        <w:rPr>
          <w:sz w:val="28"/>
          <w:szCs w:val="28"/>
        </w:rPr>
        <w:t>- 3,232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приобретение элек.товаров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Раздел 10 «Социальная политика»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данному разделу плановые назначения на 2019 год составляют 185,68188 тыс. рублей, фактические расходы составили 100% исполнения, на выплату муниципальной пенсии.</w:t>
      </w:r>
    </w:p>
    <w:p w:rsidR="007E44CD" w:rsidRDefault="007E44CD" w:rsidP="007E44CD">
      <w:pPr>
        <w:spacing w:line="360" w:lineRule="auto"/>
        <w:ind w:firstLine="284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Остаток денежных средств на счету на 01.01.2020г составил 28006 руб.46 коп</w:t>
      </w:r>
    </w:p>
    <w:p w:rsidR="007E44CD" w:rsidRDefault="007E44CD" w:rsidP="007E44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Кредиторская задолженность на 01.01.2020 г.</w:t>
      </w:r>
    </w:p>
    <w:p w:rsidR="007E44CD" w:rsidRDefault="007E44CD" w:rsidP="007E44CD">
      <w:pPr>
        <w:ind w:firstLine="708"/>
        <w:rPr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724"/>
        <w:gridCol w:w="1417"/>
        <w:gridCol w:w="2835"/>
      </w:tblGrid>
      <w:tr w:rsidR="007E44CD" w:rsidTr="007E44CD">
        <w:trPr>
          <w:trHeight w:val="3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  <w:r>
              <w:t xml:space="preserve">Увеличение стоимости </w:t>
            </w:r>
            <w:proofErr w:type="gramStart"/>
            <w:r>
              <w:t>материальных</w:t>
            </w:r>
            <w:proofErr w:type="gramEnd"/>
          </w:p>
          <w:p w:rsidR="007E44CD" w:rsidRDefault="007E44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10 045,55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D" w:rsidRDefault="007E44CD">
            <w:pPr>
              <w:jc w:val="center"/>
              <w:rPr>
                <w:sz w:val="22"/>
                <w:szCs w:val="22"/>
              </w:rPr>
            </w:pPr>
          </w:p>
          <w:p w:rsidR="007E44CD" w:rsidRDefault="007E4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t>Оплата до 20.01.2020 г</w:t>
            </w:r>
          </w:p>
        </w:tc>
      </w:tr>
      <w:tr w:rsidR="007E44CD" w:rsidTr="007E44C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2 824,17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Оплата до 20.01.2020 г</w:t>
            </w:r>
          </w:p>
        </w:tc>
      </w:tr>
      <w:tr w:rsidR="007E44CD" w:rsidTr="007E44C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153,81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Оплата до 20.01.2020 г</w:t>
            </w:r>
          </w:p>
        </w:tc>
      </w:tr>
      <w:tr w:rsidR="007E44CD" w:rsidTr="007E44CD">
        <w:trPr>
          <w:trHeight w:val="6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11 951,29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t>Оплата до 15.01.2020 г</w:t>
            </w:r>
          </w:p>
        </w:tc>
      </w:tr>
      <w:tr w:rsidR="007E44CD" w:rsidTr="007E44CD">
        <w:trPr>
          <w:trHeight w:val="6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4 504,25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Оплата до 15.01.2020 г</w:t>
            </w:r>
          </w:p>
        </w:tc>
      </w:tr>
      <w:tr w:rsidR="007E44CD" w:rsidTr="007E44CD">
        <w:trPr>
          <w:trHeight w:val="6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Расчеты по платежам в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53 792,02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Оплата до 15.01.2020 г</w:t>
            </w:r>
          </w:p>
        </w:tc>
      </w:tr>
      <w:tr w:rsidR="007E44CD" w:rsidTr="007E44C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Текущая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CD" w:rsidRDefault="007E44CD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83271,09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CD" w:rsidRDefault="007E44CD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44CD" w:rsidRDefault="007E44CD" w:rsidP="007E44CD">
      <w:pPr>
        <w:tabs>
          <w:tab w:val="left" w:pos="6990"/>
        </w:tabs>
        <w:jc w:val="center"/>
        <w:rPr>
          <w:rFonts w:ascii="Calibri" w:hAnsi="Calibri"/>
          <w:b/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финансировании расходов из резервного фонда Администрации МО СП «Усть - Киранское» за 2019г.</w:t>
      </w: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>Финансирование из резервного фонда Администрации МО СП «Усть - Киранское» на 2019 года не проводилось.</w:t>
      </w:r>
    </w:p>
    <w:p w:rsidR="007E44CD" w:rsidRDefault="007E44CD" w:rsidP="007E44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Будаев          </w:t>
      </w: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7E44CD" w:rsidRDefault="007E44CD" w:rsidP="007E44CD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Г.В Хахалова</w:t>
      </w: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7E44CD" w:rsidRDefault="007E44CD" w:rsidP="007E44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 Чернышева</w:t>
      </w: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         (расшифровка подписи)</w:t>
      </w: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jc w:val="both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E44CD" w:rsidRDefault="007E44CD" w:rsidP="007E44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     г.</w:t>
      </w: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rPr>
          <w:sz w:val="28"/>
          <w:szCs w:val="28"/>
        </w:rPr>
      </w:pPr>
    </w:p>
    <w:p w:rsidR="007E44CD" w:rsidRDefault="007E44CD" w:rsidP="007E44CD">
      <w:pPr>
        <w:spacing w:line="360" w:lineRule="auto"/>
        <w:ind w:left="-567" w:right="-1" w:firstLine="567"/>
        <w:jc w:val="both"/>
        <w:rPr>
          <w:rFonts w:ascii="Calibri" w:hAnsi="Calibri"/>
          <w:sz w:val="22"/>
          <w:szCs w:val="22"/>
        </w:rPr>
      </w:pPr>
    </w:p>
    <w:p w:rsidR="007E44CD" w:rsidRDefault="007E44CD" w:rsidP="007E44CD">
      <w:pPr>
        <w:spacing w:line="360" w:lineRule="auto"/>
        <w:ind w:left="-567" w:right="-1" w:firstLine="567"/>
        <w:jc w:val="both"/>
      </w:pPr>
    </w:p>
    <w:p w:rsidR="007E44CD" w:rsidRDefault="007E44CD" w:rsidP="007E44CD">
      <w:pPr>
        <w:spacing w:line="360" w:lineRule="auto"/>
        <w:ind w:left="-567" w:right="-1" w:firstLine="567"/>
        <w:jc w:val="both"/>
      </w:pPr>
    </w:p>
    <w:p w:rsidR="007E44CD" w:rsidRDefault="007E44CD" w:rsidP="007E44CD">
      <w:pPr>
        <w:ind w:firstLine="720"/>
        <w:jc w:val="both"/>
        <w:rPr>
          <w:sz w:val="28"/>
          <w:szCs w:val="28"/>
        </w:rPr>
      </w:pPr>
    </w:p>
    <w:p w:rsidR="007E44CD" w:rsidRDefault="007E44CD" w:rsidP="007E44CD"/>
    <w:p w:rsidR="00BE2563" w:rsidRDefault="00BE2563">
      <w:bookmarkStart w:id="1" w:name="_GoBack"/>
      <w:bookmarkEnd w:id="1"/>
    </w:p>
    <w:sectPr w:rsidR="00B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E"/>
    <w:rsid w:val="00083DBE"/>
    <w:rsid w:val="007E44CD"/>
    <w:rsid w:val="00B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4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E44CD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7E44C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7E4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E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4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E44CD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7E44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E44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E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E44CD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E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7E44CD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7E44CD"/>
    <w:rPr>
      <w:rFonts w:ascii="Arial" w:hAnsi="Arial" w:cs="Arial"/>
    </w:rPr>
  </w:style>
  <w:style w:type="paragraph" w:customStyle="1" w:styleId="ConsPlusNormal0">
    <w:name w:val="ConsPlusNormal"/>
    <w:link w:val="ConsPlusNormal"/>
    <w:rsid w:val="007E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7E44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E44CD"/>
    <w:pPr>
      <w:spacing w:before="100" w:beforeAutospacing="1" w:after="100" w:afterAutospacing="1"/>
    </w:pPr>
  </w:style>
  <w:style w:type="paragraph" w:customStyle="1" w:styleId="xl69">
    <w:name w:val="xl6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2">
    <w:name w:val="xl7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44CD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E44C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44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7E4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E4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nformat">
    <w:name w:val="ConsPlusNonformat"/>
    <w:uiPriority w:val="99"/>
    <w:rsid w:val="007E44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semiHidden/>
    <w:unhideWhenUsed/>
    <w:rsid w:val="007E44CD"/>
    <w:rPr>
      <w:vertAlign w:val="superscript"/>
    </w:rPr>
  </w:style>
  <w:style w:type="character" w:customStyle="1" w:styleId="TitleChar1">
    <w:name w:val="Title Char1"/>
    <w:locked/>
    <w:rsid w:val="007E44CD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4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E44CD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7E44C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7E4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E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4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E44CD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7E44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E44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E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E44CD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E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7E44CD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7E44CD"/>
    <w:rPr>
      <w:rFonts w:ascii="Arial" w:hAnsi="Arial" w:cs="Arial"/>
    </w:rPr>
  </w:style>
  <w:style w:type="paragraph" w:customStyle="1" w:styleId="ConsPlusNormal0">
    <w:name w:val="ConsPlusNormal"/>
    <w:link w:val="ConsPlusNormal"/>
    <w:rsid w:val="007E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7E44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E44CD"/>
    <w:pPr>
      <w:spacing w:before="100" w:beforeAutospacing="1" w:after="100" w:afterAutospacing="1"/>
    </w:pPr>
  </w:style>
  <w:style w:type="paragraph" w:customStyle="1" w:styleId="xl69">
    <w:name w:val="xl6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2">
    <w:name w:val="xl7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44CD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E44C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44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7E4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E4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4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nformat">
    <w:name w:val="ConsPlusNonformat"/>
    <w:uiPriority w:val="99"/>
    <w:rsid w:val="007E44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semiHidden/>
    <w:unhideWhenUsed/>
    <w:rsid w:val="007E44CD"/>
    <w:rPr>
      <w:vertAlign w:val="superscript"/>
    </w:rPr>
  </w:style>
  <w:style w:type="character" w:customStyle="1" w:styleId="TitleChar1">
    <w:name w:val="Title Char1"/>
    <w:locked/>
    <w:rsid w:val="007E44CD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5907</Words>
  <Characters>33672</Characters>
  <Application>Microsoft Office Word</Application>
  <DocSecurity>0</DocSecurity>
  <Lines>280</Lines>
  <Paragraphs>78</Paragraphs>
  <ScaleCrop>false</ScaleCrop>
  <Company/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2020-08-26T06:42:00Z</dcterms:created>
  <dcterms:modified xsi:type="dcterms:W3CDTF">2020-08-26T06:43:00Z</dcterms:modified>
</cp:coreProperties>
</file>