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B1" w:rsidRDefault="00AB72B1" w:rsidP="00AB72B1">
      <w:pPr>
        <w:jc w:val="center"/>
        <w:rPr>
          <w:b/>
        </w:rPr>
      </w:pPr>
      <w:r>
        <w:rPr>
          <w:b/>
        </w:rPr>
        <w:t>СОВЕТ  ДЕПУТАТОВ МУНИЦИПАЛЬНОГО ОБРАЗОВАНИЯ</w:t>
      </w:r>
    </w:p>
    <w:p w:rsidR="00AB72B1" w:rsidRDefault="00AB72B1" w:rsidP="00AB72B1">
      <w:pPr>
        <w:jc w:val="center"/>
        <w:rPr>
          <w:b/>
        </w:rPr>
      </w:pPr>
      <w:r>
        <w:rPr>
          <w:b/>
        </w:rPr>
        <w:t>СЕЛЬСКОЕ ПОСЕЛЕНИЕ «УСТЬ-КИРАНСКОЕ»</w:t>
      </w:r>
    </w:p>
    <w:p w:rsidR="00AB72B1" w:rsidRDefault="00AB72B1" w:rsidP="00AB72B1">
      <w:pPr>
        <w:jc w:val="center"/>
        <w:rPr>
          <w:b/>
        </w:rPr>
      </w:pPr>
      <w:r>
        <w:rPr>
          <w:b/>
        </w:rPr>
        <w:t xml:space="preserve">КЯХТИНСКОГО РАЙОНА   РЕСПУБЛИКИ БУРЯТИЯ </w:t>
      </w:r>
    </w:p>
    <w:p w:rsidR="00AB72B1" w:rsidRDefault="00AB72B1" w:rsidP="00AB72B1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AB72B1" w:rsidRDefault="00AB72B1" w:rsidP="00AB72B1">
      <w:pPr>
        <w:jc w:val="center"/>
        <w:rPr>
          <w:b/>
        </w:rPr>
      </w:pPr>
    </w:p>
    <w:p w:rsidR="00AB72B1" w:rsidRDefault="00AB72B1" w:rsidP="00AB72B1">
      <w:pPr>
        <w:jc w:val="both"/>
      </w:pPr>
      <w:r>
        <w:t xml:space="preserve">от «23»июня 2021г.                          №1-53с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</w:p>
    <w:p w:rsidR="00AB72B1" w:rsidRDefault="00AB72B1" w:rsidP="00AB72B1">
      <w:pPr>
        <w:jc w:val="both"/>
      </w:pPr>
    </w:p>
    <w:p w:rsidR="00AB72B1" w:rsidRDefault="00AB72B1" w:rsidP="00AB72B1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со статьей 10 Федерального закона от 12.06.2002  №67-ФЗ «Об основных гарантиях избирательных прав и права на участие в референдуме граждан Российской Федерации», статьей 7 Закона Республики Бурятия от 17.09.2003 №417-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выборах главы муниципального образования в Республике Бурятия», статьей 8 Закона Республики Бурятия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от 17.09.2003 №419-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 выборах депутатов представительного органа муниципального образования в Республике Бурятия»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 на основании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Устава МО СП «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», Совет депутатов МО СП «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</w:p>
    <w:p w:rsidR="00AB72B1" w:rsidRDefault="00AB72B1" w:rsidP="00AB72B1">
      <w:pPr>
        <w:jc w:val="center"/>
        <w:rPr>
          <w:b/>
        </w:rPr>
      </w:pPr>
      <w:r>
        <w:rPr>
          <w:b/>
        </w:rPr>
        <w:t>РЕШИЛ:</w:t>
      </w:r>
    </w:p>
    <w:p w:rsidR="00AB72B1" w:rsidRDefault="00AB72B1" w:rsidP="00AB72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Назначить выборы Главы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Кяхтинского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Республики Бурятия на 19 сентября 2021 года. </w:t>
      </w:r>
    </w:p>
    <w:p w:rsidR="00AB72B1" w:rsidRDefault="00AB72B1" w:rsidP="00AB72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Назначить выборы депутатов представительного органа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Кяхтинского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Республики Бурятия на 19 сентября 2021 года. </w:t>
      </w:r>
    </w:p>
    <w:p w:rsidR="00AB72B1" w:rsidRDefault="00AB72B1" w:rsidP="00AB72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Решение в районной газете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Кяхтинские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вести» в установленном порядке.</w:t>
      </w:r>
    </w:p>
    <w:p w:rsidR="00AB72B1" w:rsidRDefault="00AB72B1" w:rsidP="00AB72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AB72B1" w:rsidRDefault="00AB72B1" w:rsidP="00AB72B1">
      <w:pPr>
        <w:jc w:val="both"/>
      </w:pPr>
    </w:p>
    <w:p w:rsidR="00AB72B1" w:rsidRDefault="00AB72B1" w:rsidP="00AB72B1">
      <w:pPr>
        <w:jc w:val="both"/>
      </w:pPr>
    </w:p>
    <w:p w:rsidR="00AB72B1" w:rsidRDefault="00AB72B1" w:rsidP="00AB72B1">
      <w:pPr>
        <w:jc w:val="both"/>
      </w:pPr>
    </w:p>
    <w:p w:rsidR="00AB72B1" w:rsidRDefault="00AB72B1" w:rsidP="00AB72B1">
      <w:pPr>
        <w:jc w:val="both"/>
      </w:pPr>
    </w:p>
    <w:p w:rsidR="00AB72B1" w:rsidRDefault="00AB72B1" w:rsidP="00AB72B1">
      <w:pPr>
        <w:jc w:val="both"/>
      </w:pPr>
    </w:p>
    <w:p w:rsidR="00AB72B1" w:rsidRDefault="00AB72B1" w:rsidP="00AB72B1">
      <w:pPr>
        <w:jc w:val="both"/>
      </w:pPr>
    </w:p>
    <w:p w:rsidR="00AB72B1" w:rsidRDefault="00AB72B1" w:rsidP="00AB72B1">
      <w:pPr>
        <w:jc w:val="both"/>
      </w:pPr>
    </w:p>
    <w:p w:rsidR="00AB72B1" w:rsidRDefault="00AB72B1" w:rsidP="00AB72B1">
      <w:pPr>
        <w:jc w:val="both"/>
      </w:pPr>
    </w:p>
    <w:p w:rsidR="00AB72B1" w:rsidRDefault="00AB72B1" w:rsidP="00AB72B1">
      <w:r>
        <w:t>Глава администрации МО «</w:t>
      </w:r>
      <w:proofErr w:type="spellStart"/>
      <w:r>
        <w:t>Усть-Киранское</w:t>
      </w:r>
      <w:proofErr w:type="spellEnd"/>
      <w:r>
        <w:t>»                          А.Б-</w:t>
      </w:r>
      <w:proofErr w:type="spellStart"/>
      <w:r>
        <w:t>С</w:t>
      </w:r>
      <w:proofErr w:type="gramStart"/>
      <w:r>
        <w:t>.Б</w:t>
      </w:r>
      <w:proofErr w:type="gramEnd"/>
      <w:r>
        <w:t>удаев</w:t>
      </w:r>
      <w:proofErr w:type="spellEnd"/>
    </w:p>
    <w:p w:rsidR="00067540" w:rsidRDefault="00067540">
      <w:bookmarkStart w:id="0" w:name="_GoBack"/>
      <w:bookmarkEnd w:id="0"/>
    </w:p>
    <w:sectPr w:rsidR="0006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D0816"/>
    <w:multiLevelType w:val="hybridMultilevel"/>
    <w:tmpl w:val="2176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B5"/>
    <w:rsid w:val="00067540"/>
    <w:rsid w:val="008C5FB5"/>
    <w:rsid w:val="00AB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2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7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B7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2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7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B7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2022-03-22T03:21:00Z</dcterms:created>
  <dcterms:modified xsi:type="dcterms:W3CDTF">2022-03-22T03:21:00Z</dcterms:modified>
</cp:coreProperties>
</file>